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dd - para copiar dispositivos a bajo nivel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dd if=/dev/sda1 of=./boot.bak bs=1M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bs = block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def 512B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cpio - copiar a nivel de archivo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rsync - Permite mantener dos estructuras de directorios sincronizadas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aniadir en home .profile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RSYNC_RSH=ssh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$RSYNC_RSH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rsync -a --delete /prueba david@192.168.56.22:/home/david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rsync cada vez que modificas archivo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Control del cambio</w:t>
      </w:r>
      <w:r w:rsidDel="00000000" w:rsidR="00000000" w:rsidRPr="00000000">
        <w:rPr>
          <w:rtl w:val="0"/>
        </w:rPr>
        <w:t xml:space="preserve">: Cada vez que se hace un cambio en una carpeta o archivo del proyecto se controla la diferencia y el autor de los cambios, se añade un comentario.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ramas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surgele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features branches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diferencias git y svn (subversion)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svn centralizado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repositorio distribuido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centralizado: commit sube los cambios al hdd principal, todos los desarrolladores suben al mismo hdd, cuello botella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distribuido: cada ordenador se convierte en un repositorio principal de los cambios, los desarrolladores pueden pasarse cambios entre ellos.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init alsdas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git ignore ponemos los archivos que no se van a copiar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*.o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*.class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*.pass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working copy - stage - repository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wc =&gt; stage </w:t>
        <w:tab/>
        <w:tab/>
        <w:t xml:space="preserve">= add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stage =&gt; repository </w:t>
        <w:tab/>
        <w:t xml:space="preserve">= commit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wc =&gt; repository</w:t>
        <w:tab/>
        <w:t xml:space="preserve">= commit -a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configurar user + pssw para los cambios de git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email ugr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config --global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davidbautista@correo.ugr.es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config --global user.name “David Gil Bautisa”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ssh key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master alumnos.csv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abrir rama con nombre y apellido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check -b &lt;david Gil&gt;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bautista@correo.ugr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