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spacing w:val="40"/>
          <w:sz w:val="30"/>
          <w:szCs w:val="30"/>
        </w:rPr>
        <w:t xml:space="preserve">UNIVERSIDAD EL BOSQUE</w:t>
      </w:r>
    </w:p>
    <w:p>
      <w:pPr>
        <w:spacing w:after="0" w:before="60"/>
        <w:jc w:val="center"/>
      </w:pPr>
      <w:r>
        <w:rPr>
          <w:rFonts w:ascii="Calibri" w:cs="Calibri" w:eastAsia="Calibri" w:hAnsi="Calibri"/>
          <w:sz w:val="24"/>
          <w:szCs w:val="24"/>
        </w:rPr>
        <w:t xml:space="preserve">Programa de Ingeniería de Sistemas</w:t>
      </w:r>
    </w:p>
    <w:p>
      <w:pPr>
        <w:spacing w:after="0" w:before="40"/>
        <w:jc w:val="center"/>
      </w:pPr>
      <w:r>
        <w:rPr>
          <w:rFonts w:ascii="Calibri" w:cs="Calibri" w:eastAsia="Calibri" w:hAnsi="Calibri"/>
          <w:sz w:val="24"/>
          <w:szCs w:val="24"/>
        </w:rPr>
        <w:t xml:space="preserve">Bases de Datos 2</w:t>
      </w:r>
    </w:p>
    <w:p>
      <w:pPr>
        <w:pBdr>
          <w:bottom w:val="single" w:color="000000" w:sz="8" w:space="1"/>
        </w:pBdr>
        <w:spacing w:after="0" w:before="240"/>
      </w:pPr>
    </w:p>
    <w:p>
      <w:pPr>
        <w:spacing w:after="0" w:before="2100"/>
        <w:jc w:val="center"/>
      </w:pPr>
      <w:r>
        <w:rPr>
          <w:rFonts w:ascii="Calibri" w:cs="Calibri" w:eastAsia="Calibri" w:hAnsi="Calibri"/>
          <w:b/>
          <w:bCs/>
          <w:spacing w:val="80"/>
          <w:sz w:val="24"/>
          <w:szCs w:val="24"/>
        </w:rPr>
        <w:t xml:space="preserve">PROPUESTA DE PROYECTO</w:t>
      </w:r>
    </w:p>
    <w:p>
      <w:pPr>
        <w:spacing w:after="0" w:before="360"/>
        <w:jc w:val="center"/>
      </w:pPr>
      <w:r>
        <w:rPr>
          <w:rFonts w:ascii="Calibri" w:cs="Calibri" w:eastAsia="Calibri" w:hAnsi="Calibri"/>
          <w:b/>
          <w:bCs/>
          <w:spacing w:val="60"/>
          <w:sz w:val="104"/>
          <w:szCs w:val="104"/>
        </w:rPr>
        <w:t xml:space="preserve">SIRAV</w:t>
      </w:r>
    </w:p>
    <w:p>
      <w:pPr>
        <w:spacing w:after="0" w:before="160"/>
        <w:jc w:val="center"/>
      </w:pPr>
      <w:r>
        <w:rPr>
          <w:rFonts w:ascii="Calibri" w:cs="Calibri" w:eastAsia="Calibri" w:hAnsi="Calibri"/>
          <w:sz w:val="34"/>
          <w:szCs w:val="34"/>
        </w:rPr>
        <w:t xml:space="preserve">Sistema Integral de Reservas y Alquiler de Vehículos</w:t>
      </w:r>
    </w:p>
    <w:p>
      <w:pPr>
        <w:pBdr>
          <w:bottom w:val="single" w:color="000000" w:sz="8" w:space="1"/>
        </w:pBdr>
        <w:spacing w:after="0" w:before="360"/>
      </w:pPr>
    </w:p>
    <w:p>
      <w:pPr>
        <w:spacing w:after="0" w:before="200"/>
        <w:jc w:val="center"/>
      </w:pPr>
      <w:r>
        <w:rPr>
          <w:rFonts w:ascii="Calibri" w:cs="Calibri" w:eastAsia="Calibri" w:hAnsi="Calibri"/>
          <w:i/>
          <w:iCs/>
          <w:sz w:val="22"/>
          <w:szCs w:val="22"/>
        </w:rPr>
        <w:t xml:space="preserve">Plataforma web con PostgreSQL, MongoDB y despliegue en máquina virtual Linux</w:t>
      </w:r>
    </w:p>
    <w:p>
      <w:pPr>
        <w:spacing w:before="15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tblGrid>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b/>
                <w:bCs/>
                <w:sz w:val="22"/>
                <w:szCs w:val="22"/>
              </w:rPr>
              <w:t xml:space="preserve">Integrantes</w:t>
            </w:r>
          </w:p>
        </w:tc>
        <w:tc>
          <w:tcPr>
            <w:tcW w:type="dxa" w:w="53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sz w:val="22"/>
                <w:szCs w:val="22"/>
              </w:rPr>
              <w:t xml:space="preserve">David Felipe Bejarano Montes</w:t>
            </w:r>
          </w:p>
          <w:p>
            <w:r>
              <w:rPr>
                <w:rFonts w:ascii="Calibri" w:cs="Calibri" w:eastAsia="Calibri" w:hAnsi="Calibri"/>
                <w:sz w:val="22"/>
                <w:szCs w:val="22"/>
              </w:rPr>
              <w:t xml:space="preserve">[Nombre del integrante 2]</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b/>
                <w:bCs/>
                <w:sz w:val="22"/>
                <w:szCs w:val="22"/>
              </w:rPr>
              <w:t xml:space="preserve">Docente</w:t>
            </w:r>
          </w:p>
        </w:tc>
        <w:tc>
          <w:tcPr>
            <w:tcW w:type="dxa" w:w="53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sz w:val="22"/>
                <w:szCs w:val="22"/>
              </w:rPr>
              <w:t xml:space="preserve">Ing., Esp., M.Ed. Christian Felipe Duarte</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b/>
                <w:bCs/>
                <w:sz w:val="22"/>
                <w:szCs w:val="22"/>
              </w:rPr>
              <w:t xml:space="preserve">Asignatura</w:t>
            </w:r>
          </w:p>
        </w:tc>
        <w:tc>
          <w:tcPr>
            <w:tcW w:type="dxa" w:w="53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sz w:val="22"/>
                <w:szCs w:val="22"/>
              </w:rPr>
              <w:t xml:space="preserve">Bases de Datos 2 — Proyecto Final</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b/>
                <w:bCs/>
                <w:sz w:val="22"/>
                <w:szCs w:val="22"/>
              </w:rPr>
              <w:t xml:space="preserve">Entregable</w:t>
            </w:r>
          </w:p>
        </w:tc>
        <w:tc>
          <w:tcPr>
            <w:tcW w:type="dxa" w:w="53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Calibri" w:cs="Calibri" w:eastAsia="Calibri" w:hAnsi="Calibri"/>
                <w:sz w:val="22"/>
                <w:szCs w:val="22"/>
              </w:rPr>
              <w:t xml:space="preserve">Fase 1 — Documento de propuesta</w:t>
            </w:r>
          </w:p>
        </w:tc>
      </w:tr>
    </w:tbl>
    <w:p>
      <w:pPr>
        <w:spacing w:after="0" w:before="1100"/>
        <w:jc w:val="center"/>
      </w:pPr>
      <w:r>
        <w:rPr>
          <w:rFonts w:ascii="Calibri" w:cs="Calibri" w:eastAsia="Calibri" w:hAnsi="Calibri"/>
          <w:sz w:val="22"/>
          <w:szCs w:val="22"/>
        </w:rPr>
        <w:t xml:space="preserve">Bogotá D.C., octubre de 2026</w:t>
      </w:r>
    </w:p>
    <w:p>
      <w:r>
        <w:br w:type="page"/>
      </w:r>
    </w:p>
    <w:p>
      <w:pPr>
        <w:pBdr>
          <w:bottom w:val="single" w:color="000000" w:sz="6" w:space="2"/>
        </w:pBdr>
        <w:spacing w:after="120" w:before="0"/>
      </w:pPr>
      <w:r>
        <w:rPr>
          <w:rFonts w:ascii="Calibri" w:cs="Calibri" w:eastAsia="Calibri" w:hAnsi="Calibri"/>
          <w:b/>
          <w:bCs/>
          <w:sz w:val="28"/>
          <w:szCs w:val="28"/>
        </w:rPr>
        <w:t xml:space="preserve">Control del documento</w:t>
      </w:r>
    </w:p>
    <w:p>
      <w:pPr>
        <w:keepNext/>
        <w:spacing w:after="70" w:before="160"/>
      </w:pPr>
      <w:r>
        <w:rPr>
          <w:rFonts w:ascii="Calibri" w:cs="Calibri" w:eastAsia="Calibri" w:hAnsi="Calibri"/>
          <w:b/>
          <w:bCs/>
          <w:sz w:val="19"/>
          <w:szCs w:val="19"/>
        </w:rPr>
        <w:t xml:space="preserve">Tabla 1. </w:t>
      </w:r>
      <w:r>
        <w:rPr>
          <w:rFonts w:ascii="Calibri" w:cs="Calibri" w:eastAsia="Calibri" w:hAnsi="Calibri"/>
          <w:sz w:val="19"/>
          <w:szCs w:val="19"/>
        </w:rPr>
        <w:t xml:space="preserve">Datos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Título</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SIRAV — Sistema Integral de Reservas y Alquiler de Vehículos</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Versión</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1.0</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Fecha</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17 de octubre de 2026</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Estado</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Propuesta para revisión</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Asignatura</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Bases de Datos 2 — Proyecto Final</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Docente</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Ing., Esp., M.Ed. Christian Felipe Duarte</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Autores</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David Felipe Bejarano Montes; [integrante 2]</w:t>
            </w:r>
          </w:p>
        </w:tc>
      </w:tr>
    </w:tbl>
    <w:p>
      <w:pPr>
        <w:spacing w:after="100"/>
      </w:pPr>
    </w:p>
    <w:p>
      <w:pPr>
        <w:pBdr>
          <w:bottom w:val="single" w:color="000000" w:sz="6" w:space="2"/>
        </w:pBdr>
        <w:spacing w:after="120" w:before="240"/>
      </w:pPr>
      <w:r>
        <w:rPr>
          <w:rFonts w:ascii="Calibri" w:cs="Calibri" w:eastAsia="Calibri" w:hAnsi="Calibri"/>
          <w:b/>
          <w:bCs/>
          <w:sz w:val="28"/>
          <w:szCs w:val="28"/>
        </w:rPr>
        <w:t xml:space="preserve">Resumen ejecutivo</w:t>
      </w:r>
    </w:p>
    <w:p>
      <w:pPr>
        <w:spacing w:after="120" w:before="0" w:line="288"/>
        <w:jc w:val="both"/>
      </w:pPr>
      <w:r>
        <w:rPr>
          <w:rFonts w:ascii="Calibri" w:cs="Calibri" w:eastAsia="Calibri" w:hAnsi="Calibri"/>
        </w:rPr>
        <w:t xml:space="preserve">SIRAV es un prototipo académico de aplicación web para una empresa pequeña de alquiler de vehículos. Centraliza clientes, vehículos, reservas, alquileres, devoluciones e inspecciones, y evita por diseño que un mismo vehículo quede asignado a dos períodos que se superponen. La regla se garantiza en la base de datos, no solo en la interfaz.</w:t>
      </w:r>
    </w:p>
    <w:p>
      <w:pPr>
        <w:spacing w:after="120" w:before="0" w:line="288"/>
        <w:jc w:val="both"/>
      </w:pPr>
      <w:r>
        <w:rPr>
          <w:rFonts w:ascii="Calibri" w:cs="Calibri" w:eastAsia="Calibri" w:hAnsi="Calibri"/>
        </w:rPr>
        <w:t xml:space="preserve">La solución combina PostgreSQL, que concentra los datos transaccionales y la lógica de negocio (procedimientos, funciones, triggers, excepciones y transacciones), con MongoDB, que guarda las inspecciones y la bitácora de eventos. La aplicación se desarrolla con Spring Boot y se despliega sobre Ubuntu Server en una máquina virtual. El proyecto se gestiona bajo una metodología híbrida, con cronograma de cuatro semanas, matriz de riesgos, matriz RACI y control de versiones en GitHub.</w:t>
      </w:r>
    </w:p>
    <w:p>
      <w:pPr>
        <w:keepNext/>
        <w:spacing w:after="70" w:before="160"/>
      </w:pPr>
      <w:r>
        <w:rPr>
          <w:rFonts w:ascii="Calibri" w:cs="Calibri" w:eastAsia="Calibri" w:hAnsi="Calibri"/>
          <w:b/>
          <w:bCs/>
          <w:sz w:val="19"/>
          <w:szCs w:val="19"/>
        </w:rPr>
        <w:t xml:space="preserve">Tabla 2. </w:t>
      </w:r>
      <w:r>
        <w:rPr>
          <w:rFonts w:ascii="Calibri" w:cs="Calibri" w:eastAsia="Calibri" w:hAnsi="Calibri"/>
          <w:sz w:val="19"/>
          <w:szCs w:val="19"/>
        </w:rPr>
        <w:t xml:space="preserve">Ficha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Tipo de proyecto</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Aplicación web académica (prototipo funcional con datos de prueba)</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Equipo</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2 integrantes</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Duración</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4 semanas</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Aplicación</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Java, Spring Boot, Spring Security, Thymeleaf y Bootstrap</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Base relacional</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PostgreSQL (PL/pgSQL)</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Base documental</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MongoDB</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Plataforma</w:t>
            </w:r>
          </w:p>
        </w:tc>
        <w:tc>
          <w:tcPr>
            <w:tcW w:type="dxa" w:w="7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Ubuntu Server en máquina virtual</w:t>
            </w:r>
          </w:p>
        </w:tc>
      </w:tr>
    </w:tbl>
    <w:p>
      <w:pPr>
        <w:spacing w:after="100"/>
      </w:pPr>
    </w:p>
    <w:p>
      <w:r>
        <w:br w:type="page"/>
      </w:r>
    </w:p>
    <w:p>
      <w:pPr>
        <w:pBdr>
          <w:bottom w:val="single" w:color="000000" w:sz="6" w:space="2"/>
        </w:pBdr>
        <w:spacing w:after="200"/>
      </w:pPr>
      <w:r>
        <w:rPr>
          <w:rFonts w:ascii="Calibri" w:cs="Calibri" w:eastAsia="Calibri" w:hAnsi="Calibri"/>
          <w:b/>
          <w:bCs/>
          <w:sz w:val="28"/>
          <w:szCs w:val="28"/>
        </w:rPr>
        <w:t xml:space="preserve">Tabla de contenido</w:t>
      </w:r>
    </w:p>
    <w:p>
      <w:pPr>
        <w:tabs>
          <w:tab w:val="right" w:pos="9360" w:leader="dot"/>
        </w:tabs>
        <w:spacing w:after="30" w:before="110"/>
        <w:ind w:left="0"/>
      </w:pPr>
      <w:r>
        <w:rPr>
          <w:rFonts w:ascii="Calibri" w:cs="Calibri" w:eastAsia="Calibri" w:hAnsi="Calibri"/>
          <w:b/>
          <w:bCs/>
          <w:sz w:val="22"/>
          <w:szCs w:val="22"/>
        </w:rPr>
        <w:t xml:space="preserve">1. Introducción</w:t>
      </w:r>
      <w:r>
        <w:rPr>
          <w:rFonts w:ascii="Calibri" w:cs="Calibri" w:eastAsia="Calibri" w:hAnsi="Calibri"/>
          <w:b/>
          <w:bCs/>
          <w:sz w:val="22"/>
          <w:szCs w:val="22"/>
        </w:rPr>
        <w:tab/>
        <w:t xml:space="preserve">4</w:t>
      </w:r>
    </w:p>
    <w:p>
      <w:pPr>
        <w:tabs>
          <w:tab w:val="right" w:pos="9360" w:leader="dot"/>
        </w:tabs>
        <w:spacing w:after="20" w:before="0"/>
        <w:ind w:left="400"/>
      </w:pPr>
      <w:r>
        <w:rPr>
          <w:rFonts w:ascii="Calibri" w:cs="Calibri" w:eastAsia="Calibri" w:hAnsi="Calibri"/>
          <w:b w:val="false"/>
          <w:bCs w:val="false"/>
          <w:sz w:val="21"/>
          <w:szCs w:val="21"/>
        </w:rPr>
        <w:t xml:space="preserve">1.1 Descripción del proyecto</w:t>
      </w:r>
      <w:r>
        <w:rPr>
          <w:rFonts w:ascii="Calibri" w:cs="Calibri" w:eastAsia="Calibri" w:hAnsi="Calibri"/>
          <w:b w:val="false"/>
          <w:bCs w:val="false"/>
          <w:sz w:val="21"/>
          <w:szCs w:val="21"/>
        </w:rPr>
        <w:tab/>
        <w:t xml:space="preserve">4</w:t>
      </w:r>
    </w:p>
    <w:p>
      <w:pPr>
        <w:tabs>
          <w:tab w:val="right" w:pos="9360" w:leader="dot"/>
        </w:tabs>
        <w:spacing w:after="20" w:before="0"/>
        <w:ind w:left="400"/>
      </w:pPr>
      <w:r>
        <w:rPr>
          <w:rFonts w:ascii="Calibri" w:cs="Calibri" w:eastAsia="Calibri" w:hAnsi="Calibri"/>
          <w:b w:val="false"/>
          <w:bCs w:val="false"/>
          <w:sz w:val="21"/>
          <w:szCs w:val="21"/>
        </w:rPr>
        <w:t xml:space="preserve">1.2 Planteamiento del problema</w:t>
      </w:r>
      <w:r>
        <w:rPr>
          <w:rFonts w:ascii="Calibri" w:cs="Calibri" w:eastAsia="Calibri" w:hAnsi="Calibri"/>
          <w:b w:val="false"/>
          <w:bCs w:val="false"/>
          <w:sz w:val="21"/>
          <w:szCs w:val="21"/>
        </w:rPr>
        <w:tab/>
        <w:t xml:space="preserve">4</w:t>
      </w:r>
    </w:p>
    <w:p>
      <w:pPr>
        <w:tabs>
          <w:tab w:val="right" w:pos="9360" w:leader="dot"/>
        </w:tabs>
        <w:spacing w:after="20" w:before="0"/>
        <w:ind w:left="400"/>
      </w:pPr>
      <w:r>
        <w:rPr>
          <w:rFonts w:ascii="Calibri" w:cs="Calibri" w:eastAsia="Calibri" w:hAnsi="Calibri"/>
          <w:b w:val="false"/>
          <w:bCs w:val="false"/>
          <w:sz w:val="21"/>
          <w:szCs w:val="21"/>
        </w:rPr>
        <w:t xml:space="preserve">1.3 Justificación</w:t>
      </w:r>
      <w:r>
        <w:rPr>
          <w:rFonts w:ascii="Calibri" w:cs="Calibri" w:eastAsia="Calibri" w:hAnsi="Calibri"/>
          <w:b w:val="false"/>
          <w:bCs w:val="false"/>
          <w:sz w:val="21"/>
          <w:szCs w:val="21"/>
        </w:rPr>
        <w:tab/>
        <w:t xml:space="preserve">4</w:t>
      </w:r>
    </w:p>
    <w:p>
      <w:pPr>
        <w:tabs>
          <w:tab w:val="right" w:pos="9360" w:leader="dot"/>
        </w:tabs>
        <w:spacing w:after="30" w:before="110"/>
        <w:ind w:left="0"/>
      </w:pPr>
      <w:r>
        <w:rPr>
          <w:rFonts w:ascii="Calibri" w:cs="Calibri" w:eastAsia="Calibri" w:hAnsi="Calibri"/>
          <w:b/>
          <w:bCs/>
          <w:sz w:val="22"/>
          <w:szCs w:val="22"/>
        </w:rPr>
        <w:t xml:space="preserve">2. Objetivos</w:t>
      </w:r>
      <w:r>
        <w:rPr>
          <w:rFonts w:ascii="Calibri" w:cs="Calibri" w:eastAsia="Calibri" w:hAnsi="Calibri"/>
          <w:b/>
          <w:bCs/>
          <w:sz w:val="22"/>
          <w:szCs w:val="22"/>
        </w:rPr>
        <w:tab/>
        <w:t xml:space="preserve">4</w:t>
      </w:r>
    </w:p>
    <w:p>
      <w:pPr>
        <w:tabs>
          <w:tab w:val="right" w:pos="9360" w:leader="dot"/>
        </w:tabs>
        <w:spacing w:after="20" w:before="0"/>
        <w:ind w:left="400"/>
      </w:pPr>
      <w:r>
        <w:rPr>
          <w:rFonts w:ascii="Calibri" w:cs="Calibri" w:eastAsia="Calibri" w:hAnsi="Calibri"/>
          <w:b w:val="false"/>
          <w:bCs w:val="false"/>
          <w:sz w:val="21"/>
          <w:szCs w:val="21"/>
        </w:rPr>
        <w:t xml:space="preserve">2.1 Objetivo general</w:t>
      </w:r>
      <w:r>
        <w:rPr>
          <w:rFonts w:ascii="Calibri" w:cs="Calibri" w:eastAsia="Calibri" w:hAnsi="Calibri"/>
          <w:b w:val="false"/>
          <w:bCs w:val="false"/>
          <w:sz w:val="21"/>
          <w:szCs w:val="21"/>
        </w:rPr>
        <w:tab/>
        <w:t xml:space="preserve">4</w:t>
      </w:r>
    </w:p>
    <w:p>
      <w:pPr>
        <w:tabs>
          <w:tab w:val="right" w:pos="9360" w:leader="dot"/>
        </w:tabs>
        <w:spacing w:after="20" w:before="0"/>
        <w:ind w:left="400"/>
      </w:pPr>
      <w:r>
        <w:rPr>
          <w:rFonts w:ascii="Calibri" w:cs="Calibri" w:eastAsia="Calibri" w:hAnsi="Calibri"/>
          <w:b w:val="false"/>
          <w:bCs w:val="false"/>
          <w:sz w:val="21"/>
          <w:szCs w:val="21"/>
        </w:rPr>
        <w:t xml:space="preserve">2.2 Objetivos específicos</w:t>
      </w:r>
      <w:r>
        <w:rPr>
          <w:rFonts w:ascii="Calibri" w:cs="Calibri" w:eastAsia="Calibri" w:hAnsi="Calibri"/>
          <w:b w:val="false"/>
          <w:bCs w:val="false"/>
          <w:sz w:val="21"/>
          <w:szCs w:val="21"/>
        </w:rPr>
        <w:tab/>
        <w:t xml:space="preserve">4</w:t>
      </w:r>
    </w:p>
    <w:p>
      <w:pPr>
        <w:tabs>
          <w:tab w:val="right" w:pos="9360" w:leader="dot"/>
        </w:tabs>
        <w:spacing w:after="30" w:before="110"/>
        <w:ind w:left="0"/>
      </w:pPr>
      <w:r>
        <w:rPr>
          <w:rFonts w:ascii="Calibri" w:cs="Calibri" w:eastAsia="Calibri" w:hAnsi="Calibri"/>
          <w:b/>
          <w:bCs/>
          <w:sz w:val="22"/>
          <w:szCs w:val="22"/>
        </w:rPr>
        <w:t xml:space="preserve">3. Alcance, supuestos y límites</w:t>
      </w:r>
      <w:r>
        <w:rPr>
          <w:rFonts w:ascii="Calibri" w:cs="Calibri" w:eastAsia="Calibri" w:hAnsi="Calibri"/>
          <w:b/>
          <w:bCs/>
          <w:sz w:val="22"/>
          <w:szCs w:val="22"/>
        </w:rPr>
        <w:tab/>
        <w:t xml:space="preserve">5</w:t>
      </w:r>
    </w:p>
    <w:p>
      <w:pPr>
        <w:tabs>
          <w:tab w:val="right" w:pos="9360" w:leader="dot"/>
        </w:tabs>
        <w:spacing w:after="20" w:before="0"/>
        <w:ind w:left="400"/>
      </w:pPr>
      <w:r>
        <w:rPr>
          <w:rFonts w:ascii="Calibri" w:cs="Calibri" w:eastAsia="Calibri" w:hAnsi="Calibri"/>
          <w:b w:val="false"/>
          <w:bCs w:val="false"/>
          <w:sz w:val="21"/>
          <w:szCs w:val="21"/>
        </w:rPr>
        <w:t xml:space="preserve">3.1 Alcance y supuestos</w:t>
      </w:r>
      <w:r>
        <w:rPr>
          <w:rFonts w:ascii="Calibri" w:cs="Calibri" w:eastAsia="Calibri" w:hAnsi="Calibri"/>
          <w:b w:val="false"/>
          <w:bCs w:val="false"/>
          <w:sz w:val="21"/>
          <w:szCs w:val="21"/>
        </w:rPr>
        <w:tab/>
        <w:t xml:space="preserve">5</w:t>
      </w:r>
    </w:p>
    <w:p>
      <w:pPr>
        <w:tabs>
          <w:tab w:val="right" w:pos="9360" w:leader="dot"/>
        </w:tabs>
        <w:spacing w:after="20" w:before="0"/>
        <w:ind w:left="400"/>
      </w:pPr>
      <w:r>
        <w:rPr>
          <w:rFonts w:ascii="Calibri" w:cs="Calibri" w:eastAsia="Calibri" w:hAnsi="Calibri"/>
          <w:b w:val="false"/>
          <w:bCs w:val="false"/>
          <w:sz w:val="21"/>
          <w:szCs w:val="21"/>
        </w:rPr>
        <w:t xml:space="preserve">3.2 Límites del prototipo</w:t>
      </w:r>
      <w:r>
        <w:rPr>
          <w:rFonts w:ascii="Calibri" w:cs="Calibri" w:eastAsia="Calibri" w:hAnsi="Calibri"/>
          <w:b w:val="false"/>
          <w:bCs w:val="false"/>
          <w:sz w:val="21"/>
          <w:szCs w:val="21"/>
        </w:rPr>
        <w:tab/>
        <w:t xml:space="preserve">5</w:t>
      </w:r>
    </w:p>
    <w:p>
      <w:pPr>
        <w:tabs>
          <w:tab w:val="right" w:pos="9360" w:leader="dot"/>
        </w:tabs>
        <w:spacing w:after="30" w:before="110"/>
        <w:ind w:left="0"/>
      </w:pPr>
      <w:r>
        <w:rPr>
          <w:rFonts w:ascii="Calibri" w:cs="Calibri" w:eastAsia="Calibri" w:hAnsi="Calibri"/>
          <w:b/>
          <w:bCs/>
          <w:sz w:val="22"/>
          <w:szCs w:val="22"/>
        </w:rPr>
        <w:t xml:space="preserve">4. Beneficios esperados</w:t>
      </w:r>
      <w:r>
        <w:rPr>
          <w:rFonts w:ascii="Calibri" w:cs="Calibri" w:eastAsia="Calibri" w:hAnsi="Calibri"/>
          <w:b/>
          <w:bCs/>
          <w:sz w:val="22"/>
          <w:szCs w:val="22"/>
        </w:rPr>
        <w:tab/>
        <w:t xml:space="preserve">5</w:t>
      </w:r>
    </w:p>
    <w:p>
      <w:pPr>
        <w:tabs>
          <w:tab w:val="right" w:pos="9360" w:leader="dot"/>
        </w:tabs>
        <w:spacing w:after="30" w:before="110"/>
        <w:ind w:left="0"/>
      </w:pPr>
      <w:r>
        <w:rPr>
          <w:rFonts w:ascii="Calibri" w:cs="Calibri" w:eastAsia="Calibri" w:hAnsi="Calibri"/>
          <w:b/>
          <w:bCs/>
          <w:sz w:val="22"/>
          <w:szCs w:val="22"/>
        </w:rPr>
        <w:t xml:space="preserve">5. Descripción funcional</w:t>
      </w:r>
      <w:r>
        <w:rPr>
          <w:rFonts w:ascii="Calibri" w:cs="Calibri" w:eastAsia="Calibri" w:hAnsi="Calibri"/>
          <w:b/>
          <w:bCs/>
          <w:sz w:val="22"/>
          <w:szCs w:val="22"/>
        </w:rPr>
        <w:tab/>
        <w:t xml:space="preserve">6</w:t>
      </w:r>
    </w:p>
    <w:p>
      <w:pPr>
        <w:tabs>
          <w:tab w:val="right" w:pos="9360" w:leader="dot"/>
        </w:tabs>
        <w:spacing w:after="20" w:before="0"/>
        <w:ind w:left="400"/>
      </w:pPr>
      <w:r>
        <w:rPr>
          <w:rFonts w:ascii="Calibri" w:cs="Calibri" w:eastAsia="Calibri" w:hAnsi="Calibri"/>
          <w:b w:val="false"/>
          <w:bCs w:val="false"/>
          <w:sz w:val="21"/>
          <w:szCs w:val="21"/>
        </w:rPr>
        <w:t xml:space="preserve">5.1 Módulos principales</w:t>
      </w:r>
      <w:r>
        <w:rPr>
          <w:rFonts w:ascii="Calibri" w:cs="Calibri" w:eastAsia="Calibri" w:hAnsi="Calibri"/>
          <w:b w:val="false"/>
          <w:bCs w:val="false"/>
          <w:sz w:val="21"/>
          <w:szCs w:val="21"/>
        </w:rPr>
        <w:tab/>
        <w:t xml:space="preserve">6</w:t>
      </w:r>
    </w:p>
    <w:p>
      <w:pPr>
        <w:tabs>
          <w:tab w:val="right" w:pos="9360" w:leader="dot"/>
        </w:tabs>
        <w:spacing w:after="20" w:before="0"/>
        <w:ind w:left="400"/>
      </w:pPr>
      <w:r>
        <w:rPr>
          <w:rFonts w:ascii="Calibri" w:cs="Calibri" w:eastAsia="Calibri" w:hAnsi="Calibri"/>
          <w:b w:val="false"/>
          <w:bCs w:val="false"/>
          <w:sz w:val="21"/>
          <w:szCs w:val="21"/>
        </w:rPr>
        <w:t xml:space="preserve">5.2 Recorrido de una operación</w:t>
      </w:r>
      <w:r>
        <w:rPr>
          <w:rFonts w:ascii="Calibri" w:cs="Calibri" w:eastAsia="Calibri" w:hAnsi="Calibri"/>
          <w:b w:val="false"/>
          <w:bCs w:val="false"/>
          <w:sz w:val="21"/>
          <w:szCs w:val="21"/>
        </w:rPr>
        <w:tab/>
        <w:t xml:space="preserve">6</w:t>
      </w:r>
    </w:p>
    <w:p>
      <w:pPr>
        <w:tabs>
          <w:tab w:val="right" w:pos="9360" w:leader="dot"/>
        </w:tabs>
        <w:spacing w:after="20" w:before="0"/>
        <w:ind w:left="400"/>
      </w:pPr>
      <w:r>
        <w:rPr>
          <w:rFonts w:ascii="Calibri" w:cs="Calibri" w:eastAsia="Calibri" w:hAnsi="Calibri"/>
          <w:b w:val="false"/>
          <w:bCs w:val="false"/>
          <w:sz w:val="21"/>
          <w:szCs w:val="21"/>
        </w:rPr>
        <w:t xml:space="preserve">5.3 Ejemplo de uso</w:t>
      </w:r>
      <w:r>
        <w:rPr>
          <w:rFonts w:ascii="Calibri" w:cs="Calibri" w:eastAsia="Calibri" w:hAnsi="Calibri"/>
          <w:b w:val="false"/>
          <w:bCs w:val="false"/>
          <w:sz w:val="21"/>
          <w:szCs w:val="21"/>
        </w:rPr>
        <w:tab/>
        <w:t xml:space="preserve">6</w:t>
      </w:r>
    </w:p>
    <w:p>
      <w:pPr>
        <w:tabs>
          <w:tab w:val="right" w:pos="9360" w:leader="dot"/>
        </w:tabs>
        <w:spacing w:after="20" w:before="0"/>
        <w:ind w:left="400"/>
      </w:pPr>
      <w:r>
        <w:rPr>
          <w:rFonts w:ascii="Calibri" w:cs="Calibri" w:eastAsia="Calibri" w:hAnsi="Calibri"/>
          <w:b w:val="false"/>
          <w:bCs w:val="false"/>
          <w:sz w:val="21"/>
          <w:szCs w:val="21"/>
        </w:rPr>
        <w:t xml:space="preserve">5.4 Reglas de negocio</w:t>
      </w:r>
      <w:r>
        <w:rPr>
          <w:rFonts w:ascii="Calibri" w:cs="Calibri" w:eastAsia="Calibri" w:hAnsi="Calibri"/>
          <w:b w:val="false"/>
          <w:bCs w:val="false"/>
          <w:sz w:val="21"/>
          <w:szCs w:val="21"/>
        </w:rPr>
        <w:tab/>
        <w:t xml:space="preserve">7</w:t>
      </w:r>
    </w:p>
    <w:p>
      <w:pPr>
        <w:tabs>
          <w:tab w:val="right" w:pos="9360" w:leader="dot"/>
        </w:tabs>
        <w:spacing w:after="30" w:before="110"/>
        <w:ind w:left="0"/>
      </w:pPr>
      <w:r>
        <w:rPr>
          <w:rFonts w:ascii="Calibri" w:cs="Calibri" w:eastAsia="Calibri" w:hAnsi="Calibri"/>
          <w:b/>
          <w:bCs/>
          <w:sz w:val="22"/>
          <w:szCs w:val="22"/>
        </w:rPr>
        <w:t xml:space="preserve">6. Arquitectura y diseño de datos</w:t>
      </w:r>
      <w:r>
        <w:rPr>
          <w:rFonts w:ascii="Calibri" w:cs="Calibri" w:eastAsia="Calibri" w:hAnsi="Calibri"/>
          <w:b/>
          <w:bCs/>
          <w:sz w:val="22"/>
          <w:szCs w:val="22"/>
        </w:rPr>
        <w:tab/>
        <w:t xml:space="preserve">7</w:t>
      </w:r>
    </w:p>
    <w:p>
      <w:pPr>
        <w:tabs>
          <w:tab w:val="right" w:pos="9360" w:leader="dot"/>
        </w:tabs>
        <w:spacing w:after="20" w:before="0"/>
        <w:ind w:left="400"/>
      </w:pPr>
      <w:r>
        <w:rPr>
          <w:rFonts w:ascii="Calibri" w:cs="Calibri" w:eastAsia="Calibri" w:hAnsi="Calibri"/>
          <w:b w:val="false"/>
          <w:bCs w:val="false"/>
          <w:sz w:val="21"/>
          <w:szCs w:val="21"/>
        </w:rPr>
        <w:t xml:space="preserve">6.1 Arquitectura propuesta</w:t>
      </w:r>
      <w:r>
        <w:rPr>
          <w:rFonts w:ascii="Calibri" w:cs="Calibri" w:eastAsia="Calibri" w:hAnsi="Calibri"/>
          <w:b w:val="false"/>
          <w:bCs w:val="false"/>
          <w:sz w:val="21"/>
          <w:szCs w:val="21"/>
        </w:rPr>
        <w:tab/>
        <w:t xml:space="preserve">7</w:t>
      </w:r>
    </w:p>
    <w:p>
      <w:pPr>
        <w:tabs>
          <w:tab w:val="right" w:pos="9360" w:leader="dot"/>
        </w:tabs>
        <w:spacing w:after="20" w:before="0"/>
        <w:ind w:left="400"/>
      </w:pPr>
      <w:r>
        <w:rPr>
          <w:rFonts w:ascii="Calibri" w:cs="Calibri" w:eastAsia="Calibri" w:hAnsi="Calibri"/>
          <w:b w:val="false"/>
          <w:bCs w:val="false"/>
          <w:sz w:val="21"/>
          <w:szCs w:val="21"/>
        </w:rPr>
        <w:t xml:space="preserve">6.2 Modelo relacional</w:t>
      </w:r>
      <w:r>
        <w:rPr>
          <w:rFonts w:ascii="Calibri" w:cs="Calibri" w:eastAsia="Calibri" w:hAnsi="Calibri"/>
          <w:b w:val="false"/>
          <w:bCs w:val="false"/>
          <w:sz w:val="21"/>
          <w:szCs w:val="21"/>
        </w:rPr>
        <w:tab/>
        <w:t xml:space="preserve">8</w:t>
      </w:r>
    </w:p>
    <w:p>
      <w:pPr>
        <w:tabs>
          <w:tab w:val="right" w:pos="9360" w:leader="dot"/>
        </w:tabs>
        <w:spacing w:after="20" w:before="0"/>
        <w:ind w:left="400"/>
      </w:pPr>
      <w:r>
        <w:rPr>
          <w:rFonts w:ascii="Calibri" w:cs="Calibri" w:eastAsia="Calibri" w:hAnsi="Calibri"/>
          <w:b w:val="false"/>
          <w:bCs w:val="false"/>
          <w:sz w:val="21"/>
          <w:szCs w:val="21"/>
        </w:rPr>
        <w:t xml:space="preserve">6.3 Modelo documental (MongoDB)</w:t>
      </w:r>
      <w:r>
        <w:rPr>
          <w:rFonts w:ascii="Calibri" w:cs="Calibri" w:eastAsia="Calibri" w:hAnsi="Calibri"/>
          <w:b w:val="false"/>
          <w:bCs w:val="false"/>
          <w:sz w:val="21"/>
          <w:szCs w:val="21"/>
        </w:rPr>
        <w:tab/>
        <w:t xml:space="preserve">8</w:t>
      </w:r>
    </w:p>
    <w:p>
      <w:pPr>
        <w:tabs>
          <w:tab w:val="right" w:pos="9360" w:leader="dot"/>
        </w:tabs>
        <w:spacing w:after="20" w:before="0"/>
        <w:ind w:left="400"/>
      </w:pPr>
      <w:r>
        <w:rPr>
          <w:rFonts w:ascii="Calibri" w:cs="Calibri" w:eastAsia="Calibri" w:hAnsi="Calibri"/>
          <w:b w:val="false"/>
          <w:bCs w:val="false"/>
          <w:sz w:val="21"/>
          <w:szCs w:val="21"/>
        </w:rPr>
        <w:t xml:space="preserve">6.4 Lógica de negocio en la base de datos</w:t>
      </w:r>
      <w:r>
        <w:rPr>
          <w:rFonts w:ascii="Calibri" w:cs="Calibri" w:eastAsia="Calibri" w:hAnsi="Calibri"/>
          <w:b w:val="false"/>
          <w:bCs w:val="false"/>
          <w:sz w:val="21"/>
          <w:szCs w:val="21"/>
        </w:rPr>
        <w:tab/>
        <w:t xml:space="preserve">9</w:t>
      </w:r>
    </w:p>
    <w:p>
      <w:pPr>
        <w:tabs>
          <w:tab w:val="right" w:pos="9360" w:leader="dot"/>
        </w:tabs>
        <w:spacing w:after="20" w:before="0"/>
        <w:ind w:left="400"/>
      </w:pPr>
      <w:r>
        <w:rPr>
          <w:rFonts w:ascii="Calibri" w:cs="Calibri" w:eastAsia="Calibri" w:hAnsi="Calibri"/>
          <w:b w:val="false"/>
          <w:bCs w:val="false"/>
          <w:sz w:val="21"/>
          <w:szCs w:val="21"/>
        </w:rPr>
        <w:t xml:space="preserve">6.5 Seguridad e integridad</w:t>
      </w:r>
      <w:r>
        <w:rPr>
          <w:rFonts w:ascii="Calibri" w:cs="Calibri" w:eastAsia="Calibri" w:hAnsi="Calibri"/>
          <w:b w:val="false"/>
          <w:bCs w:val="false"/>
          <w:sz w:val="21"/>
          <w:szCs w:val="21"/>
        </w:rPr>
        <w:tab/>
        <w:t xml:space="preserve">9</w:t>
      </w:r>
    </w:p>
    <w:p>
      <w:pPr>
        <w:tabs>
          <w:tab w:val="right" w:pos="9360" w:leader="dot"/>
        </w:tabs>
        <w:spacing w:after="20" w:before="0"/>
        <w:ind w:left="400"/>
      </w:pPr>
      <w:r>
        <w:rPr>
          <w:rFonts w:ascii="Calibri" w:cs="Calibri" w:eastAsia="Calibri" w:hAnsi="Calibri"/>
          <w:b w:val="false"/>
          <w:bCs w:val="false"/>
          <w:sz w:val="21"/>
          <w:szCs w:val="21"/>
        </w:rPr>
        <w:t xml:space="preserve">6.6 Reportes SQL</w:t>
      </w:r>
      <w:r>
        <w:rPr>
          <w:rFonts w:ascii="Calibri" w:cs="Calibri" w:eastAsia="Calibri" w:hAnsi="Calibri"/>
          <w:b w:val="false"/>
          <w:bCs w:val="false"/>
          <w:sz w:val="21"/>
          <w:szCs w:val="21"/>
        </w:rPr>
        <w:tab/>
        <w:t xml:space="preserve">10</w:t>
      </w:r>
    </w:p>
    <w:p>
      <w:pPr>
        <w:tabs>
          <w:tab w:val="right" w:pos="9360" w:leader="dot"/>
        </w:tabs>
        <w:spacing w:after="20" w:before="0"/>
        <w:ind w:left="400"/>
      </w:pPr>
      <w:r>
        <w:rPr>
          <w:rFonts w:ascii="Calibri" w:cs="Calibri" w:eastAsia="Calibri" w:hAnsi="Calibri"/>
          <w:b w:val="false"/>
          <w:bCs w:val="false"/>
          <w:sz w:val="21"/>
          <w:szCs w:val="21"/>
        </w:rPr>
        <w:t xml:space="preserve">6.7 Virtualización y selección tecnológica</w:t>
      </w:r>
      <w:r>
        <w:rPr>
          <w:rFonts w:ascii="Calibri" w:cs="Calibri" w:eastAsia="Calibri" w:hAnsi="Calibri"/>
          <w:b w:val="false"/>
          <w:bCs w:val="false"/>
          <w:sz w:val="21"/>
          <w:szCs w:val="21"/>
        </w:rPr>
        <w:tab/>
        <w:t xml:space="preserve">10</w:t>
      </w:r>
    </w:p>
    <w:p>
      <w:pPr>
        <w:tabs>
          <w:tab w:val="right" w:pos="9360" w:leader="dot"/>
        </w:tabs>
        <w:spacing w:after="30" w:before="110"/>
        <w:ind w:left="0"/>
      </w:pPr>
      <w:r>
        <w:rPr>
          <w:rFonts w:ascii="Calibri" w:cs="Calibri" w:eastAsia="Calibri" w:hAnsi="Calibri"/>
          <w:b/>
          <w:bCs/>
          <w:sz w:val="22"/>
          <w:szCs w:val="22"/>
        </w:rPr>
        <w:t xml:space="preserve">7. Gestión del proyecto</w:t>
      </w:r>
      <w:r>
        <w:rPr>
          <w:rFonts w:ascii="Calibri" w:cs="Calibri" w:eastAsia="Calibri" w:hAnsi="Calibri"/>
          <w:b/>
          <w:bCs/>
          <w:sz w:val="22"/>
          <w:szCs w:val="22"/>
        </w:rPr>
        <w:tab/>
        <w:t xml:space="preserve">10</w:t>
      </w:r>
    </w:p>
    <w:p>
      <w:pPr>
        <w:tabs>
          <w:tab w:val="right" w:pos="9360" w:leader="dot"/>
        </w:tabs>
        <w:spacing w:after="20" w:before="0"/>
        <w:ind w:left="400"/>
      </w:pPr>
      <w:r>
        <w:rPr>
          <w:rFonts w:ascii="Calibri" w:cs="Calibri" w:eastAsia="Calibri" w:hAnsi="Calibri"/>
          <w:b w:val="false"/>
          <w:bCs w:val="false"/>
          <w:sz w:val="21"/>
          <w:szCs w:val="21"/>
        </w:rPr>
        <w:t xml:space="preserve">7.1 Metodología</w:t>
      </w:r>
      <w:r>
        <w:rPr>
          <w:rFonts w:ascii="Calibri" w:cs="Calibri" w:eastAsia="Calibri" w:hAnsi="Calibri"/>
          <w:b w:val="false"/>
          <w:bCs w:val="false"/>
          <w:sz w:val="21"/>
          <w:szCs w:val="21"/>
        </w:rPr>
        <w:tab/>
        <w:t xml:space="preserve">10</w:t>
      </w:r>
    </w:p>
    <w:p>
      <w:pPr>
        <w:tabs>
          <w:tab w:val="right" w:pos="9360" w:leader="dot"/>
        </w:tabs>
        <w:spacing w:after="20" w:before="0"/>
        <w:ind w:left="400"/>
      </w:pPr>
      <w:r>
        <w:rPr>
          <w:rFonts w:ascii="Calibri" w:cs="Calibri" w:eastAsia="Calibri" w:hAnsi="Calibri"/>
          <w:b w:val="false"/>
          <w:bCs w:val="false"/>
          <w:sz w:val="21"/>
          <w:szCs w:val="21"/>
        </w:rPr>
        <w:t xml:space="preserve">7.2 Requerimientos</w:t>
      </w:r>
      <w:r>
        <w:rPr>
          <w:rFonts w:ascii="Calibri" w:cs="Calibri" w:eastAsia="Calibri" w:hAnsi="Calibri"/>
          <w:b w:val="false"/>
          <w:bCs w:val="false"/>
          <w:sz w:val="21"/>
          <w:szCs w:val="21"/>
        </w:rPr>
        <w:tab/>
        <w:t xml:space="preserve">10</w:t>
      </w:r>
    </w:p>
    <w:p>
      <w:pPr>
        <w:tabs>
          <w:tab w:val="right" w:pos="9360" w:leader="dot"/>
        </w:tabs>
        <w:spacing w:after="20" w:before="0"/>
        <w:ind w:left="400"/>
      </w:pPr>
      <w:r>
        <w:rPr>
          <w:rFonts w:ascii="Calibri" w:cs="Calibri" w:eastAsia="Calibri" w:hAnsi="Calibri"/>
          <w:b w:val="false"/>
          <w:bCs w:val="false"/>
          <w:sz w:val="21"/>
          <w:szCs w:val="21"/>
        </w:rPr>
        <w:t xml:space="preserve">7.3 Gestión de riesgos</w:t>
      </w:r>
      <w:r>
        <w:rPr>
          <w:rFonts w:ascii="Calibri" w:cs="Calibri" w:eastAsia="Calibri" w:hAnsi="Calibri"/>
          <w:b w:val="false"/>
          <w:bCs w:val="false"/>
          <w:sz w:val="21"/>
          <w:szCs w:val="21"/>
        </w:rPr>
        <w:tab/>
        <w:t xml:space="preserve">12</w:t>
      </w:r>
    </w:p>
    <w:p>
      <w:pPr>
        <w:tabs>
          <w:tab w:val="right" w:pos="9360" w:leader="dot"/>
        </w:tabs>
        <w:spacing w:after="20" w:before="0"/>
        <w:ind w:left="400"/>
      </w:pPr>
      <w:r>
        <w:rPr>
          <w:rFonts w:ascii="Calibri" w:cs="Calibri" w:eastAsia="Calibri" w:hAnsi="Calibri"/>
          <w:b w:val="false"/>
          <w:bCs w:val="false"/>
          <w:sz w:val="21"/>
          <w:szCs w:val="21"/>
        </w:rPr>
        <w:t xml:space="preserve">7.4 Control de versiones</w:t>
      </w:r>
      <w:r>
        <w:rPr>
          <w:rFonts w:ascii="Calibri" w:cs="Calibri" w:eastAsia="Calibri" w:hAnsi="Calibri"/>
          <w:b w:val="false"/>
          <w:bCs w:val="false"/>
          <w:sz w:val="21"/>
          <w:szCs w:val="21"/>
        </w:rPr>
        <w:tab/>
        <w:t xml:space="preserve">12</w:t>
      </w:r>
    </w:p>
    <w:p>
      <w:pPr>
        <w:tabs>
          <w:tab w:val="right" w:pos="9360" w:leader="dot"/>
        </w:tabs>
        <w:spacing w:after="20" w:before="0"/>
        <w:ind w:left="400"/>
      </w:pPr>
      <w:r>
        <w:rPr>
          <w:rFonts w:ascii="Calibri" w:cs="Calibri" w:eastAsia="Calibri" w:hAnsi="Calibri"/>
          <w:b w:val="false"/>
          <w:bCs w:val="false"/>
          <w:sz w:val="21"/>
          <w:szCs w:val="21"/>
        </w:rPr>
        <w:t xml:space="preserve">7.5 Cronograma</w:t>
      </w:r>
      <w:r>
        <w:rPr>
          <w:rFonts w:ascii="Calibri" w:cs="Calibri" w:eastAsia="Calibri" w:hAnsi="Calibri"/>
          <w:b w:val="false"/>
          <w:bCs w:val="false"/>
          <w:sz w:val="21"/>
          <w:szCs w:val="21"/>
        </w:rPr>
        <w:tab/>
        <w:t xml:space="preserve">13</w:t>
      </w:r>
    </w:p>
    <w:p>
      <w:pPr>
        <w:tabs>
          <w:tab w:val="right" w:pos="9360" w:leader="dot"/>
        </w:tabs>
        <w:spacing w:after="20" w:before="0"/>
        <w:ind w:left="400"/>
      </w:pPr>
      <w:r>
        <w:rPr>
          <w:rFonts w:ascii="Calibri" w:cs="Calibri" w:eastAsia="Calibri" w:hAnsi="Calibri"/>
          <w:b w:val="false"/>
          <w:bCs w:val="false"/>
          <w:sz w:val="21"/>
          <w:szCs w:val="21"/>
        </w:rPr>
        <w:t xml:space="preserve">7.6 Organización del equipo</w:t>
      </w:r>
      <w:r>
        <w:rPr>
          <w:rFonts w:ascii="Calibri" w:cs="Calibri" w:eastAsia="Calibri" w:hAnsi="Calibri"/>
          <w:b w:val="false"/>
          <w:bCs w:val="false"/>
          <w:sz w:val="21"/>
          <w:szCs w:val="21"/>
        </w:rPr>
        <w:tab/>
        <w:t xml:space="preserve">13</w:t>
      </w:r>
    </w:p>
    <w:p>
      <w:pPr>
        <w:tabs>
          <w:tab w:val="right" w:pos="9360" w:leader="dot"/>
        </w:tabs>
        <w:spacing w:after="30" w:before="110"/>
        <w:ind w:left="0"/>
      </w:pPr>
      <w:r>
        <w:rPr>
          <w:rFonts w:ascii="Calibri" w:cs="Calibri" w:eastAsia="Calibri" w:hAnsi="Calibri"/>
          <w:b/>
          <w:bCs/>
          <w:sz w:val="22"/>
          <w:szCs w:val="22"/>
        </w:rPr>
        <w:t xml:space="preserve">8. Entregables</w:t>
      </w:r>
      <w:r>
        <w:rPr>
          <w:rFonts w:ascii="Calibri" w:cs="Calibri" w:eastAsia="Calibri" w:hAnsi="Calibri"/>
          <w:b/>
          <w:bCs/>
          <w:sz w:val="22"/>
          <w:szCs w:val="22"/>
        </w:rPr>
        <w:tab/>
        <w:t xml:space="preserve">14</w:t>
      </w:r>
    </w:p>
    <w:p>
      <w:pPr>
        <w:tabs>
          <w:tab w:val="right" w:pos="9360" w:leader="dot"/>
        </w:tabs>
        <w:spacing w:after="30" w:before="110"/>
        <w:ind w:left="0"/>
      </w:pPr>
      <w:r>
        <w:rPr>
          <w:rFonts w:ascii="Calibri" w:cs="Calibri" w:eastAsia="Calibri" w:hAnsi="Calibri"/>
          <w:b/>
          <w:bCs/>
          <w:sz w:val="22"/>
          <w:szCs w:val="22"/>
        </w:rPr>
        <w:t xml:space="preserve">9. Demostración final prevista</w:t>
      </w:r>
      <w:r>
        <w:rPr>
          <w:rFonts w:ascii="Calibri" w:cs="Calibri" w:eastAsia="Calibri" w:hAnsi="Calibri"/>
          <w:b/>
          <w:bCs/>
          <w:sz w:val="22"/>
          <w:szCs w:val="22"/>
        </w:rPr>
        <w:tab/>
        <w:t xml:space="preserve">14</w:t>
      </w:r>
    </w:p>
    <w:p>
      <w:pPr>
        <w:tabs>
          <w:tab w:val="right" w:pos="9360" w:leader="dot"/>
        </w:tabs>
        <w:spacing w:after="30" w:before="110"/>
        <w:ind w:left="0"/>
      </w:pPr>
      <w:r>
        <w:rPr>
          <w:rFonts w:ascii="Calibri" w:cs="Calibri" w:eastAsia="Calibri" w:hAnsi="Calibri"/>
          <w:b/>
          <w:bCs/>
          <w:sz w:val="22"/>
          <w:szCs w:val="22"/>
        </w:rPr>
        <w:t xml:space="preserve">10. Resultado esperado</w:t>
      </w:r>
      <w:r>
        <w:rPr>
          <w:rFonts w:ascii="Calibri" w:cs="Calibri" w:eastAsia="Calibri" w:hAnsi="Calibri"/>
          <w:b/>
          <w:bCs/>
          <w:sz w:val="22"/>
          <w:szCs w:val="22"/>
        </w:rPr>
        <w:tab/>
        <w:t xml:space="preserve">15</w:t>
      </w:r>
    </w:p>
    <w:p>
      <w:pPr>
        <w:tabs>
          <w:tab w:val="right" w:pos="9360" w:leader="dot"/>
        </w:tabs>
        <w:spacing w:after="30" w:before="110"/>
        <w:ind w:left="0"/>
      </w:pPr>
      <w:r>
        <w:rPr>
          <w:rFonts w:ascii="Calibri" w:cs="Calibri" w:eastAsia="Calibri" w:hAnsi="Calibri"/>
          <w:b/>
          <w:bCs/>
          <w:sz w:val="22"/>
          <w:szCs w:val="22"/>
        </w:rPr>
        <w:t xml:space="preserve">Referencias</w:t>
      </w:r>
      <w:r>
        <w:rPr>
          <w:rFonts w:ascii="Calibri" w:cs="Calibri" w:eastAsia="Calibri" w:hAnsi="Calibri"/>
          <w:b/>
          <w:bCs/>
          <w:sz w:val="22"/>
          <w:szCs w:val="22"/>
        </w:rPr>
        <w:tab/>
        <w:t xml:space="preserve">15</w:t>
      </w:r>
    </w:p>
    <w:p>
      <w:r>
        <w:br w:type="page"/>
      </w:r>
    </w:p>
    <w:p>
      <w:pPr>
        <w:pStyle w:val="Heading1"/>
        <w:pageBreakBefore/>
      </w:pPr>
      <w:r>
        <w:rPr>
          <w:rFonts w:ascii="Calibri" w:cs="Calibri" w:eastAsia="Calibri" w:hAnsi="Calibri"/>
        </w:rPr>
        <w:t xml:space="preserve">1. Introducción</w:t>
      </w:r>
    </w:p>
    <w:p>
      <w:pPr>
        <w:pStyle w:val="Heading2"/>
      </w:pPr>
      <w:r>
        <w:rPr>
          <w:rFonts w:ascii="Calibri" w:cs="Calibri" w:eastAsia="Calibri" w:hAnsi="Calibri"/>
        </w:rPr>
        <w:t xml:space="preserve">1.1 Descripción del proyecto</w:t>
      </w:r>
    </w:p>
    <w:p>
      <w:pPr>
        <w:spacing w:after="120" w:before="0" w:line="288"/>
        <w:jc w:val="both"/>
      </w:pPr>
      <w:r>
        <w:rPr>
          <w:rFonts w:ascii="Calibri" w:cs="Calibri" w:eastAsia="Calibri" w:hAnsi="Calibri"/>
        </w:rPr>
        <w:t xml:space="preserve">SIRAV es una plataforma web diseñada para digitalizar las operaciones básicas de una empresa pequeña de alquiler de vehículos. Un cliente podrá consultar el catálogo, seleccionar fechas y solicitar una reserva. El personal administrativo podrá verificar disponibilidad, confirmar alquileres, registrar entregas y devoluciones, y visualizar información sobre el uso de la flota.</w:t>
      </w:r>
    </w:p>
    <w:p>
      <w:pPr>
        <w:spacing w:after="120" w:before="0" w:line="288"/>
        <w:jc w:val="both"/>
      </w:pPr>
      <w:r>
        <w:rPr>
          <w:rFonts w:ascii="Calibri" w:cs="Calibri" w:eastAsia="Calibri" w:hAnsi="Calibri"/>
        </w:rPr>
        <w:t xml:space="preserve">La propuesta se enfoca en un proceso completo y demostrable, desde la reserva hasta el cierre del alquiler. El sistema será un prototipo académico funcional con datos de prueba, no una plataforma comercial lista para operar con pagos o contratos jurídicos reales. Integra una base de datos relacional con lógica de negocio en el motor, una base documental MongoDB y un despliegue en una máquina virtual Linux, tal como lo exige el proyecto final de Bases de Datos 2.</w:t>
      </w:r>
    </w:p>
    <w:p>
      <w:pPr>
        <w:pStyle w:val="Heading2"/>
      </w:pPr>
      <w:r>
        <w:rPr>
          <w:rFonts w:ascii="Calibri" w:cs="Calibri" w:eastAsia="Calibri" w:hAnsi="Calibri"/>
        </w:rPr>
        <w:t xml:space="preserve">1.2 Planteamiento del problema</w:t>
      </w:r>
    </w:p>
    <w:p>
      <w:pPr>
        <w:spacing w:after="120" w:before="0" w:line="288"/>
        <w:jc w:val="both"/>
      </w:pPr>
      <w:r>
        <w:rPr>
          <w:rFonts w:ascii="Calibri" w:cs="Calibri" w:eastAsia="Calibri" w:hAnsi="Calibri"/>
        </w:rPr>
        <w:t xml:space="preserve">Cuando las reservas se gestionan en hojas de cálculo, mensajes y registros manuales, pueden producirse asignaciones duplicadas, confusión sobre el estado de los automóviles, errores al liquidar el alquiler y dificultades para consultar el historial de cada vehículo. La falta de una fuente única de información también retrasa la atención al cliente y la elaboración de reportes.</w:t>
      </w:r>
    </w:p>
    <w:p>
      <w:pPr>
        <w:pStyle w:val="Heading2"/>
      </w:pPr>
      <w:r>
        <w:rPr>
          <w:rFonts w:ascii="Calibri" w:cs="Calibri" w:eastAsia="Calibri" w:hAnsi="Calibri"/>
        </w:rPr>
        <w:t xml:space="preserve">1.3 Justificación</w:t>
      </w:r>
    </w:p>
    <w:p>
      <w:pPr>
        <w:spacing w:after="120" w:before="0" w:line="288"/>
        <w:jc w:val="both"/>
      </w:pPr>
      <w:r>
        <w:rPr>
          <w:rFonts w:ascii="Calibri" w:cs="Calibri" w:eastAsia="Calibri" w:hAnsi="Calibri"/>
        </w:rPr>
        <w:t xml:space="preserve">El control de reservas que no se superponen es un caso representativo de integridad y concurrencia en bases de datos: exige restricciones declarativas, transacciones, manejo de excepciones y pruebas con accesos simultáneos. Además, la información del negocio tiene dos naturalezas distintas (datos estructurados y transaccionales, y registros documentales de estructura variable), lo que justifica el uso complementario de PostgreSQL y MongoDB y permite aplicar de forma integrada los contenidos de Bases de Datos 1 y 2.</w:t>
      </w:r>
    </w:p>
    <w:p>
      <w:pPr>
        <w:pStyle w:val="Heading1"/>
      </w:pPr>
      <w:r>
        <w:rPr>
          <w:rFonts w:ascii="Calibri" w:cs="Calibri" w:eastAsia="Calibri" w:hAnsi="Calibri"/>
        </w:rPr>
        <w:t xml:space="preserve">2. Objetivos</w:t>
      </w:r>
    </w:p>
    <w:p>
      <w:pPr>
        <w:pStyle w:val="Heading2"/>
      </w:pPr>
      <w:r>
        <w:rPr>
          <w:rFonts w:ascii="Calibri" w:cs="Calibri" w:eastAsia="Calibri" w:hAnsi="Calibri"/>
        </w:rPr>
        <w:t xml:space="preserve">2.1 Objetivo general</w:t>
      </w:r>
    </w:p>
    <w:p>
      <w:pPr>
        <w:spacing w:after="120" w:before="0" w:line="288"/>
        <w:jc w:val="both"/>
      </w:pPr>
      <w:r>
        <w:rPr>
          <w:rFonts w:ascii="Calibri" w:cs="Calibri" w:eastAsia="Calibri" w:hAnsi="Calibri"/>
        </w:rPr>
        <w:t xml:space="preserve">Centralizar la información de clientes, vehículos y alquileres mediante una aplicación web que controle la disponibilidad, registre los movimientos de forma confiable y conserve un historial consultable, combinando PostgreSQL y MongoDB sobre un entorno Linux virtualizado y bajo una gestión formal de proyecto.</w:t>
      </w:r>
    </w:p>
    <w:p>
      <w:pPr>
        <w:pStyle w:val="Heading2"/>
      </w:pPr>
      <w:r>
        <w:rPr>
          <w:rFonts w:ascii="Calibri" w:cs="Calibri" w:eastAsia="Calibri" w:hAnsi="Calibri"/>
        </w:rPr>
        <w:t xml:space="preserve">2.2 Objetivos específicos</w:t>
      </w:r>
    </w:p>
    <w:p>
      <w:pPr>
        <w:pStyle w:val="ListParagraph"/>
        <w:numPr>
          <w:ilvl w:val="0"/>
          <w:numId w:val="2"/>
        </w:numPr>
        <w:spacing w:after="70" w:line="276"/>
        <w:jc w:val="both"/>
      </w:pPr>
      <w:r>
        <w:rPr>
          <w:rFonts w:ascii="Calibri" w:cs="Calibri" w:eastAsia="Calibri" w:hAnsi="Calibri"/>
          <w:b/>
          <w:bCs/>
        </w:rPr>
        <w:t xml:space="preserve">Modelado. </w:t>
      </w:r>
      <w:r>
        <w:rPr>
          <w:rFonts w:ascii="Calibri" w:cs="Calibri" w:eastAsia="Calibri" w:hAnsi="Calibri"/>
        </w:rPr>
        <w:t xml:space="preserve">Diseñar el modelo E-R (Chen), el E-R extendido, el modelo relacional en notación Crow's Foot y el diccionario de datos, normalizados hasta 3FN.</w:t>
      </w:r>
    </w:p>
    <w:p>
      <w:pPr>
        <w:pStyle w:val="ListParagraph"/>
        <w:numPr>
          <w:ilvl w:val="0"/>
          <w:numId w:val="2"/>
        </w:numPr>
        <w:spacing w:after="70" w:line="276"/>
        <w:jc w:val="both"/>
      </w:pPr>
      <w:r>
        <w:rPr>
          <w:rFonts w:ascii="Calibri" w:cs="Calibri" w:eastAsia="Calibri" w:hAnsi="Calibri"/>
          <w:b/>
          <w:bCs/>
        </w:rPr>
        <w:t xml:space="preserve">Lógica en la base de datos. </w:t>
      </w:r>
      <w:r>
        <w:rPr>
          <w:rFonts w:ascii="Calibri" w:cs="Calibri" w:eastAsia="Calibri" w:hAnsi="Calibri"/>
        </w:rPr>
        <w:t xml:space="preserve">Implementar procedimientos almacenados, funciones, triggers, manejo de excepciones y control de transacciones en PostgreSQL (PL/pgSQL).</w:t>
      </w:r>
    </w:p>
    <w:p>
      <w:pPr>
        <w:pStyle w:val="ListParagraph"/>
        <w:numPr>
          <w:ilvl w:val="0"/>
          <w:numId w:val="2"/>
        </w:numPr>
        <w:spacing w:after="70" w:line="276"/>
        <w:jc w:val="both"/>
      </w:pPr>
      <w:r>
        <w:rPr>
          <w:rFonts w:ascii="Calibri" w:cs="Calibri" w:eastAsia="Calibri" w:hAnsi="Calibri"/>
          <w:b/>
          <w:bCs/>
        </w:rPr>
        <w:t xml:space="preserve">Base documental. </w:t>
      </w:r>
      <w:r>
        <w:rPr>
          <w:rFonts w:ascii="Calibri" w:cs="Calibri" w:eastAsia="Calibri" w:hAnsi="Calibri"/>
        </w:rPr>
        <w:t xml:space="preserve">Implementar en MongoDB un modelo documental con CRUD, consultas complejas y agregaciones, justificando qué datos se almacenan allí.</w:t>
      </w:r>
    </w:p>
    <w:p>
      <w:pPr>
        <w:pStyle w:val="ListParagraph"/>
        <w:numPr>
          <w:ilvl w:val="0"/>
          <w:numId w:val="2"/>
        </w:numPr>
        <w:spacing w:after="70" w:line="276"/>
        <w:jc w:val="both"/>
      </w:pPr>
      <w:r>
        <w:rPr>
          <w:rFonts w:ascii="Calibri" w:cs="Calibri" w:eastAsia="Calibri" w:hAnsi="Calibri"/>
          <w:b/>
          <w:bCs/>
        </w:rPr>
        <w:t xml:space="preserve">Integración y despliegue. </w:t>
      </w:r>
      <w:r>
        <w:rPr>
          <w:rFonts w:ascii="Calibri" w:cs="Calibri" w:eastAsia="Calibri" w:hAnsi="Calibri"/>
        </w:rPr>
        <w:t xml:space="preserve">Conectar una aplicación Spring Boot a ambas bases de datos y desplegarla en una máquina virtual Ubuntu Server documentada.</w:t>
      </w:r>
    </w:p>
    <w:p>
      <w:pPr>
        <w:pStyle w:val="ListParagraph"/>
        <w:numPr>
          <w:ilvl w:val="0"/>
          <w:numId w:val="2"/>
        </w:numPr>
        <w:spacing w:after="70" w:line="276"/>
        <w:jc w:val="both"/>
      </w:pPr>
      <w:r>
        <w:rPr>
          <w:rFonts w:ascii="Calibri" w:cs="Calibri" w:eastAsia="Calibri" w:hAnsi="Calibri"/>
          <w:b/>
          <w:bCs/>
        </w:rPr>
        <w:t xml:space="preserve">Gestión. </w:t>
      </w:r>
      <w:r>
        <w:rPr>
          <w:rFonts w:ascii="Calibri" w:cs="Calibri" w:eastAsia="Calibri" w:hAnsi="Calibri"/>
        </w:rPr>
        <w:t xml:space="preserve">Planificar y controlar el proyecto con cronograma, requerimientos, riesgos, metodología y control de versiones en GitHub.</w:t>
      </w:r>
    </w:p>
    <w:p>
      <w:pPr>
        <w:pStyle w:val="Heading1"/>
      </w:pPr>
      <w:r>
        <w:rPr>
          <w:rFonts w:ascii="Calibri" w:cs="Calibri" w:eastAsia="Calibri" w:hAnsi="Calibri"/>
        </w:rPr>
        <w:t xml:space="preserve">3. Alcance, supuestos y límites</w:t>
      </w:r>
    </w:p>
    <w:p>
      <w:pPr>
        <w:pStyle w:val="Heading2"/>
      </w:pPr>
      <w:r>
        <w:rPr>
          <w:rFonts w:ascii="Calibri" w:cs="Calibri" w:eastAsia="Calibri" w:hAnsi="Calibri"/>
        </w:rPr>
        <w:t xml:space="preserve">3.1 Alcance y supuestos</w:t>
      </w:r>
    </w:p>
    <w:p>
      <w:pPr>
        <w:pStyle w:val="ListParagraph"/>
        <w:numPr>
          <w:ilvl w:val="0"/>
          <w:numId w:val="2"/>
        </w:numPr>
        <w:spacing w:after="70" w:line="276"/>
        <w:jc w:val="both"/>
      </w:pPr>
      <w:r>
        <w:rPr>
          <w:rFonts w:ascii="Calibri" w:cs="Calibri" w:eastAsia="Calibri" w:hAnsi="Calibri"/>
          <w:b/>
          <w:bCs/>
        </w:rPr>
        <w:t xml:space="preserve">Flota y sede. </w:t>
      </w:r>
      <w:r>
        <w:rPr>
          <w:rFonts w:ascii="Calibri" w:cs="Calibri" w:eastAsia="Calibri" w:hAnsi="Calibri"/>
        </w:rPr>
        <w:t xml:space="preserve">Una sola sede y una flota de prueba de 20 a 30 vehículos en 4 o 5 categorías.</w:t>
      </w:r>
    </w:p>
    <w:p>
      <w:pPr>
        <w:pStyle w:val="ListParagraph"/>
        <w:numPr>
          <w:ilvl w:val="0"/>
          <w:numId w:val="2"/>
        </w:numPr>
        <w:spacing w:after="70" w:line="276"/>
        <w:jc w:val="both"/>
      </w:pPr>
      <w:r>
        <w:rPr>
          <w:rFonts w:ascii="Calibri" w:cs="Calibri" w:eastAsia="Calibri" w:hAnsi="Calibri"/>
          <w:b/>
          <w:bCs/>
        </w:rPr>
        <w:t xml:space="preserve">Reserva. </w:t>
      </w:r>
      <w:r>
        <w:rPr>
          <w:rFonts w:ascii="Calibri" w:cs="Calibri" w:eastAsia="Calibri" w:hAnsi="Calibri"/>
        </w:rPr>
        <w:t xml:space="preserve">Cada reserva corresponde a un cliente y a un vehículo; no hay reservas de varios vehículos.</w:t>
      </w:r>
    </w:p>
    <w:p>
      <w:pPr>
        <w:pStyle w:val="ListParagraph"/>
        <w:numPr>
          <w:ilvl w:val="0"/>
          <w:numId w:val="2"/>
        </w:numPr>
        <w:spacing w:after="70" w:line="276"/>
        <w:jc w:val="both"/>
      </w:pPr>
      <w:r>
        <w:rPr>
          <w:rFonts w:ascii="Calibri" w:cs="Calibri" w:eastAsia="Calibri" w:hAnsi="Calibri"/>
          <w:b/>
          <w:bCs/>
        </w:rPr>
        <w:t xml:space="preserve">Dinero. </w:t>
      </w:r>
      <w:r>
        <w:rPr>
          <w:rFonts w:ascii="Calibri" w:cs="Calibri" w:eastAsia="Calibri" w:hAnsi="Calibri"/>
        </w:rPr>
        <w:t xml:space="preserve">Tarifas, pagos y cargos son valores de demostración en pesos colombianos; no hay pasarela de pago.</w:t>
      </w:r>
    </w:p>
    <w:p>
      <w:pPr>
        <w:pStyle w:val="ListParagraph"/>
        <w:numPr>
          <w:ilvl w:val="0"/>
          <w:numId w:val="2"/>
        </w:numPr>
        <w:spacing w:after="70" w:line="276"/>
        <w:jc w:val="both"/>
      </w:pPr>
      <w:r>
        <w:rPr>
          <w:rFonts w:ascii="Calibri" w:cs="Calibri" w:eastAsia="Calibri" w:hAnsi="Calibri"/>
          <w:b/>
          <w:bCs/>
        </w:rPr>
        <w:t xml:space="preserve">Evidencias. </w:t>
      </w:r>
      <w:r>
        <w:rPr>
          <w:rFonts w:ascii="Calibri" w:cs="Calibri" w:eastAsia="Calibri" w:hAnsi="Calibri"/>
        </w:rPr>
        <w:t xml:space="preserve">Las fotografías de inspección se referencian por nombre de archivo; no se almacenan binarios en la base.</w:t>
      </w:r>
    </w:p>
    <w:p>
      <w:pPr>
        <w:pStyle w:val="ListParagraph"/>
        <w:numPr>
          <w:ilvl w:val="0"/>
          <w:numId w:val="2"/>
        </w:numPr>
        <w:spacing w:after="70" w:line="276"/>
        <w:jc w:val="both"/>
      </w:pPr>
      <w:r>
        <w:rPr>
          <w:rFonts w:ascii="Calibri" w:cs="Calibri" w:eastAsia="Calibri" w:hAnsi="Calibri"/>
          <w:b/>
          <w:bCs/>
        </w:rPr>
        <w:t xml:space="preserve">Usuarios. </w:t>
      </w:r>
      <w:r>
        <w:rPr>
          <w:rFonts w:ascii="Calibri" w:cs="Calibri" w:eastAsia="Calibri" w:hAnsi="Calibri"/>
        </w:rPr>
        <w:t xml:space="preserve">Se crean usuarios de prueba para los tres perfiles: administrador, operador y cliente.</w:t>
      </w:r>
    </w:p>
    <w:p>
      <w:pPr>
        <w:pStyle w:val="ListParagraph"/>
        <w:numPr>
          <w:ilvl w:val="0"/>
          <w:numId w:val="2"/>
        </w:numPr>
        <w:spacing w:after="70" w:line="276"/>
        <w:jc w:val="both"/>
      </w:pPr>
      <w:r>
        <w:rPr>
          <w:rFonts w:ascii="Calibri" w:cs="Calibri" w:eastAsia="Calibri" w:hAnsi="Calibri"/>
          <w:b/>
          <w:bCs/>
        </w:rPr>
        <w:t xml:space="preserve">Equipo. </w:t>
      </w:r>
      <w:r>
        <w:rPr>
          <w:rFonts w:ascii="Calibri" w:cs="Calibri" w:eastAsia="Calibri" w:hAnsi="Calibri"/>
        </w:rPr>
        <w:t xml:space="preserve">El proyecto lo desarrollan dos integrantes; el alcance y las estimaciones se dimensionaron para esa capacidad.</w:t>
      </w:r>
    </w:p>
    <w:p>
      <w:pPr>
        <w:pStyle w:val="Heading2"/>
      </w:pPr>
      <w:r>
        <w:rPr>
          <w:rFonts w:ascii="Calibri" w:cs="Calibri" w:eastAsia="Calibri" w:hAnsi="Calibri"/>
        </w:rPr>
        <w:t xml:space="preserve">3.2 Límites del prototipo</w:t>
      </w:r>
    </w:p>
    <w:p>
      <w:pPr>
        <w:spacing w:after="120" w:before="0" w:line="288"/>
        <w:jc w:val="both"/>
      </w:pPr>
      <w:r>
        <w:rPr>
          <w:rFonts w:ascii="Calibri" w:cs="Calibri" w:eastAsia="Calibri" w:hAnsi="Calibri"/>
        </w:rPr>
        <w:t xml:space="preserve">Para cumplir el plazo de cuatro semanas se excluyen pagos bancarios reales, geolocalización en tiempo real, firma electrónica con validez jurídica, verificación externa de licencias, servicios comerciales de seguros, una API REST con interfaz independiente y la replicación o fragmentación de MongoDB. Estos elementos pueden plantearse como ampliaciones futuras sin afectar el funcionamiento central de la solución.</w:t>
      </w:r>
    </w:p>
    <w:p>
      <w:pPr>
        <w:pStyle w:val="Heading1"/>
      </w:pPr>
      <w:r>
        <w:rPr>
          <w:rFonts w:ascii="Calibri" w:cs="Calibri" w:eastAsia="Calibri" w:hAnsi="Calibri"/>
        </w:rPr>
        <w:t xml:space="preserve">4. Beneficios esperados</w:t>
      </w:r>
    </w:p>
    <w:p>
      <w:pPr>
        <w:pStyle w:val="ListParagraph"/>
        <w:numPr>
          <w:ilvl w:val="0"/>
          <w:numId w:val="2"/>
        </w:numPr>
        <w:spacing w:after="70" w:line="276"/>
        <w:jc w:val="both"/>
      </w:pPr>
      <w:r>
        <w:rPr>
          <w:rFonts w:ascii="Calibri" w:cs="Calibri" w:eastAsia="Calibri" w:hAnsi="Calibri"/>
          <w:b/>
          <w:bCs/>
        </w:rPr>
        <w:t xml:space="preserve">Control de disponibilidad. </w:t>
      </w:r>
      <w:r>
        <w:rPr>
          <w:rFonts w:ascii="Calibri" w:cs="Calibri" w:eastAsia="Calibri" w:hAnsi="Calibri"/>
        </w:rPr>
        <w:t xml:space="preserve">Evitar reservas superpuestas para un mismo vehículo y período, incluso con accesos simultáneos.</w:t>
      </w:r>
    </w:p>
    <w:p>
      <w:pPr>
        <w:pStyle w:val="ListParagraph"/>
        <w:numPr>
          <w:ilvl w:val="0"/>
          <w:numId w:val="2"/>
        </w:numPr>
        <w:spacing w:after="70" w:line="276"/>
        <w:jc w:val="both"/>
      </w:pPr>
      <w:r>
        <w:rPr>
          <w:rFonts w:ascii="Calibri" w:cs="Calibri" w:eastAsia="Calibri" w:hAnsi="Calibri"/>
          <w:b/>
          <w:bCs/>
        </w:rPr>
        <w:t xml:space="preserve">Seguimiento del alquiler. </w:t>
      </w:r>
      <w:r>
        <w:rPr>
          <w:rFonts w:ascii="Calibri" w:cs="Calibri" w:eastAsia="Calibri" w:hAnsi="Calibri"/>
        </w:rPr>
        <w:t xml:space="preserve">Conocer cuáles vehículos están disponibles, reservados, entregados o en mantenimiento.</w:t>
      </w:r>
    </w:p>
    <w:p>
      <w:pPr>
        <w:pStyle w:val="ListParagraph"/>
        <w:numPr>
          <w:ilvl w:val="0"/>
          <w:numId w:val="2"/>
        </w:numPr>
        <w:spacing w:after="70" w:line="276"/>
        <w:jc w:val="both"/>
      </w:pPr>
      <w:r>
        <w:rPr>
          <w:rFonts w:ascii="Calibri" w:cs="Calibri" w:eastAsia="Calibri" w:hAnsi="Calibri"/>
          <w:b/>
          <w:bCs/>
        </w:rPr>
        <w:t xml:space="preserve">Trazabilidad. </w:t>
      </w:r>
      <w:r>
        <w:rPr>
          <w:rFonts w:ascii="Calibri" w:cs="Calibri" w:eastAsia="Calibri" w:hAnsi="Calibri"/>
        </w:rPr>
        <w:t xml:space="preserve">Consultar reservas, pagos de demostración, devoluciones, inspecciones e incidencias.</w:t>
      </w:r>
    </w:p>
    <w:p>
      <w:pPr>
        <w:pStyle w:val="ListParagraph"/>
        <w:numPr>
          <w:ilvl w:val="0"/>
          <w:numId w:val="2"/>
        </w:numPr>
        <w:spacing w:after="70" w:line="276"/>
        <w:jc w:val="both"/>
      </w:pPr>
      <w:r>
        <w:rPr>
          <w:rFonts w:ascii="Calibri" w:cs="Calibri" w:eastAsia="Calibri" w:hAnsi="Calibri"/>
          <w:b/>
          <w:bCs/>
        </w:rPr>
        <w:t xml:space="preserve">Apoyo operativo. </w:t>
      </w:r>
      <w:r>
        <w:rPr>
          <w:rFonts w:ascii="Calibri" w:cs="Calibri" w:eastAsia="Calibri" w:hAnsi="Calibri"/>
        </w:rPr>
        <w:t xml:space="preserve">Generar reportes de utilización, ingresos simulados y estado de la flota.</w:t>
      </w:r>
    </w:p>
    <w:p>
      <w:pPr>
        <w:pStyle w:val="Heading1"/>
      </w:pPr>
      <w:r>
        <w:rPr>
          <w:rFonts w:ascii="Calibri" w:cs="Calibri" w:eastAsia="Calibri" w:hAnsi="Calibri"/>
        </w:rPr>
        <w:t xml:space="preserve">5. Descripción funcional</w:t>
      </w:r>
    </w:p>
    <w:p>
      <w:pPr>
        <w:pStyle w:val="Heading2"/>
      </w:pPr>
      <w:r>
        <w:rPr>
          <w:rFonts w:ascii="Calibri" w:cs="Calibri" w:eastAsia="Calibri" w:hAnsi="Calibri"/>
        </w:rPr>
        <w:t xml:space="preserve">5.1 Módulos principales</w:t>
      </w:r>
    </w:p>
    <w:p>
      <w:pPr>
        <w:keepNext/>
        <w:spacing w:after="70" w:before="160"/>
      </w:pPr>
      <w:r>
        <w:rPr>
          <w:rFonts w:ascii="Calibri" w:cs="Calibri" w:eastAsia="Calibri" w:hAnsi="Calibri"/>
          <w:b/>
          <w:bCs/>
          <w:sz w:val="19"/>
          <w:szCs w:val="19"/>
        </w:rPr>
        <w:t xml:space="preserve">Tabla 3. </w:t>
      </w:r>
      <w:r>
        <w:rPr>
          <w:rFonts w:ascii="Calibri" w:cs="Calibri" w:eastAsia="Calibri" w:hAnsi="Calibri"/>
          <w:sz w:val="19"/>
          <w:szCs w:val="19"/>
        </w:rPr>
        <w:t xml:space="preserve">Módulos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Módulo</w:t>
            </w:r>
          </w:p>
        </w:tc>
        <w:tc>
          <w:tcPr>
            <w:tcW w:type="dxa" w:w="70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Funcionalidad</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Usuarios y perfiles</w:t>
            </w:r>
          </w:p>
        </w:tc>
        <w:tc>
          <w:tcPr>
            <w:tcW w:type="dxa" w:w="7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Inicio de sesión y diferenciación entre administrador, operador y cliente de prueba.</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Catálogo de vehículos</w:t>
            </w:r>
          </w:p>
        </w:tc>
        <w:tc>
          <w:tcPr>
            <w:tcW w:type="dxa" w:w="7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Consulta de vehículos por categoría, características, tarifa diaria, estado y fechas libres.</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Reservas</w:t>
            </w:r>
          </w:p>
        </w:tc>
        <w:tc>
          <w:tcPr>
            <w:tcW w:type="dxa" w:w="7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Selección de fechas, validación de disponibilidad y confirmación o cancelación.</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Alquileres</w:t>
            </w:r>
          </w:p>
        </w:tc>
        <w:tc>
          <w:tcPr>
            <w:tcW w:type="dxa" w:w="7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Registro de entrega, fechas efectivas, inspección y condiciones de devolución.</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Mantenimiento</w:t>
            </w:r>
          </w:p>
        </w:tc>
        <w:tc>
          <w:tcPr>
            <w:tcW w:type="dxa" w:w="7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Registro de períodos en los que un vehículo no puede reservarse.</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Cobros simulados</w:t>
            </w:r>
          </w:p>
        </w:tc>
        <w:tc>
          <w:tcPr>
            <w:tcW w:type="dxa" w:w="7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Estimación del costo, registro de pagos de prueba y cargos adicionales por retraso.</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Historial y reportes</w:t>
            </w:r>
          </w:p>
        </w:tc>
        <w:tc>
          <w:tcPr>
            <w:tcW w:type="dxa" w:w="7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Consulta de alquileres, ocupación de vehículos, incidencias y reportes SQL y MongoDB.</w:t>
            </w:r>
          </w:p>
        </w:tc>
      </w:tr>
    </w:tbl>
    <w:p>
      <w:pPr>
        <w:spacing w:after="100"/>
      </w:pPr>
    </w:p>
    <w:p>
      <w:pPr>
        <w:pStyle w:val="Heading2"/>
      </w:pPr>
      <w:r>
        <w:rPr>
          <w:rFonts w:ascii="Calibri" w:cs="Calibri" w:eastAsia="Calibri" w:hAnsi="Calibri"/>
        </w:rPr>
        <w:t xml:space="preserve">5.2 Recorrido de una operación</w:t>
      </w:r>
    </w:p>
    <w:p>
      <w:pPr>
        <w:keepNext/>
        <w:spacing w:after="70" w:before="160"/>
      </w:pPr>
      <w:r>
        <w:rPr>
          <w:rFonts w:ascii="Calibri" w:cs="Calibri" w:eastAsia="Calibri" w:hAnsi="Calibri"/>
          <w:b/>
          <w:bCs/>
          <w:sz w:val="19"/>
          <w:szCs w:val="19"/>
        </w:rPr>
        <w:t xml:space="preserve">Tabla 4. </w:t>
      </w:r>
      <w:r>
        <w:rPr>
          <w:rFonts w:ascii="Calibri" w:cs="Calibri" w:eastAsia="Calibri" w:hAnsi="Calibri"/>
          <w:sz w:val="19"/>
          <w:szCs w:val="19"/>
        </w:rPr>
        <w:t xml:space="preserve">Etapas del ciclo de reserva y alquiler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6860"/>
      </w:tblGrid>
      <w:tr>
        <w:trPr>
          <w:cantSplit/>
          <w:tblHeader/>
        </w:trPr>
        <w:tc>
          <w:tcPr>
            <w:tcW w:type="dxa" w:w="8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sz w:val="19"/>
                <w:szCs w:val="19"/>
              </w:rPr>
              <w:t xml:space="preserve">Paso</w:t>
            </w:r>
          </w:p>
        </w:tc>
        <w:tc>
          <w:tcPr>
            <w:tcW w:type="dxa" w:w="17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Etapa</w:t>
            </w:r>
          </w:p>
        </w:tc>
        <w:tc>
          <w:tcPr>
            <w:tcW w:type="dxa" w:w="68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Descripción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01</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Consulta</w:t>
            </w:r>
          </w:p>
        </w:tc>
        <w:tc>
          <w:tcPr>
            <w:tcW w:type="dxa" w:w="6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El cliente elige una categoría o vehículo y revisa las fechas disponibles (fn_vehiculo_disponible).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02</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Reserva</w:t>
            </w:r>
          </w:p>
        </w:tc>
        <w:tc>
          <w:tcPr>
            <w:tcW w:type="dxa" w:w="6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sp_crear_reserva verifica conflictos y crea la reserva en estado SOLICITADA.</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03</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Confirmación</w:t>
            </w:r>
          </w:p>
        </w:tc>
        <w:tc>
          <w:tcPr>
            <w:tcW w:type="dxa" w:w="6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Un operador valida la solicitud con sp_confirmar_reserva; el estado pasa a CONFIRMADA.</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04</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Entrega</w:t>
            </w:r>
          </w:p>
        </w:tc>
        <w:tc>
          <w:tcPr>
            <w:tcW w:type="dxa" w:w="6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sp_iniciar_alquiler crea el alquiler (estado ACTIVA) y la aplicación guarda la inspección inicial en MongoDB.</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05</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Devolución</w:t>
            </w:r>
          </w:p>
        </w:tc>
        <w:tc>
          <w:tcPr>
            <w:tcW w:type="dxa" w:w="6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Se registra el retorno y la inspección final; sp_cerrar_alquiler calcula cargos y genera el pago de prueba.</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06</w:t>
            </w:r>
          </w:p>
        </w:tc>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Cierre</w:t>
            </w:r>
          </w:p>
        </w:tc>
        <w:tc>
          <w:tcPr>
            <w:tcW w:type="dxa" w:w="6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La reserva queda CERRADA, el vehículo vuelve a DISPONIBLE y el historial queda consultable.</w:t>
            </w:r>
          </w:p>
        </w:tc>
      </w:tr>
    </w:tbl>
    <w:p>
      <w:pPr>
        <w:spacing w:after="100"/>
      </w:pPr>
    </w:p>
    <w:p>
      <w:pPr>
        <w:pStyle w:val="Heading2"/>
      </w:pPr>
      <w:r>
        <w:rPr>
          <w:rFonts w:ascii="Calibri" w:cs="Calibri" w:eastAsia="Calibri" w:hAnsi="Calibri"/>
        </w:rPr>
        <w:t xml:space="preserve">5.3 Ejemplo de uso</w:t>
      </w:r>
    </w:p>
    <w:p>
      <w:pPr>
        <w:spacing w:after="120" w:before="0" w:line="288"/>
        <w:jc w:val="both"/>
      </w:pPr>
      <w:r>
        <w:rPr>
          <w:rFonts w:ascii="Calibri" w:cs="Calibri" w:eastAsia="Calibri" w:hAnsi="Calibri"/>
        </w:rPr>
        <w:t xml:space="preserve">Un cliente solicita un automóvil compacto del 10 al 12 de noviembre. Antes de confirmar, el sistema comprueba que el vehículo no tenga una reserva vigente que coincida con ese intervalo. Si está libre, registra la solicitud; si ya está ocupado, informa que debe elegir otro vehículo o cambiar las fechas. Cuando el operador entrega el automóvil, la reserva pasa a alquiler activo. Al devolverlo, se calcula el valor de demostración y se cierra la operación.</w:t>
      </w:r>
    </w:p>
    <w:p>
      <w:pPr>
        <w:pStyle w:val="Heading2"/>
      </w:pPr>
      <w:r>
        <w:rPr>
          <w:rFonts w:ascii="Calibri" w:cs="Calibri" w:eastAsia="Calibri" w:hAnsi="Calibri"/>
        </w:rPr>
        <w:t xml:space="preserve">5.4 Reglas de negocio</w:t>
      </w:r>
    </w:p>
    <w:p>
      <w:pPr>
        <w:spacing w:after="120" w:before="0" w:line="288"/>
        <w:jc w:val="both"/>
      </w:pPr>
      <w:r>
        <w:rPr>
          <w:rFonts w:ascii="Calibri" w:cs="Calibri" w:eastAsia="Calibri" w:hAnsi="Calibri"/>
        </w:rPr>
        <w:t xml:space="preserve">La regla más importante es que dos operaciones vigentes no puedan asignar el mismo vehículo para períodos que se superponen. Esta validación se implementará en la base de datos mediante una restricción de exclusión de PostgreSQL (rango de fechas con btree_gist) y no dependerá únicamente de la interfaz. El conjunto completo de reglas es el siguiente.</w:t>
      </w:r>
    </w:p>
    <w:p>
      <w:pPr>
        <w:keepNext/>
        <w:spacing w:after="70" w:before="160"/>
      </w:pPr>
      <w:r>
        <w:rPr>
          <w:rFonts w:ascii="Calibri" w:cs="Calibri" w:eastAsia="Calibri" w:hAnsi="Calibri"/>
          <w:b/>
          <w:bCs/>
          <w:sz w:val="19"/>
          <w:szCs w:val="19"/>
        </w:rPr>
        <w:t xml:space="preserve">Tabla 5. </w:t>
      </w:r>
      <w:r>
        <w:rPr>
          <w:rFonts w:ascii="Calibri" w:cs="Calibri" w:eastAsia="Calibri" w:hAnsi="Calibri"/>
          <w:sz w:val="19"/>
          <w:szCs w:val="19"/>
        </w:rPr>
        <w:t xml:space="preserve">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ID</w:t>
            </w:r>
          </w:p>
        </w:tc>
        <w:tc>
          <w:tcPr>
            <w:tcW w:type="dxa" w:w="83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Regla</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RN-01</w:t>
            </w:r>
          </w:p>
        </w:tc>
        <w:tc>
          <w:tcPr>
            <w:tcW w:type="dxa" w:w="8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Un vehículo no puede tener dos reservas en estado SOLICITADA, CONFIRMADA o ACTIVA con períodos que se solapen.</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RN-02</w:t>
            </w:r>
          </w:p>
        </w:tc>
        <w:tc>
          <w:tcPr>
            <w:tcW w:type="dxa" w:w="8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Un vehículo no puede reservarse en fechas que coincidan con un mantenimiento registrado.</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RN-03</w:t>
            </w:r>
          </w:p>
        </w:tc>
        <w:tc>
          <w:tcPr>
            <w:tcW w:type="dxa" w:w="8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El estado de la reserva solo avanza en orden: SOLICITADA, CONFIRMADA, ACTIVA y CERRADA. CANCELADA solo es posible desde SOLICITADA o CONFIRMADA.</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RN-04</w:t>
            </w:r>
          </w:p>
        </w:tc>
        <w:tc>
          <w:tcPr>
            <w:tcW w:type="dxa" w:w="8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El costo se calcula con la tarifa diaria vigente de la categoría; cada día de retraso en la devolución genera un cargo adicional del 50 % de esa tarifa (valor de demostración).</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RN-05</w:t>
            </w:r>
          </w:p>
        </w:tc>
        <w:tc>
          <w:tcPr>
            <w:tcW w:type="dxa" w:w="8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Un alquiler solo se cierra después de registrar la devolución y su inspección.</w:t>
            </w:r>
          </w:p>
        </w:tc>
      </w:tr>
    </w:tbl>
    <w:p>
      <w:pPr>
        <w:spacing w:after="100"/>
      </w:pPr>
    </w:p>
    <w:p>
      <w:pPr>
        <w:pStyle w:val="Heading1"/>
      </w:pPr>
      <w:r>
        <w:rPr>
          <w:rFonts w:ascii="Calibri" w:cs="Calibri" w:eastAsia="Calibri" w:hAnsi="Calibri"/>
        </w:rPr>
        <w:t xml:space="preserve">6. Arquitectura y diseño de datos</w:t>
      </w:r>
    </w:p>
    <w:p>
      <w:pPr>
        <w:pStyle w:val="Heading2"/>
      </w:pPr>
      <w:r>
        <w:rPr>
          <w:rFonts w:ascii="Calibri" w:cs="Calibri" w:eastAsia="Calibri" w:hAnsi="Calibri"/>
        </w:rPr>
        <w:t xml:space="preserve">6.1 Arquitectura propuesta</w:t>
      </w:r>
    </w:p>
    <w:p>
      <w:pPr>
        <w:spacing w:after="120" w:before="0" w:line="288"/>
        <w:jc w:val="both"/>
      </w:pPr>
      <w:r>
        <w:rPr>
          <w:rFonts w:ascii="Calibri" w:cs="Calibri" w:eastAsia="Calibri" w:hAnsi="Calibri"/>
        </w:rPr>
        <w:t xml:space="preserve">La aplicación utilizará Java con Spring Boot y páginas Thymeleaf/Bootstrap para presentar el catálogo y los formularios. PostgreSQL concentrará las operaciones estructuradas y transaccionales; MongoDB almacenará registros documentales como inspecciones y bitácoras. La aplicación se ejecutará en un servidor Ubuntu virtualizado y se accederá a ella desde un navegador.</w:t>
      </w:r>
    </w:p>
    <w:p>
      <w:pPr>
        <w:keepNext/>
        <w:spacing w:after="70" w:before="160"/>
      </w:pPr>
      <w:r>
        <w:rPr>
          <w:rFonts w:ascii="Calibri" w:cs="Calibri" w:eastAsia="Calibri" w:hAnsi="Calibri"/>
          <w:b/>
          <w:bCs/>
          <w:sz w:val="19"/>
          <w:szCs w:val="19"/>
        </w:rPr>
        <w:t xml:space="preserve">Tabla 6. </w:t>
      </w:r>
      <w:r>
        <w:rPr>
          <w:rFonts w:ascii="Calibri" w:cs="Calibri" w:eastAsia="Calibri" w:hAnsi="Calibri"/>
          <w:sz w:val="19"/>
          <w:szCs w:val="19"/>
        </w:rPr>
        <w:t xml:space="preserve">Capas de la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960"/>
      </w:tblGrid>
      <w:tr>
        <w:trPr>
          <w:cantSplit/>
          <w:tblHeader/>
        </w:trPr>
        <w:tc>
          <w:tcPr>
            <w:tcW w:type="dxa" w:w="19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Capa</w:t>
            </w:r>
          </w:p>
        </w:tc>
        <w:tc>
          <w:tcPr>
            <w:tcW w:type="dxa" w:w="25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Tecnología</w:t>
            </w:r>
          </w:p>
        </w:tc>
        <w:tc>
          <w:tcPr>
            <w:tcW w:type="dxa" w:w="49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Responsabilidad</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Presentación</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Thymeleaf + Bootstrap</w:t>
            </w:r>
          </w:p>
        </w:tc>
        <w:tc>
          <w:tcPr>
            <w:tcW w:type="dxa" w:w="4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Interfaz web para clientes y personal.</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Aplicación</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Java + Spring Boot, Spring Security</w:t>
            </w:r>
          </w:p>
        </w:tc>
        <w:tc>
          <w:tcPr>
            <w:tcW w:type="dxa" w:w="4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Autenticación, validación de entradas e invocación de procedimientos (SimpleJdbcCall/JdbcTemplate) y de MongoDB (Spring Data MongoDB).</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Datos relacionales</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PostgreSQL / PL/pgSQL</w:t>
            </w:r>
          </w:p>
        </w:tc>
        <w:tc>
          <w:tcPr>
            <w:tcW w:type="dxa" w:w="4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Reservas, disponibilidad, alquileres, tarifas, pagos de prueba, auditoría y lógica de negocio.</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Datos documentales</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MongoDB</w:t>
            </w:r>
          </w:p>
        </w:tc>
        <w:tc>
          <w:tcPr>
            <w:tcW w:type="dxa" w:w="4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Inspecciones, observaciones, evidencias referenciadas y bitácora de eventos.</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Infraestructura</w:t>
            </w:r>
          </w:p>
        </w:tc>
        <w:tc>
          <w:tcPr>
            <w:tcW w:type="dxa" w:w="2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Ubuntu Server en VM</w:t>
            </w:r>
          </w:p>
        </w:tc>
        <w:tc>
          <w:tcPr>
            <w:tcW w:type="dxa" w:w="4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Alojamiento de la aplicación y de ambas bases de datos.</w:t>
            </w:r>
          </w:p>
        </w:tc>
      </w:tr>
    </w:tbl>
    <w:p>
      <w:pPr>
        <w:spacing w:after="100"/>
      </w:pPr>
    </w:p>
    <w:p>
      <w:pPr>
        <w:pStyle w:val="Heading2"/>
      </w:pPr>
      <w:r>
        <w:rPr>
          <w:rFonts w:ascii="Calibri" w:cs="Calibri" w:eastAsia="Calibri" w:hAnsi="Calibri"/>
        </w:rPr>
        <w:t xml:space="preserve">6.2 Modelo relacional</w:t>
      </w:r>
    </w:p>
    <w:p>
      <w:pPr>
        <w:spacing w:after="120" w:before="0" w:line="288"/>
        <w:jc w:val="both"/>
      </w:pPr>
      <w:r>
        <w:rPr>
          <w:rFonts w:ascii="Calibri" w:cs="Calibri" w:eastAsia="Calibri" w:hAnsi="Calibri"/>
        </w:rPr>
        <w:t xml:space="preserve">El diseño relacional incluirá 13 entidades: Usuario, Rol, Usuario_Rol, Cliente, Categoria_Vehiculo, Vehiculo, Tarifa, Reserva, Alquiler, Pago, Cargo_Adicional, Mantenimiento y Auditoria_Reserva. Se normalizará hasta 3FN: la tarifa depende de la categoría y de su vigencia, y el costo y la condición de «reservado» se calculan a partir de las reservas en lugar de duplicarse. Las relaciones cubren los tres tipos exigidos.</w:t>
      </w:r>
    </w:p>
    <w:p>
      <w:pPr>
        <w:keepNext/>
        <w:spacing w:after="70" w:before="160"/>
      </w:pPr>
      <w:r>
        <w:rPr>
          <w:rFonts w:ascii="Calibri" w:cs="Calibri" w:eastAsia="Calibri" w:hAnsi="Calibri"/>
          <w:b/>
          <w:bCs/>
          <w:sz w:val="19"/>
          <w:szCs w:val="19"/>
        </w:rPr>
        <w:t xml:space="preserve">Tabla 7. </w:t>
      </w:r>
      <w:r>
        <w:rPr>
          <w:rFonts w:ascii="Calibri" w:cs="Calibri" w:eastAsia="Calibri" w:hAnsi="Calibri"/>
          <w:sz w:val="19"/>
          <w:szCs w:val="19"/>
        </w:rPr>
        <w:t xml:space="preserve">Relaciones del modelo relacional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360"/>
      </w:tblGrid>
      <w:tr>
        <w:trPr>
          <w:cantSplit/>
          <w:tblHeader/>
        </w:trPr>
        <w:tc>
          <w:tcPr>
            <w:tcW w:type="dxa" w:w="9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sz w:val="19"/>
                <w:szCs w:val="19"/>
              </w:rPr>
              <w:t xml:space="preserve">Tipo</w:t>
            </w:r>
          </w:p>
        </w:tc>
        <w:tc>
          <w:tcPr>
            <w:tcW w:type="dxa" w:w="41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Relación</w:t>
            </w:r>
          </w:p>
        </w:tc>
        <w:tc>
          <w:tcPr>
            <w:tcW w:type="dxa" w:w="43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Nota</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1:1</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Reserva – Alquiler</w:t>
            </w:r>
          </w:p>
        </w:tc>
        <w:tc>
          <w:tcPr>
            <w:tcW w:type="dxa" w:w="4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Un alquiler nace de exactamente una reserva (id_reserva único en Alquiler).</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1:1</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Usuario – Cliente</w:t>
            </w:r>
          </w:p>
        </w:tc>
        <w:tc>
          <w:tcPr>
            <w:tcW w:type="dxa" w:w="4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Un cliente con acceso web tiene un único usuario (relación opcional).</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1:N</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Categoria – Vehiculo; Categoria – Tarifa</w:t>
            </w:r>
          </w:p>
        </w:tc>
        <w:tc>
          <w:tcPr>
            <w:tcW w:type="dxa" w:w="4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Cada categoría agrupa varios vehículos y tiene tarifas con vigencia.</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1:N</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Cliente – Reserva; Vehiculo – Reserva; Vehiculo – Mantenimiento; Alquiler – Pago; Alquiler – Cargo_Adicional</w:t>
            </w:r>
          </w:p>
        </w:tc>
        <w:tc>
          <w:tcPr>
            <w:tcW w:type="dxa" w:w="4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Historial de cada cliente, vehículo y alquiler.</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N:M</w:t>
            </w:r>
          </w:p>
        </w:tc>
        <w:tc>
          <w:tcPr>
            <w:tcW w:type="dxa" w:w="4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Usuario – Rol</w:t>
            </w:r>
          </w:p>
        </w:tc>
        <w:tc>
          <w:tcPr>
            <w:tcW w:type="dxa" w:w="4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Resuelta con la tabla Usuario_Rol.</w:t>
            </w:r>
          </w:p>
        </w:tc>
      </w:tr>
    </w:tbl>
    <w:p>
      <w:pPr>
        <w:spacing w:after="100"/>
      </w:pPr>
    </w:p>
    <w:p>
      <w:pPr>
        <w:pStyle w:val="Heading2"/>
      </w:pPr>
      <w:r>
        <w:rPr>
          <w:rFonts w:ascii="Calibri" w:cs="Calibri" w:eastAsia="Calibri" w:hAnsi="Calibri"/>
        </w:rPr>
        <w:t xml:space="preserve">6.3 Modelo documental (MongoDB)</w:t>
      </w:r>
    </w:p>
    <w:p>
      <w:pPr>
        <w:spacing w:after="120" w:before="0" w:line="288"/>
        <w:jc w:val="both"/>
      </w:pPr>
      <w:r>
        <w:rPr>
          <w:rFonts w:ascii="Calibri" w:cs="Calibri" w:eastAsia="Calibri" w:hAnsi="Calibri"/>
        </w:rPr>
        <w:t xml:space="preserve">MongoDB tendrá las colecciones inspecciones_vehiculo y bitacora_operaciones. Una inspección incluirá el identificador del alquiler, el tipo (entrega o devolución), fecha, combustible, kilometraje, una lista variable de daños (zona, severidad, descripción) y las evidencias referenciadas. La bitácora guardará eventos de la aplicación, como inicios de sesión e intentos de reserva rechazados.</w:t>
      </w:r>
    </w:p>
    <w:p>
      <w:pPr>
        <w:spacing w:after="120" w:before="0" w:line="288"/>
        <w:jc w:val="both"/>
      </w:pPr>
      <w:r>
        <w:rPr>
          <w:rFonts w:ascii="Calibri" w:cs="Calibri" w:eastAsia="Calibri" w:hAnsi="Calibri"/>
        </w:rPr>
        <w:t xml:space="preserve">Justificación del uso de NoSQL. Las inspecciones tienen estructura variable (cada una puede tener cero o muchos daños y evidencias) y se consultan por documento completo, algo incómodo de modelar en tablas; la bitácora es de escritura continua y sin relaciones. En cambio, el estado oficial de las reservas, los pagos y la auditoría transaccional permanecen en PostgreSQL como única fuente de verdad. El vínculo entre bases es el id_alquiler, que la aplicación verifica (no existen llaves foráneas entre motores).</w:t>
      </w:r>
    </w:p>
    <w:p>
      <w:pPr>
        <w:spacing w:after="120" w:before="0" w:line="288"/>
        <w:jc w:val="both"/>
      </w:pPr>
      <w:r>
        <w:rPr>
          <w:rFonts w:ascii="Calibri" w:cs="Calibri" w:eastAsia="Calibri" w:hAnsi="Calibri"/>
        </w:rPr>
        <w:t xml:space="preserve">Operaciones previstas. Se aplicarán CRUD completo (registrar, consultar, corregir y anular inspecciones), una consulta compleja (inspecciones con daños de severidad alta en un rango de fechas, con $elemMatch) y tres agregaciones: kilometraje y combustible promedio por categoría, zonas de daño más frecuentes por mes ($unwind y $group) e incidencias por vehículo.</w:t>
      </w:r>
    </w:p>
    <w:p>
      <w:pPr>
        <w:pStyle w:val="Heading2"/>
      </w:pPr>
      <w:r>
        <w:rPr>
          <w:rFonts w:ascii="Calibri" w:cs="Calibri" w:eastAsia="Calibri" w:hAnsi="Calibri"/>
        </w:rPr>
        <w:t xml:space="preserve">6.4 Lógica de negocio en la base de datos</w:t>
      </w:r>
    </w:p>
    <w:p>
      <w:pPr>
        <w:keepNext/>
        <w:spacing w:after="70" w:before="160"/>
      </w:pPr>
      <w:r>
        <w:rPr>
          <w:rFonts w:ascii="Calibri" w:cs="Calibri" w:eastAsia="Calibri" w:hAnsi="Calibri"/>
          <w:b/>
          <w:bCs/>
          <w:sz w:val="19"/>
          <w:szCs w:val="19"/>
        </w:rPr>
        <w:t xml:space="preserve">Tabla 8. </w:t>
      </w:r>
      <w:r>
        <w:rPr>
          <w:rFonts w:ascii="Calibri" w:cs="Calibri" w:eastAsia="Calibri" w:hAnsi="Calibri"/>
          <w:sz w:val="19"/>
          <w:szCs w:val="19"/>
        </w:rPr>
        <w:t xml:space="preserve">Objetos de base de datos previstos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Objeto</w:t>
            </w:r>
          </w:p>
        </w:tc>
        <w:tc>
          <w:tcPr>
            <w:tcW w:type="dxa" w:w="37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Nombre</w:t>
            </w:r>
          </w:p>
        </w:tc>
        <w:tc>
          <w:tcPr>
            <w:tcW w:type="dxa" w:w="39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Función</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Procedimientos</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sp_crear_reserva, sp_confirmar_reserva, sp_iniciar_alquiler, sp_cerrar_alquiler, sp_cancelar_reserva</w:t>
            </w:r>
          </w:p>
        </w:tc>
        <w:tc>
          <w:tcPr>
            <w:tcW w:type="dxa" w:w="3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Cada uno ejecuta una operación completa y controlada; la aplicación solo los invoca.</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Funciones</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fn_vehiculo_disponible, fn_calcular_costo, fn_calcular_cargo_retraso</w:t>
            </w:r>
          </w:p>
        </w:tc>
        <w:tc>
          <w:tcPr>
            <w:tcW w:type="dxa" w:w="3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Consultan disponibilidad y calculan el valor según días, tarifa y retraso.</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Triggers</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trg_validar_transicion_reserva, trg_validar_mantenimiento, trg_auditar_reserva, trg_actualizar_estado_vehiculo</w:t>
            </w:r>
          </w:p>
        </w:tc>
        <w:tc>
          <w:tcPr>
            <w:tcW w:type="dxa" w:w="3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Protegen RN-02 y RN-03, registran cambios en Auditoria_Reserva y sincronizan el estado del vehículo.</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Excepciones</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e_reserva_solapada, e_vehiculo_en_mantenimiento, e_transicion_invalida</w:t>
            </w:r>
          </w:p>
        </w:tc>
        <w:tc>
          <w:tcPr>
            <w:tcW w:type="dxa" w:w="3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Errores propios con mensajes claros; la aplicación los traduce a avisos al usuario.</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Transacciones</w:t>
            </w:r>
          </w:p>
        </w:tc>
        <w:tc>
          <w:tcPr>
            <w:tcW w:type="dxa" w:w="37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Dentro de cada sp_</w:t>
            </w:r>
          </w:p>
        </w:tc>
        <w:tc>
          <w:tcPr>
            <w:tcW w:type="dxa" w:w="39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La operación se confirma completa (COMMIT) o se revierte (ROLLBACK) si aparece un conflicto o error.</w:t>
            </w:r>
          </w:p>
        </w:tc>
      </w:tr>
    </w:tbl>
    <w:p>
      <w:pPr>
        <w:spacing w:after="100"/>
      </w:pPr>
    </w:p>
    <w:p>
      <w:pPr>
        <w:pStyle w:val="Heading2"/>
      </w:pPr>
      <w:r>
        <w:rPr>
          <w:rFonts w:ascii="Calibri" w:cs="Calibri" w:eastAsia="Calibri" w:hAnsi="Calibri"/>
        </w:rPr>
        <w:t xml:space="preserve">6.5 Seguridad e integridad</w:t>
      </w:r>
    </w:p>
    <w:p>
      <w:pPr>
        <w:pStyle w:val="ListParagraph"/>
        <w:numPr>
          <w:ilvl w:val="0"/>
          <w:numId w:val="2"/>
        </w:numPr>
        <w:spacing w:after="70" w:line="276"/>
        <w:jc w:val="both"/>
      </w:pPr>
      <w:r>
        <w:rPr>
          <w:rFonts w:ascii="Calibri" w:cs="Calibri" w:eastAsia="Calibri" w:hAnsi="Calibri"/>
          <w:b/>
          <w:bCs/>
        </w:rPr>
        <w:t xml:space="preserve">Integridad. </w:t>
      </w:r>
      <w:r>
        <w:rPr>
          <w:rFonts w:ascii="Calibri" w:cs="Calibri" w:eastAsia="Calibri" w:hAnsi="Calibri"/>
        </w:rPr>
        <w:t xml:space="preserve">Llaves primarias y foráneas, UNIQUE (por ejemplo, la placa), CHECK (fecha_fin posterior a fecha_inicio, tarifas positivas) y la restricción de exclusión de RN-01.</w:t>
      </w:r>
    </w:p>
    <w:p>
      <w:pPr>
        <w:pStyle w:val="ListParagraph"/>
        <w:numPr>
          <w:ilvl w:val="0"/>
          <w:numId w:val="2"/>
        </w:numPr>
        <w:spacing w:after="70" w:line="276"/>
        <w:jc w:val="both"/>
      </w:pPr>
      <w:r>
        <w:rPr>
          <w:rFonts w:ascii="Calibri" w:cs="Calibri" w:eastAsia="Calibri" w:hAnsi="Calibri"/>
          <w:b/>
          <w:bCs/>
        </w:rPr>
        <w:t xml:space="preserve">Privilegios en PostgreSQL. </w:t>
      </w:r>
      <w:r>
        <w:rPr>
          <w:rFonts w:ascii="Calibri" w:cs="Calibri" w:eastAsia="Calibri" w:hAnsi="Calibri"/>
        </w:rPr>
        <w:t xml:space="preserve">Un rol de aplicación con permiso de ejecutar los sp_ y consultar vistas, sin DELETE directo sobre reservas; un rol de solo lectura para reportes y un rol administrador.</w:t>
      </w:r>
    </w:p>
    <w:p>
      <w:pPr>
        <w:pStyle w:val="ListParagraph"/>
        <w:numPr>
          <w:ilvl w:val="0"/>
          <w:numId w:val="2"/>
        </w:numPr>
        <w:spacing w:after="70" w:line="276"/>
        <w:jc w:val="both"/>
      </w:pPr>
      <w:r>
        <w:rPr>
          <w:rFonts w:ascii="Calibri" w:cs="Calibri" w:eastAsia="Calibri" w:hAnsi="Calibri"/>
          <w:b/>
          <w:bCs/>
        </w:rPr>
        <w:t xml:space="preserve">Autenticación. </w:t>
      </w:r>
      <w:r>
        <w:rPr>
          <w:rFonts w:ascii="Calibri" w:cs="Calibri" w:eastAsia="Calibri" w:hAnsi="Calibri"/>
        </w:rPr>
        <w:t xml:space="preserve">Contraseñas con hash (BCrypt) y autorización por perfil en Spring Security; usuario de MongoDB limitado a su base.</w:t>
      </w:r>
    </w:p>
    <w:p>
      <w:pPr>
        <w:pStyle w:val="ListParagraph"/>
        <w:numPr>
          <w:ilvl w:val="0"/>
          <w:numId w:val="2"/>
        </w:numPr>
        <w:spacing w:after="70" w:line="276"/>
        <w:jc w:val="both"/>
      </w:pPr>
      <w:r>
        <w:rPr>
          <w:rFonts w:ascii="Calibri" w:cs="Calibri" w:eastAsia="Calibri" w:hAnsi="Calibri"/>
          <w:b/>
          <w:bCs/>
        </w:rPr>
        <w:t xml:space="preserve">Rendimiento. </w:t>
      </w:r>
      <w:r>
        <w:rPr>
          <w:rFonts w:ascii="Calibri" w:cs="Calibri" w:eastAsia="Calibri" w:hAnsi="Calibri"/>
        </w:rPr>
        <w:t xml:space="preserve">Índices (ix_) sobre vehículo y fechas de reserva, y sobre consultas frecuentes de reportes.</w:t>
      </w:r>
    </w:p>
    <w:p>
      <w:pPr>
        <w:pStyle w:val="Heading2"/>
      </w:pPr>
      <w:r>
        <w:rPr>
          <w:rFonts w:ascii="Calibri" w:cs="Calibri" w:eastAsia="Calibri" w:hAnsi="Calibri"/>
        </w:rPr>
        <w:t xml:space="preserve">6.6 Reportes SQL</w:t>
      </w:r>
    </w:p>
    <w:p>
      <w:pPr>
        <w:keepNext/>
        <w:spacing w:after="70" w:before="160"/>
      </w:pPr>
      <w:r>
        <w:rPr>
          <w:rFonts w:ascii="Calibri" w:cs="Calibri" w:eastAsia="Calibri" w:hAnsi="Calibri"/>
          <w:b/>
          <w:bCs/>
          <w:sz w:val="19"/>
          <w:szCs w:val="19"/>
        </w:rPr>
        <w:t xml:space="preserve">Tabla 9. </w:t>
      </w:r>
      <w:r>
        <w:rPr>
          <w:rFonts w:ascii="Calibri" w:cs="Calibri" w:eastAsia="Calibri" w:hAnsi="Calibri"/>
          <w:sz w:val="19"/>
          <w:szCs w:val="19"/>
        </w:rPr>
        <w:t xml:space="preserve">Reportes SQL previstos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cantSplit/>
          <w:tblHeader/>
        </w:trPr>
        <w:tc>
          <w:tcPr>
            <w:tcW w:type="dxa" w:w="60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Reporte</w:t>
            </w:r>
          </w:p>
        </w:tc>
        <w:tc>
          <w:tcPr>
            <w:tcW w:type="dxa" w:w="33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Técnica SQL</w:t>
            </w:r>
          </w:p>
        </w:tc>
      </w:tr>
      <w:tr>
        <w:trPr>
          <w:cantSplit/>
        </w:trPr>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R1. Ocupación de cada vehículo por mes (días alquilados frente a días del mes)</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JOIN, GROUP BY, generate_series</w:t>
            </w:r>
          </w:p>
        </w:tc>
      </w:tr>
      <w:tr>
        <w:trPr>
          <w:cantSplit/>
        </w:trPr>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R2. Ingresos simulados por categoría y por mes</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Agregaciones y vista</w:t>
            </w:r>
          </w:p>
        </w:tc>
      </w:tr>
      <w:tr>
        <w:trPr>
          <w:cantSplit/>
        </w:trPr>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R3. Los cinco vehículos más alquilados de cada categoría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Función de ventana RANK() OVER</w:t>
            </w:r>
          </w:p>
        </w:tc>
      </w:tr>
      <w:tr>
        <w:trPr>
          <w:cantSplit/>
        </w:trPr>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R4. Clientes con más reservas y su tasa de cancelación</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Subconsultas y CASE</w:t>
            </w:r>
          </w:p>
        </w:tc>
      </w:tr>
      <w:tr>
        <w:trPr>
          <w:cantSplit/>
        </w:trPr>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R5. Devoluciones tardías y cargos adicionales</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JOIN y HAVING</w:t>
            </w:r>
          </w:p>
        </w:tc>
      </w:tr>
      <w:tr>
        <w:trPr>
          <w:cantSplit/>
        </w:trPr>
        <w:tc>
          <w:tcPr>
            <w:tcW w:type="dxa" w:w="6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R6. Vehículos disponibles en un rango de fechas</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NOT EXISTS / fn_vehiculo_disponible</w:t>
            </w:r>
          </w:p>
        </w:tc>
      </w:tr>
    </w:tbl>
    <w:p>
      <w:pPr>
        <w:spacing w:after="100"/>
      </w:pPr>
    </w:p>
    <w:p>
      <w:pPr>
        <w:pStyle w:val="Heading2"/>
      </w:pPr>
      <w:r>
        <w:rPr>
          <w:rFonts w:ascii="Calibri" w:cs="Calibri" w:eastAsia="Calibri" w:hAnsi="Calibri"/>
        </w:rPr>
        <w:t xml:space="preserve">6.7 Virtualización y selección tecnológica</w:t>
      </w:r>
    </w:p>
    <w:p>
      <w:pPr>
        <w:spacing w:after="120" w:before="0" w:line="288"/>
        <w:jc w:val="both"/>
      </w:pPr>
      <w:r>
        <w:rPr>
          <w:rFonts w:ascii="Calibri" w:cs="Calibri" w:eastAsia="Calibri" w:hAnsi="Calibri"/>
        </w:rPr>
        <w:t xml:space="preserve">Análisis de selección. Se compararán Ubuntu Server LTS, Debian y Rocky Linux (soporte, documentación, paquetes de PostgreSQL y MongoDB, consumo de recursos) y, para el motor relacional, PostgreSQL frente a MySQL/MariaDB (restricciones de exclusión, tipos de rango, PL/pgSQL y control transaccional). La hipótesis de trabajo es Ubuntu Server LTS con PostgreSQL, y se confirmará con una matriz de criterios ponderados.</w:t>
      </w:r>
    </w:p>
    <w:p>
      <w:pPr>
        <w:spacing w:after="120" w:before="0" w:line="288"/>
        <w:jc w:val="both"/>
      </w:pPr>
      <w:r>
        <w:rPr>
          <w:rFonts w:ascii="Calibri" w:cs="Calibri" w:eastAsia="Calibri" w:hAnsi="Calibri"/>
        </w:rPr>
        <w:t xml:space="preserve">Máquina virtual. Se creará una máquina virtual con Ubuntu Server. En su interior estarán PostgreSQL, MongoDB y la aplicación Spring Boot, administrados como servicios (systemd). Se configurará la red para ingresar desde el navegador del equipo anfitrión y se documentarán los servicios, puertos (aplicación, PostgreSQL y MongoDB), proceso de arranque y copias de respaldo (pg_dump y mongodump). Para el prototipo se recomienda reservar aproximadamente 6 GB de RAM, 2 núcleos virtuales y 40 GB de almacenamiento si el equipo físico lo permite; el perfil mínimo es de 4 GB.</w:t>
      </w:r>
    </w:p>
    <w:p>
      <w:pPr>
        <w:pStyle w:val="Heading1"/>
      </w:pPr>
      <w:r>
        <w:rPr>
          <w:rFonts w:ascii="Calibri" w:cs="Calibri" w:eastAsia="Calibri" w:hAnsi="Calibri"/>
        </w:rPr>
        <w:t xml:space="preserve">7. Gestión del proyecto</w:t>
      </w:r>
    </w:p>
    <w:p>
      <w:pPr>
        <w:pStyle w:val="Heading2"/>
      </w:pPr>
      <w:r>
        <w:rPr>
          <w:rFonts w:ascii="Calibri" w:cs="Calibri" w:eastAsia="Calibri" w:hAnsi="Calibri"/>
        </w:rPr>
        <w:t xml:space="preserve">7.1 Metodología</w:t>
      </w:r>
    </w:p>
    <w:p>
      <w:pPr>
        <w:spacing w:after="120" w:before="0" w:line="288"/>
        <w:jc w:val="both"/>
      </w:pPr>
      <w:r>
        <w:rPr>
          <w:rFonts w:ascii="Calibri" w:cs="Calibri" w:eastAsia="Calibri" w:hAnsi="Calibri"/>
        </w:rPr>
        <w:t xml:space="preserve">Se usará una metodología híbrida. La Fase 1 (modelado) sigue un enfoque secuencial tipo cascada, porque el modelo E-R, el modelo relacional y el diccionario deben cerrarse antes de implementar. La Fase 2 usa Scrum ligero: sprints de una semana, tablero Kanban en GitHub Projects y revisión conjunta al terminar cada semana. El trabajo se gestiona en Jira con un tablero Scrum de cuatro sprints semanales (SIRAV Sprint 1 a 4), cada uno con su meta; un integrante actúa como Product Owner y el otro como Scrum Master, y los roles pueden rotar. Se eligió porque el plazo es corto, el alcance está definido y se necesita detectar bloqueos a tiempo.</w:t>
      </w:r>
    </w:p>
    <w:p>
      <w:pPr>
        <w:pStyle w:val="Heading2"/>
      </w:pPr>
      <w:r>
        <w:rPr>
          <w:rFonts w:ascii="Calibri" w:cs="Calibri" w:eastAsia="Calibri" w:hAnsi="Calibri"/>
        </w:rPr>
        <w:t xml:space="preserve">7.2 Requerimientos</w:t>
      </w:r>
    </w:p>
    <w:p>
      <w:pPr>
        <w:spacing w:after="120" w:before="0" w:line="288"/>
        <w:jc w:val="both"/>
      </w:pPr>
      <w:r>
        <w:rPr>
          <w:rFonts w:ascii="Calibri" w:cs="Calibri" w:eastAsia="Calibri" w:hAnsi="Calibri"/>
        </w:rPr>
        <w:t xml:space="preserve">La prioridad se expresa como Alta (indispensable), Media (importante) o Baja (deseable). La última columna da la trazabilidad hacia el objeto que implementa cada requerimiento.</w:t>
      </w:r>
    </w:p>
    <w:p>
      <w:pPr>
        <w:keepNext/>
        <w:spacing w:after="70" w:before="160"/>
      </w:pPr>
      <w:r>
        <w:rPr>
          <w:rFonts w:ascii="Calibri" w:cs="Calibri" w:eastAsia="Calibri" w:hAnsi="Calibri"/>
          <w:b/>
          <w:bCs/>
          <w:sz w:val="19"/>
          <w:szCs w:val="19"/>
        </w:rPr>
        <w:t xml:space="preserve">Tabla 10. </w:t>
      </w:r>
      <w:r>
        <w:rPr>
          <w:rFonts w:ascii="Calibri" w:cs="Calibri" w:eastAsia="Calibri" w:hAnsi="Calibri"/>
          <w:sz w:val="19"/>
          <w:szCs w:val="19"/>
        </w:rPr>
        <w:t xml:space="preserve">Requerimientos funcionales (RF) y no funcionales (RNF)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200"/>
        <w:gridCol w:w="3360"/>
      </w:tblGrid>
      <w:tr>
        <w:trPr>
          <w:cantSplit/>
          <w:tblHeader/>
        </w:trPr>
        <w:tc>
          <w:tcPr>
            <w:tcW w:type="dxa" w:w="9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ID</w:t>
            </w:r>
          </w:p>
        </w:tc>
        <w:tc>
          <w:tcPr>
            <w:tcW w:type="dxa" w:w="39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Requerimiento</w:t>
            </w:r>
          </w:p>
        </w:tc>
        <w:tc>
          <w:tcPr>
            <w:tcW w:type="dxa" w:w="12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sz w:val="19"/>
                <w:szCs w:val="19"/>
              </w:rPr>
              <w:t xml:space="preserve">Prioridad</w:t>
            </w:r>
          </w:p>
        </w:tc>
        <w:tc>
          <w:tcPr>
            <w:tcW w:type="dxa" w:w="33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Trazabilidad</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RF-01</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Autenticación y perfiles (administrador, operador, cliente).</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Alta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Usuario, Rol; Spring Security</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RF-02</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Consultar el catálogo por categoría y fechas libres.</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Alta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fn_vehiculo_disponible; R6</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RF-03</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Crear y cancelar reservas sin solapamientos.</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Alta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sp_crear_reserva; exclusión RN-01</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RF-04</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Confirmar reservas e iniciar alquileres.</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Alta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sp_confirmar_reserva; sp_iniciar_alquiler</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RF-05</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Registrar devolución, cargos y pago de prueba.</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Alta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sp_cerrar_alquiler; fn_calcular_costo</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RF-06</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Registrar inspecciones de entrega y devolución.</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Alta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MongoDB: inspecciones_vehiculo</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RF-07</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Consultar historial y reportes.</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Media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R1 a R6; agregaciones MongoDB</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RF-08</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Registrar mantenimientos de vehículos.</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Media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Mantenimiento; trg_validar_mantenimiento</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RNF-01</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Sin dobles asignaciones, aun con accesos simultáneos.</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Alta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Restricción de exclusión; prueba de concurrencia</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RNF-02</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Seguridad: contraseñas con hash y privilegios mínimos.</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Alta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Roles de PostgreSQL; BCrypt</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RNF-03</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Despliegue reproducible y documentado en VM Linux.</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Alta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Guía de instalación y scripts</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RNF-04</w:t>
            </w:r>
          </w:p>
        </w:tc>
        <w:tc>
          <w:tcPr>
            <w:tcW w:type="dxa" w:w="3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Consultas frecuentes en menos de 2 segundos con los datos de prueba.</w:t>
            </w:r>
          </w:p>
        </w:tc>
        <w:tc>
          <w:tcPr>
            <w:tcW w:type="dxa" w:w="12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Media</w:t>
            </w:r>
          </w:p>
        </w:tc>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Índices ix_</w:t>
            </w:r>
          </w:p>
        </w:tc>
      </w:tr>
    </w:tbl>
    <w:p>
      <w:pPr>
        <w:spacing w:after="100"/>
      </w:pPr>
    </w:p>
    <w:p>
      <w:pPr>
        <w:pStyle w:val="Heading2"/>
      </w:pPr>
      <w:r>
        <w:rPr>
          <w:rFonts w:ascii="Calibri" w:cs="Calibri" w:eastAsia="Calibri" w:hAnsi="Calibri"/>
        </w:rPr>
        <w:t xml:space="preserve">7.3 Gestión de riesgos</w:t>
      </w:r>
    </w:p>
    <w:p>
      <w:pPr>
        <w:keepNext/>
        <w:spacing w:after="70" w:before="160"/>
      </w:pPr>
      <w:r>
        <w:rPr>
          <w:rFonts w:ascii="Calibri" w:cs="Calibri" w:eastAsia="Calibri" w:hAnsi="Calibri"/>
          <w:b/>
          <w:bCs/>
          <w:sz w:val="19"/>
          <w:szCs w:val="19"/>
        </w:rPr>
        <w:t xml:space="preserve">Tabla 11. </w:t>
      </w:r>
      <w:r>
        <w:rPr>
          <w:rFonts w:ascii="Calibri" w:cs="Calibri" w:eastAsia="Calibri" w:hAnsi="Calibri"/>
          <w:sz w:val="19"/>
          <w:szCs w:val="19"/>
        </w:rPr>
        <w:t xml:space="preserve">Matriz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900"/>
        <w:gridCol w:w="1100"/>
        <w:gridCol w:w="3860"/>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ID</w:t>
            </w:r>
          </w:p>
        </w:tc>
        <w:tc>
          <w:tcPr>
            <w:tcW w:type="dxa" w:w="29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Riesgo</w:t>
            </w:r>
          </w:p>
        </w:tc>
        <w:tc>
          <w:tcPr>
            <w:tcW w:type="dxa" w:w="9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sz w:val="19"/>
                <w:szCs w:val="19"/>
              </w:rPr>
              <w:t xml:space="preserve">Prob.</w:t>
            </w:r>
          </w:p>
        </w:tc>
        <w:tc>
          <w:tcPr>
            <w:tcW w:type="dxa" w:w="11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sz w:val="19"/>
                <w:szCs w:val="19"/>
              </w:rPr>
              <w:t xml:space="preserve">Impacto</w:t>
            </w:r>
          </w:p>
        </w:tc>
        <w:tc>
          <w:tcPr>
            <w:tcW w:type="dxa" w:w="38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Mitigación</w:t>
            </w:r>
          </w:p>
        </w:tc>
      </w:tr>
      <w:tr>
        <w:trPr>
          <w:cantSplit/>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R1</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Curva de aprendizaje de restricciones de exclusión y PL/pgSQL.</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Media</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Alto</w:t>
            </w:r>
          </w:p>
        </w:tc>
        <w:tc>
          <w:tcPr>
            <w:tcW w:type="dxa" w:w="3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Prototipo en la semana 1; alternativa con trigger y bloqueo de filas (SELECT FOR UPDATE).</w:t>
            </w:r>
          </w:p>
        </w:tc>
      </w:tr>
      <w:tr>
        <w:trPr>
          <w:cantSplit/>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R2</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Recursos insuficientes del equipo para la VM.</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Media</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Alto</w:t>
            </w:r>
          </w:p>
        </w:tc>
        <w:tc>
          <w:tcPr>
            <w:tcW w:type="dxa" w:w="3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Perfil mínimo de 4 GB; probar la VM en la semana 1.</w:t>
            </w:r>
          </w:p>
        </w:tc>
      </w:tr>
      <w:tr>
        <w:trPr>
          <w:cantSplit/>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R3</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Retraso al integrar Spring Boot con dos bases de datos.</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Media</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Alto</w:t>
            </w:r>
          </w:p>
        </w:tc>
        <w:tc>
          <w:tcPr>
            <w:tcW w:type="dxa" w:w="3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Probar ambas conexiones en la semana 2, antes de construir la interfaz.</w:t>
            </w:r>
          </w:p>
        </w:tc>
      </w:tr>
      <w:tr>
        <w:trPr>
          <w:cantSplit/>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R4</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Reparto desigual de trabajo o integrante no disponible (equipo de dos).</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Media</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Alto</w:t>
            </w:r>
          </w:p>
        </w:tc>
        <w:tc>
          <w:tcPr>
            <w:tcW w:type="dxa" w:w="3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Revisión semanal, puntos de historia por persona en Jira y respaldo cruzado de roles.</w:t>
            </w:r>
          </w:p>
        </w:tc>
      </w:tr>
      <w:tr>
        <w:trPr>
          <w:cantSplit/>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R5</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Crecimiento del alcance con funciones nuevas.</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Alta</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Medio</w:t>
            </w:r>
          </w:p>
        </w:tc>
        <w:tc>
          <w:tcPr>
            <w:tcW w:type="dxa" w:w="3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Alcance congelado; lo adicional pasa a ampliaciones futuras.</w:t>
            </w:r>
          </w:p>
        </w:tc>
      </w:tr>
      <w:tr>
        <w:trPr>
          <w:cantSplit/>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R6</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Pérdida de código o de la máquina virtual.</w:t>
            </w:r>
          </w:p>
        </w:tc>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Baja</w:t>
            </w:r>
          </w:p>
        </w:tc>
        <w:tc>
          <w:tcPr>
            <w:tcW w:type="dxa" w:w="1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Alto</w:t>
            </w:r>
          </w:p>
        </w:tc>
        <w:tc>
          <w:tcPr>
            <w:tcW w:type="dxa" w:w="38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Repositorio en GitHub, scripts de despliegue, instantánea de la VM y copias de las bases.</w:t>
            </w:r>
          </w:p>
        </w:tc>
      </w:tr>
    </w:tbl>
    <w:p>
      <w:pPr>
        <w:spacing w:after="100"/>
      </w:pPr>
    </w:p>
    <w:p>
      <w:pPr>
        <w:spacing w:after="120" w:before="0" w:line="288"/>
        <w:jc w:val="both"/>
      </w:pPr>
      <w:r>
        <w:rPr>
          <w:rFonts w:ascii="Calibri" w:cs="Calibri" w:eastAsia="Calibri" w:hAnsi="Calibri"/>
        </w:rPr>
        <w:t xml:space="preserve">La matriz gráfica de probabilidad por impacto se incluirá en el documento de gestión del proyecto.</w:t>
      </w:r>
    </w:p>
    <w:p>
      <w:pPr>
        <w:pStyle w:val="Heading2"/>
      </w:pPr>
      <w:r>
        <w:rPr>
          <w:rFonts w:ascii="Calibri" w:cs="Calibri" w:eastAsia="Calibri" w:hAnsi="Calibri"/>
        </w:rPr>
        <w:t xml:space="preserve">7.4 Control de versiones</w:t>
      </w:r>
    </w:p>
    <w:p>
      <w:pPr>
        <w:pStyle w:val="ListParagraph"/>
        <w:numPr>
          <w:ilvl w:val="0"/>
          <w:numId w:val="2"/>
        </w:numPr>
        <w:spacing w:after="70" w:line="276"/>
        <w:jc w:val="both"/>
      </w:pPr>
      <w:r>
        <w:rPr>
          <w:rFonts w:ascii="Calibri" w:cs="Calibri" w:eastAsia="Calibri" w:hAnsi="Calibri"/>
          <w:b/>
          <w:bCs/>
        </w:rPr>
        <w:t xml:space="preserve">Repositorio. </w:t>
      </w:r>
      <w:r>
        <w:rPr>
          <w:rFonts w:ascii="Calibri" w:cs="Calibri" w:eastAsia="Calibri" w:hAnsi="Calibri"/>
        </w:rPr>
        <w:t xml:space="preserve">GitHub, con scripts SQL numerados, código de la aplicación, documentación y guía de la VM.</w:t>
      </w:r>
    </w:p>
    <w:p>
      <w:pPr>
        <w:pStyle w:val="ListParagraph"/>
        <w:numPr>
          <w:ilvl w:val="0"/>
          <w:numId w:val="2"/>
        </w:numPr>
        <w:spacing w:after="70" w:line="276"/>
        <w:jc w:val="both"/>
      </w:pPr>
      <w:r>
        <w:rPr>
          <w:rFonts w:ascii="Calibri" w:cs="Calibri" w:eastAsia="Calibri" w:hAnsi="Calibri"/>
          <w:b/>
          <w:bCs/>
        </w:rPr>
        <w:t xml:space="preserve">Ramas. </w:t>
      </w:r>
      <w:r>
        <w:rPr>
          <w:rFonts w:ascii="Calibri" w:cs="Calibri" w:eastAsia="Calibri" w:hAnsi="Calibri"/>
        </w:rPr>
        <w:t xml:space="preserve">main (estable), develop (integración) y ramas feature/ por tarea; la integración se hace con pull requests revisados por otro integrante.</w:t>
      </w:r>
    </w:p>
    <w:p>
      <w:pPr>
        <w:pStyle w:val="ListParagraph"/>
        <w:numPr>
          <w:ilvl w:val="0"/>
          <w:numId w:val="2"/>
        </w:numPr>
        <w:spacing w:after="70" w:line="276"/>
        <w:jc w:val="both"/>
      </w:pPr>
      <w:r>
        <w:rPr>
          <w:rFonts w:ascii="Calibri" w:cs="Calibri" w:eastAsia="Calibri" w:hAnsi="Calibri"/>
          <w:b/>
          <w:bCs/>
        </w:rPr>
        <w:t xml:space="preserve">Commits. </w:t>
      </w:r>
      <w:r>
        <w:rPr>
          <w:rFonts w:ascii="Calibri" w:cs="Calibri" w:eastAsia="Calibri" w:hAnsi="Calibri"/>
        </w:rPr>
        <w:t xml:space="preserve">Mensajes descriptivos con prefijo (feat, fix, docs, db) y referencia a la tarea.</w:t>
      </w:r>
    </w:p>
    <w:p>
      <w:pPr>
        <w:pStyle w:val="ListParagraph"/>
        <w:numPr>
          <w:ilvl w:val="0"/>
          <w:numId w:val="2"/>
        </w:numPr>
        <w:spacing w:after="70" w:line="276"/>
        <w:jc w:val="both"/>
      </w:pPr>
      <w:r>
        <w:rPr>
          <w:rFonts w:ascii="Calibri" w:cs="Calibri" w:eastAsia="Calibri" w:hAnsi="Calibri"/>
          <w:b/>
          <w:bCs/>
        </w:rPr>
        <w:t xml:space="preserve">Equidad. </w:t>
      </w:r>
      <w:r>
        <w:rPr>
          <w:rFonts w:ascii="Calibri" w:cs="Calibri" w:eastAsia="Calibri" w:hAnsi="Calibri"/>
        </w:rPr>
        <w:t xml:space="preserve">Cada integrante hace commits en su área; el historial y las estadísticas de contribución sirven de evidencia.</w:t>
      </w:r>
    </w:p>
    <w:p>
      <w:pPr>
        <w:pStyle w:val="Heading2"/>
      </w:pPr>
      <w:r>
        <w:rPr>
          <w:rFonts w:ascii="Calibri" w:cs="Calibri" w:eastAsia="Calibri" w:hAnsi="Calibri"/>
        </w:rPr>
        <w:t xml:space="preserve">7.5 Cronograma</w:t>
      </w:r>
    </w:p>
    <w:p>
      <w:pPr>
        <w:keepNext/>
        <w:spacing w:after="70" w:before="160"/>
      </w:pPr>
      <w:r>
        <w:rPr>
          <w:rFonts w:ascii="Calibri" w:cs="Calibri" w:eastAsia="Calibri" w:hAnsi="Calibri"/>
          <w:b/>
          <w:bCs/>
          <w:sz w:val="19"/>
          <w:szCs w:val="19"/>
        </w:rPr>
        <w:t xml:space="preserve">Tabla 12. </w:t>
      </w:r>
      <w:r>
        <w:rPr>
          <w:rFonts w:ascii="Calibri" w:cs="Calibri" w:eastAsia="Calibri" w:hAnsi="Calibri"/>
          <w:sz w:val="19"/>
          <w:szCs w:val="19"/>
        </w:rPr>
        <w:t xml:space="preserve">Cronograma de cuatro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460"/>
        <w:gridCol w:w="2900"/>
      </w:tblGrid>
      <w:tr>
        <w:trPr>
          <w:cantSplit/>
          <w:tblHeader/>
        </w:trPr>
        <w:tc>
          <w:tcPr>
            <w:tcW w:type="dxa" w:w="10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sz w:val="19"/>
                <w:szCs w:val="19"/>
              </w:rPr>
              <w:t xml:space="preserve">Semana</w:t>
            </w:r>
          </w:p>
        </w:tc>
        <w:tc>
          <w:tcPr>
            <w:tcW w:type="dxa" w:w="54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Trabajo central</w:t>
            </w:r>
          </w:p>
        </w:tc>
        <w:tc>
          <w:tcPr>
            <w:tcW w:type="dxa" w:w="29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Resultado e hito</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1</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Propuesta, supuestos, requerimientos, riesgos, Gantt y RACI; modelos E-R (Chen y extendido), Crow's Foot y relacional; diccionario de datos; análisis de selección de SO y RDBMS; instalación de la VM.</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H1: modelado cerrado, gestión definida y entorno inicial listo.</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2</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Scripts de creación e inserción; procedimientos, funciones, triggers, excepciones y transacciones; roles; documento SQL de reportes; modelo documental de MongoDB.</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H2: base relacional probada y entregables de la Fase 1 completos.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3</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Implementación de MongoDB (CRUD, consultas complejas, agregaciones); catálogo, reservas y alquileres en la aplicación; conexión a ambas bases.</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H3: versión web integrada para pruebas.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4</w:t>
            </w:r>
          </w:p>
        </w:tc>
        <w:tc>
          <w:tcPr>
            <w:tcW w:type="dxa" w:w="54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Pruebas de concurrencia y validaciones; reportes en la aplicación; informe ejecutivo (máximo 5 páginas) y referencias; video de máximo 15 minutos; repositorio final.</w:t>
            </w:r>
          </w:p>
        </w:tc>
        <w:tc>
          <w:tcPr>
            <w:tcW w:type="dxa" w:w="2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H4: prototipo verificable y entrega final.</w:t>
            </w:r>
          </w:p>
        </w:tc>
      </w:tr>
    </w:tbl>
    <w:p>
      <w:pPr>
        <w:spacing w:after="100"/>
      </w:pPr>
    </w:p>
    <w:p>
      <w:pPr>
        <w:spacing w:after="120" w:before="0" w:line="288"/>
        <w:jc w:val="both"/>
      </w:pPr>
      <w:r>
        <w:rPr>
          <w:rFonts w:ascii="Calibri" w:cs="Calibri" w:eastAsia="Calibri" w:hAnsi="Calibri"/>
        </w:rPr>
        <w:t xml:space="preserve">Cada semana corresponde a un sprint de Jira con su meta y su hito. Las fechas oficiales de cada fase se ajustarán al calendario del curso. El diagrama de Gantt detallado, con tareas y responsables, acompañará el documento de gestión.</w:t>
      </w:r>
    </w:p>
    <w:p>
      <w:pPr>
        <w:pStyle w:val="Heading2"/>
      </w:pPr>
      <w:r>
        <w:rPr>
          <w:rFonts w:ascii="Calibri" w:cs="Calibri" w:eastAsia="Calibri" w:hAnsi="Calibri"/>
        </w:rPr>
        <w:t xml:space="preserve">7.6 Organización del equipo</w:t>
      </w:r>
    </w:p>
    <w:p>
      <w:pPr>
        <w:keepNext/>
        <w:spacing w:after="70" w:before="160"/>
      </w:pPr>
      <w:r>
        <w:rPr>
          <w:rFonts w:ascii="Calibri" w:cs="Calibri" w:eastAsia="Calibri" w:hAnsi="Calibri"/>
          <w:b/>
          <w:bCs/>
          <w:sz w:val="19"/>
          <w:szCs w:val="19"/>
        </w:rPr>
        <w:t xml:space="preserve">Tabla 13. </w:t>
      </w:r>
      <w:r>
        <w:rPr>
          <w:rFonts w:ascii="Calibri" w:cs="Calibri" w:eastAsia="Calibri" w:hAnsi="Calibri"/>
          <w:sz w:val="19"/>
          <w:szCs w:val="19"/>
        </w:rPr>
        <w:t xml:space="preserve">Roles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Integrante</w:t>
            </w:r>
          </w:p>
        </w:tc>
        <w:tc>
          <w:tcPr>
            <w:tcW w:type="dxa" w:w="26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Rol</w:t>
            </w:r>
          </w:p>
        </w:tc>
        <w:tc>
          <w:tcPr>
            <w:tcW w:type="dxa" w:w="52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Responsabilidades principales</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Integrante 1</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Product Owner; datos relacionales y calidad</w:t>
            </w:r>
          </w:p>
        </w:tc>
        <w:tc>
          <w:tcPr>
            <w:tcW w:type="dxa" w:w="52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Modelos E-R y relacional, procedimientos, funciones y restricción de exclusión, flujos de reservas y alquileres en la aplicación, pruebas de concurrencia e informe ejecutivo.</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Integrante 2</w:t>
            </w:r>
          </w:p>
        </w:tc>
        <w:tc>
          <w:tcPr>
            <w:tcW w:type="dxa" w:w="2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Scrum Master; MongoDB e infraestructura</w:t>
            </w:r>
          </w:p>
        </w:tc>
        <w:tc>
          <w:tcPr>
            <w:tcW w:type="dxa" w:w="52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Diccionario de datos, triggers, reportes SQL y roles, máquina virtual y despliegue, MongoDB, base de la aplicación y catálogo, pruebas end-to-end y video.</w:t>
            </w:r>
          </w:p>
        </w:tc>
      </w:tr>
    </w:tbl>
    <w:p>
      <w:pPr>
        <w:spacing w:after="100"/>
      </w:pPr>
    </w:p>
    <w:p>
      <w:pPr>
        <w:spacing w:after="120" w:before="0" w:line="288"/>
        <w:jc w:val="both"/>
      </w:pPr>
      <w:r>
        <w:rPr>
          <w:rFonts w:ascii="Calibri" w:cs="Calibri" w:eastAsia="Calibri" w:hAnsi="Calibri"/>
        </w:rPr>
        <w:t xml:space="preserve">Ambos integrantes participan en la definición del flujo de alquiler, el repositorio GitHub, la integración, las pruebas finales, el video y la sustentación. La matriz RACI resume las responsabilidades: R = ejecuta, A = responde por el resultado, C = consultado.</w:t>
      </w:r>
    </w:p>
    <w:p>
      <w:pPr>
        <w:keepNext/>
        <w:spacing w:after="70" w:before="160"/>
      </w:pPr>
      <w:r>
        <w:rPr>
          <w:rFonts w:ascii="Calibri" w:cs="Calibri" w:eastAsia="Calibri" w:hAnsi="Calibri"/>
          <w:b/>
          <w:bCs/>
          <w:sz w:val="19"/>
          <w:szCs w:val="19"/>
        </w:rPr>
        <w:t xml:space="preserve">Tabla 14. </w:t>
      </w:r>
      <w:r>
        <w:rPr>
          <w:rFonts w:ascii="Calibri" w:cs="Calibri" w:eastAsia="Calibri" w:hAnsi="Calibri"/>
          <w:sz w:val="19"/>
          <w:szCs w:val="19"/>
        </w:rPr>
        <w:t xml:space="preserve">Matriz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100"/>
        <w:gridCol w:w="2100"/>
      </w:tblGrid>
      <w:tr>
        <w:trPr>
          <w:cantSplit/>
          <w:tblHeader/>
        </w:trPr>
        <w:tc>
          <w:tcPr>
            <w:tcW w:type="dxa" w:w="51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Actividad</w:t>
            </w:r>
          </w:p>
        </w:tc>
        <w:tc>
          <w:tcPr>
            <w:tcW w:type="dxa" w:w="21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sz w:val="19"/>
                <w:szCs w:val="19"/>
              </w:rPr>
              <w:t xml:space="preserve">Integrante 1</w:t>
            </w:r>
          </w:p>
        </w:tc>
        <w:tc>
          <w:tcPr>
            <w:tcW w:type="dxa" w:w="21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center"/>
            </w:pPr>
            <w:r>
              <w:rPr>
                <w:rFonts w:ascii="Calibri" w:cs="Calibri" w:eastAsia="Calibri" w:hAnsi="Calibri"/>
                <w:b/>
                <w:bCs/>
                <w:sz w:val="19"/>
                <w:szCs w:val="19"/>
              </w:rPr>
              <w:t xml:space="preserve">Integrante 2</w:t>
            </w:r>
          </w:p>
        </w:tc>
      </w:tr>
      <w:tr>
        <w:trPr>
          <w:cantSplit/>
        </w:trPr>
        <w:tc>
          <w:tcPr>
            <w:tcW w:type="dxa" w:w="5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Modelado y diccionario de datos</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A/R</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R</w:t>
            </w:r>
          </w:p>
        </w:tc>
      </w:tr>
      <w:tr>
        <w:trPr>
          <w:cantSplit/>
        </w:trPr>
        <w:tc>
          <w:tcPr>
            <w:tcW w:type="dxa" w:w="5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Procedimientos, funciones y restricción de exclusión</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A/R</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C</w:t>
            </w:r>
          </w:p>
        </w:tc>
      </w:tr>
      <w:tr>
        <w:trPr>
          <w:cantSplit/>
        </w:trPr>
        <w:tc>
          <w:tcPr>
            <w:tcW w:type="dxa" w:w="5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Triggers, reportes SQL y roles</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C</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A/R</w:t>
            </w:r>
          </w:p>
        </w:tc>
      </w:tr>
      <w:tr>
        <w:trPr>
          <w:cantSplit/>
        </w:trPr>
        <w:tc>
          <w:tcPr>
            <w:tcW w:type="dxa" w:w="5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Aplicación web: flujos y conexiones</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A/R</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R</w:t>
            </w:r>
          </w:p>
        </w:tc>
      </w:tr>
      <w:tr>
        <w:trPr>
          <w:cantSplit/>
        </w:trPr>
        <w:tc>
          <w:tcPr>
            <w:tcW w:type="dxa" w:w="5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MongoDB (modelo, CRUD, agregaciones)</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C</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A/R</w:t>
            </w:r>
          </w:p>
        </w:tc>
      </w:tr>
      <w:tr>
        <w:trPr>
          <w:cantSplit/>
        </w:trPr>
        <w:tc>
          <w:tcPr>
            <w:tcW w:type="dxa" w:w="5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Máquina virtual y despliegue</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C</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A/R</w:t>
            </w:r>
          </w:p>
        </w:tc>
      </w:tr>
      <w:tr>
        <w:trPr>
          <w:cantSplit/>
        </w:trPr>
        <w:tc>
          <w:tcPr>
            <w:tcW w:type="dxa" w:w="5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Jira, Gantt, requerimientos y riesgos</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A/R</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R</w:t>
            </w:r>
          </w:p>
        </w:tc>
      </w:tr>
      <w:tr>
        <w:trPr>
          <w:cantSplit/>
        </w:trPr>
        <w:tc>
          <w:tcPr>
            <w:tcW w:type="dxa" w:w="5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Pruebas de concurrencia y end-to-end</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A/R</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center"/>
            </w:pPr>
            <w:r>
              <w:rPr>
                <w:rFonts w:ascii="Calibri" w:cs="Calibri" w:eastAsia="Calibri" w:hAnsi="Calibri"/>
                <w:b w:val="false"/>
                <w:bCs w:val="false"/>
                <w:sz w:val="19"/>
                <w:szCs w:val="19"/>
              </w:rPr>
              <w:t xml:space="preserve">R</w:t>
            </w:r>
          </w:p>
        </w:tc>
      </w:tr>
      <w:tr>
        <w:trPr>
          <w:cantSplit/>
        </w:trPr>
        <w:tc>
          <w:tcPr>
            <w:tcW w:type="dxa" w:w="51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Informe ejecutivo, video y sustentación</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A/R</w:t>
            </w:r>
          </w:p>
        </w:tc>
        <w:tc>
          <w:tcPr>
            <w:tcW w:type="dxa" w:w="21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center"/>
            </w:pPr>
            <w:r>
              <w:rPr>
                <w:rFonts w:ascii="Calibri" w:cs="Calibri" w:eastAsia="Calibri" w:hAnsi="Calibri"/>
                <w:b w:val="false"/>
                <w:bCs w:val="false"/>
                <w:sz w:val="19"/>
                <w:szCs w:val="19"/>
              </w:rPr>
              <w:t xml:space="preserve">R</w:t>
            </w:r>
          </w:p>
        </w:tc>
      </w:tr>
    </w:tbl>
    <w:p>
      <w:pPr>
        <w:spacing w:after="100"/>
      </w:pPr>
    </w:p>
    <w:p>
      <w:pPr>
        <w:pStyle w:val="Heading1"/>
      </w:pPr>
      <w:r>
        <w:rPr>
          <w:rFonts w:ascii="Calibri" w:cs="Calibri" w:eastAsia="Calibri" w:hAnsi="Calibri"/>
        </w:rPr>
        <w:t xml:space="preserve">8. Entregables</w:t>
      </w:r>
    </w:p>
    <w:p>
      <w:pPr>
        <w:keepNext/>
        <w:spacing w:after="70" w:before="160"/>
      </w:pPr>
      <w:r>
        <w:rPr>
          <w:rFonts w:ascii="Calibri" w:cs="Calibri" w:eastAsia="Calibri" w:hAnsi="Calibri"/>
          <w:b/>
          <w:bCs/>
          <w:sz w:val="19"/>
          <w:szCs w:val="19"/>
        </w:rPr>
        <w:t xml:space="preserve">Tabla 15. </w:t>
      </w:r>
      <w:r>
        <w:rPr>
          <w:rFonts w:ascii="Calibri" w:cs="Calibri" w:eastAsia="Calibri" w:hAnsi="Calibri"/>
          <w:sz w:val="19"/>
          <w:szCs w:val="19"/>
        </w:rPr>
        <w:t xml:space="preserve">Entregables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blHeader/>
        </w:trPr>
        <w:tc>
          <w:tcPr>
            <w:tcW w:type="dxa" w:w="130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Fase</w:t>
            </w:r>
          </w:p>
        </w:tc>
        <w:tc>
          <w:tcPr>
            <w:tcW w:type="dxa" w:w="80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Entregables</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Fase 1</w:t>
            </w:r>
          </w:p>
        </w:tc>
        <w:tc>
          <w:tcPr>
            <w:tcW w:type="dxa" w:w="8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Documento de propuesta, documento de supuestos, modelo E-R (Chen), E-R extendido, E-R y modelo relacional en Crow's Foot (Data Modeler o Workbench), diccionario de datos y documento SQL de reportes.</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bCs/>
                <w:sz w:val="19"/>
                <w:szCs w:val="19"/>
              </w:rPr>
              <w:t xml:space="preserve">Fase 2</w:t>
            </w:r>
          </w:p>
        </w:tc>
        <w:tc>
          <w:tcPr>
            <w:tcW w:type="dxa" w:w="8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spacing w:after="0" w:line="252"/>
              <w:jc w:val="left"/>
            </w:pPr>
            <w:r>
              <w:rPr>
                <w:rFonts w:ascii="Calibri" w:cs="Calibri" w:eastAsia="Calibri" w:hAnsi="Calibri"/>
                <w:b w:val="false"/>
                <w:bCs w:val="false"/>
                <w:sz w:val="19"/>
                <w:szCs w:val="19"/>
              </w:rPr>
              <w:t xml:space="preserve">Análisis de selección de SO y de RDBMS, VM implementada, RDBMS implementado, scripts de creación, inserción y varios, modelo documental e implementación en MongoDB, conexiones de la aplicación a ambas bases, repositorio Git y video demostrativo.</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bCs/>
                <w:sz w:val="19"/>
                <w:szCs w:val="19"/>
              </w:rPr>
              <w:t xml:space="preserve">Cierre</w:t>
            </w:r>
          </w:p>
        </w:tc>
        <w:tc>
          <w:tcPr>
            <w:tcW w:type="dxa" w:w="8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keepNext w:val="false"/>
              <w:spacing w:after="0" w:line="252"/>
              <w:jc w:val="left"/>
            </w:pPr>
            <w:r>
              <w:rPr>
                <w:rFonts w:ascii="Calibri" w:cs="Calibri" w:eastAsia="Calibri" w:hAnsi="Calibri"/>
                <w:b w:val="false"/>
                <w:bCs w:val="false"/>
                <w:sz w:val="19"/>
                <w:szCs w:val="19"/>
              </w:rPr>
              <w:t xml:space="preserve">Informe ejecutivo de máximo 5 páginas, con problema, solución, arquitectura, decisiones técnicas, resultados, lecciones aprendidas y conclusiones.</w:t>
            </w:r>
          </w:p>
        </w:tc>
      </w:tr>
    </w:tbl>
    <w:p>
      <w:pPr>
        <w:spacing w:after="100"/>
      </w:pPr>
    </w:p>
    <w:p>
      <w:pPr>
        <w:pStyle w:val="Heading1"/>
      </w:pPr>
      <w:r>
        <w:rPr>
          <w:rFonts w:ascii="Calibri" w:cs="Calibri" w:eastAsia="Calibri" w:hAnsi="Calibri"/>
        </w:rPr>
        <w:t xml:space="preserve">9. Demostración final prevista</w:t>
      </w:r>
    </w:p>
    <w:p>
      <w:pPr>
        <w:spacing w:after="120" w:before="0" w:line="288"/>
        <w:jc w:val="both"/>
      </w:pPr>
      <w:r>
        <w:rPr>
          <w:rFonts w:ascii="Calibri" w:cs="Calibri" w:eastAsia="Calibri" w:hAnsi="Calibri"/>
        </w:rPr>
        <w:t xml:space="preserve">La sustentación (video de máximo 15 minutos, con participación de ambos integrantes) iniciará mostrando un automóvil disponible y una reserva creada correctamente con sp_crear_reserva. Después se intentará registrar otra reserva con fechas superpuestas, para mostrar su rechazo por la base de datos y el mensaje de excepción en la aplicación. A continuación, el operador entregará el vehículo, registrará una inspección en MongoDB, cerrará el alquiler, consultará su cobro simulado y revisará el historial de la operación, junto con una agregación de MongoDB y un reporte SQL. Finalmente se mostrará que la aplicación y las dos bases de datos están instaladas en Ubuntu Server dentro de la máquina virtual, y se repasarán el repositorio y las evidencias de gestión.</w:t>
      </w:r>
    </w:p>
    <w:p>
      <w:pPr>
        <w:pStyle w:val="Heading1"/>
      </w:pPr>
      <w:r>
        <w:rPr>
          <w:rFonts w:ascii="Calibri" w:cs="Calibri" w:eastAsia="Calibri" w:hAnsi="Calibri"/>
        </w:rPr>
        <w:t xml:space="preserve">10. Resultado esperado</w:t>
      </w:r>
    </w:p>
    <w:p>
      <w:pPr>
        <w:spacing w:after="120" w:before="0" w:line="288"/>
        <w:jc w:val="both"/>
      </w:pPr>
      <w:r>
        <w:rPr>
          <w:rFonts w:ascii="Calibri" w:cs="Calibri" w:eastAsia="Calibri" w:hAnsi="Calibri"/>
        </w:rPr>
        <w:t xml:space="preserve">Al finalizar el mes se espera contar con una aplicación navegable que registre el ciclo de reserva y alquiler de vehículos, mantenga datos consistentes, permita consultas operativas y demuestre el uso complementario de PostgreSQL y MongoDB sobre un entorno Linux virtualizado, acompañada de la documentación y la gestión de proyecto que exige la asignatura.</w:t>
      </w:r>
    </w:p>
    <w:p>
      <w:pPr>
        <w:pStyle w:val="Heading1"/>
      </w:pPr>
      <w:r>
        <w:rPr>
          <w:rFonts w:ascii="Calibri" w:cs="Calibri" w:eastAsia="Calibri" w:hAnsi="Calibri"/>
        </w:rPr>
        <w:t xml:space="preserve">Referencias</w:t>
      </w:r>
    </w:p>
    <w:p>
      <w:pPr>
        <w:spacing w:after="90" w:line="276"/>
        <w:ind w:left="540" w:hanging="540"/>
        <w:jc w:val="left"/>
      </w:pPr>
      <w:r>
        <w:rPr>
          <w:rFonts w:ascii="Calibri" w:cs="Calibri" w:eastAsia="Calibri" w:hAnsi="Calibri"/>
        </w:rPr>
        <w:t xml:space="preserve">Bradshaw, S., Brazil, E., &amp; Chodorow, K. (2019). MongoDB: The definitive guide (3.ª ed.). O'Reilly Media.</w:t>
      </w:r>
    </w:p>
    <w:p>
      <w:pPr>
        <w:spacing w:after="90" w:line="276"/>
        <w:ind w:left="540" w:hanging="540"/>
        <w:jc w:val="left"/>
      </w:pPr>
      <w:r>
        <w:rPr>
          <w:rFonts w:ascii="Calibri" w:cs="Calibri" w:eastAsia="Calibri" w:hAnsi="Calibri"/>
        </w:rPr>
        <w:t xml:space="preserve">Elmasri, R., &amp; Navathe, S. B. (2016). Fundamentals of database systems (7.ª ed.). Pearson.</w:t>
      </w:r>
    </w:p>
    <w:p>
      <w:pPr>
        <w:spacing w:after="90" w:line="276"/>
        <w:ind w:left="540" w:hanging="540"/>
        <w:jc w:val="left"/>
      </w:pPr>
      <w:r>
        <w:rPr>
          <w:rFonts w:ascii="Calibri" w:cs="Calibri" w:eastAsia="Calibri" w:hAnsi="Calibri"/>
        </w:rPr>
        <w:t xml:space="preserve">Sadalage, P. J., &amp; Fowler, M. (2012). NoSQL distilled: A brief guide to the emerging world of polyglot persistence. Addison-Wesley.</w:t>
      </w:r>
    </w:p>
    <w:p>
      <w:pPr>
        <w:spacing w:after="90" w:line="276"/>
        <w:ind w:left="540" w:hanging="540"/>
        <w:jc w:val="left"/>
      </w:pPr>
      <w:r>
        <w:rPr>
          <w:rFonts w:ascii="Calibri" w:cs="Calibri" w:eastAsia="Calibri" w:hAnsi="Calibri"/>
        </w:rPr>
        <w:t xml:space="preserve">Schwaber, K., &amp; Sutherland, J. (2020). La Guía de Scrum. https://scrumguides.org</w:t>
      </w:r>
    </w:p>
    <w:p>
      <w:pPr>
        <w:spacing w:after="90" w:line="276"/>
        <w:ind w:left="540" w:hanging="540"/>
        <w:jc w:val="left"/>
      </w:pPr>
      <w:r>
        <w:rPr>
          <w:rFonts w:ascii="Calibri" w:cs="Calibri" w:eastAsia="Calibri" w:hAnsi="Calibri"/>
        </w:rPr>
        <w:t xml:space="preserve">Silberschatz, A., Korth, H. F., &amp; Sudarshan, S. (2019). Database system concepts (7.ª ed.). McGraw-Hill.</w:t>
      </w:r>
    </w:p>
    <w:p>
      <w:pPr>
        <w:spacing w:after="120" w:before="0" w:line="288"/>
        <w:jc w:val="both"/>
      </w:pPr>
      <w:r>
        <w:rPr>
          <w:rFonts w:ascii="Calibri" w:cs="Calibri" w:eastAsia="Calibri" w:hAnsi="Calibri"/>
        </w:rPr>
        <w:t xml:space="preserve">Esta lista se ampliará con artículos de revistas científicas en el informe final.</w:t>
      </w:r>
    </w:p>
    <w:sectPr>
      <w:headerReference w:type="default" r:id="rId7"/>
      <w:headerReference w:type="first" r:id="rId8"/>
      <w:footerReference w:type="default" r:id="rId9"/>
      <w:footerReference w:type="first" r:id="rId10"/>
      <w:pgSz w:w="12240" w:h="15840" w:orient="portrait"/>
      <w:pgMar w:top="1440" w:right="1440" w:bottom="1300" w:left="1440" w:header="64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Calibri" w:cs="Calibri" w:eastAsia="Calibri" w:hAnsi="Calibri"/>
        <w:sz w:val="18"/>
        <w:szCs w:val="18"/>
      </w:rPr>
      <w:t xml:space="preserve">Página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de </w:t>
    </w:r>
    <w:r>
      <w:rPr>
        <w:rFonts w:ascii="Calibri" w:cs="Calibri" w:eastAsia="Calibri" w:hAnsi="Calibri"/>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360"/>
      </w:tabs>
    </w:pPr>
    <w:r>
      <w:rPr>
        <w:rFonts w:ascii="Calibri" w:cs="Calibri" w:eastAsia="Calibri" w:hAnsi="Calibri"/>
        <w:sz w:val="18"/>
        <w:szCs w:val="18"/>
      </w:rPr>
      <w:t xml:space="preserve">Universidad El Bosque  |  Bases de Datos 2</w:t>
    </w:r>
    <w:r>
      <w:rPr>
        <w:rFonts w:ascii="Calibri" w:cs="Calibri" w:eastAsia="Calibri" w:hAnsi="Calibri"/>
        <w:sz w:val="18"/>
        <w:szCs w:val="18"/>
      </w:rPr>
      <w:tab/>
      <w:t xml:space="preserve">SIRAV — Propuesta de proyecto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0000" w:sz="8" w:space="3"/>
      </w:pBdr>
      <w:spacing w:after="160" w:before="400"/>
      <w:outlineLvl w:val="0"/>
    </w:pPr>
    <w:rPr>
      <w:rFonts w:ascii="Calibri" w:cs="Calibri" w:eastAsia="Calibri" w:hAnsi="Calibri"/>
      <w:b/>
      <w:bCs/>
      <w:color w:val="000000"/>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SIRAV — Propuesta de proyecto</dc:title>
  <dc:creator>David Felipe Bejarano Montes</dc:creator>
  <cp:lastModifiedBy>Un-named</cp:lastModifiedBy>
  <cp:revision>1</cp:revision>
  <dcterms:created xsi:type="dcterms:W3CDTF">2026-10-18T01:37:11.492Z</dcterms:created>
  <dcterms:modified xsi:type="dcterms:W3CDTF">2026-10-18T01:37:11.492Z</dcterms:modified>
</cp:coreProperties>
</file>

<file path=docProps/custom.xml><?xml version="1.0" encoding="utf-8"?>
<Properties xmlns="http://schemas.openxmlformats.org/officeDocument/2006/custom-properties" xmlns:vt="http://schemas.openxmlformats.org/officeDocument/2006/docPropsVTypes"/>
</file>