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13519" w14:textId="77777777" w:rsidR="000E0ECA" w:rsidRDefault="000E0ECA" w:rsidP="000E0ECA">
      <w:r w:rsidRPr="000E0ECA">
        <w:t>Aufgabenstellung</w:t>
      </w:r>
      <w:r>
        <w:t>:</w:t>
      </w:r>
      <w:r w:rsidRPr="000E0ECA">
        <w:br/>
        <w:t>Sie arbeiten bei Adventureworks und sollen für die Geschäftsführung einen Bericht über die</w:t>
      </w:r>
      <w:r>
        <w:t xml:space="preserve"> </w:t>
      </w:r>
      <w:r w:rsidRPr="000E0ECA">
        <w:t>Auswirkungen der Inflation auf das Unternehmen entwickeln. Ihnen werden die Rohdaten als</w:t>
      </w:r>
      <w:r>
        <w:t xml:space="preserve"> </w:t>
      </w:r>
      <w:proofErr w:type="spellStart"/>
      <w:r w:rsidRPr="000E0ECA">
        <w:t>csv</w:t>
      </w:r>
      <w:proofErr w:type="spellEnd"/>
      <w:r w:rsidRPr="000E0ECA">
        <w:t>-Datei zur Verfügung gestellt. Eine von der IT-betriebene BI-Lösung gibt es bisher nicht.</w:t>
      </w:r>
      <w:r>
        <w:t xml:space="preserve"> </w:t>
      </w:r>
      <w:r w:rsidRPr="000E0ECA">
        <w:t>Eine Einführung einer BI-Lösung ist in den folgenden Geschäftsjahren auch nicht geplant, da</w:t>
      </w:r>
      <w:r>
        <w:t xml:space="preserve"> </w:t>
      </w:r>
      <w:r w:rsidRPr="000E0ECA">
        <w:t xml:space="preserve">kein Budget vorhanden ist. Sie können jedoch Microsoft </w:t>
      </w:r>
      <w:proofErr w:type="spellStart"/>
      <w:r w:rsidRPr="000E0ECA">
        <w:t>PowerBI</w:t>
      </w:r>
      <w:proofErr w:type="spellEnd"/>
      <w:r>
        <w:t xml:space="preserve"> </w:t>
      </w:r>
      <w:r w:rsidRPr="000E0ECA">
        <w:t>als kostenlos Self-Service</w:t>
      </w:r>
      <w:r>
        <w:t xml:space="preserve"> </w:t>
      </w:r>
      <w:r w:rsidRPr="000E0ECA">
        <w:t>Lösung nutzen.</w:t>
      </w:r>
    </w:p>
    <w:p w14:paraId="0C1E60A9" w14:textId="77777777" w:rsidR="000E0ECA" w:rsidRDefault="000E0ECA" w:rsidP="000E0ECA">
      <w:r w:rsidRPr="000E0ECA">
        <w:br/>
        <w:t>Der Bericht soll folgende Fragestellungen beantworten:</w:t>
      </w:r>
      <w:r w:rsidRPr="000E0ECA">
        <w:br/>
        <w:t>• Welche Absatzvolumen sind bis 2030 zu erwarten?</w:t>
      </w:r>
      <w:r w:rsidRPr="000E0ECA">
        <w:br/>
        <w:t>Hinweis: Für die Absatzmengen sind Annahmen zu treffen</w:t>
      </w:r>
      <w:r w:rsidRPr="000E0ECA">
        <w:br/>
        <w:t>• Welche Umsatzentwicklung ergibt sich bis 2030 auf Basis der aktuellen Preise?</w:t>
      </w:r>
      <w:r w:rsidRPr="000E0ECA">
        <w:br/>
        <w:t>• Die Rohstoffpreise steigen um 1 % pro Jahr. Welche Auswirkungen hat dies für das</w:t>
      </w:r>
      <w:r w:rsidRPr="000E0ECA">
        <w:br/>
        <w:t>Unternehmen?</w:t>
      </w:r>
    </w:p>
    <w:p w14:paraId="782298C6" w14:textId="77777777" w:rsidR="000E0ECA" w:rsidRDefault="000E0ECA" w:rsidP="000E0ECA">
      <w:r w:rsidRPr="000E0ECA">
        <w:br/>
        <w:t xml:space="preserve">Hinweis: Die bereitgestellten </w:t>
      </w:r>
      <w:proofErr w:type="spellStart"/>
      <w:r w:rsidRPr="000E0ECA">
        <w:t>csv</w:t>
      </w:r>
      <w:proofErr w:type="spellEnd"/>
      <w:r w:rsidRPr="000E0ECA">
        <w:t>-Dateien dürfen nicht verändert werden. Neue Dateien für den</w:t>
      </w:r>
      <w:r>
        <w:t xml:space="preserve"> </w:t>
      </w:r>
      <w:r w:rsidRPr="000E0ECA">
        <w:t>Import dürfen erstellt werden.</w:t>
      </w:r>
    </w:p>
    <w:p w14:paraId="128CB3F4" w14:textId="6459DA7A" w:rsidR="000E0ECA" w:rsidRPr="000E0ECA" w:rsidRDefault="000E0ECA" w:rsidP="000E0ECA">
      <w:r w:rsidRPr="000E0ECA">
        <w:br/>
        <w:t>Empfohlene Vorgehensweise für die Berichtsentwicklung:</w:t>
      </w:r>
      <w:r w:rsidRPr="000E0ECA">
        <w:br/>
        <w:t>• Machen Sie sich mit folgenden theoretischen Grundlagen vertraut</w:t>
      </w:r>
      <w:r w:rsidRPr="000E0ECA">
        <w:br/>
        <w:t>o ETL-Prozesse</w:t>
      </w:r>
      <w:r w:rsidRPr="000E0ECA">
        <w:br/>
        <w:t>o OLAP-Cube</w:t>
      </w:r>
      <w:r w:rsidRPr="000E0ECA">
        <w:br/>
        <w:t>o Data Warehouse</w:t>
      </w:r>
      <w:r w:rsidRPr="000E0ECA">
        <w:br/>
        <w:t>o Datenmodelle (insbesondere Stern- und Snowflake-Schema)</w:t>
      </w:r>
      <w:r w:rsidRPr="000E0ECA">
        <w:br/>
        <w:t>• Machen Sie sich mit den bereitgestellten Daten (</w:t>
      </w:r>
      <w:proofErr w:type="spellStart"/>
      <w:r w:rsidRPr="000E0ECA">
        <w:t>csv</w:t>
      </w:r>
      <w:proofErr w:type="spellEnd"/>
      <w:r w:rsidRPr="000E0ECA">
        <w:t xml:space="preserve">-Dateien) </w:t>
      </w:r>
      <w:proofErr w:type="spellStart"/>
      <w:r w:rsidRPr="000E0ECA">
        <w:t>vetraut</w:t>
      </w:r>
      <w:proofErr w:type="spellEnd"/>
      <w:r w:rsidRPr="000E0ECA">
        <w:br/>
        <w:t xml:space="preserve">• Laden Sie die </w:t>
      </w:r>
      <w:proofErr w:type="spellStart"/>
      <w:r w:rsidRPr="000E0ECA">
        <w:t>csv</w:t>
      </w:r>
      <w:proofErr w:type="spellEnd"/>
      <w:r w:rsidRPr="000E0ECA">
        <w:t xml:space="preserve">-Dateien in </w:t>
      </w:r>
      <w:proofErr w:type="spellStart"/>
      <w:r w:rsidRPr="000E0ECA">
        <w:t>PowerBI</w:t>
      </w:r>
      <w:proofErr w:type="spellEnd"/>
      <w:r w:rsidRPr="000E0ECA">
        <w:br/>
        <w:t>• Transformieren Sie die Daten</w:t>
      </w:r>
      <w:r w:rsidRPr="000E0ECA">
        <w:br/>
        <w:t>• Erstellen Sie Relationen der Tabellen (Datenmodell)</w:t>
      </w:r>
      <w:r w:rsidRPr="000E0ECA">
        <w:br/>
        <w:t xml:space="preserve">• Entwickeln Sie die Berichtslösung (ggfs. </w:t>
      </w:r>
      <w:proofErr w:type="spellStart"/>
      <w:r w:rsidRPr="000E0ECA">
        <w:t>Measures</w:t>
      </w:r>
      <w:proofErr w:type="spellEnd"/>
      <w:r w:rsidRPr="000E0ECA">
        <w:t>)</w:t>
      </w:r>
    </w:p>
    <w:p w14:paraId="0812BC4C" w14:textId="77777777" w:rsidR="003B3027" w:rsidRDefault="003B3027"/>
    <w:sectPr w:rsidR="003B30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CA"/>
    <w:rsid w:val="000E0ECA"/>
    <w:rsid w:val="001C5E2F"/>
    <w:rsid w:val="003B3027"/>
    <w:rsid w:val="006C39FE"/>
    <w:rsid w:val="007D0D4F"/>
    <w:rsid w:val="00D8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2F35C"/>
  <w15:chartTrackingRefBased/>
  <w15:docId w15:val="{C8E9AE61-3D46-435C-90B6-B9848EF49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0E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0E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E0E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E0E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E0E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0E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0E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0E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0E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0E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0E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E0E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E0E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E0E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0E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0E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0E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0E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0E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0E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0E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0E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0E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0E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0E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0E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0E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0E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0E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1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08783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3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60861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342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32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6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199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8721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72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904978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87521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Bernand</dc:creator>
  <cp:keywords/>
  <dc:description/>
  <cp:lastModifiedBy>David Bernand</cp:lastModifiedBy>
  <cp:revision>2</cp:revision>
  <dcterms:created xsi:type="dcterms:W3CDTF">2025-07-20T20:38:00Z</dcterms:created>
  <dcterms:modified xsi:type="dcterms:W3CDTF">2025-07-20T20:38:00Z</dcterms:modified>
</cp:coreProperties>
</file>