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5094" w14:textId="77777777" w:rsidR="0055778D" w:rsidRDefault="003D7F68">
      <w:r>
        <w:t>Zernike data from 18 de-identified human subjects were drawn from 74 eyes that were previously reported in</w:t>
      </w:r>
      <w:r w:rsidR="00A72275">
        <w:t>:</w:t>
      </w:r>
    </w:p>
    <w:p w14:paraId="71B61701" w14:textId="77777777" w:rsidR="00A72275" w:rsidRDefault="00A72275">
      <w:r w:rsidRPr="00A72275">
        <w:t xml:space="preserve">Cheng, H., Barnett, J.K., </w:t>
      </w:r>
      <w:proofErr w:type="spellStart"/>
      <w:r w:rsidRPr="00A72275">
        <w:t>Vilupuru</w:t>
      </w:r>
      <w:proofErr w:type="spellEnd"/>
      <w:r w:rsidRPr="00A72275">
        <w:t xml:space="preserve">, A.S., </w:t>
      </w:r>
      <w:proofErr w:type="spellStart"/>
      <w:r w:rsidRPr="00A72275">
        <w:t>Marsack</w:t>
      </w:r>
      <w:proofErr w:type="spellEnd"/>
      <w:r w:rsidRPr="00A72275">
        <w:t xml:space="preserve">, J.D., </w:t>
      </w:r>
      <w:proofErr w:type="spellStart"/>
      <w:r w:rsidRPr="00A72275">
        <w:t>Kasthurirangan</w:t>
      </w:r>
      <w:proofErr w:type="spellEnd"/>
      <w:r w:rsidRPr="00A72275">
        <w:t xml:space="preserve">, S., Applegate, R.A., Roorda, A. “A Population Study on Changes in Wave Aberration with Accommodation” </w:t>
      </w:r>
      <w:proofErr w:type="spellStart"/>
      <w:r w:rsidRPr="00A72275">
        <w:t>J.Vision</w:t>
      </w:r>
      <w:proofErr w:type="spellEnd"/>
      <w:r w:rsidRPr="00A72275">
        <w:t xml:space="preserve"> 4(4), 272-280 http://www.journalofvision.org/4/4/3 (2004)</w:t>
      </w:r>
    </w:p>
    <w:p w14:paraId="719D6803" w14:textId="77777777" w:rsidR="003D7F68" w:rsidRDefault="003D7F68">
      <w:r>
        <w:t xml:space="preserve">The age of the 18 eyes ranges from 22 – 40. Average 26.4 +/- 4.3 </w:t>
      </w:r>
    </w:p>
    <w:p w14:paraId="3EAC3599" w14:textId="77777777" w:rsidR="00A8679E" w:rsidRDefault="00A8679E">
      <w:r>
        <w:t xml:space="preserve">No sex information was recorded for these data. </w:t>
      </w:r>
    </w:p>
    <w:p w14:paraId="6F9107D2" w14:textId="77777777" w:rsidR="003D7F68" w:rsidRDefault="003D7F68">
      <w:r>
        <w:t xml:space="preserve">Each Zernike dataset was an average of the Zernike coefficients from 3 high quality images. </w:t>
      </w:r>
    </w:p>
    <w:p w14:paraId="29E5E9F1" w14:textId="69191C13" w:rsidR="00A72275" w:rsidRDefault="00A72275">
      <w:r>
        <w:t>The 18 were drawn un</w:t>
      </w:r>
      <w:r w:rsidR="00A8679E">
        <w:t>i</w:t>
      </w:r>
      <w:r>
        <w:t xml:space="preserve">formly from the list of 74 </w:t>
      </w:r>
      <w:r w:rsidR="00A8679E">
        <w:t xml:space="preserve">subjects </w:t>
      </w:r>
      <w:r>
        <w:t xml:space="preserve">after ordering them by their high order rms. </w:t>
      </w:r>
    </w:p>
    <w:p w14:paraId="0356F11A" w14:textId="42283B14" w:rsidR="007D4049" w:rsidRDefault="007D4049">
      <w:r>
        <w:t xml:space="preserve">The wavefronts correspond to the wavefront that gives rise to the maximum </w:t>
      </w:r>
      <w:proofErr w:type="spellStart"/>
      <w:r>
        <w:t>Strahl</w:t>
      </w:r>
      <w:proofErr w:type="spellEnd"/>
      <w:r>
        <w:t xml:space="preserve"> ratio. This was determined by computing the through-focus PSF and corresponding </w:t>
      </w:r>
      <w:proofErr w:type="spellStart"/>
      <w:r>
        <w:t>Strehl</w:t>
      </w:r>
      <w:proofErr w:type="spellEnd"/>
      <w:r>
        <w:t xml:space="preserve"> ratio in 0.1 D steps and choosing the one with the best </w:t>
      </w:r>
      <w:proofErr w:type="spellStart"/>
      <w:r>
        <w:t>Strehl</w:t>
      </w:r>
      <w:proofErr w:type="spellEnd"/>
      <w:r>
        <w:t xml:space="preserve"> ratio. </w:t>
      </w:r>
    </w:p>
    <w:p w14:paraId="1C6F3DC4" w14:textId="5717C69F" w:rsidR="007D4049" w:rsidRDefault="007D4049">
      <w:r>
        <w:t xml:space="preserve">All </w:t>
      </w:r>
      <w:proofErr w:type="spellStart"/>
      <w:r>
        <w:t>Zernikes</w:t>
      </w:r>
      <w:proofErr w:type="spellEnd"/>
      <w:r>
        <w:t xml:space="preserve"> correspond to a 4 mm pupil. </w:t>
      </w:r>
    </w:p>
    <w:p w14:paraId="0ADD0E4B" w14:textId="15CAE8B3" w:rsidR="007D4049" w:rsidRDefault="007D4049">
      <w:r>
        <w:t xml:space="preserve">Wavefront height is in microns. </w:t>
      </w:r>
    </w:p>
    <w:sectPr w:rsidR="007D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68"/>
    <w:rsid w:val="003D7F68"/>
    <w:rsid w:val="0055778D"/>
    <w:rsid w:val="007D4049"/>
    <w:rsid w:val="00A72275"/>
    <w:rsid w:val="00A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03D4"/>
  <w15:chartTrackingRefBased/>
  <w15:docId w15:val="{9A1A5A54-0FB5-4D4C-8A86-CB8CED84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Roorda</dc:creator>
  <cp:keywords/>
  <dc:description/>
  <cp:lastModifiedBy>Austin Roorda</cp:lastModifiedBy>
  <cp:revision>4</cp:revision>
  <dcterms:created xsi:type="dcterms:W3CDTF">2020-04-28T05:24:00Z</dcterms:created>
  <dcterms:modified xsi:type="dcterms:W3CDTF">2022-06-16T23:42:00Z</dcterms:modified>
</cp:coreProperties>
</file>