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68" w:rsidRPr="00051982" w:rsidRDefault="00162862" w:rsidP="0078477C">
      <w:pPr>
        <w:spacing w:before="57" w:after="0" w:line="296" w:lineRule="exact"/>
        <w:ind w:left="100" w:right="30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group id="_x0000_s1055" style="position:absolute;left:0;text-align:left;margin-left:390.95pt;margin-top:17.55pt;width:149.05pt;height:.1pt;z-index:-251658240;mso-position-horizontal-relative:page" coordorigin="7819,351" coordsize="2981,2">
            <v:shape id="_x0000_s1056" style="position:absolute;left:7819;top:351;width:2981;height:2" coordorigin="7819,351" coordsize="2981,0" path="m7819,351r2981,e" filled="f" strokeweight=".18289mm">
              <v:path arrowok="t"/>
            </v:shape>
            <w10:wrap anchorx="page"/>
          </v:group>
        </w:pict>
      </w:r>
      <w:r w:rsidR="0078477C" w:rsidRPr="00051982">
        <w:rPr>
          <w:rFonts w:ascii="Times New Roman" w:eastAsia="Times New Roman" w:hAnsi="Times New Roman" w:cs="Times New Roman"/>
          <w:position w:val="-1"/>
          <w:sz w:val="26"/>
          <w:szCs w:val="26"/>
        </w:rPr>
        <w:t>Biology</w:t>
      </w:r>
      <w:r w:rsidR="0078477C" w:rsidRPr="00051982">
        <w:rPr>
          <w:rFonts w:ascii="Times New Roman" w:eastAsia="Times New Roman" w:hAnsi="Times New Roman" w:cs="Times New Roman"/>
          <w:spacing w:val="-8"/>
          <w:position w:val="-1"/>
          <w:sz w:val="26"/>
          <w:szCs w:val="26"/>
        </w:rPr>
        <w:t xml:space="preserve"> </w:t>
      </w:r>
      <w:r w:rsidR="0078477C" w:rsidRPr="00051982">
        <w:rPr>
          <w:rFonts w:ascii="Times New Roman" w:eastAsia="Times New Roman" w:hAnsi="Times New Roman" w:cs="Times New Roman"/>
          <w:position w:val="-1"/>
          <w:sz w:val="26"/>
          <w:szCs w:val="26"/>
        </w:rPr>
        <w:t xml:space="preserve">4605/7220                     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 xml:space="preserve">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NAMES for credit</w:t>
      </w:r>
    </w:p>
    <w:p w:rsidR="00176E68" w:rsidRPr="00051982" w:rsidRDefault="0078477C" w:rsidP="0078477C">
      <w:pPr>
        <w:spacing w:after="0" w:line="262" w:lineRule="exact"/>
        <w:ind w:left="100" w:right="61"/>
        <w:rPr>
          <w:rFonts w:ascii="Times New Roman" w:eastAsia="Times New Roman" w:hAnsi="Times New Roman" w:cs="Times New Roman"/>
          <w:sz w:val="26"/>
          <w:szCs w:val="26"/>
        </w:rPr>
      </w:pPr>
      <w:r w:rsidRPr="00051982">
        <w:rPr>
          <w:rFonts w:ascii="Times New Roman" w:eastAsia="Times New Roman" w:hAnsi="Times New Roman" w:cs="Times New Roman"/>
          <w:sz w:val="26"/>
          <w:szCs w:val="26"/>
        </w:rPr>
        <w:t>27</w:t>
      </w:r>
      <w:r w:rsidRPr="00051982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Nove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ber</w:t>
      </w:r>
      <w:r w:rsidRPr="00051982"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2009                                                                                </w:t>
      </w:r>
      <w:r w:rsidRPr="00051982">
        <w:rPr>
          <w:rFonts w:ascii="Times New Roman" w:eastAsia="Times New Roman" w:hAnsi="Times New Roman" w:cs="Times New Roman"/>
          <w:spacing w:val="53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Logistic</w:t>
      </w:r>
      <w:r w:rsidRPr="00051982"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Worksheet</w:t>
      </w:r>
    </w:p>
    <w:p w:rsidR="00176E68" w:rsidRPr="00051982" w:rsidRDefault="00176E68" w:rsidP="0078477C">
      <w:pPr>
        <w:spacing w:after="0" w:line="120" w:lineRule="auto"/>
        <w:rPr>
          <w:rFonts w:ascii="Times New Roman" w:hAnsi="Times New Roman" w:cs="Times New Roman"/>
          <w:sz w:val="26"/>
          <w:szCs w:val="26"/>
        </w:rPr>
      </w:pPr>
    </w:p>
    <w:p w:rsidR="0078477C" w:rsidRPr="00051982" w:rsidRDefault="0078477C" w:rsidP="00AE3371">
      <w:pPr>
        <w:spacing w:after="0" w:line="240" w:lineRule="auto"/>
        <w:ind w:left="102" w:right="57"/>
        <w:rPr>
          <w:rFonts w:ascii="Times New Roman" w:eastAsia="Times New Roman" w:hAnsi="Times New Roman" w:cs="Times New Roman"/>
          <w:sz w:val="26"/>
          <w:szCs w:val="26"/>
        </w:rPr>
      </w:pPr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1. Data in Box 17.16 (p 782) of </w:t>
      </w:r>
      <w:proofErr w:type="spellStart"/>
      <w:r w:rsidRPr="00051982">
        <w:rPr>
          <w:rFonts w:ascii="Times New Roman" w:eastAsia="Times New Roman" w:hAnsi="Times New Roman" w:cs="Times New Roman"/>
          <w:sz w:val="26"/>
          <w:szCs w:val="26"/>
        </w:rPr>
        <w:t>Sokal</w:t>
      </w:r>
      <w:proofErr w:type="spellEnd"/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 w:rsidRPr="00051982">
        <w:rPr>
          <w:rFonts w:ascii="Times New Roman" w:eastAsia="Times New Roman" w:hAnsi="Times New Roman" w:cs="Times New Roman"/>
          <w:sz w:val="26"/>
          <w:szCs w:val="26"/>
        </w:rPr>
        <w:t>Rohlf</w:t>
      </w:r>
      <w:proofErr w:type="spellEnd"/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 (1995). The response variable is the number of acacia plants free of recent damage (scoring positive) in three successive months, after the removal of ants that normally protect the plants from </w:t>
      </w:r>
      <w:proofErr w:type="spellStart"/>
      <w:r w:rsidRPr="00051982">
        <w:rPr>
          <w:rFonts w:ascii="Times New Roman" w:eastAsia="Times New Roman" w:hAnsi="Times New Roman" w:cs="Times New Roman"/>
          <w:sz w:val="26"/>
          <w:szCs w:val="26"/>
        </w:rPr>
        <w:t>phytophagous</w:t>
      </w:r>
      <w:proofErr w:type="spellEnd"/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 insects.</w:t>
      </w:r>
      <w:r w:rsidR="00AE3371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Does the number of damage free plants </w:t>
      </w:r>
      <w:r w:rsidRPr="00051982"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 w:rsidRPr="00051982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free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 decline with time (T = March, June, August)? </w:t>
      </w:r>
    </w:p>
    <w:p w:rsidR="0078477C" w:rsidRPr="00051982" w:rsidRDefault="0078477C" w:rsidP="0078477C">
      <w:pPr>
        <w:spacing w:after="0" w:line="120" w:lineRule="auto"/>
        <w:ind w:left="102" w:right="57"/>
        <w:rPr>
          <w:rFonts w:ascii="Times New Roman" w:eastAsia="Times New Roman" w:hAnsi="Times New Roman" w:cs="Times New Roman"/>
          <w:sz w:val="26"/>
          <w:szCs w:val="26"/>
        </w:rPr>
      </w:pPr>
    </w:p>
    <w:p w:rsidR="00176E68" w:rsidRPr="00051982" w:rsidRDefault="0078477C" w:rsidP="0078477C">
      <w:pPr>
        <w:spacing w:after="0" w:line="240" w:lineRule="auto"/>
        <w:ind w:left="100" w:right="54"/>
        <w:rPr>
          <w:rFonts w:ascii="Times New Roman" w:eastAsia="Times New Roman" w:hAnsi="Times New Roman" w:cs="Times New Roman"/>
          <w:sz w:val="26"/>
          <w:szCs w:val="26"/>
        </w:rPr>
      </w:pPr>
      <w:r w:rsidRPr="00051982">
        <w:rPr>
          <w:rFonts w:ascii="Times New Roman" w:eastAsia="Times New Roman" w:hAnsi="Times New Roman" w:cs="Times New Roman"/>
          <w:sz w:val="26"/>
          <w:szCs w:val="26"/>
        </w:rPr>
        <w:t>Define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response</w:t>
      </w:r>
      <w:r w:rsidRPr="00051982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and</w:t>
      </w:r>
      <w:r w:rsidRPr="0005198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explanatory</w:t>
      </w:r>
      <w:r w:rsidRPr="00051982"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variables</w:t>
      </w:r>
      <w:r w:rsidRPr="00051982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(sy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bol,</w:t>
      </w:r>
      <w:r w:rsidRPr="00051982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na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e,</w:t>
      </w:r>
      <w:r w:rsidRPr="00051982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gramStart"/>
      <w:r w:rsidRPr="00051982">
        <w:rPr>
          <w:rFonts w:ascii="Times New Roman" w:eastAsia="Times New Roman" w:hAnsi="Times New Roman" w:cs="Times New Roman"/>
          <w:sz w:val="26"/>
          <w:szCs w:val="26"/>
        </w:rPr>
        <w:t>unit</w:t>
      </w:r>
      <w:proofErr w:type="gramEnd"/>
      <w:r w:rsidRPr="00051982">
        <w:rPr>
          <w:rFonts w:ascii="Times New Roman" w:eastAsia="Times New Roman" w:hAnsi="Times New Roman" w:cs="Times New Roman"/>
          <w:sz w:val="26"/>
          <w:szCs w:val="26"/>
        </w:rPr>
        <w:t>) and</w:t>
      </w:r>
      <w:r w:rsidRPr="00051982"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write the</w:t>
      </w:r>
      <w:r w:rsidRPr="00051982"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generalized</w:t>
      </w:r>
    </w:p>
    <w:p w:rsidR="00176E68" w:rsidRPr="00051982" w:rsidRDefault="0078477C" w:rsidP="0078477C">
      <w:pPr>
        <w:spacing w:after="0" w:line="259" w:lineRule="exact"/>
        <w:ind w:left="100" w:right="1727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051982">
        <w:rPr>
          <w:rFonts w:ascii="Times New Roman" w:eastAsia="Times New Roman" w:hAnsi="Times New Roman" w:cs="Times New Roman"/>
          <w:sz w:val="26"/>
          <w:szCs w:val="26"/>
        </w:rPr>
        <w:t>linear</w:t>
      </w:r>
      <w:proofErr w:type="gramEnd"/>
      <w:r w:rsidRPr="00051982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odel</w:t>
      </w:r>
      <w:r w:rsidRPr="00051982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used</w:t>
      </w:r>
      <w:r w:rsidRPr="00051982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to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co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pare</w:t>
      </w:r>
      <w:r w:rsidRPr="00051982"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whether</w:t>
      </w:r>
      <w:r w:rsidRPr="00051982"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odds</w:t>
      </w:r>
      <w:r w:rsidRPr="00051982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of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da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age</w:t>
      </w:r>
      <w:r w:rsidRPr="00051982"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declines</w:t>
      </w:r>
      <w:r w:rsidRPr="00051982"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with</w:t>
      </w:r>
      <w:r w:rsidRPr="00051982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ti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e.</w:t>
      </w:r>
    </w:p>
    <w:p w:rsidR="00176E68" w:rsidRPr="00051982" w:rsidRDefault="00176E68" w:rsidP="0078477C">
      <w:pPr>
        <w:spacing w:before="19"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78477C" w:rsidP="00051982">
      <w:pPr>
        <w:spacing w:after="0" w:line="240" w:lineRule="auto"/>
        <w:ind w:left="100" w:right="54"/>
        <w:rPr>
          <w:rFonts w:ascii="Times New Roman" w:eastAsia="Times New Roman" w:hAnsi="Times New Roman" w:cs="Times New Roman"/>
          <w:sz w:val="26"/>
          <w:szCs w:val="26"/>
        </w:rPr>
      </w:pPr>
      <w:r w:rsidRPr="00051982">
        <w:rPr>
          <w:rFonts w:ascii="Times New Roman" w:eastAsia="Times New Roman" w:hAnsi="Times New Roman" w:cs="Times New Roman"/>
          <w:sz w:val="26"/>
          <w:szCs w:val="26"/>
        </w:rPr>
        <w:t xml:space="preserve">Symbol          Name                                   Units      </w:t>
      </w: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before="7"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before="2" w:after="0" w:line="1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78477C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  <w:r w:rsidRPr="00051982">
        <w:rPr>
          <w:rFonts w:ascii="Times New Roman" w:hAnsi="Times New Roman" w:cs="Times New Roman"/>
          <w:sz w:val="26"/>
          <w:szCs w:val="26"/>
        </w:rPr>
        <w:t xml:space="preserve">Model </w:t>
      </w: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78477C" w:rsidRPr="00051982" w:rsidRDefault="0078477C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78477C" w:rsidRPr="00051982" w:rsidRDefault="0078477C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78477C">
      <w:pPr>
        <w:spacing w:before="60" w:after="0" w:line="260" w:lineRule="exact"/>
        <w:ind w:left="100" w:right="2774"/>
        <w:rPr>
          <w:rFonts w:ascii="Times New Roman" w:eastAsia="Times New Roman" w:hAnsi="Times New Roman" w:cs="Times New Roman"/>
          <w:sz w:val="26"/>
          <w:szCs w:val="26"/>
        </w:rPr>
      </w:pPr>
      <w:r w:rsidRPr="00051982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051982">
        <w:rPr>
          <w:rFonts w:ascii="Times New Roman" w:eastAsia="Times New Roman" w:hAnsi="Times New Roman" w:cs="Times New Roman"/>
          <w:spacing w:val="48"/>
          <w:sz w:val="26"/>
          <w:szCs w:val="26"/>
        </w:rPr>
        <w:t xml:space="preserve"> </w:t>
      </w:r>
      <w:proofErr w:type="gramStart"/>
      <w:r w:rsidRPr="00051982">
        <w:rPr>
          <w:rFonts w:ascii="Times New Roman" w:eastAsia="Times New Roman" w:hAnsi="Times New Roman" w:cs="Times New Roman"/>
          <w:sz w:val="26"/>
          <w:szCs w:val="26"/>
        </w:rPr>
        <w:t>Does</w:t>
      </w:r>
      <w:proofErr w:type="gramEnd"/>
      <w:r w:rsidRPr="00051982">
        <w:rPr>
          <w:rFonts w:ascii="Times New Roman" w:eastAsia="Times New Roman" w:hAnsi="Times New Roman" w:cs="Times New Roman"/>
          <w:spacing w:val="-13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the</w:t>
      </w:r>
      <w:r w:rsidRPr="00051982"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increase</w:t>
      </w:r>
      <w:r w:rsidRPr="00051982">
        <w:rPr>
          <w:rFonts w:ascii="Times New Roman" w:eastAsia="Times New Roman" w:hAnsi="Times New Roman" w:cs="Times New Roman"/>
          <w:spacing w:val="-17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in</w:t>
      </w:r>
      <w:r w:rsidRPr="00051982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risk</w:t>
      </w:r>
      <w:r w:rsidRPr="00051982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of</w:t>
      </w:r>
      <w:r w:rsidRPr="00051982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cancer</w:t>
      </w:r>
      <w:r w:rsidRPr="00051982">
        <w:rPr>
          <w:rFonts w:ascii="Times New Roman" w:eastAsia="Times New Roman" w:hAnsi="Times New Roman" w:cs="Times New Roman"/>
          <w:spacing w:val="-15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in</w:t>
      </w:r>
      <w:r w:rsidRPr="00051982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okers</w:t>
      </w:r>
      <w:r w:rsidRPr="00051982">
        <w:rPr>
          <w:rFonts w:ascii="Times New Roman" w:eastAsia="Times New Roman" w:hAnsi="Times New Roman" w:cs="Times New Roman"/>
          <w:spacing w:val="-17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relative</w:t>
      </w:r>
      <w:r w:rsidRPr="00051982">
        <w:rPr>
          <w:rFonts w:ascii="Times New Roman" w:eastAsia="Times New Roman" w:hAnsi="Times New Roman" w:cs="Times New Roman"/>
          <w:spacing w:val="-16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to</w:t>
      </w:r>
      <w:r w:rsidRPr="00051982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non- s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okers</w:t>
      </w:r>
      <w:r w:rsidRPr="00051982"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differ</w:t>
      </w:r>
      <w:r w:rsidRPr="00051982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in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en</w:t>
      </w:r>
      <w:r w:rsidRPr="00051982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and</w:t>
      </w:r>
      <w:r w:rsidRPr="00051982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wo</w:t>
      </w:r>
      <w:r w:rsidRPr="00051982">
        <w:rPr>
          <w:rFonts w:ascii="Times New Roman" w:eastAsia="Times New Roman" w:hAnsi="Times New Roman" w:cs="Times New Roman"/>
          <w:spacing w:val="-2"/>
          <w:sz w:val="26"/>
          <w:szCs w:val="26"/>
        </w:rPr>
        <w:t>m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>en?</w:t>
      </w:r>
    </w:p>
    <w:p w:rsidR="00176E68" w:rsidRPr="00051982" w:rsidRDefault="00176E68" w:rsidP="0078477C">
      <w:pPr>
        <w:spacing w:after="0" w:line="120" w:lineRule="auto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78477C">
      <w:pPr>
        <w:tabs>
          <w:tab w:val="left" w:pos="1540"/>
          <w:tab w:val="left" w:pos="3240"/>
          <w:tab w:val="left" w:pos="4420"/>
          <w:tab w:val="left" w:pos="53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 w:rsidRPr="00051982">
        <w:rPr>
          <w:rFonts w:ascii="Times New Roman" w:eastAsia="Times New Roman" w:hAnsi="Times New Roman" w:cs="Times New Roman"/>
          <w:w w:val="99"/>
          <w:sz w:val="26"/>
          <w:szCs w:val="26"/>
          <w:u w:val="single" w:color="000000"/>
        </w:rPr>
        <w:t>Sy</w:t>
      </w:r>
      <w:r w:rsidRPr="00051982">
        <w:rPr>
          <w:rFonts w:ascii="Times New Roman" w:eastAsia="Times New Roman" w:hAnsi="Times New Roman" w:cs="Times New Roman"/>
          <w:spacing w:val="-2"/>
          <w:w w:val="99"/>
          <w:sz w:val="26"/>
          <w:szCs w:val="26"/>
          <w:u w:val="single" w:color="000000"/>
        </w:rPr>
        <w:t>m</w:t>
      </w:r>
      <w:r w:rsidRPr="00051982">
        <w:rPr>
          <w:rFonts w:ascii="Times New Roman" w:eastAsia="Times New Roman" w:hAnsi="Times New Roman" w:cs="Times New Roman"/>
          <w:w w:val="99"/>
          <w:sz w:val="26"/>
          <w:szCs w:val="26"/>
          <w:u w:val="single" w:color="000000"/>
        </w:rPr>
        <w:t xml:space="preserve">bol </w:t>
      </w:r>
      <w:r w:rsidRPr="00051982"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</w:t>
      </w:r>
      <w:r w:rsidRPr="00051982">
        <w:rPr>
          <w:rFonts w:ascii="Times New Roman" w:eastAsia="Times New Roman" w:hAnsi="Times New Roman" w:cs="Times New Roman"/>
          <w:sz w:val="26"/>
          <w:szCs w:val="26"/>
        </w:rPr>
        <w:tab/>
      </w:r>
      <w:r w:rsidRPr="00051982">
        <w:rPr>
          <w:rFonts w:ascii="Times New Roman" w:eastAsia="Times New Roman" w:hAnsi="Times New Roman" w:cs="Times New Roman"/>
          <w:w w:val="99"/>
          <w:sz w:val="26"/>
          <w:szCs w:val="26"/>
          <w:u w:val="single" w:color="000000"/>
        </w:rPr>
        <w:t>Na</w:t>
      </w:r>
      <w:r w:rsidRPr="00051982">
        <w:rPr>
          <w:rFonts w:ascii="Times New Roman" w:eastAsia="Times New Roman" w:hAnsi="Times New Roman" w:cs="Times New Roman"/>
          <w:spacing w:val="-2"/>
          <w:w w:val="99"/>
          <w:sz w:val="26"/>
          <w:szCs w:val="26"/>
          <w:u w:val="single" w:color="000000"/>
        </w:rPr>
        <w:t>m</w:t>
      </w:r>
      <w:r w:rsidRPr="00051982">
        <w:rPr>
          <w:rFonts w:ascii="Times New Roman" w:eastAsia="Times New Roman" w:hAnsi="Times New Roman" w:cs="Times New Roman"/>
          <w:w w:val="99"/>
          <w:sz w:val="26"/>
          <w:szCs w:val="26"/>
          <w:u w:val="single" w:color="000000"/>
        </w:rPr>
        <w:t xml:space="preserve">e </w:t>
      </w:r>
      <w:r w:rsidRPr="00051982"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 w:rsidRPr="00051982">
        <w:rPr>
          <w:rFonts w:ascii="Times New Roman" w:eastAsia="Times New Roman" w:hAnsi="Times New Roman" w:cs="Times New Roman"/>
          <w:sz w:val="26"/>
          <w:szCs w:val="26"/>
        </w:rPr>
        <w:tab/>
      </w:r>
      <w:r w:rsidRPr="00051982">
        <w:rPr>
          <w:rFonts w:ascii="Times New Roman" w:eastAsia="Times New Roman" w:hAnsi="Times New Roman" w:cs="Times New Roman"/>
          <w:w w:val="99"/>
          <w:sz w:val="26"/>
          <w:szCs w:val="26"/>
          <w:u w:val="single" w:color="000000"/>
        </w:rPr>
        <w:t xml:space="preserve">Units </w:t>
      </w:r>
      <w:r w:rsidRPr="00051982"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176E68" w:rsidRPr="00051982" w:rsidRDefault="00176E68">
      <w:pPr>
        <w:spacing w:after="0" w:line="200" w:lineRule="exact"/>
        <w:rPr>
          <w:rFonts w:ascii="Times New Roman" w:hAnsi="Times New Roman" w:cs="Times New Roman"/>
          <w:sz w:val="26"/>
          <w:szCs w:val="26"/>
        </w:rPr>
      </w:pPr>
    </w:p>
    <w:p w:rsidR="0078477C" w:rsidRPr="00051982" w:rsidRDefault="0078477C" w:rsidP="0078477C">
      <w:pPr>
        <w:spacing w:before="4" w:after="0" w:line="220" w:lineRule="exact"/>
        <w:rPr>
          <w:rFonts w:ascii="Times New Roman" w:hAnsi="Times New Roman" w:cs="Times New Roman"/>
          <w:sz w:val="26"/>
          <w:szCs w:val="26"/>
        </w:rPr>
      </w:pPr>
    </w:p>
    <w:p w:rsidR="0078477C" w:rsidRPr="00051982" w:rsidRDefault="0078477C" w:rsidP="0078477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  <w:r w:rsidRPr="00051982">
        <w:rPr>
          <w:rFonts w:ascii="Times New Roman" w:eastAsia="Times New Roman" w:hAnsi="Times New Roman" w:cs="Times New Roman"/>
          <w:sz w:val="26"/>
          <w:szCs w:val="26"/>
        </w:rPr>
        <w:t>Model:</w:t>
      </w:r>
    </w:p>
    <w:p w:rsidR="00176E68" w:rsidRPr="00051982" w:rsidRDefault="00176E68">
      <w:pPr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051982" w:rsidRPr="00051982" w:rsidRDefault="00051982" w:rsidP="0078477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6"/>
          <w:szCs w:val="26"/>
        </w:rPr>
      </w:pPr>
    </w:p>
    <w:sectPr w:rsidR="00051982" w:rsidRPr="00051982" w:rsidSect="0078477C">
      <w:type w:val="continuous"/>
      <w:pgSz w:w="12240" w:h="15840"/>
      <w:pgMar w:top="993" w:right="1320" w:bottom="113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76E68"/>
    <w:rsid w:val="00051982"/>
    <w:rsid w:val="00162862"/>
    <w:rsid w:val="00176E68"/>
    <w:rsid w:val="00332D1D"/>
    <w:rsid w:val="0078477C"/>
    <w:rsid w:val="00A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G:\Documents\QBIOL\Worksheets\WorksheetBinomialResponse.wpd</vt:lpstr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G:\Documents\QBIOL\Worksheets\WorksheetBinomialResponse.wpd</dc:title>
  <dc:creator>a84dcs</dc:creator>
  <cp:lastModifiedBy>DS</cp:lastModifiedBy>
  <cp:revision>7</cp:revision>
  <dcterms:created xsi:type="dcterms:W3CDTF">2019-11-27T01:37:00Z</dcterms:created>
  <dcterms:modified xsi:type="dcterms:W3CDTF">2019-11-27T03:04:00Z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2018-09-09T00:00:00Z</vt:filetime>
  </property>
  <property fmtid="{D5CDD505-2E9C-101B-9397-08002B2CF9AE}" pid="3" name="LastSaved">
    <vt:filetime>2018-09-09T00:00:00Z</vt:filetime>
  </property>
</Properties>
</file>