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Fonts w:ascii="Arial" w:cs="Arial" w:eastAsia="Arial" w:hAnsi="Arial"/>
          <w:rtl w:val="0"/>
        </w:rPr>
        <w:t xml:space="preserve"> </w:t>
      </w:r>
      <w:r w:rsidDel="00000000" w:rsidR="00000000" w:rsidRPr="00000000">
        <w:rPr>
          <w:rtl w:val="0"/>
        </w:rPr>
      </w:r>
    </w:p>
    <w:tbl>
      <w:tblPr>
        <w:tblStyle w:val="Table1"/>
        <w:tblW w:w="135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1"/>
        <w:gridCol w:w="1665"/>
        <w:gridCol w:w="1277"/>
        <w:gridCol w:w="187"/>
        <w:gridCol w:w="1464"/>
        <w:gridCol w:w="1608"/>
        <w:gridCol w:w="1252"/>
        <w:gridCol w:w="1561"/>
        <w:gridCol w:w="730"/>
        <w:gridCol w:w="2227"/>
        <w:tblGridChange w:id="0">
          <w:tblGrid>
            <w:gridCol w:w="1591"/>
            <w:gridCol w:w="1665"/>
            <w:gridCol w:w="1277"/>
            <w:gridCol w:w="187"/>
            <w:gridCol w:w="1464"/>
            <w:gridCol w:w="1608"/>
            <w:gridCol w:w="1252"/>
            <w:gridCol w:w="1561"/>
            <w:gridCol w:w="730"/>
            <w:gridCol w:w="2227"/>
          </w:tblGrid>
        </w:tblGridChange>
      </w:tblGrid>
      <w:tr>
        <w:trPr>
          <w:cantSplit w:val="0"/>
          <w:trHeight w:val="983" w:hRule="atLeast"/>
          <w:tblHeader w:val="0"/>
        </w:trPr>
        <w:tc>
          <w:tcPr>
            <w:gridSpan w:val="2"/>
          </w:tcPr>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174312</wp:posOffset>
                  </wp:positionH>
                  <wp:positionV relativeFrom="paragraph">
                    <wp:posOffset>49937</wp:posOffset>
                  </wp:positionV>
                  <wp:extent cx="1893464" cy="667354"/>
                  <wp:effectExtent b="0" l="0" r="0" t="0"/>
                  <wp:wrapNone/>
                  <wp:docPr id="173997250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93464" cy="667354"/>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c>
        <w:tc>
          <w:tcPr>
            <w:gridSpan w:val="8"/>
            <w:shd w:fill="1f3864" w:val="clear"/>
          </w:tcPr>
          <w:p w:rsidR="00000000" w:rsidDel="00000000" w:rsidP="00000000" w:rsidRDefault="00000000" w:rsidRPr="00000000" w14:paraId="00000007">
            <w:pPr>
              <w:rPr>
                <w:sz w:val="18"/>
                <w:szCs w:val="18"/>
              </w:rPr>
            </w:pPr>
            <w:r w:rsidDel="00000000" w:rsidR="00000000" w:rsidRPr="00000000">
              <w:rPr>
                <w:rFonts w:ascii="Arial" w:cs="Arial" w:eastAsia="Arial" w:hAnsi="Arial"/>
                <w:b w:val="1"/>
                <w:color w:val="ffffff"/>
                <w:sz w:val="28"/>
                <w:szCs w:val="28"/>
                <w:rtl w:val="0"/>
              </w:rPr>
              <w:t xml:space="preserve">REGISTRAR CORREO INTERNO</w:t>
            </w:r>
            <w:r w:rsidDel="00000000" w:rsidR="00000000" w:rsidRPr="00000000">
              <w:rPr>
                <w:rtl w:val="0"/>
              </w:rPr>
            </w:r>
          </w:p>
        </w:tc>
      </w:tr>
      <w:tr>
        <w:trPr>
          <w:cantSplit w:val="0"/>
          <w:tblHeader w:val="0"/>
        </w:trPr>
        <w:tc>
          <w:tcPr>
            <w:gridSpan w:val="2"/>
          </w:tcPr>
          <w:p w:rsidR="00000000" w:rsidDel="00000000" w:rsidP="00000000" w:rsidRDefault="00000000" w:rsidRPr="00000000" w14:paraId="0000000F">
            <w:pPr>
              <w:jc w:val="right"/>
              <w:rPr>
                <w:i w:val="1"/>
              </w:rPr>
            </w:pPr>
            <w:r w:rsidDel="00000000" w:rsidR="00000000" w:rsidRPr="00000000">
              <w:rPr>
                <w:i w:val="1"/>
                <w:color w:val="a6a6a6"/>
                <w:rtl w:val="0"/>
              </w:rPr>
              <w:t xml:space="preserve">Versión 1.0</w:t>
            </w:r>
            <w:r w:rsidDel="00000000" w:rsidR="00000000" w:rsidRPr="00000000">
              <w:rPr>
                <w:rtl w:val="0"/>
              </w:rPr>
            </w:r>
          </w:p>
        </w:tc>
        <w:tc>
          <w:tcPr>
            <w:shd w:fill="1f3864" w:val="clear"/>
          </w:tcPr>
          <w:p w:rsidR="00000000" w:rsidDel="00000000" w:rsidP="00000000" w:rsidRDefault="00000000" w:rsidRPr="00000000" w14:paraId="00000011">
            <w:pPr>
              <w:tabs>
                <w:tab w:val="left" w:leader="none" w:pos="1574"/>
              </w:tabs>
              <w:jc w:val="center"/>
              <w:rPr>
                <w:b w:val="1"/>
                <w:i w:val="1"/>
                <w:color w:val="ffffff"/>
              </w:rPr>
            </w:pPr>
            <w:r w:rsidDel="00000000" w:rsidR="00000000" w:rsidRPr="00000000">
              <w:rPr>
                <w:b w:val="1"/>
                <w:i w:val="1"/>
                <w:color w:val="ffffff"/>
                <w:rtl w:val="0"/>
              </w:rPr>
              <w:t xml:space="preserve">PROYECTO</w:t>
            </w:r>
          </w:p>
        </w:tc>
        <w:tc>
          <w:tcPr>
            <w:gridSpan w:val="7"/>
          </w:tcPr>
          <w:p w:rsidR="00000000" w:rsidDel="00000000" w:rsidP="00000000" w:rsidRDefault="00000000" w:rsidRPr="00000000" w14:paraId="00000012">
            <w:pPr>
              <w:rPr/>
            </w:pPr>
            <w:r w:rsidDel="00000000" w:rsidR="00000000" w:rsidRPr="00000000">
              <w:rPr>
                <w:rtl w:val="0"/>
              </w:rPr>
              <w:t xml:space="preserve">TMC GIO 2</w:t>
            </w:r>
          </w:p>
        </w:tc>
      </w:tr>
      <w:tr>
        <w:trPr>
          <w:cantSplit w:val="0"/>
          <w:tblHeader w:val="0"/>
        </w:trPr>
        <w:tc>
          <w:tcPr>
            <w:gridSpan w:val="2"/>
            <w:shd w:fill="1f3864" w:val="clear"/>
          </w:tcPr>
          <w:p w:rsidR="00000000" w:rsidDel="00000000" w:rsidP="00000000" w:rsidRDefault="00000000" w:rsidRPr="00000000" w14:paraId="00000019">
            <w:pPr>
              <w:tabs>
                <w:tab w:val="left" w:leader="none" w:pos="3483"/>
              </w:tabs>
              <w:jc w:val="center"/>
              <w:rPr>
                <w:b w:val="1"/>
                <w:i w:val="1"/>
                <w:color w:val="ffffff"/>
                <w:sz w:val="20"/>
                <w:szCs w:val="20"/>
              </w:rPr>
            </w:pPr>
            <w:r w:rsidDel="00000000" w:rsidR="00000000" w:rsidRPr="00000000">
              <w:rPr>
                <w:b w:val="1"/>
                <w:i w:val="1"/>
                <w:color w:val="ffffff"/>
                <w:sz w:val="20"/>
                <w:szCs w:val="20"/>
                <w:rtl w:val="0"/>
              </w:rPr>
              <w:t xml:space="preserve">Épica</w:t>
            </w:r>
          </w:p>
        </w:tc>
        <w:tc>
          <w:tcPr>
            <w:shd w:fill="1f3864" w:val="clear"/>
          </w:tcPr>
          <w:p w:rsidR="00000000" w:rsidDel="00000000" w:rsidP="00000000" w:rsidRDefault="00000000" w:rsidRPr="00000000" w14:paraId="0000001B">
            <w:pPr>
              <w:tabs>
                <w:tab w:val="left" w:leader="none" w:pos="1574"/>
              </w:tabs>
              <w:jc w:val="center"/>
              <w:rPr>
                <w:b w:val="1"/>
                <w:i w:val="1"/>
                <w:color w:val="ffffff"/>
                <w:sz w:val="20"/>
                <w:szCs w:val="20"/>
              </w:rPr>
            </w:pPr>
            <w:r w:rsidDel="00000000" w:rsidR="00000000" w:rsidRPr="00000000">
              <w:rPr>
                <w:b w:val="1"/>
                <w:i w:val="1"/>
                <w:color w:val="ffffff"/>
                <w:sz w:val="20"/>
                <w:szCs w:val="20"/>
                <w:rtl w:val="0"/>
              </w:rPr>
              <w:t xml:space="preserve">ID_HU</w:t>
            </w:r>
          </w:p>
        </w:tc>
        <w:tc>
          <w:tcPr>
            <w:gridSpan w:val="6"/>
            <w:shd w:fill="1f3864" w:val="clear"/>
          </w:tcPr>
          <w:p w:rsidR="00000000" w:rsidDel="00000000" w:rsidP="00000000" w:rsidRDefault="00000000" w:rsidRPr="00000000" w14:paraId="0000001C">
            <w:pPr>
              <w:jc w:val="center"/>
              <w:rPr>
                <w:b w:val="1"/>
                <w:i w:val="1"/>
                <w:color w:val="ffffff"/>
                <w:sz w:val="20"/>
                <w:szCs w:val="20"/>
              </w:rPr>
            </w:pPr>
            <w:r w:rsidDel="00000000" w:rsidR="00000000" w:rsidRPr="00000000">
              <w:rPr>
                <w:b w:val="1"/>
                <w:i w:val="1"/>
                <w:color w:val="ffffff"/>
                <w:sz w:val="20"/>
                <w:szCs w:val="20"/>
                <w:rtl w:val="0"/>
              </w:rPr>
              <w:t xml:space="preserve">Descripción Historia de Usuario</w:t>
            </w:r>
          </w:p>
        </w:tc>
        <w:tc>
          <w:tcPr>
            <w:shd w:fill="1f3864" w:val="clear"/>
          </w:tcPr>
          <w:p w:rsidR="00000000" w:rsidDel="00000000" w:rsidP="00000000" w:rsidRDefault="00000000" w:rsidRPr="00000000" w14:paraId="00000022">
            <w:pPr>
              <w:jc w:val="center"/>
              <w:rPr>
                <w:b w:val="1"/>
                <w:i w:val="1"/>
                <w:color w:val="ffffff"/>
                <w:sz w:val="20"/>
                <w:szCs w:val="20"/>
              </w:rPr>
            </w:pPr>
            <w:r w:rsidDel="00000000" w:rsidR="00000000" w:rsidRPr="00000000">
              <w:rPr>
                <w:b w:val="1"/>
                <w:i w:val="1"/>
                <w:color w:val="ffffff"/>
                <w:sz w:val="20"/>
                <w:szCs w:val="20"/>
                <w:rtl w:val="0"/>
              </w:rPr>
              <w:t xml:space="preserve">Puntos Estimados</w:t>
            </w:r>
          </w:p>
          <w:p w:rsidR="00000000" w:rsidDel="00000000" w:rsidP="00000000" w:rsidRDefault="00000000" w:rsidRPr="00000000" w14:paraId="00000023">
            <w:pPr>
              <w:jc w:val="center"/>
              <w:rPr>
                <w:b w:val="1"/>
                <w:i w:val="1"/>
                <w:color w:val="ffffff"/>
                <w:sz w:val="20"/>
                <w:szCs w:val="20"/>
              </w:rPr>
            </w:pPr>
            <w:r w:rsidDel="00000000" w:rsidR="00000000" w:rsidRPr="00000000">
              <w:rPr>
                <w:b w:val="1"/>
                <w:i w:val="1"/>
                <w:color w:val="ffffff"/>
                <w:sz w:val="20"/>
                <w:szCs w:val="20"/>
                <w:rtl w:val="0"/>
              </w:rPr>
              <w:t xml:space="preserve">[1,2,3,5,8, 13, …]</w:t>
            </w:r>
          </w:p>
        </w:tc>
      </w:tr>
      <w:tr>
        <w:trPr>
          <w:cantSplit w:val="0"/>
          <w:trHeight w:val="355" w:hRule="atLeast"/>
          <w:tblHeader w:val="0"/>
        </w:trPr>
        <w:tc>
          <w:tcPr>
            <w:gridSpan w:val="2"/>
          </w:tcPr>
          <w:p w:rsidR="00000000" w:rsidDel="00000000" w:rsidP="00000000" w:rsidRDefault="00000000" w:rsidRPr="00000000" w14:paraId="00000024">
            <w:pPr>
              <w:rPr/>
            </w:pPr>
            <w:r w:rsidDel="00000000" w:rsidR="00000000" w:rsidRPr="00000000">
              <w:rPr>
                <w:rtl w:val="0"/>
              </w:rPr>
              <w:t xml:space="preserve">Cartería</w:t>
            </w:r>
          </w:p>
        </w:tc>
        <w:tc>
          <w:tcPr/>
          <w:p w:rsidR="00000000" w:rsidDel="00000000" w:rsidP="00000000" w:rsidRDefault="00000000" w:rsidRPr="00000000" w14:paraId="00000026">
            <w:pPr>
              <w:rPr/>
            </w:pPr>
            <w:r w:rsidDel="00000000" w:rsidR="00000000" w:rsidRPr="00000000">
              <w:rPr>
                <w:rtl w:val="0"/>
              </w:rPr>
              <w:t xml:space="preserve">HU-020</w:t>
            </w:r>
          </w:p>
        </w:tc>
        <w:tc>
          <w:tcPr>
            <w:gridSpan w:val="6"/>
          </w:tcPr>
          <w:p w:rsidR="00000000" w:rsidDel="00000000" w:rsidP="00000000" w:rsidRDefault="00000000" w:rsidRPr="00000000" w14:paraId="00000027">
            <w:pPr>
              <w:rPr>
                <w:color w:val="1f1f1f"/>
                <w:highlight w:val="white"/>
              </w:rPr>
            </w:pPr>
            <w:r w:rsidDel="00000000" w:rsidR="00000000" w:rsidRPr="00000000">
              <w:rPr>
                <w:color w:val="1f1f1f"/>
                <w:highlight w:val="white"/>
                <w:rtl w:val="0"/>
              </w:rPr>
              <w:t xml:space="preserve">Permite registrar los correos internos que se envían entre usuarios de un mismo cliente. El Origen y Destino es el mismo cliente del mismo edificio o distintos edificios.</w:t>
            </w:r>
          </w:p>
          <w:p w:rsidR="00000000" w:rsidDel="00000000" w:rsidP="00000000" w:rsidRDefault="00000000" w:rsidRPr="00000000" w14:paraId="00000028">
            <w:pPr>
              <w:spacing w:after="160" w:line="259" w:lineRule="auto"/>
              <w:ind w:left="0" w:firstLine="0"/>
              <w:rPr>
                <w:color w:val="1f1f1f"/>
                <w:highlight w:val="white"/>
              </w:rPr>
            </w:pPr>
            <w:r w:rsidDel="00000000" w:rsidR="00000000" w:rsidRPr="00000000">
              <w:rPr>
                <w:rtl w:val="0"/>
              </w:rPr>
              <w:t xml:space="preserve">El correo interno generalmente lo crea el propio cliente, pero puede pasar que el Back Office eventualmente requiera crear correos internos.</w:t>
            </w:r>
            <w:r w:rsidDel="00000000" w:rsidR="00000000" w:rsidRPr="00000000">
              <w:rPr>
                <w:rtl w:val="0"/>
              </w:rPr>
            </w:r>
          </w:p>
        </w:tc>
        <w:tc>
          <w:tcPr/>
          <w:p w:rsidR="00000000" w:rsidDel="00000000" w:rsidP="00000000" w:rsidRDefault="00000000" w:rsidRPr="00000000" w14:paraId="0000002E">
            <w:pPr>
              <w:jc w:val="center"/>
              <w:rPr/>
            </w:pPr>
            <w:r w:rsidDel="00000000" w:rsidR="00000000" w:rsidRPr="00000000">
              <w:rPr>
                <w:rtl w:val="0"/>
              </w:rPr>
              <w:t xml:space="preserve">5</w:t>
            </w:r>
          </w:p>
        </w:tc>
      </w:tr>
      <w:tr>
        <w:trPr>
          <w:cantSplit w:val="0"/>
          <w:trHeight w:val="351" w:hRule="atLeast"/>
          <w:tblHeader w:val="0"/>
        </w:trPr>
        <w:tc>
          <w:tcPr>
            <w:gridSpan w:val="2"/>
            <w:shd w:fill="d9d9d9" w:val="clear"/>
            <w:vAlign w:val="center"/>
          </w:tcPr>
          <w:p w:rsidR="00000000" w:rsidDel="00000000" w:rsidP="00000000" w:rsidRDefault="00000000" w:rsidRPr="00000000" w14:paraId="0000002F">
            <w:pPr>
              <w:jc w:val="center"/>
              <w:rPr>
                <w:b w:val="1"/>
                <w:color w:val="000000"/>
                <w:sz w:val="20"/>
                <w:szCs w:val="20"/>
              </w:rPr>
            </w:pPr>
            <w:r w:rsidDel="00000000" w:rsidR="00000000" w:rsidRPr="00000000">
              <w:rPr>
                <w:b w:val="1"/>
                <w:color w:val="000000"/>
                <w:sz w:val="20"/>
                <w:szCs w:val="20"/>
                <w:rtl w:val="0"/>
              </w:rPr>
              <w:t xml:space="preserve">Rol - "Yo como"</w:t>
            </w:r>
          </w:p>
        </w:tc>
        <w:tc>
          <w:tcPr>
            <w:gridSpan w:val="4"/>
            <w:shd w:fill="d9d9d9" w:val="clear"/>
            <w:vAlign w:val="center"/>
          </w:tcPr>
          <w:p w:rsidR="00000000" w:rsidDel="00000000" w:rsidP="00000000" w:rsidRDefault="00000000" w:rsidRPr="00000000" w14:paraId="00000031">
            <w:pPr>
              <w:jc w:val="center"/>
              <w:rPr>
                <w:b w:val="1"/>
                <w:color w:val="000000"/>
                <w:sz w:val="20"/>
                <w:szCs w:val="20"/>
              </w:rPr>
            </w:pPr>
            <w:r w:rsidDel="00000000" w:rsidR="00000000" w:rsidRPr="00000000">
              <w:rPr>
                <w:b w:val="1"/>
                <w:color w:val="000000"/>
                <w:sz w:val="20"/>
                <w:szCs w:val="20"/>
                <w:rtl w:val="0"/>
              </w:rPr>
              <w:t xml:space="preserve">Característica / Funcionalidad - "Quiero"</w:t>
            </w:r>
          </w:p>
        </w:tc>
        <w:tc>
          <w:tcPr>
            <w:gridSpan w:val="4"/>
            <w:shd w:fill="d9d9d9" w:val="clear"/>
            <w:vAlign w:val="center"/>
          </w:tcPr>
          <w:p w:rsidR="00000000" w:rsidDel="00000000" w:rsidP="00000000" w:rsidRDefault="00000000" w:rsidRPr="00000000" w14:paraId="00000035">
            <w:pPr>
              <w:jc w:val="center"/>
              <w:rPr>
                <w:b w:val="1"/>
                <w:color w:val="000000"/>
                <w:sz w:val="20"/>
                <w:szCs w:val="20"/>
              </w:rPr>
            </w:pPr>
            <w:r w:rsidDel="00000000" w:rsidR="00000000" w:rsidRPr="00000000">
              <w:rPr>
                <w:b w:val="1"/>
                <w:color w:val="000000"/>
                <w:sz w:val="20"/>
                <w:szCs w:val="20"/>
                <w:rtl w:val="0"/>
              </w:rPr>
              <w:t xml:space="preserve">Razón / Resultado - "Para" </w:t>
            </w:r>
          </w:p>
        </w:tc>
      </w:tr>
      <w:tr>
        <w:trPr>
          <w:cantSplit w:val="0"/>
          <w:tblHeader w:val="0"/>
        </w:trPr>
        <w:tc>
          <w:tcPr>
            <w:gridSpan w:val="2"/>
          </w:tcPr>
          <w:p w:rsidR="00000000" w:rsidDel="00000000" w:rsidP="00000000" w:rsidRDefault="00000000" w:rsidRPr="00000000" w14:paraId="00000039">
            <w:pPr>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 CLIENTE</w:t>
            </w:r>
          </w:p>
          <w:p w:rsidR="00000000" w:rsidDel="00000000" w:rsidP="00000000" w:rsidRDefault="00000000" w:rsidRPr="00000000" w14:paraId="0000003A">
            <w:pPr>
              <w:rPr>
                <w:rFonts w:ascii="Arial" w:cs="Arial" w:eastAsia="Arial" w:hAnsi="Arial"/>
                <w:sz w:val="24"/>
                <w:szCs w:val="24"/>
              </w:rPr>
            </w:pPr>
            <w:r w:rsidDel="00000000" w:rsidR="00000000" w:rsidRPr="00000000">
              <w:rPr>
                <w:rFonts w:ascii="Arial" w:cs="Arial" w:eastAsia="Arial" w:hAnsi="Arial"/>
                <w:sz w:val="18"/>
                <w:szCs w:val="18"/>
                <w:highlight w:val="white"/>
                <w:rtl w:val="0"/>
              </w:rPr>
              <w:t xml:space="preserve">- </w:t>
            </w:r>
            <w:r w:rsidDel="00000000" w:rsidR="00000000" w:rsidRPr="00000000">
              <w:rPr>
                <w:color w:val="1f1f1f"/>
                <w:highlight w:val="white"/>
                <w:rtl w:val="0"/>
              </w:rPr>
              <w:t xml:space="preserve">BACK OFFICE</w:t>
            </w:r>
            <w:r w:rsidDel="00000000" w:rsidR="00000000" w:rsidRPr="00000000">
              <w:rPr>
                <w:rtl w:val="0"/>
              </w:rPr>
            </w:r>
          </w:p>
        </w:tc>
        <w:tc>
          <w:tcPr>
            <w:gridSpan w:val="4"/>
          </w:tcPr>
          <w:p w:rsidR="00000000" w:rsidDel="00000000" w:rsidP="00000000" w:rsidRDefault="00000000" w:rsidRPr="00000000" w14:paraId="0000003C">
            <w:pPr>
              <w:rPr/>
            </w:pPr>
            <w:r w:rsidDel="00000000" w:rsidR="00000000" w:rsidRPr="00000000">
              <w:rPr>
                <w:rFonts w:ascii="Arial" w:cs="Arial" w:eastAsia="Arial" w:hAnsi="Arial"/>
                <w:color w:val="000000"/>
                <w:sz w:val="20"/>
                <w:szCs w:val="20"/>
                <w:rtl w:val="0"/>
              </w:rPr>
              <w:t xml:space="preserve">Registrar un correo interno</w:t>
            </w:r>
            <w:r w:rsidDel="00000000" w:rsidR="00000000" w:rsidRPr="00000000">
              <w:rPr>
                <w:rtl w:val="0"/>
              </w:rPr>
            </w:r>
          </w:p>
        </w:tc>
        <w:tc>
          <w:tcPr>
            <w:gridSpan w:val="4"/>
          </w:tcPr>
          <w:p w:rsidR="00000000" w:rsidDel="00000000" w:rsidP="00000000" w:rsidRDefault="00000000" w:rsidRPr="00000000" w14:paraId="00000040">
            <w:pPr>
              <w:rPr/>
            </w:pPr>
            <w:r w:rsidDel="00000000" w:rsidR="00000000" w:rsidRPr="00000000">
              <w:rPr>
                <w:rFonts w:ascii="Arial" w:cs="Arial" w:eastAsia="Arial" w:hAnsi="Arial"/>
                <w:sz w:val="20"/>
                <w:szCs w:val="20"/>
                <w:rtl w:val="0"/>
              </w:rPr>
              <w:t xml:space="preserve">El envío sea entregado a </w:t>
            </w:r>
            <w:r w:rsidDel="00000000" w:rsidR="00000000" w:rsidRPr="00000000">
              <w:rPr>
                <w:rFonts w:ascii="Arial" w:cs="Arial" w:eastAsia="Arial" w:hAnsi="Arial"/>
                <w:color w:val="000000"/>
                <w:sz w:val="20"/>
                <w:szCs w:val="20"/>
                <w:rtl w:val="0"/>
              </w:rPr>
              <w:t xml:space="preserve">otro compañero de</w:t>
            </w:r>
            <w:r w:rsidDel="00000000" w:rsidR="00000000" w:rsidRPr="00000000">
              <w:rPr>
                <w:rFonts w:ascii="Arial" w:cs="Arial" w:eastAsia="Arial" w:hAnsi="Arial"/>
                <w:sz w:val="20"/>
                <w:szCs w:val="20"/>
                <w:rtl w:val="0"/>
              </w:rPr>
              <w:t xml:space="preserve">l mismo cliente</w:t>
            </w:r>
            <w:r w:rsidDel="00000000" w:rsidR="00000000" w:rsidRPr="00000000">
              <w:rPr>
                <w:rtl w:val="0"/>
              </w:rPr>
            </w:r>
          </w:p>
        </w:tc>
      </w:tr>
      <w:tr>
        <w:trPr>
          <w:cantSplit w:val="0"/>
          <w:tblHeader w:val="0"/>
        </w:trPr>
        <w:tc>
          <w:tcPr>
            <w:gridSpan w:val="2"/>
            <w:shd w:fill="d0cece" w:val="clear"/>
            <w:vAlign w:val="center"/>
          </w:tcPr>
          <w:p w:rsidR="00000000" w:rsidDel="00000000" w:rsidP="00000000" w:rsidRDefault="00000000" w:rsidRPr="00000000" w14:paraId="00000044">
            <w:pPr>
              <w:jc w:val="center"/>
              <w:rPr>
                <w:b w:val="1"/>
                <w:color w:val="000000"/>
                <w:sz w:val="20"/>
                <w:szCs w:val="20"/>
              </w:rPr>
            </w:pPr>
            <w:r w:rsidDel="00000000" w:rsidR="00000000" w:rsidRPr="00000000">
              <w:rPr>
                <w:b w:val="1"/>
                <w:color w:val="000000"/>
                <w:sz w:val="20"/>
                <w:szCs w:val="20"/>
                <w:rtl w:val="0"/>
              </w:rPr>
              <w:t xml:space="preserve">Interfaz Móvil</w:t>
            </w:r>
          </w:p>
        </w:tc>
        <w:tc>
          <w:tcPr>
            <w:gridSpan w:val="2"/>
            <w:vAlign w:val="center"/>
          </w:tcPr>
          <w:p w:rsidR="00000000" w:rsidDel="00000000" w:rsidP="00000000" w:rsidRDefault="00000000" w:rsidRPr="00000000" w14:paraId="00000046">
            <w:pPr>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396240" cy="266700"/>
                      <wp:effectExtent b="0" l="0" r="0" t="0"/>
                      <wp:wrapNone/>
                      <wp:docPr id="1739972502" name=""/>
                      <a:graphic>
                        <a:graphicData uri="http://schemas.microsoft.com/office/word/2010/wordprocessingShape">
                          <wps:wsp>
                            <wps:cNvSpPr/>
                            <wps:cNvPr id="3" name="Shape 3"/>
                            <wps:spPr>
                              <a:xfrm>
                                <a:off x="5166930" y="3665700"/>
                                <a:ext cx="358140" cy="2286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X</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396240" cy="266700"/>
                      <wp:effectExtent b="0" l="0" r="0" t="0"/>
                      <wp:wrapNone/>
                      <wp:docPr id="1739972502"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396240" cy="266700"/>
                              </a:xfrm>
                              <a:prstGeom prst="rect"/>
                              <a:ln/>
                            </pic:spPr>
                          </pic:pic>
                        </a:graphicData>
                      </a:graphic>
                    </wp:anchor>
                  </w:drawing>
                </mc:Fallback>
              </mc:AlternateContent>
            </w:r>
          </w:p>
        </w:tc>
        <w:tc>
          <w:tcPr>
            <w:vAlign w:val="center"/>
          </w:tcPr>
          <w:p w:rsidR="00000000" w:rsidDel="00000000" w:rsidP="00000000" w:rsidRDefault="00000000" w:rsidRPr="00000000" w14:paraId="00000048">
            <w:pPr>
              <w:rPr>
                <w:rFonts w:ascii="Arial" w:cs="Arial" w:eastAsia="Arial" w:hAnsi="Arial"/>
                <w:color w:val="000000"/>
                <w:sz w:val="20"/>
                <w:szCs w:val="20"/>
              </w:rPr>
            </w:pPr>
            <w:r w:rsidDel="00000000" w:rsidR="00000000" w:rsidRPr="00000000">
              <w:rPr>
                <w:b w:val="1"/>
                <w:color w:val="000000"/>
                <w:sz w:val="20"/>
                <w:szCs w:val="20"/>
                <w:rtl w:val="0"/>
              </w:rPr>
              <w:t xml:space="preserve">Analista</w:t>
            </w:r>
            <w:r w:rsidDel="00000000" w:rsidR="00000000" w:rsidRPr="00000000">
              <w:rPr>
                <w:rtl w:val="0"/>
              </w:rPr>
            </w:r>
          </w:p>
        </w:tc>
        <w:tc>
          <w:tcPr>
            <w:vAlign w:val="center"/>
          </w:tcPr>
          <w:p w:rsidR="00000000" w:rsidDel="00000000" w:rsidP="00000000" w:rsidRDefault="00000000" w:rsidRPr="00000000" w14:paraId="00000049">
            <w:pP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Héctor Coral</w:t>
            </w:r>
            <w:r w:rsidDel="00000000" w:rsidR="00000000" w:rsidRPr="00000000">
              <w:rPr>
                <w:rtl w:val="0"/>
              </w:rPr>
            </w:r>
          </w:p>
        </w:tc>
        <w:tc>
          <w:tcPr>
            <w:gridSpan w:val="2"/>
            <w:shd w:fill="d0cece" w:val="clear"/>
            <w:vAlign w:val="center"/>
          </w:tcPr>
          <w:p w:rsidR="00000000" w:rsidDel="00000000" w:rsidP="00000000" w:rsidRDefault="00000000" w:rsidRPr="00000000" w14:paraId="0000004A">
            <w:pPr>
              <w:rPr>
                <w:rFonts w:ascii="Arial" w:cs="Arial" w:eastAsia="Arial" w:hAnsi="Arial"/>
                <w:color w:val="000000"/>
                <w:sz w:val="20"/>
                <w:szCs w:val="20"/>
              </w:rPr>
            </w:pPr>
            <w:r w:rsidDel="00000000" w:rsidR="00000000" w:rsidRPr="00000000">
              <w:rPr>
                <w:b w:val="1"/>
                <w:color w:val="000000"/>
                <w:sz w:val="20"/>
                <w:szCs w:val="20"/>
                <w:rtl w:val="0"/>
              </w:rPr>
              <w:t xml:space="preserve">Nro Horas Estimadas Refinamiento</w:t>
            </w:r>
            <w:r w:rsidDel="00000000" w:rsidR="00000000" w:rsidRPr="00000000">
              <w:rPr>
                <w:rtl w:val="0"/>
              </w:rPr>
            </w:r>
          </w:p>
        </w:tc>
        <w:tc>
          <w:tcPr>
            <w:gridSpan w:val="2"/>
          </w:tcPr>
          <w:p w:rsidR="00000000" w:rsidDel="00000000" w:rsidP="00000000" w:rsidRDefault="00000000" w:rsidRPr="00000000" w14:paraId="0000004C">
            <w:pP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10</w:t>
            </w:r>
            <w:r w:rsidDel="00000000" w:rsidR="00000000" w:rsidRPr="00000000">
              <w:rPr>
                <w:rtl w:val="0"/>
              </w:rPr>
            </w:r>
          </w:p>
        </w:tc>
      </w:tr>
      <w:tr>
        <w:trPr>
          <w:cantSplit w:val="0"/>
          <w:trHeight w:val="1135" w:hRule="atLeast"/>
          <w:tblHeader w:val="0"/>
        </w:trPr>
        <w:tc>
          <w:tcPr>
            <w:gridSpan w:val="2"/>
            <w:shd w:fill="d0cece" w:val="clear"/>
            <w:vAlign w:val="center"/>
          </w:tcPr>
          <w:p w:rsidR="00000000" w:rsidDel="00000000" w:rsidP="00000000" w:rsidRDefault="00000000" w:rsidRPr="00000000" w14:paraId="0000004E">
            <w:pPr>
              <w:jc w:val="center"/>
              <w:rPr>
                <w:rFonts w:ascii="Arial" w:cs="Arial" w:eastAsia="Arial" w:hAnsi="Arial"/>
                <w:color w:val="000000"/>
                <w:sz w:val="20"/>
                <w:szCs w:val="20"/>
              </w:rPr>
            </w:pPr>
            <w:r w:rsidDel="00000000" w:rsidR="00000000" w:rsidRPr="00000000">
              <w:rPr>
                <w:b w:val="1"/>
                <w:color w:val="000000"/>
                <w:sz w:val="20"/>
                <w:szCs w:val="20"/>
                <w:rtl w:val="0"/>
              </w:rPr>
              <w:t xml:space="preserve">Prerrequisitos</w:t>
            </w:r>
            <w:r w:rsidDel="00000000" w:rsidR="00000000" w:rsidRPr="00000000">
              <w:rPr>
                <w:rtl w:val="0"/>
              </w:rPr>
            </w:r>
          </w:p>
        </w:tc>
        <w:tc>
          <w:tcPr>
            <w:gridSpan w:val="8"/>
          </w:tcPr>
          <w:p w:rsidR="00000000" w:rsidDel="00000000" w:rsidP="00000000" w:rsidRDefault="00000000" w:rsidRPr="00000000" w14:paraId="00000050">
            <w:pPr>
              <w:numPr>
                <w:ilvl w:val="0"/>
                <w:numId w:val="10"/>
              </w:numPr>
              <w:ind w:left="720" w:hanging="360"/>
              <w:rPr>
                <w:rFonts w:ascii="Calibri" w:cs="Calibri" w:eastAsia="Calibri" w:hAnsi="Calibri"/>
                <w:b w:val="1"/>
              </w:rPr>
            </w:pPr>
            <w:r w:rsidDel="00000000" w:rsidR="00000000" w:rsidRPr="00000000">
              <w:rPr>
                <w:b w:val="1"/>
                <w:rtl w:val="0"/>
              </w:rPr>
              <w:t xml:space="preserve">En el sistema la funcionalidad de “Registrar correo interno” no debe estar  disponible para “Usuarios” que pertenecen a cuentas de tipo “Cartería inmobiliaria”.</w:t>
            </w:r>
          </w:p>
          <w:p w:rsidR="00000000" w:rsidDel="00000000" w:rsidP="00000000" w:rsidRDefault="00000000" w:rsidRPr="00000000" w14:paraId="00000051">
            <w:pPr>
              <w:numPr>
                <w:ilvl w:val="0"/>
                <w:numId w:val="10"/>
              </w:numPr>
              <w:spacing w:after="0" w:before="0" w:lineRule="auto"/>
              <w:ind w:left="720" w:hanging="360"/>
              <w:rPr>
                <w:rFonts w:ascii="Calibri" w:cs="Calibri" w:eastAsia="Calibri" w:hAnsi="Calibri"/>
              </w:rPr>
            </w:pPr>
            <w:r w:rsidDel="00000000" w:rsidR="00000000" w:rsidRPr="00000000">
              <w:rPr>
                <w:rtl w:val="0"/>
              </w:rPr>
              <w:t xml:space="preserve">Contar con usuario de acceso al sistema, en estado activo y con el rol correspondiente.</w:t>
            </w:r>
            <w:r w:rsidDel="00000000" w:rsidR="00000000" w:rsidRPr="00000000">
              <w:rPr>
                <w:rtl w:val="0"/>
              </w:rPr>
            </w:r>
          </w:p>
          <w:p w:rsidR="00000000" w:rsidDel="00000000" w:rsidP="00000000" w:rsidRDefault="00000000" w:rsidRPr="00000000" w14:paraId="00000052">
            <w:pPr>
              <w:numPr>
                <w:ilvl w:val="0"/>
                <w:numId w:val="10"/>
              </w:numPr>
              <w:spacing w:line="259" w:lineRule="auto"/>
              <w:ind w:left="720" w:hanging="360"/>
              <w:rPr>
                <w:rFonts w:ascii="Calibri" w:cs="Calibri" w:eastAsia="Calibri" w:hAnsi="Calibri"/>
              </w:rPr>
            </w:pPr>
            <w:r w:rsidDel="00000000" w:rsidR="00000000" w:rsidRPr="00000000">
              <w:rPr>
                <w:rtl w:val="0"/>
              </w:rPr>
              <w:t xml:space="preserve">Tener usuarios o departamentos activos creados en el sistema para poder seleccionar remitentes y destinatarios.</w:t>
            </w:r>
            <w:r w:rsidDel="00000000" w:rsidR="00000000" w:rsidRPr="00000000">
              <w:rPr>
                <w:rtl w:val="0"/>
              </w:rPr>
            </w:r>
          </w:p>
          <w:p w:rsidR="00000000" w:rsidDel="00000000" w:rsidP="00000000" w:rsidRDefault="00000000" w:rsidRPr="00000000" w14:paraId="00000053">
            <w:pPr>
              <w:numPr>
                <w:ilvl w:val="0"/>
                <w:numId w:val="10"/>
              </w:numPr>
              <w:spacing w:after="0" w:before="0" w:lineRule="auto"/>
              <w:ind w:left="720" w:hanging="360"/>
              <w:rPr>
                <w:rFonts w:ascii="Calibri" w:cs="Calibri" w:eastAsia="Calibri" w:hAnsi="Calibri"/>
              </w:rPr>
            </w:pPr>
            <w:r w:rsidDel="00000000" w:rsidR="00000000" w:rsidRPr="00000000">
              <w:rPr>
                <w:rtl w:val="0"/>
              </w:rPr>
              <w:t xml:space="preserve">Reglas de  los ítems debidamente configuradas.</w:t>
            </w:r>
            <w:r w:rsidDel="00000000" w:rsidR="00000000" w:rsidRPr="00000000">
              <w:rPr>
                <w:rtl w:val="0"/>
              </w:rPr>
            </w:r>
          </w:p>
          <w:p w:rsidR="00000000" w:rsidDel="00000000" w:rsidP="00000000" w:rsidRDefault="00000000" w:rsidRPr="00000000" w14:paraId="0000005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shd w:fill="auto" w:val="clear"/>
                <w:vertAlign w:val="baseline"/>
              </w:rPr>
            </w:pPr>
            <w:r w:rsidDel="00000000" w:rsidR="00000000" w:rsidRPr="00000000">
              <w:rPr>
                <w:i w:val="0"/>
                <w:smallCaps w:val="0"/>
                <w:strike w:val="0"/>
                <w:u w:val="none"/>
                <w:shd w:fill="auto" w:val="clear"/>
                <w:vertAlign w:val="baseline"/>
                <w:rtl w:val="0"/>
              </w:rPr>
              <w:t xml:space="preserve">El sistema debe evaluar el Rol del usuario que ingresa a la pantalla de Nuevo  Correo interno, </w:t>
            </w:r>
            <w:r w:rsidDel="00000000" w:rsidR="00000000" w:rsidRPr="00000000">
              <w:rPr>
                <w:rtl w:val="0"/>
              </w:rPr>
              <w:t xml:space="preserve">si el rol del usuario es “Back Office” se mostrará el campo adicional “Recogido”.</w:t>
            </w:r>
          </w:p>
          <w:p w:rsidR="00000000" w:rsidDel="00000000" w:rsidP="00000000" w:rsidRDefault="00000000" w:rsidRPr="00000000" w14:paraId="00000055">
            <w:pPr>
              <w:numPr>
                <w:ilvl w:val="0"/>
                <w:numId w:val="10"/>
              </w:numPr>
              <w:ind w:left="720" w:hanging="360"/>
            </w:pPr>
            <w:r w:rsidDel="00000000" w:rsidR="00000000" w:rsidRPr="00000000">
              <w:rPr>
                <w:rtl w:val="0"/>
              </w:rPr>
              <w:t xml:space="preserve">Un operativo inactivo no permite gestionar operaciones de los envíos asignados a este operativo. (Los usuarios Back Office no pueden "trabajar" en un operativo inactivo).</w:t>
            </w:r>
          </w:p>
          <w:p w:rsidR="00000000" w:rsidDel="00000000" w:rsidP="00000000" w:rsidRDefault="00000000" w:rsidRPr="00000000" w14:paraId="00000056">
            <w:pPr>
              <w:numPr>
                <w:ilvl w:val="0"/>
                <w:numId w:val="10"/>
              </w:numPr>
              <w:ind w:left="720" w:hanging="360"/>
              <w:rPr/>
            </w:pPr>
            <w:r w:rsidDel="00000000" w:rsidR="00000000" w:rsidRPr="00000000">
              <w:rPr>
                <w:rtl w:val="0"/>
              </w:rPr>
              <w:t xml:space="preserve">En cuanto a seguridad, tener en cuenta la ley de protección de los datos.</w:t>
            </w:r>
          </w:p>
          <w:p w:rsidR="00000000" w:rsidDel="00000000" w:rsidP="00000000" w:rsidRDefault="00000000" w:rsidRPr="00000000" w14:paraId="00000057">
            <w:pPr>
              <w:numPr>
                <w:ilvl w:val="0"/>
                <w:numId w:val="10"/>
              </w:numPr>
              <w:ind w:left="720" w:hanging="360"/>
            </w:pPr>
            <w:r w:rsidDel="00000000" w:rsidR="00000000" w:rsidRPr="00000000">
              <w:rPr>
                <w:rtl w:val="0"/>
              </w:rPr>
              <w:t xml:space="preserve">Para un correo interno no se adjuntan imágenes al momento del registro.</w:t>
            </w:r>
          </w:p>
          <w:p w:rsidR="00000000" w:rsidDel="00000000" w:rsidP="00000000" w:rsidRDefault="00000000" w:rsidRPr="00000000" w14:paraId="00000058">
            <w:pPr>
              <w:numPr>
                <w:ilvl w:val="0"/>
                <w:numId w:val="10"/>
              </w:numPr>
              <w:ind w:left="720" w:hanging="360"/>
              <w:rPr>
                <w:u w:val="none"/>
              </w:rPr>
            </w:pPr>
            <w:r w:rsidDel="00000000" w:rsidR="00000000" w:rsidRPr="00000000">
              <w:rPr>
                <w:rtl w:val="0"/>
              </w:rPr>
              <w:t xml:space="preserve">Para correo interno no aplica la digitalización.</w:t>
            </w:r>
          </w:p>
          <w:p w:rsidR="00000000" w:rsidDel="00000000" w:rsidP="00000000" w:rsidRDefault="00000000" w:rsidRPr="00000000" w14:paraId="00000059">
            <w:pPr>
              <w:numPr>
                <w:ilvl w:val="0"/>
                <w:numId w:val="10"/>
              </w:numPr>
              <w:ind w:left="720" w:hanging="360"/>
              <w:jc w:val="both"/>
            </w:pPr>
            <w:r w:rsidDel="00000000" w:rsidR="00000000" w:rsidRPr="00000000">
              <w:rPr>
                <w:rtl w:val="0"/>
              </w:rPr>
              <w:t xml:space="preserve">Para fecha-hora s</w:t>
            </w:r>
            <w:r w:rsidDel="00000000" w:rsidR="00000000" w:rsidRPr="00000000">
              <w:rPr>
                <w:highlight w:val="white"/>
                <w:rtl w:val="0"/>
              </w:rPr>
              <w:t xml:space="preserve">e debe almacenar/mostrar la correspondiente a la población del operativo que tiene asignado el envío cuando se realiza la acción concreta. Se debe tener en cuenta que en varios países se cambia la hora según sea horario de verano o invierno.</w:t>
            </w:r>
          </w:p>
          <w:p w:rsidR="00000000" w:rsidDel="00000000" w:rsidP="00000000" w:rsidRDefault="00000000" w:rsidRPr="00000000" w14:paraId="0000005A">
            <w:pPr>
              <w:ind w:left="720" w:firstLine="0"/>
              <w:rPr/>
            </w:pPr>
            <w:r w:rsidDel="00000000" w:rsidR="00000000" w:rsidRPr="00000000">
              <w:rPr>
                <w:rtl w:val="0"/>
              </w:rPr>
            </w:r>
          </w:p>
        </w:tc>
      </w:tr>
      <w:tr>
        <w:trPr>
          <w:cantSplit w:val="0"/>
          <w:trHeight w:val="270" w:hRule="atLeast"/>
          <w:tblHeader w:val="0"/>
        </w:trPr>
        <w:tc>
          <w:tcPr>
            <w:vMerge w:val="restart"/>
            <w:shd w:fill="1f3864" w:val="clear"/>
          </w:tcPr>
          <w:p w:rsidR="00000000" w:rsidDel="00000000" w:rsidP="00000000" w:rsidRDefault="00000000" w:rsidRPr="00000000" w14:paraId="00000062">
            <w:pPr>
              <w:rPr>
                <w:b w:val="1"/>
                <w:i w:val="1"/>
                <w:color w:val="ffffff"/>
              </w:rPr>
            </w:pPr>
            <w:r w:rsidDel="00000000" w:rsidR="00000000" w:rsidRPr="00000000">
              <w:rPr>
                <w:b w:val="1"/>
                <w:i w:val="1"/>
                <w:color w:val="ffffff"/>
                <w:rtl w:val="0"/>
              </w:rPr>
              <w:t xml:space="preserve">Prioridad</w:t>
            </w:r>
          </w:p>
        </w:tc>
        <w:tc>
          <w:tcPr>
            <w:vMerge w:val="restart"/>
            <w:shd w:fill="1f3864" w:val="clear"/>
          </w:tcPr>
          <w:p w:rsidR="00000000" w:rsidDel="00000000" w:rsidP="00000000" w:rsidRDefault="00000000" w:rsidRPr="00000000" w14:paraId="00000063">
            <w:pPr>
              <w:rPr>
                <w:b w:val="1"/>
                <w:i w:val="1"/>
                <w:color w:val="ffffff"/>
              </w:rPr>
            </w:pPr>
            <w:r w:rsidDel="00000000" w:rsidR="00000000" w:rsidRPr="00000000">
              <w:rPr>
                <w:b w:val="1"/>
                <w:i w:val="1"/>
                <w:color w:val="ffffff"/>
                <w:rtl w:val="0"/>
              </w:rPr>
              <w:t xml:space="preserve">Complejidad</w:t>
            </w:r>
          </w:p>
        </w:tc>
        <w:tc>
          <w:tcPr>
            <w:gridSpan w:val="4"/>
            <w:vMerge w:val="restart"/>
            <w:shd w:fill="1f3864" w:val="clear"/>
          </w:tcPr>
          <w:p w:rsidR="00000000" w:rsidDel="00000000" w:rsidP="00000000" w:rsidRDefault="00000000" w:rsidRPr="00000000" w14:paraId="00000064">
            <w:pPr>
              <w:jc w:val="center"/>
              <w:rPr>
                <w:b w:val="1"/>
                <w:i w:val="1"/>
                <w:color w:val="ffffff"/>
              </w:rPr>
            </w:pPr>
            <w:r w:rsidDel="00000000" w:rsidR="00000000" w:rsidRPr="00000000">
              <w:rPr>
                <w:b w:val="1"/>
                <w:i w:val="1"/>
                <w:color w:val="ffffff"/>
                <w:rtl w:val="0"/>
              </w:rPr>
              <w:t xml:space="preserve">Calificación</w:t>
            </w:r>
          </w:p>
          <w:p w:rsidR="00000000" w:rsidDel="00000000" w:rsidP="00000000" w:rsidRDefault="00000000" w:rsidRPr="00000000" w14:paraId="00000065">
            <w:pPr>
              <w:jc w:val="center"/>
              <w:rPr>
                <w:b w:val="1"/>
                <w:i w:val="1"/>
                <w:color w:val="ffffff"/>
              </w:rPr>
            </w:pPr>
            <w:r w:rsidDel="00000000" w:rsidR="00000000" w:rsidRPr="00000000">
              <w:rPr>
                <w:b w:val="1"/>
                <w:i w:val="1"/>
                <w:color w:val="ffffff"/>
                <w:rtl w:val="0"/>
              </w:rPr>
              <w:t xml:space="preserve">INVEST</w:t>
            </w:r>
          </w:p>
        </w:tc>
        <w:tc>
          <w:tcPr>
            <w:gridSpan w:val="4"/>
            <w:shd w:fill="1f3864" w:val="clear"/>
          </w:tcPr>
          <w:p w:rsidR="00000000" w:rsidDel="00000000" w:rsidP="00000000" w:rsidRDefault="00000000" w:rsidRPr="00000000" w14:paraId="00000069">
            <w:pPr>
              <w:jc w:val="center"/>
              <w:rPr>
                <w:b w:val="1"/>
                <w:i w:val="1"/>
                <w:color w:val="ffffff"/>
              </w:rPr>
            </w:pPr>
            <w:r w:rsidDel="00000000" w:rsidR="00000000" w:rsidRPr="00000000">
              <w:rPr>
                <w:b w:val="1"/>
                <w:i w:val="1"/>
                <w:color w:val="ffffff"/>
                <w:rtl w:val="0"/>
              </w:rPr>
              <w:t xml:space="preserve">HU Relacionada(s)</w:t>
            </w:r>
          </w:p>
        </w:tc>
      </w:tr>
      <w:tr>
        <w:trPr>
          <w:cantSplit w:val="0"/>
          <w:trHeight w:val="255" w:hRule="atLeast"/>
          <w:tblHeader w:val="0"/>
        </w:trPr>
        <w:tc>
          <w:tcPr>
            <w:vMerge w:val="continue"/>
            <w:shd w:fill="1f3864" w:val="cle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ffff"/>
              </w:rPr>
            </w:pPr>
            <w:r w:rsidDel="00000000" w:rsidR="00000000" w:rsidRPr="00000000">
              <w:rPr>
                <w:rtl w:val="0"/>
              </w:rPr>
            </w:r>
          </w:p>
        </w:tc>
        <w:tc>
          <w:tcPr>
            <w:vMerge w:val="continue"/>
            <w:shd w:fill="1f3864"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ffff"/>
              </w:rPr>
            </w:pPr>
            <w:r w:rsidDel="00000000" w:rsidR="00000000" w:rsidRPr="00000000">
              <w:rPr>
                <w:rtl w:val="0"/>
              </w:rPr>
            </w:r>
          </w:p>
        </w:tc>
        <w:tc>
          <w:tcPr>
            <w:gridSpan w:val="4"/>
            <w:vMerge w:val="continue"/>
            <w:shd w:fill="1f3864" w:val="cle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ffff"/>
              </w:rPr>
            </w:pPr>
            <w:r w:rsidDel="00000000" w:rsidR="00000000" w:rsidRPr="00000000">
              <w:rPr>
                <w:rtl w:val="0"/>
              </w:rPr>
            </w:r>
          </w:p>
        </w:tc>
        <w:tc>
          <w:tcPr>
            <w:shd w:fill="1f3864" w:val="clear"/>
          </w:tcPr>
          <w:p w:rsidR="00000000" w:rsidDel="00000000" w:rsidP="00000000" w:rsidRDefault="00000000" w:rsidRPr="00000000" w14:paraId="00000073">
            <w:pPr>
              <w:jc w:val="center"/>
              <w:rPr>
                <w:b w:val="1"/>
                <w:i w:val="1"/>
                <w:color w:val="ffffff"/>
              </w:rPr>
            </w:pPr>
            <w:r w:rsidDel="00000000" w:rsidR="00000000" w:rsidRPr="00000000">
              <w:rPr>
                <w:b w:val="1"/>
                <w:i w:val="1"/>
                <w:color w:val="ffffff"/>
                <w:rtl w:val="0"/>
              </w:rPr>
              <w:t xml:space="preserve">Código</w:t>
            </w:r>
          </w:p>
        </w:tc>
        <w:tc>
          <w:tcPr>
            <w:gridSpan w:val="3"/>
            <w:shd w:fill="1f3864" w:val="clear"/>
          </w:tcPr>
          <w:p w:rsidR="00000000" w:rsidDel="00000000" w:rsidP="00000000" w:rsidRDefault="00000000" w:rsidRPr="00000000" w14:paraId="00000074">
            <w:pPr>
              <w:rPr>
                <w:b w:val="1"/>
                <w:i w:val="1"/>
                <w:color w:val="ffffff"/>
              </w:rPr>
            </w:pPr>
            <w:r w:rsidDel="00000000" w:rsidR="00000000" w:rsidRPr="00000000">
              <w:rPr>
                <w:b w:val="1"/>
                <w:i w:val="1"/>
                <w:color w:val="ffffff"/>
                <w:rtl w:val="0"/>
              </w:rPr>
              <w:t xml:space="preserve">Nombre </w:t>
            </w:r>
          </w:p>
        </w:tc>
      </w:tr>
      <w:tr>
        <w:trPr>
          <w:cantSplit w:val="0"/>
          <w:trHeight w:val="345" w:hRule="atLeast"/>
          <w:tblHeader w:val="0"/>
        </w:trPr>
        <w:tc>
          <w:tcPr>
            <w:vMerge w:val="restart"/>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76" w:lineRule="auto"/>
              <w:rPr>
                <w:b w:val="1"/>
                <w:i w:val="1"/>
              </w:rPr>
            </w:pPr>
            <w:r w:rsidDel="00000000" w:rsidR="00000000" w:rsidRPr="00000000">
              <w:rPr>
                <w:rtl w:val="0"/>
              </w:rPr>
            </w:r>
          </w:p>
          <w:tbl>
            <w:tblPr>
              <w:tblStyle w:val="Table2"/>
              <w:tblW w:w="1235.0" w:type="dxa"/>
              <w:jc w:val="left"/>
              <w:tblLayout w:type="fixed"/>
              <w:tblLook w:val="0400"/>
            </w:tblPr>
            <w:tblGrid>
              <w:gridCol w:w="809"/>
              <w:gridCol w:w="426"/>
              <w:tblGridChange w:id="0">
                <w:tblGrid>
                  <w:gridCol w:w="809"/>
                  <w:gridCol w:w="426"/>
                </w:tblGrid>
              </w:tblGridChange>
            </w:tblGrid>
            <w:tr>
              <w:trPr>
                <w:cantSplit w:val="0"/>
                <w:trHeight w:val="300" w:hRule="atLeast"/>
                <w:tblHeader w:val="0"/>
              </w:trPr>
              <w:tc>
                <w:tcPr>
                  <w:tcBorders>
                    <w:top w:color="a6a6a6" w:space="0" w:sz="4" w:val="single"/>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78">
                  <w:pPr>
                    <w:spacing w:after="0" w:line="240" w:lineRule="auto"/>
                    <w:jc w:val="center"/>
                    <w:rPr>
                      <w:i w:val="1"/>
                      <w:color w:val="767171"/>
                    </w:rPr>
                  </w:pPr>
                  <w:r w:rsidDel="00000000" w:rsidR="00000000" w:rsidRPr="00000000">
                    <w:rPr>
                      <w:i w:val="1"/>
                      <w:color w:val="767171"/>
                      <w:rtl w:val="0"/>
                    </w:rPr>
                    <w:t xml:space="preserve">Alta</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14:paraId="00000079">
                  <w:pPr>
                    <w:spacing w:after="0" w:line="240" w:lineRule="auto"/>
                    <w:jc w:val="center"/>
                    <w:rPr>
                      <w:color w:val="000000"/>
                    </w:rPr>
                  </w:pPr>
                  <w:r w:rsidDel="00000000" w:rsidR="00000000" w:rsidRPr="00000000">
                    <w:rPr>
                      <w:color w:val="000000"/>
                      <w:rtl w:val="0"/>
                    </w:rPr>
                    <w:t xml:space="preserve">X</w:t>
                  </w:r>
                </w:p>
              </w:tc>
            </w:tr>
            <w:tr>
              <w:trPr>
                <w:cantSplit w:val="0"/>
                <w:trHeight w:val="300" w:hRule="atLeast"/>
                <w:tblHeader w:val="0"/>
              </w:trPr>
              <w:tc>
                <w:tcPr>
                  <w:tcBorders>
                    <w:top w:color="a6a6a6" w:space="0" w:sz="4" w:val="single"/>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7A">
                  <w:pPr>
                    <w:spacing w:after="0" w:line="240" w:lineRule="auto"/>
                    <w:jc w:val="center"/>
                    <w:rPr>
                      <w:i w:val="1"/>
                      <w:color w:val="767171"/>
                    </w:rPr>
                  </w:pPr>
                  <w:r w:rsidDel="00000000" w:rsidR="00000000" w:rsidRPr="00000000">
                    <w:rPr>
                      <w:i w:val="1"/>
                      <w:color w:val="767171"/>
                      <w:rtl w:val="0"/>
                    </w:rPr>
                    <w:t xml:space="preserve">Media</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14:paraId="0000007B">
                  <w:pPr>
                    <w:spacing w:after="0" w:line="240" w:lineRule="auto"/>
                    <w:jc w:val="center"/>
                    <w:rPr>
                      <w:color w:val="000000"/>
                    </w:rPr>
                  </w:pPr>
                  <w:r w:rsidDel="00000000" w:rsidR="00000000" w:rsidRPr="00000000">
                    <w:rPr>
                      <w:rtl w:val="0"/>
                    </w:rPr>
                  </w:r>
                </w:p>
              </w:tc>
            </w:tr>
            <w:tr>
              <w:trPr>
                <w:cantSplit w:val="0"/>
                <w:trHeight w:val="300" w:hRule="atLeast"/>
                <w:tblHeader w:val="0"/>
              </w:trPr>
              <w:tc>
                <w:tcPr>
                  <w:tcBorders>
                    <w:top w:color="a6a6a6" w:space="0" w:sz="4" w:val="single"/>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7C">
                  <w:pPr>
                    <w:spacing w:after="0" w:line="240" w:lineRule="auto"/>
                    <w:jc w:val="center"/>
                    <w:rPr>
                      <w:i w:val="1"/>
                      <w:color w:val="767171"/>
                    </w:rPr>
                  </w:pPr>
                  <w:r w:rsidDel="00000000" w:rsidR="00000000" w:rsidRPr="00000000">
                    <w:rPr>
                      <w:i w:val="1"/>
                      <w:color w:val="767171"/>
                      <w:rtl w:val="0"/>
                    </w:rPr>
                    <w:t xml:space="preserve">Baja</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14:paraId="0000007D">
                  <w:pPr>
                    <w:spacing w:after="0" w:line="240" w:lineRule="auto"/>
                    <w:jc w:val="center"/>
                    <w:rPr>
                      <w:color w:val="000000"/>
                    </w:rPr>
                  </w:pPr>
                  <w:r w:rsidDel="00000000" w:rsidR="00000000" w:rsidRPr="00000000">
                    <w:rPr>
                      <w:rtl w:val="0"/>
                    </w:rPr>
                  </w:r>
                </w:p>
              </w:tc>
            </w:tr>
          </w:tbl>
          <w:p w:rsidR="00000000" w:rsidDel="00000000" w:rsidP="00000000" w:rsidRDefault="00000000" w:rsidRPr="00000000" w14:paraId="0000007E">
            <w:pPr>
              <w:rPr/>
            </w:pPr>
            <w:r w:rsidDel="00000000" w:rsidR="00000000" w:rsidRPr="00000000">
              <w:rPr>
                <w:color w:val="ffffff"/>
                <w:rtl w:val="0"/>
              </w:rPr>
              <w:t xml:space="preserve">+h</w:t>
            </w:r>
            <w:r w:rsidDel="00000000" w:rsidR="00000000" w:rsidRPr="00000000">
              <w:rPr>
                <w:rtl w:val="0"/>
              </w:rPr>
            </w:r>
          </w:p>
        </w:tc>
        <w:tc>
          <w:tcPr>
            <w:vMerge w:val="restart"/>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3"/>
              <w:tblW w:w="1235.0" w:type="dxa"/>
              <w:jc w:val="left"/>
              <w:tblLayout w:type="fixed"/>
              <w:tblLook w:val="0400"/>
            </w:tblPr>
            <w:tblGrid>
              <w:gridCol w:w="809"/>
              <w:gridCol w:w="426"/>
              <w:tblGridChange w:id="0">
                <w:tblGrid>
                  <w:gridCol w:w="809"/>
                  <w:gridCol w:w="426"/>
                </w:tblGrid>
              </w:tblGridChange>
            </w:tblGrid>
            <w:tr>
              <w:trPr>
                <w:cantSplit w:val="0"/>
                <w:trHeight w:val="300" w:hRule="atLeast"/>
                <w:tblHeader w:val="0"/>
              </w:trPr>
              <w:tc>
                <w:tcPr>
                  <w:tcBorders>
                    <w:top w:color="a6a6a6" w:space="0" w:sz="4" w:val="single"/>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80">
                  <w:pPr>
                    <w:spacing w:after="0" w:line="240" w:lineRule="auto"/>
                    <w:jc w:val="center"/>
                    <w:rPr>
                      <w:i w:val="1"/>
                      <w:color w:val="767171"/>
                    </w:rPr>
                  </w:pPr>
                  <w:r w:rsidDel="00000000" w:rsidR="00000000" w:rsidRPr="00000000">
                    <w:rPr>
                      <w:i w:val="1"/>
                      <w:color w:val="767171"/>
                      <w:rtl w:val="0"/>
                    </w:rPr>
                    <w:t xml:space="preserve">Alta</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14:paraId="00000081">
                  <w:pPr>
                    <w:spacing w:after="0" w:line="24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300" w:hRule="atLeast"/>
                <w:tblHeader w:val="0"/>
              </w:trPr>
              <w:tc>
                <w:tcPr>
                  <w:tcBorders>
                    <w:top w:color="a6a6a6" w:space="0" w:sz="4" w:val="single"/>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82">
                  <w:pPr>
                    <w:spacing w:after="0" w:line="240" w:lineRule="auto"/>
                    <w:jc w:val="center"/>
                    <w:rPr>
                      <w:i w:val="1"/>
                      <w:color w:val="767171"/>
                    </w:rPr>
                  </w:pPr>
                  <w:r w:rsidDel="00000000" w:rsidR="00000000" w:rsidRPr="00000000">
                    <w:rPr>
                      <w:i w:val="1"/>
                      <w:color w:val="767171"/>
                      <w:rtl w:val="0"/>
                    </w:rPr>
                    <w:t xml:space="preserve">Media</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14:paraId="00000083">
                  <w:pPr>
                    <w:spacing w:after="0" w:line="240" w:lineRule="auto"/>
                    <w:jc w:val="center"/>
                    <w:rPr>
                      <w:color w:val="000000"/>
                    </w:rPr>
                  </w:pPr>
                  <w:r w:rsidDel="00000000" w:rsidR="00000000" w:rsidRPr="00000000">
                    <w:rPr>
                      <w:rtl w:val="0"/>
                    </w:rPr>
                  </w:r>
                </w:p>
              </w:tc>
            </w:tr>
            <w:tr>
              <w:trPr>
                <w:cantSplit w:val="0"/>
                <w:trHeight w:val="300" w:hRule="atLeast"/>
                <w:tblHeader w:val="0"/>
              </w:trPr>
              <w:tc>
                <w:tcPr>
                  <w:tcBorders>
                    <w:top w:color="a6a6a6" w:space="0" w:sz="4" w:val="single"/>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84">
                  <w:pPr>
                    <w:spacing w:after="0" w:line="240" w:lineRule="auto"/>
                    <w:jc w:val="center"/>
                    <w:rPr>
                      <w:i w:val="1"/>
                      <w:color w:val="767171"/>
                    </w:rPr>
                  </w:pPr>
                  <w:r w:rsidDel="00000000" w:rsidR="00000000" w:rsidRPr="00000000">
                    <w:rPr>
                      <w:i w:val="1"/>
                      <w:color w:val="767171"/>
                      <w:rtl w:val="0"/>
                    </w:rPr>
                    <w:t xml:space="preserve">Baja</w:t>
                  </w:r>
                </w:p>
              </w:tc>
              <w:tc>
                <w:tcPr>
                  <w:tcBorders>
                    <w:top w:color="a6a6a6" w:space="0" w:sz="4" w:val="single"/>
                    <w:left w:color="a6a6a6" w:space="0" w:sz="4" w:val="single"/>
                    <w:bottom w:color="a6a6a6" w:space="0" w:sz="4" w:val="single"/>
                    <w:right w:color="a6a6a6" w:space="0" w:sz="4" w:val="single"/>
                  </w:tcBorders>
                </w:tcPr>
                <w:p w:rsidR="00000000" w:rsidDel="00000000" w:rsidP="00000000" w:rsidRDefault="00000000" w:rsidRPr="00000000" w14:paraId="00000085">
                  <w:pPr>
                    <w:spacing w:after="0" w:line="240" w:lineRule="auto"/>
                    <w:jc w:val="center"/>
                    <w:rPr>
                      <w:color w:val="000000"/>
                    </w:rPr>
                  </w:pPr>
                  <w:r w:rsidDel="00000000" w:rsidR="00000000" w:rsidRPr="00000000">
                    <w:rPr>
                      <w:rtl w:val="0"/>
                    </w:rPr>
                  </w:r>
                </w:p>
              </w:tc>
            </w:tr>
          </w:tbl>
          <w:p w:rsidR="00000000" w:rsidDel="00000000" w:rsidP="00000000" w:rsidRDefault="00000000" w:rsidRPr="00000000" w14:paraId="00000086">
            <w:pPr>
              <w:rPr/>
            </w:pPr>
            <w:r w:rsidDel="00000000" w:rsidR="00000000" w:rsidRPr="00000000">
              <w:rPr>
                <w:color w:val="ffffff"/>
                <w:rtl w:val="0"/>
              </w:rPr>
              <w:t xml:space="preserve">+h</w:t>
            </w:r>
            <w:r w:rsidDel="00000000" w:rsidR="00000000" w:rsidRPr="00000000">
              <w:rPr>
                <w:rtl w:val="0"/>
              </w:rPr>
            </w:r>
          </w:p>
        </w:tc>
        <w:tc>
          <w:tcPr>
            <w:gridSpan w:val="4"/>
            <w:vMerge w:val="restart"/>
          </w:tcPr>
          <w:p w:rsidR="00000000" w:rsidDel="00000000" w:rsidP="00000000" w:rsidRDefault="00000000" w:rsidRPr="00000000" w14:paraId="00000087">
            <w:pPr>
              <w:jc w:val="center"/>
              <w:rPr>
                <w:i w:val="1"/>
              </w:rPr>
            </w:pPr>
            <w:r w:rsidDel="00000000" w:rsidR="00000000" w:rsidRPr="00000000">
              <w:rPr>
                <w:rtl w:val="0"/>
              </w:rPr>
            </w:r>
          </w:p>
          <w:tbl>
            <w:tblPr>
              <w:tblStyle w:val="Table4"/>
              <w:tblW w:w="2400.0" w:type="dxa"/>
              <w:jc w:val="center"/>
              <w:tblLayout w:type="fixed"/>
              <w:tblLook w:val="0400"/>
            </w:tblPr>
            <w:tblGrid>
              <w:gridCol w:w="400"/>
              <w:gridCol w:w="400"/>
              <w:gridCol w:w="400"/>
              <w:gridCol w:w="400"/>
              <w:gridCol w:w="400"/>
              <w:gridCol w:w="400"/>
              <w:tblGridChange w:id="0">
                <w:tblGrid>
                  <w:gridCol w:w="400"/>
                  <w:gridCol w:w="400"/>
                  <w:gridCol w:w="400"/>
                  <w:gridCol w:w="400"/>
                  <w:gridCol w:w="400"/>
                  <w:gridCol w:w="400"/>
                </w:tblGrid>
              </w:tblGridChange>
            </w:tblGrid>
            <w:tr>
              <w:trPr>
                <w:cantSplit w:val="0"/>
                <w:trHeight w:val="300" w:hRule="atLeast"/>
                <w:tblHeader w:val="0"/>
              </w:trPr>
              <w:tc>
                <w:tcPr>
                  <w:tcBorders>
                    <w:top w:color="a6a6a6" w:space="0" w:sz="4" w:val="single"/>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88">
                  <w:pPr>
                    <w:spacing w:after="0" w:line="240" w:lineRule="auto"/>
                    <w:jc w:val="center"/>
                    <w:rPr>
                      <w:color w:val="000000"/>
                    </w:rPr>
                  </w:pPr>
                  <w:r w:rsidDel="00000000" w:rsidR="00000000" w:rsidRPr="00000000">
                    <w:rPr>
                      <w:rtl w:val="0"/>
                    </w:rPr>
                  </w:r>
                </w:p>
              </w:tc>
              <w:tc>
                <w:tcPr>
                  <w:tcBorders>
                    <w:top w:color="a6a6a6" w:space="0" w:sz="4" w:val="single"/>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89">
                  <w:pPr>
                    <w:spacing w:after="0" w:line="240" w:lineRule="auto"/>
                    <w:jc w:val="center"/>
                    <w:rPr>
                      <w:color w:val="000000"/>
                    </w:rPr>
                  </w:pPr>
                  <w:r w:rsidDel="00000000" w:rsidR="00000000" w:rsidRPr="00000000">
                    <w:rPr>
                      <w:color w:val="000000"/>
                      <w:rtl w:val="0"/>
                    </w:rPr>
                    <w:t xml:space="preserve">X</w:t>
                  </w:r>
                </w:p>
              </w:tc>
              <w:tc>
                <w:tcPr>
                  <w:tcBorders>
                    <w:top w:color="a6a6a6" w:space="0" w:sz="4" w:val="single"/>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8A">
                  <w:pPr>
                    <w:spacing w:after="0" w:line="240" w:lineRule="auto"/>
                    <w:jc w:val="center"/>
                    <w:rPr>
                      <w:color w:val="000000"/>
                    </w:rPr>
                  </w:pPr>
                  <w:r w:rsidDel="00000000" w:rsidR="00000000" w:rsidRPr="00000000">
                    <w:rPr>
                      <w:color w:val="000000"/>
                      <w:rtl w:val="0"/>
                    </w:rPr>
                    <w:t xml:space="preserve">X</w:t>
                  </w:r>
                </w:p>
              </w:tc>
              <w:tc>
                <w:tcPr>
                  <w:tcBorders>
                    <w:top w:color="a6a6a6" w:space="0" w:sz="4" w:val="single"/>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8B">
                  <w:pPr>
                    <w:spacing w:after="0" w:line="240" w:lineRule="auto"/>
                    <w:jc w:val="center"/>
                    <w:rPr>
                      <w:color w:val="000000"/>
                    </w:rPr>
                  </w:pPr>
                  <w:r w:rsidDel="00000000" w:rsidR="00000000" w:rsidRPr="00000000">
                    <w:rPr>
                      <w:color w:val="000000"/>
                      <w:rtl w:val="0"/>
                    </w:rPr>
                    <w:t xml:space="preserve">X</w:t>
                  </w:r>
                </w:p>
              </w:tc>
              <w:tc>
                <w:tcPr>
                  <w:tcBorders>
                    <w:top w:color="a6a6a6" w:space="0" w:sz="4" w:val="single"/>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8C">
                  <w:pPr>
                    <w:spacing w:after="0" w:line="240" w:lineRule="auto"/>
                    <w:jc w:val="center"/>
                    <w:rPr>
                      <w:color w:val="000000"/>
                    </w:rPr>
                  </w:pPr>
                  <w:r w:rsidDel="00000000" w:rsidR="00000000" w:rsidRPr="00000000">
                    <w:rPr>
                      <w:color w:val="000000"/>
                      <w:rtl w:val="0"/>
                    </w:rPr>
                    <w:t xml:space="preserve">X</w:t>
                  </w:r>
                </w:p>
              </w:tc>
              <w:tc>
                <w:tcPr>
                  <w:tcBorders>
                    <w:top w:color="a6a6a6" w:space="0" w:sz="4" w:val="single"/>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8D">
                  <w:pPr>
                    <w:spacing w:after="0" w:line="240" w:lineRule="auto"/>
                    <w:jc w:val="center"/>
                    <w:rPr>
                      <w:color w:val="000000"/>
                    </w:rPr>
                  </w:pPr>
                  <w:r w:rsidDel="00000000" w:rsidR="00000000" w:rsidRPr="00000000">
                    <w:rPr>
                      <w:color w:val="000000"/>
                      <w:rtl w:val="0"/>
                    </w:rPr>
                    <w:t xml:space="preserve">X</w:t>
                  </w:r>
                </w:p>
              </w:tc>
            </w:tr>
            <w:tr>
              <w:trPr>
                <w:cantSplit w:val="0"/>
                <w:trHeight w:val="300" w:hRule="atLeast"/>
                <w:tblHeader w:val="0"/>
              </w:trPr>
              <w:tc>
                <w:tcPr>
                  <w:tcBorders>
                    <w:top w:color="000000" w:space="0" w:sz="0" w:val="nil"/>
                    <w:left w:color="a6a6a6" w:space="0" w:sz="4" w:val="single"/>
                    <w:bottom w:color="a6a6a6" w:space="0" w:sz="4" w:val="single"/>
                    <w:right w:color="a6a6a6" w:space="0" w:sz="4" w:val="single"/>
                  </w:tcBorders>
                  <w:shd w:fill="auto" w:val="clear"/>
                  <w:vAlign w:val="center"/>
                </w:tcPr>
                <w:p w:rsidR="00000000" w:rsidDel="00000000" w:rsidP="00000000" w:rsidRDefault="00000000" w:rsidRPr="00000000" w14:paraId="0000008E">
                  <w:pPr>
                    <w:spacing w:after="0" w:line="240" w:lineRule="auto"/>
                    <w:jc w:val="center"/>
                    <w:rPr>
                      <w:i w:val="1"/>
                      <w:color w:val="767171"/>
                    </w:rPr>
                  </w:pPr>
                  <w:r w:rsidDel="00000000" w:rsidR="00000000" w:rsidRPr="00000000">
                    <w:rPr>
                      <w:i w:val="1"/>
                      <w:color w:val="767171"/>
                      <w:rtl w:val="0"/>
                    </w:rPr>
                    <w:t xml:space="preserve">I</w:t>
                  </w:r>
                </w:p>
              </w:tc>
              <w:tc>
                <w:tcPr>
                  <w:tcBorders>
                    <w:top w:color="000000" w:space="0" w:sz="0" w:val="nil"/>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8F">
                  <w:pPr>
                    <w:spacing w:after="0" w:line="240" w:lineRule="auto"/>
                    <w:jc w:val="center"/>
                    <w:rPr>
                      <w:i w:val="1"/>
                      <w:color w:val="767171"/>
                    </w:rPr>
                  </w:pPr>
                  <w:r w:rsidDel="00000000" w:rsidR="00000000" w:rsidRPr="00000000">
                    <w:rPr>
                      <w:i w:val="1"/>
                      <w:color w:val="767171"/>
                      <w:rtl w:val="0"/>
                    </w:rPr>
                    <w:t xml:space="preserve">N</w:t>
                  </w:r>
                </w:p>
              </w:tc>
              <w:tc>
                <w:tcPr>
                  <w:tcBorders>
                    <w:top w:color="000000" w:space="0" w:sz="0" w:val="nil"/>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90">
                  <w:pPr>
                    <w:spacing w:after="0" w:line="240" w:lineRule="auto"/>
                    <w:jc w:val="center"/>
                    <w:rPr>
                      <w:i w:val="1"/>
                      <w:color w:val="767171"/>
                    </w:rPr>
                  </w:pPr>
                  <w:r w:rsidDel="00000000" w:rsidR="00000000" w:rsidRPr="00000000">
                    <w:rPr>
                      <w:i w:val="1"/>
                      <w:color w:val="767171"/>
                      <w:rtl w:val="0"/>
                    </w:rPr>
                    <w:t xml:space="preserve">V</w:t>
                  </w:r>
                </w:p>
              </w:tc>
              <w:tc>
                <w:tcPr>
                  <w:tcBorders>
                    <w:top w:color="000000" w:space="0" w:sz="0" w:val="nil"/>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91">
                  <w:pPr>
                    <w:spacing w:after="0" w:line="240" w:lineRule="auto"/>
                    <w:jc w:val="center"/>
                    <w:rPr>
                      <w:i w:val="1"/>
                      <w:color w:val="767171"/>
                    </w:rPr>
                  </w:pPr>
                  <w:r w:rsidDel="00000000" w:rsidR="00000000" w:rsidRPr="00000000">
                    <w:rPr>
                      <w:i w:val="1"/>
                      <w:color w:val="767171"/>
                      <w:rtl w:val="0"/>
                    </w:rPr>
                    <w:t xml:space="preserve">E</w:t>
                  </w:r>
                </w:p>
              </w:tc>
              <w:tc>
                <w:tcPr>
                  <w:tcBorders>
                    <w:top w:color="000000" w:space="0" w:sz="0" w:val="nil"/>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92">
                  <w:pPr>
                    <w:spacing w:after="0" w:line="240" w:lineRule="auto"/>
                    <w:jc w:val="center"/>
                    <w:rPr>
                      <w:i w:val="1"/>
                      <w:color w:val="767171"/>
                    </w:rPr>
                  </w:pPr>
                  <w:r w:rsidDel="00000000" w:rsidR="00000000" w:rsidRPr="00000000">
                    <w:rPr>
                      <w:i w:val="1"/>
                      <w:color w:val="767171"/>
                      <w:rtl w:val="0"/>
                    </w:rPr>
                    <w:t xml:space="preserve">S</w:t>
                  </w:r>
                </w:p>
              </w:tc>
              <w:tc>
                <w:tcPr>
                  <w:tcBorders>
                    <w:top w:color="000000" w:space="0" w:sz="0" w:val="nil"/>
                    <w:left w:color="000000" w:space="0" w:sz="0" w:val="nil"/>
                    <w:bottom w:color="a6a6a6" w:space="0" w:sz="4" w:val="single"/>
                    <w:right w:color="a6a6a6" w:space="0" w:sz="4" w:val="single"/>
                  </w:tcBorders>
                  <w:shd w:fill="auto" w:val="clear"/>
                  <w:vAlign w:val="center"/>
                </w:tcPr>
                <w:p w:rsidR="00000000" w:rsidDel="00000000" w:rsidP="00000000" w:rsidRDefault="00000000" w:rsidRPr="00000000" w14:paraId="00000093">
                  <w:pPr>
                    <w:spacing w:after="0" w:line="240" w:lineRule="auto"/>
                    <w:jc w:val="center"/>
                    <w:rPr>
                      <w:i w:val="1"/>
                      <w:color w:val="767171"/>
                    </w:rPr>
                  </w:pPr>
                  <w:r w:rsidDel="00000000" w:rsidR="00000000" w:rsidRPr="00000000">
                    <w:rPr>
                      <w:i w:val="1"/>
                      <w:color w:val="767171"/>
                      <w:rtl w:val="0"/>
                    </w:rPr>
                    <w:t xml:space="preserve">T</w:t>
                  </w:r>
                </w:p>
              </w:tc>
            </w:tr>
          </w:tbl>
          <w:p w:rsidR="00000000" w:rsidDel="00000000" w:rsidP="00000000" w:rsidRDefault="00000000" w:rsidRPr="00000000" w14:paraId="00000094">
            <w:pPr>
              <w:jc w:val="center"/>
              <w:rPr>
                <w:i w:val="1"/>
                <w:color w:val="808080"/>
                <w:sz w:val="16"/>
                <w:szCs w:val="16"/>
              </w:rPr>
            </w:pPr>
            <w:r w:rsidDel="00000000" w:rsidR="00000000" w:rsidRPr="00000000">
              <w:rPr>
                <w:i w:val="1"/>
                <w:color w:val="808080"/>
                <w:sz w:val="16"/>
                <w:szCs w:val="16"/>
                <w:rtl w:val="0"/>
              </w:rPr>
              <w:t xml:space="preserve">Marcar con una </w:t>
            </w:r>
            <w:r w:rsidDel="00000000" w:rsidR="00000000" w:rsidRPr="00000000">
              <w:rPr>
                <w:b w:val="1"/>
                <w:i w:val="1"/>
                <w:color w:val="808080"/>
                <w:sz w:val="16"/>
                <w:szCs w:val="16"/>
                <w:rtl w:val="0"/>
              </w:rPr>
              <w:t xml:space="preserve">X</w:t>
            </w:r>
            <w:r w:rsidDel="00000000" w:rsidR="00000000" w:rsidRPr="00000000">
              <w:rPr>
                <w:i w:val="1"/>
                <w:color w:val="808080"/>
                <w:sz w:val="16"/>
                <w:szCs w:val="16"/>
                <w:rtl w:val="0"/>
              </w:rPr>
              <w:t xml:space="preserve"> las opciones que correspondan</w:t>
            </w:r>
          </w:p>
          <w:p w:rsidR="00000000" w:rsidDel="00000000" w:rsidP="00000000" w:rsidRDefault="00000000" w:rsidRPr="00000000" w14:paraId="00000095">
            <w:pPr>
              <w:jc w:val="center"/>
              <w:rPr>
                <w:i w:val="1"/>
                <w:color w:val="808080"/>
                <w:sz w:val="16"/>
                <w:szCs w:val="16"/>
              </w:rPr>
            </w:pPr>
            <w:r w:rsidDel="00000000" w:rsidR="00000000" w:rsidRPr="00000000">
              <w:rPr>
                <w:i w:val="1"/>
                <w:color w:val="808080"/>
                <w:sz w:val="16"/>
                <w:szCs w:val="16"/>
                <w:rtl w:val="0"/>
              </w:rPr>
              <w:t xml:space="preserve">I – Independiente, N – Negociable, V - De valor para el cliente,</w:t>
            </w:r>
          </w:p>
          <w:p w:rsidR="00000000" w:rsidDel="00000000" w:rsidP="00000000" w:rsidRDefault="00000000" w:rsidRPr="00000000" w14:paraId="00000096">
            <w:pPr>
              <w:jc w:val="center"/>
              <w:rPr>
                <w:i w:val="1"/>
                <w:sz w:val="16"/>
                <w:szCs w:val="16"/>
              </w:rPr>
            </w:pPr>
            <w:r w:rsidDel="00000000" w:rsidR="00000000" w:rsidRPr="00000000">
              <w:rPr>
                <w:i w:val="1"/>
                <w:color w:val="808080"/>
                <w:sz w:val="16"/>
                <w:szCs w:val="16"/>
                <w:rtl w:val="0"/>
              </w:rPr>
              <w:t xml:space="preserve">E – Estimable, S – Pequeña, T – Testeable</w:t>
            </w:r>
            <w:r w:rsidDel="00000000" w:rsidR="00000000" w:rsidRPr="00000000">
              <w:rPr>
                <w:rtl w:val="0"/>
              </w:rPr>
            </w:r>
          </w:p>
        </w:tc>
        <w:tc>
          <w:tcPr/>
          <w:p w:rsidR="00000000" w:rsidDel="00000000" w:rsidP="00000000" w:rsidRDefault="00000000" w:rsidRPr="00000000" w14:paraId="0000009A">
            <w:pPr>
              <w:rPr>
                <w:sz w:val="20"/>
                <w:szCs w:val="20"/>
              </w:rPr>
            </w:pPr>
            <w:r w:rsidDel="00000000" w:rsidR="00000000" w:rsidRPr="00000000">
              <w:rPr>
                <w:sz w:val="20"/>
                <w:szCs w:val="20"/>
                <w:rtl w:val="0"/>
              </w:rPr>
              <w:t xml:space="preserve">HU-021</w:t>
            </w:r>
          </w:p>
        </w:tc>
        <w:tc>
          <w:tcPr>
            <w:gridSpan w:val="3"/>
          </w:tcPr>
          <w:p w:rsidR="00000000" w:rsidDel="00000000" w:rsidP="00000000" w:rsidRDefault="00000000" w:rsidRPr="00000000" w14:paraId="0000009B">
            <w:pPr>
              <w:rPr>
                <w:sz w:val="20"/>
                <w:szCs w:val="20"/>
              </w:rPr>
            </w:pPr>
            <w:r w:rsidDel="00000000" w:rsidR="00000000" w:rsidRPr="00000000">
              <w:rPr>
                <w:sz w:val="20"/>
                <w:szCs w:val="20"/>
                <w:rtl w:val="0"/>
              </w:rPr>
              <w:t xml:space="preserve">Elegir Destinatario</w:t>
            </w:r>
          </w:p>
        </w:tc>
      </w:tr>
      <w:tr>
        <w:trPr>
          <w:cantSplit w:val="0"/>
          <w:trHeight w:val="285" w:hRule="atLeast"/>
          <w:tblHeader w:val="0"/>
        </w:trPr>
        <w:tc>
          <w:tcPr>
            <w:vMerge w:val="continue"/>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4"/>
            <w:vMerge w:val="continue"/>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0A4">
            <w:pPr>
              <w:rPr>
                <w:sz w:val="20"/>
                <w:szCs w:val="20"/>
              </w:rPr>
            </w:pPr>
            <w:r w:rsidDel="00000000" w:rsidR="00000000" w:rsidRPr="00000000">
              <w:rPr>
                <w:sz w:val="20"/>
                <w:szCs w:val="20"/>
                <w:rtl w:val="0"/>
              </w:rPr>
              <w:t xml:space="preserve">HU-016</w:t>
            </w:r>
          </w:p>
        </w:tc>
        <w:tc>
          <w:tcPr>
            <w:gridSpan w:val="3"/>
          </w:tcPr>
          <w:p w:rsidR="00000000" w:rsidDel="00000000" w:rsidP="00000000" w:rsidRDefault="00000000" w:rsidRPr="00000000" w14:paraId="000000A5">
            <w:pPr>
              <w:rPr>
                <w:sz w:val="20"/>
                <w:szCs w:val="20"/>
              </w:rPr>
            </w:pPr>
            <w:r w:rsidDel="00000000" w:rsidR="00000000" w:rsidRPr="00000000">
              <w:rPr>
                <w:sz w:val="20"/>
                <w:szCs w:val="20"/>
                <w:rtl w:val="0"/>
              </w:rPr>
              <w:t xml:space="preserve">Elegir Remitente</w:t>
            </w:r>
          </w:p>
        </w:tc>
      </w:tr>
      <w:tr>
        <w:trPr>
          <w:cantSplit w:val="0"/>
          <w:trHeight w:val="300" w:hRule="atLeast"/>
          <w:tblHeader w:val="0"/>
        </w:trPr>
        <w:tc>
          <w:tcPr>
            <w:vMerge w:val="continue"/>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4"/>
            <w:vMerge w:val="continue"/>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0AE">
            <w:pPr>
              <w:rPr>
                <w:color w:val="000000"/>
                <w:sz w:val="20"/>
                <w:szCs w:val="20"/>
              </w:rPr>
            </w:pPr>
            <w:r w:rsidDel="00000000" w:rsidR="00000000" w:rsidRPr="00000000">
              <w:rPr>
                <w:sz w:val="20"/>
                <w:szCs w:val="20"/>
                <w:rtl w:val="0"/>
              </w:rPr>
              <w:t xml:space="preserve">HU-099</w:t>
            </w:r>
            <w:r w:rsidDel="00000000" w:rsidR="00000000" w:rsidRPr="00000000">
              <w:rPr>
                <w:rtl w:val="0"/>
              </w:rPr>
            </w:r>
          </w:p>
        </w:tc>
        <w:tc>
          <w:tcPr>
            <w:gridSpan w:val="3"/>
          </w:tcPr>
          <w:p w:rsidR="00000000" w:rsidDel="00000000" w:rsidP="00000000" w:rsidRDefault="00000000" w:rsidRPr="00000000" w14:paraId="000000AF">
            <w:pPr>
              <w:rPr>
                <w:color w:val="000000"/>
                <w:sz w:val="20"/>
                <w:szCs w:val="20"/>
              </w:rPr>
            </w:pPr>
            <w:r w:rsidDel="00000000" w:rsidR="00000000" w:rsidRPr="00000000">
              <w:rPr>
                <w:sz w:val="20"/>
                <w:szCs w:val="20"/>
                <w:rtl w:val="0"/>
              </w:rPr>
              <w:t xml:space="preserve">Controlador Pantalla Principal - Back Office</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gridSpan w:val="4"/>
            <w:vMerge w:val="continue"/>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0B8">
            <w:pPr>
              <w:rPr>
                <w:color w:val="000000"/>
                <w:sz w:val="20"/>
                <w:szCs w:val="20"/>
              </w:rPr>
            </w:pPr>
            <w:r w:rsidDel="00000000" w:rsidR="00000000" w:rsidRPr="00000000">
              <w:rPr>
                <w:sz w:val="20"/>
                <w:szCs w:val="20"/>
                <w:rtl w:val="0"/>
              </w:rPr>
              <w:t xml:space="preserve">HU-001</w:t>
            </w:r>
            <w:r w:rsidDel="00000000" w:rsidR="00000000" w:rsidRPr="00000000">
              <w:rPr>
                <w:rtl w:val="0"/>
              </w:rPr>
            </w:r>
          </w:p>
        </w:tc>
        <w:tc>
          <w:tcPr>
            <w:gridSpan w:val="3"/>
          </w:tcPr>
          <w:p w:rsidR="00000000" w:rsidDel="00000000" w:rsidP="00000000" w:rsidRDefault="00000000" w:rsidRPr="00000000" w14:paraId="000000B9">
            <w:pPr>
              <w:rPr>
                <w:color w:val="000000"/>
                <w:sz w:val="20"/>
                <w:szCs w:val="20"/>
              </w:rPr>
            </w:pPr>
            <w:r w:rsidDel="00000000" w:rsidR="00000000" w:rsidRPr="00000000">
              <w:rPr>
                <w:sz w:val="20"/>
                <w:szCs w:val="20"/>
                <w:rtl w:val="0"/>
              </w:rPr>
              <w:t xml:space="preserve">Controlador Pantalla Principal Usuario Cliente</w:t>
            </w:r>
            <w:r w:rsidDel="00000000" w:rsidR="00000000" w:rsidRPr="00000000">
              <w:rPr>
                <w:rtl w:val="0"/>
              </w:rPr>
            </w:r>
          </w:p>
        </w:tc>
      </w:tr>
      <w:tr>
        <w:trPr>
          <w:cantSplit w:val="0"/>
          <w:trHeight w:val="300" w:hRule="atLeast"/>
          <w:tblHeader w:val="0"/>
        </w:trPr>
        <w:tc>
          <w:tcPr>
            <w:vMerge w:val="continue"/>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gridSpan w:val="4"/>
            <w:vMerge w:val="continue"/>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0C2">
            <w:pPr>
              <w:rPr>
                <w:sz w:val="20"/>
                <w:szCs w:val="20"/>
              </w:rPr>
            </w:pPr>
            <w:r w:rsidDel="00000000" w:rsidR="00000000" w:rsidRPr="00000000">
              <w:rPr>
                <w:rtl w:val="0"/>
              </w:rPr>
            </w:r>
          </w:p>
        </w:tc>
        <w:tc>
          <w:tcPr>
            <w:gridSpan w:val="3"/>
          </w:tcPr>
          <w:p w:rsidR="00000000" w:rsidDel="00000000" w:rsidP="00000000" w:rsidRDefault="00000000" w:rsidRPr="00000000" w14:paraId="000000C3">
            <w:pPr>
              <w:rPr>
                <w:sz w:val="20"/>
                <w:szCs w:val="20"/>
              </w:rPr>
            </w:pP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4"/>
            <w:vMerge w:val="continue"/>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0CC">
            <w:pPr>
              <w:rPr>
                <w:color w:val="000000"/>
              </w:rPr>
            </w:pPr>
            <w:r w:rsidDel="00000000" w:rsidR="00000000" w:rsidRPr="00000000">
              <w:rPr>
                <w:rtl w:val="0"/>
              </w:rPr>
            </w:r>
          </w:p>
        </w:tc>
        <w:tc>
          <w:tcPr>
            <w:gridSpan w:val="3"/>
          </w:tcPr>
          <w:p w:rsidR="00000000" w:rsidDel="00000000" w:rsidP="00000000" w:rsidRDefault="00000000" w:rsidRPr="00000000" w14:paraId="000000CD">
            <w:pPr>
              <w:rPr>
                <w:color w:val="000000"/>
              </w:rPr>
            </w:pP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t xml:space="preserve">  </w:t>
      </w:r>
      <w:r w:rsidDel="00000000" w:rsidR="00000000" w:rsidRPr="00000000">
        <w:rPr>
          <w:b w:val="1"/>
          <w:rtl w:val="0"/>
        </w:rPr>
        <w:t xml:space="preserve">REQUISITOS NO FUNCIONALES</w:t>
      </w:r>
    </w:p>
    <w:p w:rsidR="00000000" w:rsidDel="00000000" w:rsidP="00000000" w:rsidRDefault="00000000" w:rsidRPr="00000000" w14:paraId="000000D3">
      <w:pPr>
        <w:jc w:val="both"/>
        <w:rPr/>
      </w:pPr>
      <w:r w:rsidDel="00000000" w:rsidR="00000000" w:rsidRPr="00000000">
        <w:rPr>
          <w:rtl w:val="0"/>
        </w:rPr>
        <w:t xml:space="preserve">Para la implementación del sistema GIO 2, se deben tener en cuenta los criterios definidos en el documento Requisitos No Funcionales GIO 2 que podrá consultar en el siguiente enlace: </w:t>
      </w:r>
    </w:p>
    <w:p w:rsidR="00000000" w:rsidDel="00000000" w:rsidP="00000000" w:rsidRDefault="00000000" w:rsidRPr="00000000" w14:paraId="000000D4">
      <w:pPr>
        <w:rPr/>
      </w:pPr>
      <w:hyperlink r:id="rId9">
        <w:r w:rsidDel="00000000" w:rsidR="00000000" w:rsidRPr="00000000">
          <w:rPr>
            <w:b w:val="1"/>
            <w:i w:val="1"/>
            <w:color w:val="1155cc"/>
            <w:u w:val="single"/>
            <w:rtl w:val="0"/>
          </w:rPr>
          <w:t xml:space="preserve">https://docs.google.com/document/d/1bDELvap3RlZWvj_tob30BO494DeU-7f_/edit?usp=sharing&amp;ouid=113486189123729129773&amp;rtpof=true&amp;sd=true</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color w:val="38761d"/>
        </w:rPr>
      </w:pPr>
      <w:r w:rsidDel="00000000" w:rsidR="00000000" w:rsidRPr="00000000">
        <w:rPr>
          <w:rFonts w:ascii="Roboto" w:cs="Roboto" w:eastAsia="Roboto" w:hAnsi="Roboto"/>
          <w:b w:val="1"/>
          <w:color w:val="38761d"/>
          <w:sz w:val="21"/>
          <w:szCs w:val="21"/>
          <w:highlight w:val="white"/>
          <w:rtl w:val="0"/>
        </w:rPr>
        <w:t xml:space="preserve">Nota de seguridad a tener en cuenta para la implementación: </w:t>
      </w:r>
      <w:r w:rsidDel="00000000" w:rsidR="00000000" w:rsidRPr="00000000">
        <w:rPr>
          <w:rtl w:val="0"/>
        </w:rPr>
      </w:r>
    </w:p>
    <w:p w:rsidR="00000000" w:rsidDel="00000000" w:rsidP="00000000" w:rsidRDefault="00000000" w:rsidRPr="00000000" w14:paraId="000000D7">
      <w:pP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En esta HU se tratan datos personales. Son los nombres y direcciones de remitentes y destinatarios.</w:t>
      </w:r>
    </w:p>
    <w:p w:rsidR="00000000" w:rsidDel="00000000" w:rsidP="00000000" w:rsidRDefault="00000000" w:rsidRPr="00000000" w14:paraId="000000D8">
      <w:pP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Estos datos personales son necesarios para llevar a cabo el propósito funcional.</w:t>
      </w:r>
    </w:p>
    <w:p w:rsidR="00000000" w:rsidDel="00000000" w:rsidP="00000000" w:rsidRDefault="00000000" w:rsidRPr="00000000" w14:paraId="000000D9">
      <w:pP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Estos datos: </w:t>
      </w:r>
    </w:p>
    <w:p w:rsidR="00000000" w:rsidDel="00000000" w:rsidP="00000000" w:rsidRDefault="00000000" w:rsidRPr="00000000" w14:paraId="000000DA">
      <w:pP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 Se van a transmitir siempre encriptados (https)</w:t>
      </w:r>
    </w:p>
    <w:p w:rsidR="00000000" w:rsidDel="00000000" w:rsidP="00000000" w:rsidRDefault="00000000" w:rsidRPr="00000000" w14:paraId="000000DB">
      <w:pP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 Se van a persistir encriptados en reposo (Azure SQL)</w:t>
      </w:r>
    </w:p>
    <w:p w:rsidR="00000000" w:rsidDel="00000000" w:rsidP="00000000" w:rsidRDefault="00000000" w:rsidRPr="00000000" w14:paraId="000000DC">
      <w:pP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Por lo que cumplim</w:t>
      </w:r>
      <w:r w:rsidDel="00000000" w:rsidR="00000000" w:rsidRPr="00000000">
        <w:rPr>
          <w:color w:val="1f1f1f"/>
          <w:rtl w:val="0"/>
        </w:rPr>
        <w:t xml:space="preserve">os con el deber de tratamiento seguro de los mismos.</w:t>
      </w: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rtl w:val="0"/>
        </w:rPr>
      </w:r>
    </w:p>
    <w:tbl>
      <w:tblPr>
        <w:tblStyle w:val="Table5"/>
        <w:tblW w:w="13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5"/>
        <w:gridCol w:w="2415"/>
        <w:gridCol w:w="3075"/>
        <w:gridCol w:w="4440"/>
        <w:gridCol w:w="3285"/>
        <w:tblGridChange w:id="0">
          <w:tblGrid>
            <w:gridCol w:w="405"/>
            <w:gridCol w:w="2415"/>
            <w:gridCol w:w="3075"/>
            <w:gridCol w:w="4440"/>
            <w:gridCol w:w="3285"/>
          </w:tblGrid>
        </w:tblGridChange>
      </w:tblGrid>
      <w:tr>
        <w:trPr>
          <w:cantSplit w:val="0"/>
          <w:trHeight w:val="207" w:hRule="atLeast"/>
          <w:tblHeader w:val="0"/>
        </w:trPr>
        <w:tc>
          <w:tcPr>
            <w:gridSpan w:val="5"/>
            <w:shd w:fill="1f3864" w:val="clear"/>
          </w:tcPr>
          <w:p w:rsidR="00000000" w:rsidDel="00000000" w:rsidP="00000000" w:rsidRDefault="00000000" w:rsidRPr="00000000" w14:paraId="000000DE">
            <w:pPr>
              <w:spacing w:after="0" w:line="240" w:lineRule="auto"/>
              <w:jc w:val="center"/>
              <w:rPr>
                <w:b w:val="1"/>
                <w:i w:val="1"/>
                <w:color w:val="ffffff"/>
                <w:sz w:val="20"/>
                <w:szCs w:val="20"/>
              </w:rPr>
            </w:pPr>
            <w:r w:rsidDel="00000000" w:rsidR="00000000" w:rsidRPr="00000000">
              <w:rPr>
                <w:b w:val="1"/>
                <w:i w:val="1"/>
                <w:color w:val="ffffff"/>
                <w:sz w:val="20"/>
                <w:szCs w:val="20"/>
                <w:rtl w:val="0"/>
              </w:rPr>
              <w:t xml:space="preserve">Criterios de Aceptación</w:t>
            </w:r>
          </w:p>
        </w:tc>
      </w:tr>
      <w:tr>
        <w:trPr>
          <w:cantSplit w:val="0"/>
          <w:trHeight w:val="207" w:hRule="atLeast"/>
          <w:tblHeader w:val="0"/>
        </w:trPr>
        <w:tc>
          <w:tcPr>
            <w:shd w:fill="d0cece" w:val="clear"/>
          </w:tcPr>
          <w:p w:rsidR="00000000" w:rsidDel="00000000" w:rsidP="00000000" w:rsidRDefault="00000000" w:rsidRPr="00000000" w14:paraId="000000E3">
            <w:pPr>
              <w:spacing w:after="0" w:line="240" w:lineRule="auto"/>
              <w:jc w:val="center"/>
              <w:rPr>
                <w:b w:val="1"/>
                <w:color w:val="000000"/>
                <w:sz w:val="20"/>
                <w:szCs w:val="20"/>
              </w:rPr>
            </w:pPr>
            <w:r w:rsidDel="00000000" w:rsidR="00000000" w:rsidRPr="00000000">
              <w:rPr>
                <w:b w:val="1"/>
                <w:color w:val="000000"/>
                <w:sz w:val="20"/>
                <w:szCs w:val="20"/>
                <w:rtl w:val="0"/>
              </w:rPr>
              <w:t xml:space="preserve">N°</w:t>
            </w:r>
          </w:p>
        </w:tc>
        <w:tc>
          <w:tcPr>
            <w:shd w:fill="d0cece" w:val="clear"/>
          </w:tcPr>
          <w:p w:rsidR="00000000" w:rsidDel="00000000" w:rsidP="00000000" w:rsidRDefault="00000000" w:rsidRPr="00000000" w14:paraId="000000E4">
            <w:pPr>
              <w:spacing w:after="0" w:line="240" w:lineRule="auto"/>
              <w:jc w:val="center"/>
              <w:rPr>
                <w:b w:val="1"/>
                <w:color w:val="000000"/>
                <w:sz w:val="20"/>
                <w:szCs w:val="20"/>
              </w:rPr>
            </w:pPr>
            <w:r w:rsidDel="00000000" w:rsidR="00000000" w:rsidRPr="00000000">
              <w:rPr>
                <w:b w:val="1"/>
                <w:color w:val="000000"/>
                <w:sz w:val="20"/>
                <w:szCs w:val="20"/>
                <w:rtl w:val="0"/>
              </w:rPr>
              <w:t xml:space="preserve">Título</w:t>
            </w:r>
          </w:p>
        </w:tc>
        <w:tc>
          <w:tcPr>
            <w:shd w:fill="d0cece" w:val="clear"/>
          </w:tcPr>
          <w:p w:rsidR="00000000" w:rsidDel="00000000" w:rsidP="00000000" w:rsidRDefault="00000000" w:rsidRPr="00000000" w14:paraId="000000E5">
            <w:pPr>
              <w:spacing w:after="0" w:line="240" w:lineRule="auto"/>
              <w:jc w:val="center"/>
              <w:rPr>
                <w:b w:val="1"/>
                <w:color w:val="000000"/>
                <w:sz w:val="20"/>
                <w:szCs w:val="20"/>
              </w:rPr>
            </w:pPr>
            <w:r w:rsidDel="00000000" w:rsidR="00000000" w:rsidRPr="00000000">
              <w:rPr>
                <w:b w:val="1"/>
                <w:color w:val="000000"/>
                <w:sz w:val="20"/>
                <w:szCs w:val="20"/>
                <w:rtl w:val="0"/>
              </w:rPr>
              <w:t xml:space="preserve">Contexto</w:t>
            </w:r>
          </w:p>
        </w:tc>
        <w:tc>
          <w:tcPr>
            <w:shd w:fill="d0cece" w:val="clear"/>
          </w:tcPr>
          <w:p w:rsidR="00000000" w:rsidDel="00000000" w:rsidP="00000000" w:rsidRDefault="00000000" w:rsidRPr="00000000" w14:paraId="000000E6">
            <w:pPr>
              <w:spacing w:after="0" w:line="240" w:lineRule="auto"/>
              <w:jc w:val="center"/>
              <w:rPr>
                <w:b w:val="1"/>
                <w:color w:val="000000"/>
                <w:sz w:val="20"/>
                <w:szCs w:val="20"/>
              </w:rPr>
            </w:pPr>
            <w:r w:rsidDel="00000000" w:rsidR="00000000" w:rsidRPr="00000000">
              <w:rPr>
                <w:b w:val="1"/>
                <w:color w:val="000000"/>
                <w:sz w:val="20"/>
                <w:szCs w:val="20"/>
                <w:rtl w:val="0"/>
              </w:rPr>
              <w:t xml:space="preserve">Resultado / Comportamiento esperado</w:t>
            </w:r>
          </w:p>
        </w:tc>
        <w:tc>
          <w:tcPr>
            <w:shd w:fill="d0cece" w:val="clear"/>
          </w:tcPr>
          <w:p w:rsidR="00000000" w:rsidDel="00000000" w:rsidP="00000000" w:rsidRDefault="00000000" w:rsidRPr="00000000" w14:paraId="000000E7">
            <w:pPr>
              <w:spacing w:after="0" w:line="240" w:lineRule="auto"/>
              <w:jc w:val="center"/>
              <w:rPr>
                <w:b w:val="1"/>
                <w:color w:val="000000"/>
                <w:sz w:val="20"/>
                <w:szCs w:val="20"/>
              </w:rPr>
            </w:pPr>
            <w:r w:rsidDel="00000000" w:rsidR="00000000" w:rsidRPr="00000000">
              <w:rPr>
                <w:b w:val="1"/>
                <w:color w:val="000000"/>
                <w:sz w:val="20"/>
                <w:szCs w:val="20"/>
                <w:rtl w:val="0"/>
              </w:rPr>
              <w:t xml:space="preserve">Detalle Campos</w:t>
            </w:r>
          </w:p>
        </w:tc>
      </w:tr>
      <w:tr>
        <w:trPr>
          <w:cantSplit w:val="0"/>
          <w:trHeight w:val="821" w:hRule="atLeast"/>
          <w:tblHeader w:val="0"/>
        </w:trPr>
        <w:tc>
          <w:tcPr>
            <w:shd w:fill="auto" w:val="clear"/>
          </w:tcPr>
          <w:p w:rsidR="00000000" w:rsidDel="00000000" w:rsidP="00000000" w:rsidRDefault="00000000" w:rsidRPr="00000000" w14:paraId="000000E8">
            <w:pPr>
              <w:spacing w:after="0" w:line="240" w:lineRule="auto"/>
              <w:jc w:val="center"/>
              <w:rPr>
                <w:sz w:val="20"/>
                <w:szCs w:val="20"/>
              </w:rPr>
            </w:pPr>
            <w:r w:rsidDel="00000000" w:rsidR="00000000" w:rsidRPr="00000000">
              <w:rPr>
                <w:sz w:val="20"/>
                <w:szCs w:val="20"/>
                <w:rtl w:val="0"/>
              </w:rPr>
              <w:t xml:space="preserve">1</w:t>
            </w:r>
          </w:p>
        </w:tc>
        <w:tc>
          <w:tcPr>
            <w:shd w:fill="auto" w:val="clear"/>
          </w:tcPr>
          <w:p w:rsidR="00000000" w:rsidDel="00000000" w:rsidP="00000000" w:rsidRDefault="00000000" w:rsidRPr="00000000" w14:paraId="000000E9">
            <w:pPr>
              <w:rPr>
                <w:sz w:val="20"/>
                <w:szCs w:val="20"/>
              </w:rPr>
            </w:pPr>
            <w:r w:rsidDel="00000000" w:rsidR="00000000" w:rsidRPr="00000000">
              <w:rPr>
                <w:sz w:val="20"/>
                <w:szCs w:val="20"/>
                <w:rtl w:val="0"/>
              </w:rPr>
              <w:t xml:space="preserve">Registrar Correo interno </w:t>
            </w:r>
          </w:p>
        </w:tc>
        <w:tc>
          <w:tcPr>
            <w:shd w:fill="auto" w:val="clear"/>
          </w:tcPr>
          <w:p w:rsidR="00000000" w:rsidDel="00000000" w:rsidP="00000000" w:rsidRDefault="00000000" w:rsidRPr="00000000" w14:paraId="000000EA">
            <w:pPr>
              <w:rPr>
                <w:sz w:val="20"/>
                <w:szCs w:val="20"/>
              </w:rPr>
            </w:pPr>
            <w:r w:rsidDel="00000000" w:rsidR="00000000" w:rsidRPr="00000000">
              <w:rPr>
                <w:sz w:val="20"/>
                <w:szCs w:val="20"/>
                <w:rtl w:val="0"/>
              </w:rPr>
              <w:t xml:space="preserve">Dado que el usuario se encuentra en la pantalla principal del sistema, cuando hace clic en la Opción para crear un “Correo Interno” (Ver </w:t>
            </w:r>
            <w:hyperlink w:anchor="bookmark=id.j5prf293zsu9">
              <w:r w:rsidDel="00000000" w:rsidR="00000000" w:rsidRPr="00000000">
                <w:rPr>
                  <w:color w:val="1155cc"/>
                  <w:sz w:val="20"/>
                  <w:szCs w:val="20"/>
                  <w:u w:val="single"/>
                  <w:rtl w:val="0"/>
                </w:rPr>
                <w:t xml:space="preserve">Pantalla principal</w:t>
              </w:r>
            </w:hyperlink>
            <w:r w:rsidDel="00000000" w:rsidR="00000000" w:rsidRPr="00000000">
              <w:rPr>
                <w:sz w:val="20"/>
                <w:szCs w:val="20"/>
                <w:rtl w:val="0"/>
              </w:rPr>
              <w:t xml:space="preserve">),</w:t>
            </w:r>
          </w:p>
        </w:tc>
        <w:tc>
          <w:tcPr>
            <w:shd w:fill="auto" w:val="clear"/>
          </w:tcPr>
          <w:p w:rsidR="00000000" w:rsidDel="00000000" w:rsidP="00000000" w:rsidRDefault="00000000" w:rsidRPr="00000000" w14:paraId="000000EB">
            <w:pPr>
              <w:rPr>
                <w:sz w:val="20"/>
                <w:szCs w:val="20"/>
              </w:rPr>
            </w:pPr>
            <w:r w:rsidDel="00000000" w:rsidR="00000000" w:rsidRPr="00000000">
              <w:rPr>
                <w:sz w:val="20"/>
                <w:szCs w:val="20"/>
                <w:rtl w:val="0"/>
              </w:rPr>
              <w:t xml:space="preserve">1. El sistema deberá mostrar una nueva pantalla “Nuevo envío de correo interno” donde se podrá visualizar los campos requeridos para registrar un correo interno  (</w:t>
            </w:r>
            <w:hyperlink w:anchor="bookmark=id.gjdgxs">
              <w:r w:rsidDel="00000000" w:rsidR="00000000" w:rsidRPr="00000000">
                <w:rPr>
                  <w:color w:val="0563c1"/>
                  <w:sz w:val="20"/>
                  <w:szCs w:val="20"/>
                  <w:u w:val="single"/>
                  <w:rtl w:val="0"/>
                </w:rPr>
                <w:t xml:space="preserve">Correo Interno</w:t>
              </w:r>
            </w:hyperlink>
            <w:r w:rsidDel="00000000" w:rsidR="00000000" w:rsidRPr="00000000">
              <w:rPr>
                <w:sz w:val="20"/>
                <w:szCs w:val="20"/>
                <w:rtl w:val="0"/>
              </w:rPr>
              <w:t xml:space="preserve">).</w:t>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sz w:val="20"/>
                <w:szCs w:val="20"/>
              </w:rPr>
            </w:pPr>
            <w:r w:rsidDel="00000000" w:rsidR="00000000" w:rsidRPr="00000000">
              <w:rPr>
                <w:sz w:val="20"/>
                <w:szCs w:val="20"/>
                <w:rtl w:val="0"/>
              </w:rPr>
              <w:t xml:space="preserve">2. Si el rol del usuario es “Back Office”, en la pantalla de “Nuevo envío de correo interno” se mostrará el campo adicional “</w:t>
            </w:r>
            <w:r w:rsidDel="00000000" w:rsidR="00000000" w:rsidRPr="00000000">
              <w:rPr>
                <w:b w:val="1"/>
                <w:sz w:val="20"/>
                <w:szCs w:val="20"/>
                <w:rtl w:val="0"/>
              </w:rPr>
              <w:t xml:space="preserve">Recogido</w:t>
            </w:r>
            <w:r w:rsidDel="00000000" w:rsidR="00000000" w:rsidRPr="00000000">
              <w:rPr>
                <w:sz w:val="20"/>
                <w:szCs w:val="20"/>
                <w:rtl w:val="0"/>
              </w:rPr>
              <w:t xml:space="preserve">”, el cual es un campo de selección para que el operador pueda marcar si el envío ya se encuentra en Cartería, lo que significa que NO hay que recogerlo.</w:t>
            </w:r>
          </w:p>
          <w:p w:rsidR="00000000" w:rsidDel="00000000" w:rsidP="00000000" w:rsidRDefault="00000000" w:rsidRPr="00000000" w14:paraId="000000EE">
            <w:pPr>
              <w:rPr>
                <w:sz w:val="20"/>
                <w:szCs w:val="20"/>
              </w:rPr>
            </w:pP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sz w:val="20"/>
                <w:szCs w:val="20"/>
                <w:rtl w:val="0"/>
              </w:rPr>
              <w:t xml:space="preserve">3.  Si el rol del usuario es “Cliente”,  en la pantalla de  “Nuevo envío de correo interno” No se mostrará el campo adicional “</w:t>
            </w:r>
            <w:r w:rsidDel="00000000" w:rsidR="00000000" w:rsidRPr="00000000">
              <w:rPr>
                <w:b w:val="1"/>
                <w:sz w:val="20"/>
                <w:szCs w:val="20"/>
                <w:rtl w:val="0"/>
              </w:rPr>
              <w:t xml:space="preserve">Recogido</w:t>
            </w:r>
            <w:r w:rsidDel="00000000" w:rsidR="00000000" w:rsidRPr="00000000">
              <w:rPr>
                <w:sz w:val="20"/>
                <w:szCs w:val="20"/>
                <w:rtl w:val="0"/>
              </w:rPr>
              <w:t xml:space="preserve">”.</w:t>
            </w:r>
          </w:p>
          <w:p w:rsidR="00000000" w:rsidDel="00000000" w:rsidP="00000000" w:rsidRDefault="00000000" w:rsidRPr="00000000" w14:paraId="000000F0">
            <w:pPr>
              <w:rPr>
                <w:sz w:val="20"/>
                <w:szCs w:val="20"/>
              </w:rPr>
            </w:pP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sz w:val="20"/>
                <w:szCs w:val="20"/>
                <w:rtl w:val="0"/>
              </w:rPr>
              <w:t xml:space="preserve">4. El “tipo de envío” para un Envío de correo interno siempre es “Correo interno”.</w:t>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rPr>
                <w:sz w:val="20"/>
                <w:szCs w:val="20"/>
              </w:rPr>
            </w:pPr>
            <w:r w:rsidDel="00000000" w:rsidR="00000000" w:rsidRPr="00000000">
              <w:rPr>
                <w:sz w:val="20"/>
                <w:szCs w:val="20"/>
                <w:rtl w:val="0"/>
              </w:rPr>
              <w:t xml:space="preserve">5.</w:t>
            </w:r>
            <w:r w:rsidDel="00000000" w:rsidR="00000000" w:rsidRPr="00000000">
              <w:rPr>
                <w:color w:val="0000ff"/>
                <w:sz w:val="20"/>
                <w:szCs w:val="20"/>
                <w:rtl w:val="0"/>
              </w:rPr>
              <w:t xml:space="preserve"> </w:t>
            </w:r>
            <w:r w:rsidDel="00000000" w:rsidR="00000000" w:rsidRPr="00000000">
              <w:rPr>
                <w:sz w:val="20"/>
                <w:szCs w:val="20"/>
                <w:rtl w:val="0"/>
              </w:rPr>
              <w:t xml:space="preserve">Al documento físico el operador le puede  asignar un “Código QR” físicamente, el código QR se captura al hacer el registro del correo interno. </w:t>
            </w:r>
          </w:p>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rPr>
                <w:sz w:val="20"/>
                <w:szCs w:val="20"/>
              </w:rPr>
            </w:pPr>
            <w:r w:rsidDel="00000000" w:rsidR="00000000" w:rsidRPr="00000000">
              <w:rPr>
                <w:rtl w:val="0"/>
              </w:rPr>
            </w:r>
          </w:p>
          <w:p w:rsidR="00000000" w:rsidDel="00000000" w:rsidP="00000000" w:rsidRDefault="00000000" w:rsidRPr="00000000" w14:paraId="000000F6">
            <w:pPr>
              <w:rPr>
                <w:i w:val="1"/>
                <w:sz w:val="20"/>
                <w:szCs w:val="20"/>
              </w:rPr>
            </w:pPr>
            <w:r w:rsidDel="00000000" w:rsidR="00000000" w:rsidRPr="00000000">
              <w:rPr>
                <w:rtl w:val="0"/>
              </w:rPr>
            </w:r>
          </w:p>
          <w:p w:rsidR="00000000" w:rsidDel="00000000" w:rsidP="00000000" w:rsidRDefault="00000000" w:rsidRPr="00000000" w14:paraId="000000F7">
            <w:pPr>
              <w:rPr>
                <w:sz w:val="20"/>
                <w:szCs w:val="20"/>
              </w:rPr>
            </w:pPr>
            <w:r w:rsidDel="00000000" w:rsidR="00000000" w:rsidRPr="00000000">
              <w:rPr>
                <w:rtl w:val="0"/>
              </w:rPr>
            </w:r>
          </w:p>
        </w:tc>
        <w:tc>
          <w:tcPr>
            <w:shd w:fill="auto" w:val="clear"/>
          </w:tcPr>
          <w:p w:rsidR="00000000" w:rsidDel="00000000" w:rsidP="00000000" w:rsidRDefault="00000000" w:rsidRPr="00000000" w14:paraId="000000F8">
            <w:pPr>
              <w:spacing w:after="0" w:line="240" w:lineRule="auto"/>
              <w:rPr>
                <w:color w:val="000000"/>
                <w:sz w:val="20"/>
                <w:szCs w:val="20"/>
              </w:rPr>
            </w:pPr>
            <w:r w:rsidDel="00000000" w:rsidR="00000000" w:rsidRPr="00000000">
              <w:rPr>
                <w:color w:val="000000"/>
                <w:sz w:val="20"/>
                <w:szCs w:val="20"/>
                <w:rtl w:val="0"/>
              </w:rPr>
              <w:t xml:space="preserve">Campos para el </w:t>
            </w:r>
            <w:r w:rsidDel="00000000" w:rsidR="00000000" w:rsidRPr="00000000">
              <w:rPr>
                <w:sz w:val="20"/>
                <w:szCs w:val="20"/>
                <w:rtl w:val="0"/>
              </w:rPr>
              <w:t xml:space="preserve">registro del envío</w:t>
            </w:r>
            <w:r w:rsidDel="00000000" w:rsidR="00000000" w:rsidRPr="00000000">
              <w:rPr>
                <w:color w:val="000000"/>
                <w:sz w:val="20"/>
                <w:szCs w:val="20"/>
                <w:rtl w:val="0"/>
              </w:rPr>
              <w:t xml:space="preserve">:</w:t>
            </w:r>
          </w:p>
          <w:p w:rsidR="00000000" w:rsidDel="00000000" w:rsidP="00000000" w:rsidRDefault="00000000" w:rsidRPr="00000000" w14:paraId="000000F9">
            <w:pPr>
              <w:spacing w:after="0" w:line="240" w:lineRule="auto"/>
              <w:rPr>
                <w:sz w:val="20"/>
                <w:szCs w:val="20"/>
              </w:rPr>
            </w:pPr>
            <w:r w:rsidDel="00000000" w:rsidR="00000000" w:rsidRPr="00000000">
              <w:rPr>
                <w:rtl w:val="0"/>
              </w:rPr>
            </w:r>
          </w:p>
          <w:p w:rsidR="00000000" w:rsidDel="00000000" w:rsidP="00000000" w:rsidRDefault="00000000" w:rsidRPr="00000000" w14:paraId="000000FA">
            <w:pPr>
              <w:ind w:left="0" w:firstLine="0"/>
              <w:rPr>
                <w:sz w:val="20"/>
                <w:szCs w:val="20"/>
                <w:u w:val="single"/>
              </w:rPr>
            </w:pPr>
            <w:r w:rsidDel="00000000" w:rsidR="00000000" w:rsidRPr="00000000">
              <w:rPr>
                <w:sz w:val="20"/>
                <w:szCs w:val="20"/>
                <w:u w:val="single"/>
                <w:rtl w:val="0"/>
              </w:rPr>
              <w:t xml:space="preserve">Datos de recogida</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Remitente</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sz w:val="20"/>
                <w:szCs w:val="20"/>
                <w:rtl w:val="0"/>
              </w:rPr>
              <w:t xml:space="preserve">Departamento (solo consulta)</w:t>
            </w:r>
            <w:r w:rsidDel="00000000" w:rsidR="00000000" w:rsidRPr="00000000">
              <w:rPr>
                <w:rtl w:val="0"/>
              </w:rPr>
            </w:r>
          </w:p>
          <w:p w:rsidR="00000000" w:rsidDel="00000000" w:rsidP="00000000" w:rsidRDefault="00000000" w:rsidRPr="00000000" w14:paraId="000000F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Formato de recogid</w:t>
            </w:r>
            <w:r w:rsidDel="00000000" w:rsidR="00000000" w:rsidRPr="00000000">
              <w:rPr>
                <w:sz w:val="20"/>
                <w:szCs w:val="20"/>
                <w:rtl w:val="0"/>
              </w:rPr>
              <w:t xml:space="preserve">a </w:t>
            </w:r>
          </w:p>
          <w:p w:rsidR="00000000" w:rsidDel="00000000" w:rsidP="00000000" w:rsidRDefault="00000000" w:rsidRPr="00000000" w14:paraId="000000F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Ubicación: </w:t>
            </w:r>
            <w:r w:rsidDel="00000000" w:rsidR="00000000" w:rsidRPr="00000000">
              <w:rPr>
                <w:sz w:val="20"/>
                <w:szCs w:val="20"/>
                <w:rtl w:val="0"/>
              </w:rPr>
              <w:t xml:space="preserve">(solo consulta)</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0"/>
                <w:szCs w:val="20"/>
                <w:shd w:fill="auto" w:val="clear"/>
                <w:vertAlign w:val="baseline"/>
              </w:rPr>
            </w:pPr>
            <w:r w:rsidDel="00000000" w:rsidR="00000000" w:rsidRPr="00000000">
              <w:rPr>
                <w:sz w:val="20"/>
                <w:szCs w:val="20"/>
                <w:rtl w:val="0"/>
              </w:rPr>
              <w:t xml:space="preserve">Mostrar datos del punto de entrega del remitente para la recogida):</w:t>
            </w:r>
            <w:r w:rsidDel="00000000" w:rsidR="00000000" w:rsidRPr="00000000">
              <w:rPr>
                <w:rtl w:val="0"/>
              </w:rPr>
            </w:r>
          </w:p>
          <w:p w:rsidR="00000000" w:rsidDel="00000000" w:rsidP="00000000" w:rsidRDefault="00000000" w:rsidRPr="00000000" w14:paraId="00000100">
            <w:pPr>
              <w:numPr>
                <w:ilvl w:val="1"/>
                <w:numId w:val="1"/>
              </w:numPr>
              <w:ind w:left="992.125984251968" w:hanging="360"/>
              <w:rPr>
                <w:rFonts w:ascii="Calibri" w:cs="Calibri" w:eastAsia="Calibri" w:hAnsi="Calibri"/>
                <w:sz w:val="20"/>
                <w:szCs w:val="20"/>
              </w:rPr>
            </w:pPr>
            <w:r w:rsidDel="00000000" w:rsidR="00000000" w:rsidRPr="00000000">
              <w:rPr>
                <w:b w:val="1"/>
                <w:sz w:val="20"/>
                <w:szCs w:val="20"/>
                <w:rtl w:val="0"/>
              </w:rPr>
              <w:t xml:space="preserve">PTOENTREGA.NOMBRE</w:t>
            </w:r>
          </w:p>
          <w:p w:rsidR="00000000" w:rsidDel="00000000" w:rsidP="00000000" w:rsidRDefault="00000000" w:rsidRPr="00000000" w14:paraId="00000101">
            <w:pPr>
              <w:numPr>
                <w:ilvl w:val="1"/>
                <w:numId w:val="1"/>
              </w:numPr>
              <w:ind w:left="992.125984251968" w:hanging="360"/>
              <w:rPr>
                <w:rFonts w:ascii="Calibri" w:cs="Calibri" w:eastAsia="Calibri" w:hAnsi="Calibri"/>
                <w:sz w:val="20"/>
                <w:szCs w:val="20"/>
              </w:rPr>
            </w:pPr>
            <w:r w:rsidDel="00000000" w:rsidR="00000000" w:rsidRPr="00000000">
              <w:rPr>
                <w:b w:val="1"/>
                <w:sz w:val="20"/>
                <w:szCs w:val="20"/>
                <w:rtl w:val="0"/>
              </w:rPr>
              <w:t xml:space="preserve">PTOENTREGA.CODIGO</w:t>
            </w:r>
            <w:r w:rsidDel="00000000" w:rsidR="00000000" w:rsidRPr="00000000">
              <w:rPr>
                <w:rtl w:val="0"/>
              </w:rPr>
            </w:r>
          </w:p>
          <w:p w:rsidR="00000000" w:rsidDel="00000000" w:rsidP="00000000" w:rsidRDefault="00000000" w:rsidRPr="00000000" w14:paraId="00000102">
            <w:pPr>
              <w:numPr>
                <w:ilvl w:val="1"/>
                <w:numId w:val="1"/>
              </w:numPr>
              <w:ind w:left="992.125984251968" w:hanging="360"/>
              <w:rPr>
                <w:rFonts w:ascii="Calibri" w:cs="Calibri" w:eastAsia="Calibri" w:hAnsi="Calibri"/>
                <w:sz w:val="20"/>
                <w:szCs w:val="20"/>
              </w:rPr>
            </w:pPr>
            <w:r w:rsidDel="00000000" w:rsidR="00000000" w:rsidRPr="00000000">
              <w:rPr>
                <w:b w:val="1"/>
                <w:sz w:val="20"/>
                <w:szCs w:val="20"/>
                <w:rtl w:val="0"/>
              </w:rPr>
              <w:t xml:space="preserve">EDIFICIO.NOMBRE</w:t>
            </w:r>
            <w:r w:rsidDel="00000000" w:rsidR="00000000" w:rsidRPr="00000000">
              <w:rPr>
                <w:rtl w:val="0"/>
              </w:rPr>
            </w:r>
          </w:p>
          <w:p w:rsidR="00000000" w:rsidDel="00000000" w:rsidP="00000000" w:rsidRDefault="00000000" w:rsidRPr="00000000" w14:paraId="00000103">
            <w:pPr>
              <w:numPr>
                <w:ilvl w:val="1"/>
                <w:numId w:val="1"/>
              </w:numPr>
              <w:ind w:left="992.125984251968" w:hanging="360"/>
              <w:rPr>
                <w:rFonts w:ascii="Calibri" w:cs="Calibri" w:eastAsia="Calibri" w:hAnsi="Calibri"/>
                <w:sz w:val="20"/>
                <w:szCs w:val="20"/>
              </w:rPr>
            </w:pPr>
            <w:r w:rsidDel="00000000" w:rsidR="00000000" w:rsidRPr="00000000">
              <w:rPr>
                <w:sz w:val="20"/>
                <w:szCs w:val="20"/>
                <w:rtl w:val="0"/>
              </w:rPr>
              <w:t xml:space="preserve">PTOENTREGA.PLANTA</w:t>
            </w:r>
          </w:p>
          <w:p w:rsidR="00000000" w:rsidDel="00000000" w:rsidP="00000000" w:rsidRDefault="00000000" w:rsidRPr="00000000" w14:paraId="00000104">
            <w:pPr>
              <w:numPr>
                <w:ilvl w:val="1"/>
                <w:numId w:val="1"/>
              </w:numPr>
              <w:ind w:left="992.125984251968" w:hanging="360"/>
              <w:rPr>
                <w:rFonts w:ascii="Calibri" w:cs="Calibri" w:eastAsia="Calibri" w:hAnsi="Calibri"/>
                <w:sz w:val="20"/>
                <w:szCs w:val="20"/>
              </w:rPr>
            </w:pPr>
            <w:r w:rsidDel="00000000" w:rsidR="00000000" w:rsidRPr="00000000">
              <w:rPr>
                <w:sz w:val="20"/>
                <w:szCs w:val="20"/>
                <w:rtl w:val="0"/>
              </w:rPr>
              <w:t xml:space="preserve">PTOENTREGA.UBICACIÓN</w:t>
            </w:r>
          </w:p>
          <w:p w:rsidR="00000000" w:rsidDel="00000000" w:rsidP="00000000" w:rsidRDefault="00000000" w:rsidRPr="00000000" w14:paraId="0000010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992.125984251968"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sz w:val="20"/>
                <w:szCs w:val="20"/>
                <w:rtl w:val="0"/>
              </w:rPr>
              <w:t xml:space="preserve">EDIFICIO.POBLACIÓN</w:t>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rtl w:val="0"/>
              </w:rPr>
            </w:r>
          </w:p>
          <w:p w:rsidR="00000000" w:rsidDel="00000000" w:rsidP="00000000" w:rsidRDefault="00000000" w:rsidRPr="00000000" w14:paraId="00000107">
            <w:pPr>
              <w:ind w:left="720" w:firstLine="0"/>
              <w:rPr>
                <w:i w:val="1"/>
                <w:sz w:val="20"/>
                <w:szCs w:val="20"/>
              </w:rPr>
            </w:pPr>
            <w:r w:rsidDel="00000000" w:rsidR="00000000" w:rsidRPr="00000000">
              <w:rPr>
                <w:i w:val="1"/>
                <w:sz w:val="20"/>
                <w:szCs w:val="20"/>
                <w:rtl w:val="0"/>
              </w:rPr>
              <w:t xml:space="preserve">Ejemplo remitente tipo Usuario:</w:t>
            </w:r>
          </w:p>
          <w:p w:rsidR="00000000" w:rsidDel="00000000" w:rsidP="00000000" w:rsidRDefault="00000000" w:rsidRPr="00000000" w14:paraId="00000108">
            <w:pPr>
              <w:shd w:fill="ffffff" w:val="clear"/>
              <w:ind w:left="720" w:firstLine="0"/>
              <w:rPr>
                <w:i w:val="1"/>
                <w:sz w:val="20"/>
                <w:szCs w:val="20"/>
              </w:rPr>
            </w:pPr>
            <w:r w:rsidDel="00000000" w:rsidR="00000000" w:rsidRPr="00000000">
              <w:rPr>
                <w:b w:val="1"/>
                <w:i w:val="1"/>
                <w:sz w:val="20"/>
                <w:szCs w:val="20"/>
                <w:rtl w:val="0"/>
              </w:rPr>
              <w:t xml:space="preserve">Remitente</w:t>
            </w:r>
            <w:r w:rsidDel="00000000" w:rsidR="00000000" w:rsidRPr="00000000">
              <w:rPr>
                <w:i w:val="1"/>
                <w:sz w:val="20"/>
                <w:szCs w:val="20"/>
                <w:rtl w:val="0"/>
              </w:rPr>
              <w:t xml:space="preserve">: Sergi González [Dpto]</w:t>
            </w:r>
          </w:p>
          <w:p w:rsidR="00000000" w:rsidDel="00000000" w:rsidP="00000000" w:rsidRDefault="00000000" w:rsidRPr="00000000" w14:paraId="00000109">
            <w:pPr>
              <w:shd w:fill="ffffff" w:val="clear"/>
              <w:ind w:left="720" w:firstLine="0"/>
              <w:rPr>
                <w:i w:val="1"/>
                <w:sz w:val="20"/>
                <w:szCs w:val="20"/>
              </w:rPr>
            </w:pPr>
            <w:r w:rsidDel="00000000" w:rsidR="00000000" w:rsidRPr="00000000">
              <w:rPr>
                <w:b w:val="1"/>
                <w:i w:val="1"/>
                <w:sz w:val="20"/>
                <w:szCs w:val="20"/>
                <w:rtl w:val="0"/>
              </w:rPr>
              <w:t xml:space="preserve">Formato Recogida</w:t>
            </w:r>
            <w:r w:rsidDel="00000000" w:rsidR="00000000" w:rsidRPr="00000000">
              <w:rPr>
                <w:i w:val="1"/>
                <w:sz w:val="20"/>
                <w:szCs w:val="20"/>
                <w:rtl w:val="0"/>
              </w:rPr>
              <w:t xml:space="preserve">: En Bandeja</w:t>
            </w:r>
          </w:p>
          <w:p w:rsidR="00000000" w:rsidDel="00000000" w:rsidP="00000000" w:rsidRDefault="00000000" w:rsidRPr="00000000" w14:paraId="0000010A">
            <w:pPr>
              <w:shd w:fill="ffffff" w:val="clear"/>
              <w:ind w:left="720" w:firstLine="0"/>
              <w:rPr>
                <w:i w:val="1"/>
                <w:sz w:val="20"/>
                <w:szCs w:val="20"/>
              </w:rPr>
            </w:pPr>
            <w:r w:rsidDel="00000000" w:rsidR="00000000" w:rsidRPr="00000000">
              <w:rPr>
                <w:b w:val="1"/>
                <w:i w:val="1"/>
                <w:sz w:val="20"/>
                <w:szCs w:val="20"/>
                <w:rtl w:val="0"/>
              </w:rPr>
              <w:t xml:space="preserve">Ubicación</w:t>
            </w:r>
            <w:r w:rsidDel="00000000" w:rsidR="00000000" w:rsidRPr="00000000">
              <w:rPr>
                <w:i w:val="1"/>
                <w:sz w:val="20"/>
                <w:szCs w:val="20"/>
                <w:rtl w:val="0"/>
              </w:rPr>
              <w:t xml:space="preserve">: [Datos del punto de entrega del Remitente] </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rtl w:val="0"/>
              </w:rPr>
            </w:r>
          </w:p>
          <w:p w:rsidR="00000000" w:rsidDel="00000000" w:rsidP="00000000" w:rsidRDefault="00000000" w:rsidRPr="00000000" w14:paraId="0000010C">
            <w:pPr>
              <w:ind w:left="0" w:firstLine="0"/>
              <w:rPr>
                <w:sz w:val="20"/>
                <w:szCs w:val="20"/>
              </w:rPr>
            </w:pPr>
            <w:r w:rsidDel="00000000" w:rsidR="00000000" w:rsidRPr="00000000">
              <w:rPr>
                <w:rtl w:val="0"/>
              </w:rPr>
            </w:r>
          </w:p>
          <w:p w:rsidR="00000000" w:rsidDel="00000000" w:rsidP="00000000" w:rsidRDefault="00000000" w:rsidRPr="00000000" w14:paraId="0000010D">
            <w:pPr>
              <w:ind w:left="0" w:firstLine="0"/>
              <w:rPr>
                <w:sz w:val="20"/>
                <w:szCs w:val="20"/>
                <w:u w:val="single"/>
              </w:rPr>
            </w:pPr>
            <w:r w:rsidDel="00000000" w:rsidR="00000000" w:rsidRPr="00000000">
              <w:rPr>
                <w:sz w:val="20"/>
                <w:szCs w:val="20"/>
                <w:u w:val="single"/>
                <w:rtl w:val="0"/>
              </w:rPr>
              <w:t xml:space="preserve">Datos del destinatario</w:t>
            </w:r>
          </w:p>
          <w:p w:rsidR="00000000" w:rsidDel="00000000" w:rsidP="00000000" w:rsidRDefault="00000000" w:rsidRPr="00000000" w14:paraId="000001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sz w:val="20"/>
                <w:szCs w:val="20"/>
                <w:rtl w:val="0"/>
              </w:rPr>
              <w:t xml:space="preserve">Destinatario </w:t>
            </w:r>
          </w:p>
          <w:p w:rsidR="00000000" w:rsidDel="00000000" w:rsidP="00000000" w:rsidRDefault="00000000" w:rsidRPr="00000000" w14:paraId="0000010F">
            <w:pPr>
              <w:numPr>
                <w:ilvl w:val="0"/>
                <w:numId w:val="1"/>
              </w:numPr>
              <w:ind w:left="720" w:hanging="360"/>
              <w:rPr>
                <w:rFonts w:ascii="Calibri" w:cs="Calibri" w:eastAsia="Calibri" w:hAnsi="Calibri"/>
                <w:sz w:val="20"/>
                <w:szCs w:val="20"/>
              </w:rPr>
            </w:pPr>
            <w:r w:rsidDel="00000000" w:rsidR="00000000" w:rsidRPr="00000000">
              <w:rPr>
                <w:sz w:val="20"/>
                <w:szCs w:val="20"/>
                <w:rtl w:val="0"/>
              </w:rPr>
              <w:t xml:space="preserve">Departamento (solo consulta)</w:t>
            </w:r>
          </w:p>
          <w:p w:rsidR="00000000" w:rsidDel="00000000" w:rsidP="00000000" w:rsidRDefault="00000000" w:rsidRPr="00000000" w14:paraId="000001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sz w:val="20"/>
                <w:szCs w:val="20"/>
                <w:rtl w:val="0"/>
              </w:rPr>
              <w:t xml:space="preserve">Formato de entrega  (solo consulta)</w:t>
            </w:r>
            <w:r w:rsidDel="00000000" w:rsidR="00000000" w:rsidRPr="00000000">
              <w:rPr>
                <w:rtl w:val="0"/>
              </w:rPr>
            </w:r>
          </w:p>
          <w:p w:rsidR="00000000" w:rsidDel="00000000" w:rsidP="00000000" w:rsidRDefault="00000000" w:rsidRPr="00000000" w14:paraId="000001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sz w:val="20"/>
                <w:szCs w:val="20"/>
                <w:rtl w:val="0"/>
              </w:rPr>
              <w:t xml:space="preserve">Ubicación</w:t>
            </w:r>
            <w:r w:rsidDel="00000000" w:rsidR="00000000" w:rsidRPr="00000000">
              <w:rPr>
                <w:sz w:val="20"/>
                <w:szCs w:val="20"/>
                <w:rtl w:val="0"/>
              </w:rPr>
              <w:t xml:space="preserve">: (solo consulta)</w:t>
            </w:r>
          </w:p>
          <w:p w:rsidR="00000000" w:rsidDel="00000000" w:rsidP="00000000" w:rsidRDefault="00000000" w:rsidRPr="00000000" w14:paraId="00000112">
            <w:pPr>
              <w:ind w:left="720" w:firstLine="0"/>
              <w:rPr>
                <w:sz w:val="20"/>
                <w:szCs w:val="20"/>
              </w:rPr>
            </w:pPr>
            <w:r w:rsidDel="00000000" w:rsidR="00000000" w:rsidRPr="00000000">
              <w:rPr>
                <w:sz w:val="20"/>
                <w:szCs w:val="20"/>
                <w:rtl w:val="0"/>
              </w:rPr>
              <w:t xml:space="preserve">Mostrar datos del punto de entrega del destinatario:</w:t>
            </w:r>
          </w:p>
          <w:p w:rsidR="00000000" w:rsidDel="00000000" w:rsidP="00000000" w:rsidRDefault="00000000" w:rsidRPr="00000000" w14:paraId="00000113">
            <w:pPr>
              <w:numPr>
                <w:ilvl w:val="1"/>
                <w:numId w:val="1"/>
              </w:numPr>
              <w:ind w:left="992.125984251968" w:hanging="360"/>
              <w:rPr>
                <w:rFonts w:ascii="Calibri" w:cs="Calibri" w:eastAsia="Calibri" w:hAnsi="Calibri"/>
                <w:sz w:val="20"/>
                <w:szCs w:val="20"/>
              </w:rPr>
            </w:pPr>
            <w:r w:rsidDel="00000000" w:rsidR="00000000" w:rsidRPr="00000000">
              <w:rPr>
                <w:b w:val="1"/>
                <w:sz w:val="20"/>
                <w:szCs w:val="20"/>
                <w:rtl w:val="0"/>
              </w:rPr>
              <w:t xml:space="preserve">PTOENTREGA.NOMBRE</w:t>
            </w:r>
          </w:p>
          <w:p w:rsidR="00000000" w:rsidDel="00000000" w:rsidP="00000000" w:rsidRDefault="00000000" w:rsidRPr="00000000" w14:paraId="00000114">
            <w:pPr>
              <w:numPr>
                <w:ilvl w:val="1"/>
                <w:numId w:val="1"/>
              </w:numPr>
              <w:ind w:left="992.125984251968" w:hanging="360"/>
              <w:rPr>
                <w:rFonts w:ascii="Calibri" w:cs="Calibri" w:eastAsia="Calibri" w:hAnsi="Calibri"/>
                <w:sz w:val="20"/>
                <w:szCs w:val="20"/>
              </w:rPr>
            </w:pPr>
            <w:r w:rsidDel="00000000" w:rsidR="00000000" w:rsidRPr="00000000">
              <w:rPr>
                <w:b w:val="1"/>
                <w:sz w:val="20"/>
                <w:szCs w:val="20"/>
                <w:rtl w:val="0"/>
              </w:rPr>
              <w:t xml:space="preserve">PTOENTREGA.CODIGO</w:t>
            </w:r>
            <w:r w:rsidDel="00000000" w:rsidR="00000000" w:rsidRPr="00000000">
              <w:rPr>
                <w:rtl w:val="0"/>
              </w:rPr>
            </w:r>
          </w:p>
          <w:p w:rsidR="00000000" w:rsidDel="00000000" w:rsidP="00000000" w:rsidRDefault="00000000" w:rsidRPr="00000000" w14:paraId="00000115">
            <w:pPr>
              <w:numPr>
                <w:ilvl w:val="1"/>
                <w:numId w:val="1"/>
              </w:numPr>
              <w:ind w:left="992.125984251968" w:hanging="360"/>
              <w:rPr>
                <w:rFonts w:ascii="Calibri" w:cs="Calibri" w:eastAsia="Calibri" w:hAnsi="Calibri"/>
                <w:sz w:val="20"/>
                <w:szCs w:val="20"/>
              </w:rPr>
            </w:pPr>
            <w:r w:rsidDel="00000000" w:rsidR="00000000" w:rsidRPr="00000000">
              <w:rPr>
                <w:b w:val="1"/>
                <w:sz w:val="20"/>
                <w:szCs w:val="20"/>
                <w:rtl w:val="0"/>
              </w:rPr>
              <w:t xml:space="preserve">EDIFICIO.NOMBRE</w:t>
            </w:r>
            <w:r w:rsidDel="00000000" w:rsidR="00000000" w:rsidRPr="00000000">
              <w:rPr>
                <w:rtl w:val="0"/>
              </w:rPr>
            </w:r>
          </w:p>
          <w:p w:rsidR="00000000" w:rsidDel="00000000" w:rsidP="00000000" w:rsidRDefault="00000000" w:rsidRPr="00000000" w14:paraId="00000116">
            <w:pPr>
              <w:numPr>
                <w:ilvl w:val="1"/>
                <w:numId w:val="1"/>
              </w:numPr>
              <w:ind w:left="992.125984251968" w:hanging="360"/>
              <w:rPr>
                <w:rFonts w:ascii="Calibri" w:cs="Calibri" w:eastAsia="Calibri" w:hAnsi="Calibri"/>
                <w:sz w:val="20"/>
                <w:szCs w:val="20"/>
              </w:rPr>
            </w:pPr>
            <w:r w:rsidDel="00000000" w:rsidR="00000000" w:rsidRPr="00000000">
              <w:rPr>
                <w:sz w:val="20"/>
                <w:szCs w:val="20"/>
                <w:rtl w:val="0"/>
              </w:rPr>
              <w:t xml:space="preserve">PTOENTREGA.PLANTA</w:t>
            </w:r>
          </w:p>
          <w:p w:rsidR="00000000" w:rsidDel="00000000" w:rsidP="00000000" w:rsidRDefault="00000000" w:rsidRPr="00000000" w14:paraId="00000117">
            <w:pPr>
              <w:numPr>
                <w:ilvl w:val="1"/>
                <w:numId w:val="1"/>
              </w:numPr>
              <w:ind w:left="992.125984251968" w:hanging="360"/>
              <w:rPr>
                <w:rFonts w:ascii="Calibri" w:cs="Calibri" w:eastAsia="Calibri" w:hAnsi="Calibri"/>
                <w:sz w:val="20"/>
                <w:szCs w:val="20"/>
              </w:rPr>
            </w:pPr>
            <w:r w:rsidDel="00000000" w:rsidR="00000000" w:rsidRPr="00000000">
              <w:rPr>
                <w:sz w:val="20"/>
                <w:szCs w:val="20"/>
                <w:rtl w:val="0"/>
              </w:rPr>
              <w:t xml:space="preserve">PTOENTREGA.UBICACION</w:t>
            </w:r>
          </w:p>
          <w:p w:rsidR="00000000" w:rsidDel="00000000" w:rsidP="00000000" w:rsidRDefault="00000000" w:rsidRPr="00000000" w14:paraId="00000118">
            <w:pPr>
              <w:numPr>
                <w:ilvl w:val="1"/>
                <w:numId w:val="1"/>
              </w:numPr>
              <w:ind w:left="992.125984251968" w:hanging="360"/>
              <w:rPr>
                <w:rFonts w:ascii="Calibri" w:cs="Calibri" w:eastAsia="Calibri" w:hAnsi="Calibri"/>
                <w:sz w:val="20"/>
                <w:szCs w:val="20"/>
              </w:rPr>
            </w:pPr>
            <w:r w:rsidDel="00000000" w:rsidR="00000000" w:rsidRPr="00000000">
              <w:rPr>
                <w:sz w:val="20"/>
                <w:szCs w:val="20"/>
                <w:rtl w:val="0"/>
              </w:rPr>
              <w:t xml:space="preserve">EDIFICIO.POBLACION</w:t>
            </w:r>
          </w:p>
          <w:p w:rsidR="00000000" w:rsidDel="00000000" w:rsidP="00000000" w:rsidRDefault="00000000" w:rsidRPr="00000000" w14:paraId="00000119">
            <w:pPr>
              <w:ind w:left="0" w:firstLine="0"/>
              <w:rPr>
                <w:i w:val="1"/>
                <w:sz w:val="20"/>
                <w:szCs w:val="20"/>
              </w:rPr>
            </w:pPr>
            <w:r w:rsidDel="00000000" w:rsidR="00000000" w:rsidRPr="00000000">
              <w:rPr>
                <w:rtl w:val="0"/>
              </w:rPr>
            </w:r>
          </w:p>
          <w:p w:rsidR="00000000" w:rsidDel="00000000" w:rsidP="00000000" w:rsidRDefault="00000000" w:rsidRPr="00000000" w14:paraId="0000011A">
            <w:pPr>
              <w:ind w:left="720" w:firstLine="0"/>
              <w:rPr>
                <w:i w:val="1"/>
                <w:sz w:val="20"/>
                <w:szCs w:val="20"/>
              </w:rPr>
            </w:pPr>
            <w:r w:rsidDel="00000000" w:rsidR="00000000" w:rsidRPr="00000000">
              <w:rPr>
                <w:i w:val="1"/>
                <w:sz w:val="20"/>
                <w:szCs w:val="20"/>
                <w:rtl w:val="0"/>
              </w:rPr>
              <w:t xml:space="preserve">Ejemplo Destinatario tipo Usuario:</w:t>
            </w:r>
          </w:p>
          <w:p w:rsidR="00000000" w:rsidDel="00000000" w:rsidP="00000000" w:rsidRDefault="00000000" w:rsidRPr="00000000" w14:paraId="0000011B">
            <w:pPr>
              <w:shd w:fill="ffffff" w:val="clear"/>
              <w:ind w:left="720" w:firstLine="0"/>
              <w:rPr>
                <w:i w:val="1"/>
                <w:sz w:val="20"/>
                <w:szCs w:val="20"/>
              </w:rPr>
            </w:pPr>
            <w:r w:rsidDel="00000000" w:rsidR="00000000" w:rsidRPr="00000000">
              <w:rPr>
                <w:b w:val="1"/>
                <w:i w:val="1"/>
                <w:sz w:val="20"/>
                <w:szCs w:val="20"/>
                <w:rtl w:val="0"/>
              </w:rPr>
              <w:t xml:space="preserve">Destinatario</w:t>
            </w:r>
            <w:r w:rsidDel="00000000" w:rsidR="00000000" w:rsidRPr="00000000">
              <w:rPr>
                <w:i w:val="1"/>
                <w:sz w:val="20"/>
                <w:szCs w:val="20"/>
                <w:rtl w:val="0"/>
              </w:rPr>
              <w:t xml:space="preserve">: Tomas Borras [Dpto]</w:t>
            </w:r>
          </w:p>
          <w:p w:rsidR="00000000" w:rsidDel="00000000" w:rsidP="00000000" w:rsidRDefault="00000000" w:rsidRPr="00000000" w14:paraId="0000011C">
            <w:pPr>
              <w:shd w:fill="ffffff" w:val="clear"/>
              <w:ind w:left="720" w:firstLine="0"/>
              <w:rPr>
                <w:i w:val="1"/>
                <w:sz w:val="20"/>
                <w:szCs w:val="20"/>
              </w:rPr>
            </w:pPr>
            <w:r w:rsidDel="00000000" w:rsidR="00000000" w:rsidRPr="00000000">
              <w:rPr>
                <w:b w:val="1"/>
                <w:i w:val="1"/>
                <w:sz w:val="20"/>
                <w:szCs w:val="20"/>
                <w:rtl w:val="0"/>
              </w:rPr>
              <w:t xml:space="preserve">Formato Entrega</w:t>
            </w:r>
            <w:r w:rsidDel="00000000" w:rsidR="00000000" w:rsidRPr="00000000">
              <w:rPr>
                <w:i w:val="1"/>
                <w:sz w:val="20"/>
                <w:szCs w:val="20"/>
                <w:rtl w:val="0"/>
              </w:rPr>
              <w:t xml:space="preserve">: En Bandeja</w:t>
            </w:r>
          </w:p>
          <w:p w:rsidR="00000000" w:rsidDel="00000000" w:rsidP="00000000" w:rsidRDefault="00000000" w:rsidRPr="00000000" w14:paraId="0000011D">
            <w:pPr>
              <w:shd w:fill="ffffff" w:val="clear"/>
              <w:ind w:left="720" w:firstLine="0"/>
              <w:rPr>
                <w:i w:val="1"/>
                <w:sz w:val="20"/>
                <w:szCs w:val="20"/>
              </w:rPr>
            </w:pPr>
            <w:r w:rsidDel="00000000" w:rsidR="00000000" w:rsidRPr="00000000">
              <w:rPr>
                <w:b w:val="1"/>
                <w:i w:val="1"/>
                <w:sz w:val="20"/>
                <w:szCs w:val="20"/>
                <w:rtl w:val="0"/>
              </w:rPr>
              <w:t xml:space="preserve">Ubicación</w:t>
            </w:r>
            <w:r w:rsidDel="00000000" w:rsidR="00000000" w:rsidRPr="00000000">
              <w:rPr>
                <w:i w:val="1"/>
                <w:sz w:val="20"/>
                <w:szCs w:val="20"/>
                <w:rtl w:val="0"/>
              </w:rPr>
              <w:t xml:space="preserve">: [Datos del punto de entrega del Destinatario]</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0"/>
                <w:smallCaps w:val="0"/>
                <w:strike w:val="0"/>
                <w:color w:val="000000"/>
                <w:sz w:val="20"/>
                <w:szCs w:val="20"/>
                <w:shd w:fill="auto" w:val="clear"/>
                <w:vertAlign w:val="baseline"/>
              </w:rPr>
            </w:pPr>
            <w:r w:rsidDel="00000000" w:rsidR="00000000" w:rsidRPr="00000000">
              <w:rPr>
                <w:sz w:val="20"/>
                <w:szCs w:val="20"/>
                <w:u w:val="single"/>
                <w:rtl w:val="0"/>
              </w:rPr>
              <w:t xml:space="preserve">Otros campos</w:t>
            </w:r>
            <w:r w:rsidDel="00000000" w:rsidR="00000000" w:rsidRPr="00000000">
              <w:rPr>
                <w:rtl w:val="0"/>
              </w:rPr>
            </w:r>
          </w:p>
          <w:p w:rsidR="00000000" w:rsidDel="00000000" w:rsidP="00000000" w:rsidRDefault="00000000" w:rsidRPr="00000000" w14:paraId="000001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Código QR</w:t>
            </w:r>
            <w:r w:rsidDel="00000000" w:rsidR="00000000" w:rsidRPr="00000000">
              <w:rPr>
                <w:rtl w:val="0"/>
              </w:rPr>
            </w:r>
          </w:p>
          <w:p w:rsidR="00000000" w:rsidDel="00000000" w:rsidP="00000000" w:rsidRDefault="00000000" w:rsidRPr="00000000" w14:paraId="000001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Recogido (</w:t>
            </w:r>
            <w:r w:rsidDel="00000000" w:rsidR="00000000" w:rsidRPr="00000000">
              <w:rPr>
                <w:sz w:val="20"/>
                <w:szCs w:val="20"/>
                <w:rtl w:val="0"/>
              </w:rPr>
              <w:t xml:space="preserve">Checkbox</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 </w:t>
            </w:r>
            <w:r w:rsidDel="00000000" w:rsidR="00000000" w:rsidRPr="00000000">
              <w:rPr>
                <w:i w:val="0"/>
                <w:smallCaps w:val="0"/>
                <w:strike w:val="0"/>
                <w:color w:val="000000"/>
                <w:sz w:val="20"/>
                <w:szCs w:val="20"/>
                <w:u w:val="none"/>
                <w:shd w:fill="auto" w:val="clear"/>
                <w:vertAlign w:val="baseline"/>
                <w:rtl w:val="0"/>
              </w:rPr>
              <w:t xml:space="preserve">Aplica para </w:t>
            </w:r>
            <w:r w:rsidDel="00000000" w:rsidR="00000000" w:rsidRPr="00000000">
              <w:rPr>
                <w:sz w:val="20"/>
                <w:szCs w:val="20"/>
                <w:rtl w:val="0"/>
              </w:rPr>
              <w:t xml:space="preserve">el Back Office</w:t>
            </w:r>
          </w:p>
          <w:p w:rsidR="00000000" w:rsidDel="00000000" w:rsidP="00000000" w:rsidRDefault="00000000" w:rsidRPr="00000000" w14:paraId="00000122">
            <w:pPr>
              <w:numPr>
                <w:ilvl w:val="0"/>
                <w:numId w:val="1"/>
              </w:numPr>
              <w:ind w:left="720" w:hanging="360"/>
              <w:rPr>
                <w:sz w:val="20"/>
                <w:szCs w:val="20"/>
              </w:rPr>
            </w:pPr>
            <w:r w:rsidDel="00000000" w:rsidR="00000000" w:rsidRPr="00000000">
              <w:rPr>
                <w:sz w:val="20"/>
                <w:szCs w:val="20"/>
                <w:rtl w:val="0"/>
              </w:rPr>
              <w:t xml:space="preserve">Observaciones</w:t>
            </w:r>
          </w:p>
          <w:p w:rsidR="00000000" w:rsidDel="00000000" w:rsidP="00000000" w:rsidRDefault="00000000" w:rsidRPr="00000000" w14:paraId="00000123">
            <w:pPr>
              <w:spacing w:after="0" w:line="240" w:lineRule="auto"/>
              <w:rPr>
                <w:sz w:val="20"/>
                <w:szCs w:val="20"/>
              </w:rPr>
            </w:pPr>
            <w:r w:rsidDel="00000000" w:rsidR="00000000" w:rsidRPr="00000000">
              <w:rPr>
                <w:rtl w:val="0"/>
              </w:rPr>
            </w:r>
          </w:p>
          <w:p w:rsidR="00000000" w:rsidDel="00000000" w:rsidP="00000000" w:rsidRDefault="00000000" w:rsidRPr="00000000" w14:paraId="00000124">
            <w:pPr>
              <w:spacing w:after="0" w:line="240" w:lineRule="auto"/>
              <w:rPr>
                <w:color w:val="000000"/>
                <w:sz w:val="20"/>
                <w:szCs w:val="20"/>
              </w:rPr>
            </w:pPr>
            <w:r w:rsidDel="00000000" w:rsidR="00000000" w:rsidRPr="00000000">
              <w:rPr>
                <w:color w:val="000000"/>
                <w:sz w:val="20"/>
                <w:szCs w:val="20"/>
                <w:rtl w:val="0"/>
              </w:rPr>
              <w:t xml:space="preserve">Botones:</w:t>
            </w:r>
          </w:p>
          <w:p w:rsidR="00000000" w:rsidDel="00000000" w:rsidP="00000000" w:rsidRDefault="00000000" w:rsidRPr="00000000" w14:paraId="000001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Cancelar </w:t>
            </w:r>
            <w:r w:rsidDel="00000000" w:rsidR="00000000" w:rsidRPr="00000000">
              <w:rPr>
                <w:rtl w:val="0"/>
              </w:rPr>
            </w:r>
          </w:p>
          <w:p w:rsidR="00000000" w:rsidDel="00000000" w:rsidP="00000000" w:rsidRDefault="00000000" w:rsidRPr="00000000" w14:paraId="000001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Crear envío</w:t>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rtl w:val="0"/>
              </w:rPr>
            </w:r>
          </w:p>
        </w:tc>
      </w:tr>
      <w:tr>
        <w:trPr>
          <w:cantSplit w:val="0"/>
          <w:trHeight w:val="821" w:hRule="atLeast"/>
          <w:tblHeader w:val="0"/>
        </w:trPr>
        <w:tc>
          <w:tcPr>
            <w:shd w:fill="auto" w:val="clear"/>
          </w:tcPr>
          <w:p w:rsidR="00000000" w:rsidDel="00000000" w:rsidP="00000000" w:rsidRDefault="00000000" w:rsidRPr="00000000" w14:paraId="00000128">
            <w:pPr>
              <w:spacing w:after="0" w:line="240" w:lineRule="auto"/>
              <w:jc w:val="center"/>
              <w:rPr>
                <w:sz w:val="20"/>
                <w:szCs w:val="20"/>
              </w:rPr>
            </w:pPr>
            <w:r w:rsidDel="00000000" w:rsidR="00000000" w:rsidRPr="00000000">
              <w:rPr>
                <w:sz w:val="20"/>
                <w:szCs w:val="20"/>
                <w:rtl w:val="0"/>
              </w:rPr>
              <w:t xml:space="preserve">2</w:t>
            </w:r>
          </w:p>
        </w:tc>
        <w:tc>
          <w:tcPr>
            <w:shd w:fill="auto" w:val="clear"/>
          </w:tcPr>
          <w:p w:rsidR="00000000" w:rsidDel="00000000" w:rsidP="00000000" w:rsidRDefault="00000000" w:rsidRPr="00000000" w14:paraId="00000129">
            <w:pPr>
              <w:spacing w:after="0" w:line="240" w:lineRule="auto"/>
              <w:rPr>
                <w:sz w:val="20"/>
                <w:szCs w:val="20"/>
              </w:rPr>
            </w:pPr>
            <w:r w:rsidDel="00000000" w:rsidR="00000000" w:rsidRPr="00000000">
              <w:rPr>
                <w:sz w:val="20"/>
                <w:szCs w:val="20"/>
                <w:rtl w:val="0"/>
              </w:rPr>
              <w:t xml:space="preserve">Guardar envío &gt; Asignación de estado inicial del envío según check de “Recogido”</w:t>
            </w:r>
          </w:p>
        </w:tc>
        <w:tc>
          <w:tcPr>
            <w:shd w:fill="auto" w:val="clear"/>
          </w:tcPr>
          <w:p w:rsidR="00000000" w:rsidDel="00000000" w:rsidP="00000000" w:rsidRDefault="00000000" w:rsidRPr="00000000" w14:paraId="0000012A">
            <w:pPr>
              <w:rPr>
                <w:sz w:val="20"/>
                <w:szCs w:val="20"/>
              </w:rPr>
            </w:pPr>
            <w:r w:rsidDel="00000000" w:rsidR="00000000" w:rsidRPr="00000000">
              <w:rPr>
                <w:sz w:val="20"/>
                <w:szCs w:val="20"/>
                <w:rtl w:val="0"/>
              </w:rPr>
              <w:t xml:space="preserve">Dado que el usuario se encuentra en la interfaz de registro de “</w:t>
            </w:r>
            <w:hyperlink w:anchor="bookmark=id.gjdgxs">
              <w:r w:rsidDel="00000000" w:rsidR="00000000" w:rsidRPr="00000000">
                <w:rPr>
                  <w:color w:val="0563c1"/>
                  <w:sz w:val="20"/>
                  <w:szCs w:val="20"/>
                  <w:u w:val="single"/>
                  <w:rtl w:val="0"/>
                </w:rPr>
                <w:t xml:space="preserve">Correo Interno</w:t>
              </w:r>
            </w:hyperlink>
            <w:r w:rsidDel="00000000" w:rsidR="00000000" w:rsidRPr="00000000">
              <w:rPr>
                <w:sz w:val="20"/>
                <w:szCs w:val="20"/>
                <w:rtl w:val="0"/>
              </w:rPr>
              <w:t xml:space="preserve">”,  cuando el diligencie los campos y presione el botón “Crear envío” o  "Crear y Agregar Otro",</w:t>
            </w: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rtl w:val="0"/>
              </w:rPr>
            </w:r>
          </w:p>
          <w:p w:rsidR="00000000" w:rsidDel="00000000" w:rsidP="00000000" w:rsidRDefault="00000000" w:rsidRPr="00000000" w14:paraId="0000012C">
            <w:pPr>
              <w:spacing w:after="0" w:line="240"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12D">
            <w:pPr>
              <w:spacing w:after="0" w:line="240" w:lineRule="auto"/>
              <w:rPr>
                <w:sz w:val="20"/>
                <w:szCs w:val="20"/>
              </w:rPr>
            </w:pPr>
            <w:r w:rsidDel="00000000" w:rsidR="00000000" w:rsidRPr="00000000">
              <w:rPr>
                <w:sz w:val="20"/>
                <w:szCs w:val="20"/>
                <w:rtl w:val="0"/>
              </w:rPr>
              <w:t xml:space="preserve">1. Si el campo “Recogido” NO está marcado,  significa  que el envío debe recogerse por cartería (“En mano” o “En punto de entrega”) o que el remitente lo debe depositar en cartería (“En cartería”), en este caso se asigna el estado del envío a “</w:t>
            </w:r>
            <w:r w:rsidDel="00000000" w:rsidR="00000000" w:rsidRPr="00000000">
              <w:rPr>
                <w:b w:val="1"/>
                <w:sz w:val="20"/>
                <w:szCs w:val="20"/>
                <w:shd w:fill="f3f3f3" w:val="clear"/>
                <w:rtl w:val="0"/>
              </w:rPr>
              <w:t xml:space="preserve">Pte. de recoger</w:t>
            </w:r>
            <w:r w:rsidDel="00000000" w:rsidR="00000000" w:rsidRPr="00000000">
              <w:rPr>
                <w:sz w:val="20"/>
                <w:szCs w:val="20"/>
                <w:rtl w:val="0"/>
              </w:rPr>
              <w:t xml:space="preserve">”  (Ver </w:t>
            </w:r>
            <w:hyperlink w:anchor="bookmark=id.nux3bccxpao7">
              <w:r w:rsidDel="00000000" w:rsidR="00000000" w:rsidRPr="00000000">
                <w:rPr>
                  <w:color w:val="1155cc"/>
                  <w:sz w:val="20"/>
                  <w:szCs w:val="20"/>
                  <w:u w:val="single"/>
                  <w:rtl w:val="0"/>
                </w:rPr>
                <w:t xml:space="preserve">Flujo Estados Correo Interno</w:t>
              </w:r>
            </w:hyperlink>
            <w:r w:rsidDel="00000000" w:rsidR="00000000" w:rsidRPr="00000000">
              <w:rPr>
                <w:sz w:val="20"/>
                <w:szCs w:val="20"/>
                <w:rtl w:val="0"/>
              </w:rPr>
              <w:t xml:space="preserve">).</w:t>
            </w:r>
          </w:p>
          <w:p w:rsidR="00000000" w:rsidDel="00000000" w:rsidP="00000000" w:rsidRDefault="00000000" w:rsidRPr="00000000" w14:paraId="0000012E">
            <w:pPr>
              <w:spacing w:after="0" w:line="240" w:lineRule="auto"/>
              <w:rPr>
                <w:sz w:val="20"/>
                <w:szCs w:val="20"/>
              </w:rPr>
            </w:pPr>
            <w:r w:rsidDel="00000000" w:rsidR="00000000" w:rsidRPr="00000000">
              <w:rPr>
                <w:rtl w:val="0"/>
              </w:rPr>
            </w:r>
          </w:p>
          <w:p w:rsidR="00000000" w:rsidDel="00000000" w:rsidP="00000000" w:rsidRDefault="00000000" w:rsidRPr="00000000" w14:paraId="0000012F">
            <w:pPr>
              <w:spacing w:after="0" w:line="240" w:lineRule="auto"/>
              <w:rPr>
                <w:sz w:val="20"/>
                <w:szCs w:val="20"/>
              </w:rPr>
            </w:pPr>
            <w:r w:rsidDel="00000000" w:rsidR="00000000" w:rsidRPr="00000000">
              <w:rPr>
                <w:sz w:val="20"/>
                <w:szCs w:val="20"/>
                <w:rtl w:val="0"/>
              </w:rPr>
              <w:t xml:space="preserve">2. En caso contrario, si el campo “Recogido” está marcado,  significa  que el envío ya se encuentra en cartería. Entonces, el sistema almacena el estado inicial del envío correspondiente a “</w:t>
            </w:r>
            <w:r w:rsidDel="00000000" w:rsidR="00000000" w:rsidRPr="00000000">
              <w:rPr>
                <w:b w:val="1"/>
                <w:sz w:val="20"/>
                <w:szCs w:val="20"/>
                <w:rtl w:val="0"/>
              </w:rPr>
              <w:t xml:space="preserve">Recepcionado</w:t>
            </w:r>
            <w:r w:rsidDel="00000000" w:rsidR="00000000" w:rsidRPr="00000000">
              <w:rPr>
                <w:sz w:val="20"/>
                <w:szCs w:val="20"/>
                <w:rtl w:val="0"/>
              </w:rPr>
              <w:t xml:space="preserve">”, y automáticamente se continúa el flujo dependiendo de la “Regla de envío” configurada para el tipo de ítem y el destinatario del envío (departamento / departamento del usuario) </w:t>
            </w:r>
          </w:p>
          <w:p w:rsidR="00000000" w:rsidDel="00000000" w:rsidP="00000000" w:rsidRDefault="00000000" w:rsidRPr="00000000" w14:paraId="00000130">
            <w:pPr>
              <w:spacing w:after="0" w:line="240"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131">
            <w:pPr>
              <w:rPr>
                <w:sz w:val="20"/>
                <w:szCs w:val="20"/>
              </w:rPr>
            </w:pPr>
            <w:r w:rsidDel="00000000" w:rsidR="00000000" w:rsidRPr="00000000">
              <w:rPr>
                <w:sz w:val="20"/>
                <w:szCs w:val="20"/>
                <w:rtl w:val="0"/>
              </w:rPr>
              <w:t xml:space="preserve">Botón Crear envío</w:t>
            </w:r>
          </w:p>
        </w:tc>
      </w:tr>
      <w:tr>
        <w:trPr>
          <w:cantSplit w:val="0"/>
          <w:trHeight w:val="3819.7656250000005" w:hRule="atLeast"/>
          <w:tblHeader w:val="0"/>
        </w:trPr>
        <w:tc>
          <w:tcPr>
            <w:shd w:fill="auto" w:val="clear"/>
          </w:tcPr>
          <w:p w:rsidR="00000000" w:rsidDel="00000000" w:rsidP="00000000" w:rsidRDefault="00000000" w:rsidRPr="00000000" w14:paraId="00000132">
            <w:pPr>
              <w:spacing w:after="0" w:line="240" w:lineRule="auto"/>
              <w:jc w:val="center"/>
              <w:rPr>
                <w:sz w:val="20"/>
                <w:szCs w:val="20"/>
              </w:rPr>
            </w:pPr>
            <w:r w:rsidDel="00000000" w:rsidR="00000000" w:rsidRPr="00000000">
              <w:rPr>
                <w:sz w:val="20"/>
                <w:szCs w:val="20"/>
                <w:rtl w:val="0"/>
              </w:rPr>
              <w:t xml:space="preserve">3</w:t>
            </w:r>
          </w:p>
        </w:tc>
        <w:tc>
          <w:tcPr>
            <w:shd w:fill="auto" w:val="clear"/>
          </w:tcPr>
          <w:p w:rsidR="00000000" w:rsidDel="00000000" w:rsidP="00000000" w:rsidRDefault="00000000" w:rsidRPr="00000000" w14:paraId="00000133">
            <w:pPr>
              <w:rPr>
                <w:sz w:val="20"/>
                <w:szCs w:val="20"/>
              </w:rPr>
            </w:pPr>
            <w:r w:rsidDel="00000000" w:rsidR="00000000" w:rsidRPr="00000000">
              <w:rPr>
                <w:sz w:val="20"/>
                <w:szCs w:val="20"/>
                <w:rtl w:val="0"/>
              </w:rPr>
              <w:t xml:space="preserve">Guardar envío &gt; Se define el “Estado del envío” dependiendo del destinatario (departamento/departamento del usuario)  y el Tipo de envío. </w:t>
            </w:r>
          </w:p>
          <w:p w:rsidR="00000000" w:rsidDel="00000000" w:rsidP="00000000" w:rsidRDefault="00000000" w:rsidRPr="00000000" w14:paraId="00000134">
            <w:pPr>
              <w:rPr>
                <w:sz w:val="20"/>
                <w:szCs w:val="20"/>
              </w:rPr>
            </w:pPr>
            <w:r w:rsidDel="00000000" w:rsidR="00000000" w:rsidRPr="00000000">
              <w:rPr>
                <w:rtl w:val="0"/>
              </w:rPr>
            </w:r>
          </w:p>
        </w:tc>
        <w:tc>
          <w:tcPr>
            <w:shd w:fill="auto" w:val="clear"/>
          </w:tcPr>
          <w:p w:rsidR="00000000" w:rsidDel="00000000" w:rsidP="00000000" w:rsidRDefault="00000000" w:rsidRPr="00000000" w14:paraId="00000135">
            <w:pPr>
              <w:rPr>
                <w:sz w:val="20"/>
                <w:szCs w:val="20"/>
              </w:rPr>
            </w:pPr>
            <w:r w:rsidDel="00000000" w:rsidR="00000000" w:rsidRPr="00000000">
              <w:rPr>
                <w:sz w:val="20"/>
                <w:szCs w:val="20"/>
                <w:rtl w:val="0"/>
              </w:rPr>
              <w:t xml:space="preserve">Dado que el usuario se encuentra en la interfaz de registro de “</w:t>
            </w:r>
            <w:hyperlink w:anchor="bookmark=id.gjdgxs">
              <w:r w:rsidDel="00000000" w:rsidR="00000000" w:rsidRPr="00000000">
                <w:rPr>
                  <w:color w:val="0563c1"/>
                  <w:sz w:val="20"/>
                  <w:szCs w:val="20"/>
                  <w:u w:val="single"/>
                  <w:rtl w:val="0"/>
                </w:rPr>
                <w:t xml:space="preserve">Correo Interno</w:t>
              </w:r>
            </w:hyperlink>
            <w:r w:rsidDel="00000000" w:rsidR="00000000" w:rsidRPr="00000000">
              <w:rPr>
                <w:sz w:val="20"/>
                <w:szCs w:val="20"/>
                <w:rtl w:val="0"/>
              </w:rPr>
              <w:t xml:space="preserve">”,  cuando el diligencie los campos y presione el botón “Crear envío” o  "Crear y Agregar Otro",</w:t>
            </w:r>
            <w:r w:rsidDel="00000000" w:rsidR="00000000" w:rsidRPr="00000000">
              <w:rPr>
                <w:rtl w:val="0"/>
              </w:rPr>
            </w:r>
          </w:p>
          <w:p w:rsidR="00000000" w:rsidDel="00000000" w:rsidP="00000000" w:rsidRDefault="00000000" w:rsidRPr="00000000" w14:paraId="00000136">
            <w:pPr>
              <w:rPr>
                <w:sz w:val="20"/>
                <w:szCs w:val="20"/>
              </w:rPr>
            </w:pPr>
            <w:r w:rsidDel="00000000" w:rsidR="00000000" w:rsidRPr="00000000">
              <w:rPr>
                <w:rtl w:val="0"/>
              </w:rPr>
            </w:r>
          </w:p>
        </w:tc>
        <w:tc>
          <w:tcPr>
            <w:shd w:fill="auto" w:val="clear"/>
          </w:tcPr>
          <w:p w:rsidR="00000000" w:rsidDel="00000000" w:rsidP="00000000" w:rsidRDefault="00000000" w:rsidRPr="00000000" w14:paraId="00000137">
            <w:pPr>
              <w:rPr>
                <w:sz w:val="20"/>
                <w:szCs w:val="20"/>
              </w:rPr>
            </w:pPr>
            <w:r w:rsidDel="00000000" w:rsidR="00000000" w:rsidRPr="00000000">
              <w:rPr>
                <w:sz w:val="20"/>
                <w:szCs w:val="20"/>
                <w:rtl w:val="0"/>
              </w:rPr>
              <w:t xml:space="preserve">Si el campo “Recogido” NO está marcado (el envío no debe recogerse por cartería) y d</w:t>
            </w:r>
            <w:r w:rsidDel="00000000" w:rsidR="00000000" w:rsidRPr="00000000">
              <w:rPr>
                <w:sz w:val="20"/>
                <w:szCs w:val="20"/>
                <w:rtl w:val="0"/>
              </w:rPr>
              <w:t xml:space="preserve">ependiendo del Tipo de envío y el destinatario (departamento / departamento del usuario) elegidos al crear el correo interno, el sistema obtendrá la </w:t>
            </w:r>
            <w:r w:rsidDel="00000000" w:rsidR="00000000" w:rsidRPr="00000000">
              <w:rPr>
                <w:sz w:val="20"/>
                <w:szCs w:val="20"/>
                <w:u w:val="single"/>
                <w:rtl w:val="0"/>
              </w:rPr>
              <w:t xml:space="preserve">“</w:t>
            </w:r>
            <w:hyperlink w:anchor="bookmark=id.8ciwsdf0rkl4">
              <w:r w:rsidDel="00000000" w:rsidR="00000000" w:rsidRPr="00000000">
                <w:rPr>
                  <w:color w:val="1155cc"/>
                  <w:sz w:val="20"/>
                  <w:szCs w:val="20"/>
                  <w:u w:val="single"/>
                  <w:rtl w:val="0"/>
                </w:rPr>
                <w:t xml:space="preserve">Regla del Envío</w:t>
              </w:r>
            </w:hyperlink>
            <w:r w:rsidDel="00000000" w:rsidR="00000000" w:rsidRPr="00000000">
              <w:rPr>
                <w:sz w:val="20"/>
                <w:szCs w:val="20"/>
                <w:u w:val="single"/>
                <w:rtl w:val="0"/>
              </w:rPr>
              <w:t xml:space="preserve">” </w:t>
            </w:r>
            <w:r w:rsidDel="00000000" w:rsidR="00000000" w:rsidRPr="00000000">
              <w:rPr>
                <w:sz w:val="20"/>
                <w:szCs w:val="20"/>
                <w:rtl w:val="0"/>
              </w:rPr>
              <w:t xml:space="preserve">correspondiente a correo interno (HU-080 Configuración de Reglas de ítem)  donde el sistema automáticamente valida:</w:t>
            </w:r>
          </w:p>
          <w:p w:rsidR="00000000" w:rsidDel="00000000" w:rsidP="00000000" w:rsidRDefault="00000000" w:rsidRPr="00000000" w14:paraId="00000138">
            <w:pPr>
              <w:rPr>
                <w:b w:val="1"/>
                <w:sz w:val="20"/>
                <w:szCs w:val="20"/>
              </w:rPr>
            </w:pPr>
            <w:r w:rsidDel="00000000" w:rsidR="00000000" w:rsidRPr="00000000">
              <w:rPr>
                <w:rtl w:val="0"/>
              </w:rPr>
            </w:r>
          </w:p>
          <w:p w:rsidR="00000000" w:rsidDel="00000000" w:rsidP="00000000" w:rsidRDefault="00000000" w:rsidRPr="00000000" w14:paraId="00000139">
            <w:pPr>
              <w:rPr>
                <w:sz w:val="20"/>
                <w:szCs w:val="20"/>
              </w:rPr>
            </w:pPr>
            <w:r w:rsidDel="00000000" w:rsidR="00000000" w:rsidRPr="00000000">
              <w:rPr>
                <w:b w:val="1"/>
                <w:sz w:val="20"/>
                <w:szCs w:val="20"/>
                <w:rtl w:val="0"/>
              </w:rPr>
              <w:t xml:space="preserve">Si  el destinatario es de otro operativo </w:t>
            </w:r>
            <w:r w:rsidDel="00000000" w:rsidR="00000000" w:rsidRPr="00000000">
              <w:rPr>
                <w:sz w:val="20"/>
                <w:szCs w:val="20"/>
                <w:rtl w:val="0"/>
              </w:rPr>
              <w:t xml:space="preserve">(edificio de otra cartería ), entonces: </w:t>
            </w:r>
          </w:p>
          <w:p w:rsidR="00000000" w:rsidDel="00000000" w:rsidP="00000000" w:rsidRDefault="00000000" w:rsidRPr="00000000" w14:paraId="0000013A">
            <w:pPr>
              <w:rPr>
                <w:sz w:val="20"/>
                <w:szCs w:val="20"/>
              </w:rPr>
            </w:pPr>
            <w:r w:rsidDel="00000000" w:rsidR="00000000" w:rsidRPr="00000000">
              <w:rPr>
                <w:rtl w:val="0"/>
              </w:rPr>
            </w:r>
          </w:p>
          <w:p w:rsidR="00000000" w:rsidDel="00000000" w:rsidP="00000000" w:rsidRDefault="00000000" w:rsidRPr="00000000" w14:paraId="0000013B">
            <w:pPr>
              <w:rPr>
                <w:sz w:val="20"/>
                <w:szCs w:val="20"/>
              </w:rPr>
            </w:pPr>
            <w:r w:rsidDel="00000000" w:rsidR="00000000" w:rsidRPr="00000000">
              <w:rPr>
                <w:sz w:val="20"/>
                <w:szCs w:val="20"/>
                <w:rtl w:val="0"/>
              </w:rPr>
              <w:t xml:space="preserve">El envío pasa a estado de “</w:t>
            </w:r>
            <w:r w:rsidDel="00000000" w:rsidR="00000000" w:rsidRPr="00000000">
              <w:rPr>
                <w:b w:val="1"/>
                <w:sz w:val="20"/>
                <w:szCs w:val="20"/>
                <w:rtl w:val="0"/>
              </w:rPr>
              <w:t xml:space="preserve">Pte. Reexpedir</w:t>
            </w:r>
            <w:r w:rsidDel="00000000" w:rsidR="00000000" w:rsidRPr="00000000">
              <w:rPr>
                <w:sz w:val="20"/>
                <w:szCs w:val="20"/>
                <w:rtl w:val="0"/>
              </w:rPr>
              <w:t xml:space="preserve">" y sigue el flujo de correo interno (Ver </w:t>
            </w:r>
            <w:hyperlink w:anchor="bookmark=id.nux3bccxpao7">
              <w:r w:rsidDel="00000000" w:rsidR="00000000" w:rsidRPr="00000000">
                <w:rPr>
                  <w:color w:val="1155cc"/>
                  <w:sz w:val="20"/>
                  <w:szCs w:val="20"/>
                  <w:u w:val="single"/>
                  <w:rtl w:val="0"/>
                </w:rPr>
                <w:t xml:space="preserve">Flujo Estados Correo Interno</w:t>
              </w:r>
            </w:hyperlink>
            <w:r w:rsidDel="00000000" w:rsidR="00000000" w:rsidRPr="00000000">
              <w:rPr>
                <w:sz w:val="20"/>
                <w:szCs w:val="20"/>
                <w:rtl w:val="0"/>
              </w:rPr>
              <w:t xml:space="preserve">)</w:t>
            </w:r>
          </w:p>
          <w:p w:rsidR="00000000" w:rsidDel="00000000" w:rsidP="00000000" w:rsidRDefault="00000000" w:rsidRPr="00000000" w14:paraId="0000013C">
            <w:pPr>
              <w:rPr>
                <w:sz w:val="20"/>
                <w:szCs w:val="20"/>
              </w:rPr>
            </w:pPr>
            <w:r w:rsidDel="00000000" w:rsidR="00000000" w:rsidRPr="00000000">
              <w:rPr>
                <w:rtl w:val="0"/>
              </w:rPr>
            </w:r>
          </w:p>
          <w:p w:rsidR="00000000" w:rsidDel="00000000" w:rsidP="00000000" w:rsidRDefault="00000000" w:rsidRPr="00000000" w14:paraId="0000013D">
            <w:pPr>
              <w:rPr>
                <w:sz w:val="20"/>
                <w:szCs w:val="20"/>
              </w:rPr>
            </w:pPr>
            <w:r w:rsidDel="00000000" w:rsidR="00000000" w:rsidRPr="00000000">
              <w:rPr>
                <w:b w:val="1"/>
                <w:sz w:val="20"/>
                <w:szCs w:val="20"/>
                <w:rtl w:val="0"/>
              </w:rPr>
              <w:t xml:space="preserve">Si el destinatario no es de otro operativo, </w:t>
            </w:r>
            <w:r w:rsidDel="00000000" w:rsidR="00000000" w:rsidRPr="00000000">
              <w:rPr>
                <w:sz w:val="20"/>
                <w:szCs w:val="20"/>
                <w:rtl w:val="0"/>
              </w:rPr>
              <w:t xml:space="preserve">entonces:</w:t>
            </w:r>
          </w:p>
          <w:p w:rsidR="00000000" w:rsidDel="00000000" w:rsidP="00000000" w:rsidRDefault="00000000" w:rsidRPr="00000000" w14:paraId="0000013E">
            <w:pPr>
              <w:rPr>
                <w:color w:val="444746"/>
                <w:sz w:val="20"/>
                <w:szCs w:val="20"/>
                <w:highlight w:val="white"/>
              </w:rPr>
            </w:pPr>
            <w:r w:rsidDel="00000000" w:rsidR="00000000" w:rsidRPr="00000000">
              <w:rPr>
                <w:sz w:val="20"/>
                <w:szCs w:val="20"/>
                <w:rtl w:val="0"/>
              </w:rPr>
              <w:t xml:space="preserve">Se </w:t>
            </w:r>
            <w:r w:rsidDel="00000000" w:rsidR="00000000" w:rsidRPr="00000000">
              <w:rPr>
                <w:sz w:val="20"/>
                <w:szCs w:val="20"/>
                <w:u w:val="single"/>
                <w:rtl w:val="0"/>
              </w:rPr>
              <w:t xml:space="preserve">definirá el flujo a llevar a cabo para la entrega del envío,</w:t>
            </w:r>
            <w:r w:rsidDel="00000000" w:rsidR="00000000" w:rsidRPr="00000000">
              <w:rPr>
                <w:sz w:val="20"/>
                <w:szCs w:val="20"/>
                <w:rtl w:val="0"/>
              </w:rPr>
              <w:t xml:space="preserve"> de acuerdo al flujo que aplique </w:t>
            </w:r>
            <w:r w:rsidDel="00000000" w:rsidR="00000000" w:rsidRPr="00000000">
              <w:rPr>
                <w:b w:val="1"/>
                <w:sz w:val="20"/>
                <w:szCs w:val="20"/>
                <w:rtl w:val="0"/>
              </w:rPr>
              <w:t xml:space="preserve">se asignará el nuevo estado del envío</w:t>
            </w:r>
            <w:r w:rsidDel="00000000" w:rsidR="00000000" w:rsidRPr="00000000">
              <w:rPr>
                <w:sz w:val="20"/>
                <w:szCs w:val="20"/>
                <w:rtl w:val="0"/>
              </w:rPr>
              <w:t xml:space="preserve"> </w:t>
            </w:r>
            <w:r w:rsidDel="00000000" w:rsidR="00000000" w:rsidRPr="00000000">
              <w:rPr>
                <w:sz w:val="20"/>
                <w:szCs w:val="20"/>
                <w:rtl w:val="0"/>
              </w:rPr>
              <w:t xml:space="preserve"> (Ver </w:t>
            </w:r>
            <w:hyperlink w:anchor="bookmark=id.nux3bccxpao7">
              <w:r w:rsidDel="00000000" w:rsidR="00000000" w:rsidRPr="00000000">
                <w:rPr>
                  <w:color w:val="1155cc"/>
                  <w:sz w:val="20"/>
                  <w:szCs w:val="20"/>
                  <w:u w:val="single"/>
                  <w:rtl w:val="0"/>
                </w:rPr>
                <w:t xml:space="preserve">Flujo Estados Correo Interno</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3F">
            <w:pPr>
              <w:rPr>
                <w:color w:val="444746"/>
                <w:sz w:val="20"/>
                <w:szCs w:val="20"/>
                <w:highlight w:val="white"/>
              </w:rPr>
            </w:pPr>
            <w:r w:rsidDel="00000000" w:rsidR="00000000" w:rsidRPr="00000000">
              <w:rPr>
                <w:rtl w:val="0"/>
              </w:rPr>
            </w:r>
          </w:p>
          <w:p w:rsidR="00000000" w:rsidDel="00000000" w:rsidP="00000000" w:rsidRDefault="00000000" w:rsidRPr="00000000" w14:paraId="00000140">
            <w:pPr>
              <w:rPr>
                <w:color w:val="444746"/>
                <w:sz w:val="20"/>
                <w:szCs w:val="20"/>
                <w:highlight w:val="white"/>
              </w:rPr>
            </w:pPr>
            <w:r w:rsidDel="00000000" w:rsidR="00000000" w:rsidRPr="00000000">
              <w:rPr>
                <w:rtl w:val="0"/>
              </w:rPr>
            </w:r>
          </w:p>
          <w:p w:rsidR="00000000" w:rsidDel="00000000" w:rsidP="00000000" w:rsidRDefault="00000000" w:rsidRPr="00000000" w14:paraId="00000141">
            <w:pPr>
              <w:rPr>
                <w:sz w:val="20"/>
                <w:szCs w:val="20"/>
                <w:highlight w:val="white"/>
              </w:rPr>
            </w:pPr>
            <w:r w:rsidDel="00000000" w:rsidR="00000000" w:rsidRPr="00000000">
              <w:rPr>
                <w:sz w:val="20"/>
                <w:szCs w:val="20"/>
                <w:highlight w:val="white"/>
                <w:rtl w:val="0"/>
              </w:rPr>
              <w:t xml:space="preserve">Si el destinatario es un “Usuario” se tiene en cuenta el “punto de entrega” definido por el propio usuario.</w:t>
            </w:r>
          </w:p>
          <w:p w:rsidR="00000000" w:rsidDel="00000000" w:rsidP="00000000" w:rsidRDefault="00000000" w:rsidRPr="00000000" w14:paraId="00000142">
            <w:pPr>
              <w:rPr>
                <w:sz w:val="20"/>
                <w:szCs w:val="20"/>
                <w:highlight w:val="white"/>
              </w:rPr>
            </w:pPr>
            <w:r w:rsidDel="00000000" w:rsidR="00000000" w:rsidRPr="00000000">
              <w:rPr>
                <w:rtl w:val="0"/>
              </w:rPr>
            </w:r>
          </w:p>
          <w:p w:rsidR="00000000" w:rsidDel="00000000" w:rsidP="00000000" w:rsidRDefault="00000000" w:rsidRPr="00000000" w14:paraId="00000143">
            <w:pPr>
              <w:rPr>
                <w:sz w:val="20"/>
                <w:szCs w:val="20"/>
                <w:highlight w:val="white"/>
              </w:rPr>
            </w:pPr>
            <w:r w:rsidDel="00000000" w:rsidR="00000000" w:rsidRPr="00000000">
              <w:rPr>
                <w:sz w:val="20"/>
                <w:szCs w:val="20"/>
                <w:highlight w:val="white"/>
                <w:rtl w:val="0"/>
              </w:rPr>
              <w:t xml:space="preserve">Si el destinatario es un “Departamento” será el “punto de entrega” definido para ese departamento.</w:t>
            </w:r>
          </w:p>
          <w:p w:rsidR="00000000" w:rsidDel="00000000" w:rsidP="00000000" w:rsidRDefault="00000000" w:rsidRPr="00000000" w14:paraId="00000144">
            <w:pPr>
              <w:rPr>
                <w:sz w:val="20"/>
                <w:szCs w:val="20"/>
                <w:highlight w:val="white"/>
              </w:rPr>
            </w:pPr>
            <w:r w:rsidDel="00000000" w:rsidR="00000000" w:rsidRPr="00000000">
              <w:rPr>
                <w:rtl w:val="0"/>
              </w:rPr>
            </w:r>
          </w:p>
        </w:tc>
        <w:tc>
          <w:tcPr>
            <w:shd w:fill="auto" w:val="clear"/>
          </w:tcPr>
          <w:p w:rsidR="00000000" w:rsidDel="00000000" w:rsidP="00000000" w:rsidRDefault="00000000" w:rsidRPr="00000000" w14:paraId="00000145">
            <w:pPr>
              <w:numPr>
                <w:ilvl w:val="0"/>
                <w:numId w:val="9"/>
              </w:numPr>
              <w:ind w:left="720" w:hanging="360"/>
              <w:rPr>
                <w:sz w:val="20"/>
                <w:szCs w:val="20"/>
              </w:rPr>
            </w:pPr>
            <w:r w:rsidDel="00000000" w:rsidR="00000000" w:rsidRPr="00000000">
              <w:rPr>
                <w:sz w:val="20"/>
                <w:szCs w:val="20"/>
                <w:rtl w:val="0"/>
              </w:rPr>
              <w:t xml:space="preserve">Botón Crear envío</w:t>
            </w:r>
          </w:p>
        </w:tc>
      </w:tr>
      <w:tr>
        <w:trPr>
          <w:cantSplit w:val="0"/>
          <w:trHeight w:val="2643.4374999999995" w:hRule="atLeast"/>
          <w:tblHeader w:val="0"/>
        </w:trPr>
        <w:tc>
          <w:tcPr>
            <w:shd w:fill="auto" w:val="clear"/>
          </w:tcPr>
          <w:p w:rsidR="00000000" w:rsidDel="00000000" w:rsidP="00000000" w:rsidRDefault="00000000" w:rsidRPr="00000000" w14:paraId="00000146">
            <w:pPr>
              <w:jc w:val="center"/>
              <w:rPr>
                <w:sz w:val="20"/>
                <w:szCs w:val="20"/>
              </w:rPr>
            </w:pPr>
            <w:r w:rsidDel="00000000" w:rsidR="00000000" w:rsidRPr="00000000">
              <w:rPr>
                <w:sz w:val="20"/>
                <w:szCs w:val="20"/>
                <w:rtl w:val="0"/>
              </w:rPr>
              <w:t xml:space="preserve">4</w:t>
            </w:r>
          </w:p>
        </w:tc>
        <w:tc>
          <w:tcPr>
            <w:shd w:fill="auto" w:val="clear"/>
          </w:tcPr>
          <w:p w:rsidR="00000000" w:rsidDel="00000000" w:rsidP="00000000" w:rsidRDefault="00000000" w:rsidRPr="00000000" w14:paraId="00000147">
            <w:pPr>
              <w:rPr>
                <w:sz w:val="20"/>
                <w:szCs w:val="20"/>
              </w:rPr>
            </w:pPr>
            <w:r w:rsidDel="00000000" w:rsidR="00000000" w:rsidRPr="00000000">
              <w:rPr>
                <w:sz w:val="20"/>
                <w:szCs w:val="20"/>
                <w:rtl w:val="0"/>
              </w:rPr>
              <w:t xml:space="preserve">Guardar envío &gt; </w:t>
            </w:r>
          </w:p>
          <w:p w:rsidR="00000000" w:rsidDel="00000000" w:rsidP="00000000" w:rsidRDefault="00000000" w:rsidRPr="00000000" w14:paraId="00000148">
            <w:pPr>
              <w:jc w:val="both"/>
              <w:rPr>
                <w:sz w:val="20"/>
                <w:szCs w:val="20"/>
              </w:rPr>
            </w:pPr>
            <w:r w:rsidDel="00000000" w:rsidR="00000000" w:rsidRPr="00000000">
              <w:rPr>
                <w:sz w:val="20"/>
                <w:szCs w:val="20"/>
                <w:rtl w:val="0"/>
              </w:rPr>
              <w:t xml:space="preserve">Aceptar proceso de crear correo interno</w:t>
            </w:r>
          </w:p>
        </w:tc>
        <w:tc>
          <w:tcPr>
            <w:shd w:fill="auto" w:val="clear"/>
          </w:tcPr>
          <w:p w:rsidR="00000000" w:rsidDel="00000000" w:rsidP="00000000" w:rsidRDefault="00000000" w:rsidRPr="00000000" w14:paraId="00000149">
            <w:pPr>
              <w:rPr>
                <w:sz w:val="20"/>
                <w:szCs w:val="20"/>
              </w:rPr>
            </w:pPr>
            <w:r w:rsidDel="00000000" w:rsidR="00000000" w:rsidRPr="00000000">
              <w:rPr>
                <w:sz w:val="20"/>
                <w:szCs w:val="20"/>
                <w:rtl w:val="0"/>
              </w:rPr>
              <w:t xml:space="preserve">Dado que el usuario se encuentra en la interfaz de registro de “</w:t>
            </w:r>
            <w:hyperlink w:anchor="bookmark=id.gjdgxs">
              <w:r w:rsidDel="00000000" w:rsidR="00000000" w:rsidRPr="00000000">
                <w:rPr>
                  <w:color w:val="0563c1"/>
                  <w:sz w:val="20"/>
                  <w:szCs w:val="20"/>
                  <w:u w:val="single"/>
                  <w:rtl w:val="0"/>
                </w:rPr>
                <w:t xml:space="preserve">Correo Interno</w:t>
              </w:r>
            </w:hyperlink>
            <w:r w:rsidDel="00000000" w:rsidR="00000000" w:rsidRPr="00000000">
              <w:rPr>
                <w:sz w:val="20"/>
                <w:szCs w:val="20"/>
                <w:rtl w:val="0"/>
              </w:rPr>
              <w:t xml:space="preserve">”,  cuando el diligencie los campos y presione el botón “Crear envío” o  "Crear y Agregar Otro",</w:t>
            </w:r>
          </w:p>
        </w:tc>
        <w:tc>
          <w:tcPr>
            <w:shd w:fill="auto" w:val="clear"/>
          </w:tcPr>
          <w:p w:rsidR="00000000" w:rsidDel="00000000" w:rsidP="00000000" w:rsidRDefault="00000000" w:rsidRPr="00000000" w14:paraId="0000014A">
            <w:pPr>
              <w:rPr>
                <w:sz w:val="20"/>
                <w:szCs w:val="20"/>
              </w:rPr>
            </w:pPr>
            <w:r w:rsidDel="00000000" w:rsidR="00000000" w:rsidRPr="00000000">
              <w:rPr>
                <w:sz w:val="20"/>
                <w:szCs w:val="20"/>
                <w:rtl w:val="0"/>
              </w:rPr>
              <w:t xml:space="preserve">El sistema debe asegurar que:</w:t>
            </w:r>
          </w:p>
          <w:p w:rsidR="00000000" w:rsidDel="00000000" w:rsidP="00000000" w:rsidRDefault="00000000" w:rsidRPr="00000000" w14:paraId="0000014B">
            <w:pPr>
              <w:numPr>
                <w:ilvl w:val="0"/>
                <w:numId w:val="6"/>
              </w:numPr>
              <w:ind w:left="283.4645669291342" w:hanging="360"/>
              <w:rPr>
                <w:sz w:val="20"/>
                <w:szCs w:val="20"/>
              </w:rPr>
            </w:pPr>
            <w:r w:rsidDel="00000000" w:rsidR="00000000" w:rsidRPr="00000000">
              <w:rPr>
                <w:sz w:val="20"/>
                <w:szCs w:val="20"/>
                <w:rtl w:val="0"/>
              </w:rPr>
              <w:t xml:space="preserve">Se cumpla con todas las validaciones de la tabla “</w:t>
            </w:r>
            <w:hyperlink w:anchor="bookmark=kix.uh0q19u49zk5">
              <w:r w:rsidDel="00000000" w:rsidR="00000000" w:rsidRPr="00000000">
                <w:rPr>
                  <w:color w:val="1155cc"/>
                  <w:sz w:val="20"/>
                  <w:szCs w:val="20"/>
                  <w:u w:val="single"/>
                  <w:rtl w:val="0"/>
                </w:rPr>
                <w:t xml:space="preserve">Detalle de Campos</w:t>
              </w:r>
            </w:hyperlink>
            <w:r w:rsidDel="00000000" w:rsidR="00000000" w:rsidRPr="00000000">
              <w:rPr>
                <w:sz w:val="20"/>
                <w:szCs w:val="20"/>
                <w:rtl w:val="0"/>
              </w:rPr>
              <w:t xml:space="preserve">”.</w:t>
            </w:r>
          </w:p>
          <w:p w:rsidR="00000000" w:rsidDel="00000000" w:rsidP="00000000" w:rsidRDefault="00000000" w:rsidRPr="00000000" w14:paraId="0000014C">
            <w:pPr>
              <w:numPr>
                <w:ilvl w:val="0"/>
                <w:numId w:val="6"/>
              </w:numPr>
              <w:spacing w:after="200" w:lineRule="auto"/>
              <w:ind w:left="283.4645669291342" w:hanging="360"/>
              <w:rPr>
                <w:sz w:val="20"/>
                <w:szCs w:val="20"/>
              </w:rPr>
            </w:pPr>
            <w:r w:rsidDel="00000000" w:rsidR="00000000" w:rsidRPr="00000000">
              <w:rPr>
                <w:sz w:val="20"/>
                <w:szCs w:val="20"/>
                <w:rtl w:val="0"/>
              </w:rPr>
              <w:t xml:space="preserve">No se viola la integridad de la información.</w:t>
            </w:r>
          </w:p>
          <w:p w:rsidR="00000000" w:rsidDel="00000000" w:rsidP="00000000" w:rsidRDefault="00000000" w:rsidRPr="00000000" w14:paraId="0000014D">
            <w:pPr>
              <w:ind w:left="720" w:firstLine="0"/>
              <w:rPr>
                <w:sz w:val="20"/>
                <w:szCs w:val="20"/>
              </w:rPr>
            </w:pPr>
            <w:r w:rsidDel="00000000" w:rsidR="00000000" w:rsidRPr="00000000">
              <w:rPr>
                <w:rtl w:val="0"/>
              </w:rPr>
            </w:r>
          </w:p>
          <w:p w:rsidR="00000000" w:rsidDel="00000000" w:rsidP="00000000" w:rsidRDefault="00000000" w:rsidRPr="00000000" w14:paraId="0000014E">
            <w:pPr>
              <w:rPr>
                <w:sz w:val="20"/>
                <w:szCs w:val="20"/>
              </w:rPr>
            </w:pPr>
            <w:r w:rsidDel="00000000" w:rsidR="00000000" w:rsidRPr="00000000">
              <w:rPr>
                <w:sz w:val="20"/>
                <w:szCs w:val="20"/>
                <w:rtl w:val="0"/>
              </w:rPr>
              <w:t xml:space="preserve">En caso que:</w:t>
            </w:r>
          </w:p>
          <w:p w:rsidR="00000000" w:rsidDel="00000000" w:rsidP="00000000" w:rsidRDefault="00000000" w:rsidRPr="00000000" w14:paraId="0000014F">
            <w:pPr>
              <w:rPr>
                <w:sz w:val="20"/>
                <w:szCs w:val="20"/>
              </w:rPr>
            </w:pPr>
            <w:r w:rsidDel="00000000" w:rsidR="00000000" w:rsidRPr="00000000">
              <w:rPr>
                <w:rtl w:val="0"/>
              </w:rPr>
            </w:r>
          </w:p>
          <w:p w:rsidR="00000000" w:rsidDel="00000000" w:rsidP="00000000" w:rsidRDefault="00000000" w:rsidRPr="00000000" w14:paraId="00000150">
            <w:pPr>
              <w:numPr>
                <w:ilvl w:val="0"/>
                <w:numId w:val="17"/>
              </w:numPr>
              <w:ind w:left="283.4645669291342" w:hanging="300"/>
              <w:jc w:val="both"/>
              <w:rPr>
                <w:sz w:val="20"/>
                <w:szCs w:val="20"/>
              </w:rPr>
            </w:pPr>
            <w:r w:rsidDel="00000000" w:rsidR="00000000" w:rsidRPr="00000000">
              <w:rPr>
                <w:sz w:val="20"/>
                <w:szCs w:val="20"/>
                <w:rtl w:val="0"/>
              </w:rPr>
              <w:t xml:space="preserve">Se cumpla con todas las validaciones, el sistema debe permitir guardar la información en la Base de Datos.</w:t>
            </w:r>
          </w:p>
          <w:p w:rsidR="00000000" w:rsidDel="00000000" w:rsidP="00000000" w:rsidRDefault="00000000" w:rsidRPr="00000000" w14:paraId="00000151">
            <w:pPr>
              <w:ind w:left="283.4645669291342" w:firstLine="0"/>
              <w:jc w:val="both"/>
              <w:rPr>
                <w:sz w:val="20"/>
                <w:szCs w:val="20"/>
              </w:rPr>
            </w:pPr>
            <w:r w:rsidDel="00000000" w:rsidR="00000000" w:rsidRPr="00000000">
              <w:rPr>
                <w:rtl w:val="0"/>
              </w:rPr>
            </w:r>
          </w:p>
          <w:p w:rsidR="00000000" w:rsidDel="00000000" w:rsidP="00000000" w:rsidRDefault="00000000" w:rsidRPr="00000000" w14:paraId="00000152">
            <w:pPr>
              <w:ind w:left="283.4645669291342" w:firstLine="0"/>
              <w:jc w:val="both"/>
              <w:rPr>
                <w:b w:val="1"/>
                <w:sz w:val="20"/>
                <w:szCs w:val="20"/>
              </w:rPr>
            </w:pPr>
            <w:r w:rsidDel="00000000" w:rsidR="00000000" w:rsidRPr="00000000">
              <w:rPr>
                <w:b w:val="1"/>
                <w:sz w:val="20"/>
                <w:szCs w:val="20"/>
                <w:rtl w:val="0"/>
              </w:rPr>
              <w:t xml:space="preserve">A. El sistema debe guardar los siguientes campos de forma automática:</w:t>
            </w:r>
          </w:p>
          <w:p w:rsidR="00000000" w:rsidDel="00000000" w:rsidP="00000000" w:rsidRDefault="00000000" w:rsidRPr="00000000" w14:paraId="00000153">
            <w:pPr>
              <w:ind w:left="283.4645669291342" w:firstLine="0"/>
              <w:jc w:val="both"/>
              <w:rPr>
                <w:sz w:val="20"/>
                <w:szCs w:val="20"/>
              </w:rPr>
            </w:pPr>
            <w:r w:rsidDel="00000000" w:rsidR="00000000" w:rsidRPr="00000000">
              <w:rPr>
                <w:rtl w:val="0"/>
              </w:rPr>
            </w:r>
          </w:p>
          <w:p w:rsidR="00000000" w:rsidDel="00000000" w:rsidP="00000000" w:rsidRDefault="00000000" w:rsidRPr="00000000" w14:paraId="00000154">
            <w:pPr>
              <w:numPr>
                <w:ilvl w:val="0"/>
                <w:numId w:val="22"/>
              </w:numPr>
              <w:ind w:left="720" w:hanging="360"/>
              <w:rPr>
                <w:sz w:val="20"/>
                <w:szCs w:val="20"/>
              </w:rPr>
            </w:pPr>
            <w:r w:rsidDel="00000000" w:rsidR="00000000" w:rsidRPr="00000000">
              <w:rPr>
                <w:b w:val="1"/>
                <w:sz w:val="20"/>
                <w:szCs w:val="20"/>
                <w:rtl w:val="0"/>
              </w:rPr>
              <w:t xml:space="preserve">Identificador GIO: </w:t>
            </w:r>
            <w:r w:rsidDel="00000000" w:rsidR="00000000" w:rsidRPr="00000000">
              <w:rPr>
                <w:sz w:val="20"/>
                <w:szCs w:val="20"/>
                <w:rtl w:val="0"/>
              </w:rPr>
              <w:t xml:space="preserve">Este campo debe ser único, autoincremental  y</w:t>
            </w:r>
            <w:r w:rsidDel="00000000" w:rsidR="00000000" w:rsidRPr="00000000">
              <w:rPr>
                <w:sz w:val="20"/>
                <w:szCs w:val="20"/>
                <w:u w:val="single"/>
                <w:rtl w:val="0"/>
              </w:rPr>
              <w:t xml:space="preserve"> no se debe repetir para otro registro dentro del mismo Partner.</w:t>
            </w:r>
          </w:p>
          <w:p w:rsidR="00000000" w:rsidDel="00000000" w:rsidP="00000000" w:rsidRDefault="00000000" w:rsidRPr="00000000" w14:paraId="00000155">
            <w:pPr>
              <w:numPr>
                <w:ilvl w:val="0"/>
                <w:numId w:val="22"/>
              </w:numPr>
              <w:ind w:left="720" w:hanging="360"/>
              <w:rPr>
                <w:sz w:val="20"/>
                <w:szCs w:val="20"/>
              </w:rPr>
            </w:pPr>
            <w:r w:rsidDel="00000000" w:rsidR="00000000" w:rsidRPr="00000000">
              <w:rPr>
                <w:b w:val="1"/>
                <w:sz w:val="20"/>
                <w:szCs w:val="20"/>
                <w:rtl w:val="0"/>
              </w:rPr>
              <w:t xml:space="preserve">Fecha y hora de creación:</w:t>
            </w:r>
            <w:r w:rsidDel="00000000" w:rsidR="00000000" w:rsidRPr="00000000">
              <w:rPr>
                <w:sz w:val="20"/>
                <w:szCs w:val="20"/>
                <w:rtl w:val="0"/>
              </w:rPr>
              <w:t xml:space="preserve"> fecha y hora de creación del envío. S</w:t>
            </w:r>
            <w:r w:rsidDel="00000000" w:rsidR="00000000" w:rsidRPr="00000000">
              <w:rPr>
                <w:sz w:val="20"/>
                <w:szCs w:val="20"/>
                <w:highlight w:val="white"/>
                <w:rtl w:val="0"/>
              </w:rPr>
              <w:t xml:space="preserve">e debe almacenar/mostrar la correspondiente a la población del operativo que tiene asignado el envío cuando se realiza la acción concreta. Se debe tener en cuenta que en varios países se cambia la hora según sea horario de verano o invierno.</w:t>
            </w:r>
          </w:p>
          <w:p w:rsidR="00000000" w:rsidDel="00000000" w:rsidP="00000000" w:rsidRDefault="00000000" w:rsidRPr="00000000" w14:paraId="00000156">
            <w:pPr>
              <w:numPr>
                <w:ilvl w:val="0"/>
                <w:numId w:val="22"/>
              </w:numPr>
              <w:ind w:left="720" w:hanging="360"/>
              <w:rPr>
                <w:sz w:val="20"/>
                <w:szCs w:val="20"/>
              </w:rPr>
            </w:pPr>
            <w:r w:rsidDel="00000000" w:rsidR="00000000" w:rsidRPr="00000000">
              <w:rPr>
                <w:b w:val="1"/>
                <w:sz w:val="20"/>
                <w:szCs w:val="20"/>
                <w:rtl w:val="0"/>
              </w:rPr>
              <w:t xml:space="preserve">Método de generación</w:t>
            </w:r>
            <w:r w:rsidDel="00000000" w:rsidR="00000000" w:rsidRPr="00000000">
              <w:rPr>
                <w:sz w:val="20"/>
                <w:szCs w:val="20"/>
                <w:rtl w:val="0"/>
              </w:rPr>
              <w:t xml:space="preserve">: Medio por el cuál se registra el envío (Manual)</w:t>
            </w:r>
          </w:p>
          <w:p w:rsidR="00000000" w:rsidDel="00000000" w:rsidP="00000000" w:rsidRDefault="00000000" w:rsidRPr="00000000" w14:paraId="00000157">
            <w:pPr>
              <w:numPr>
                <w:ilvl w:val="0"/>
                <w:numId w:val="22"/>
              </w:numPr>
              <w:ind w:left="720" w:hanging="360"/>
              <w:rPr>
                <w:sz w:val="20"/>
                <w:szCs w:val="20"/>
              </w:rPr>
            </w:pPr>
            <w:r w:rsidDel="00000000" w:rsidR="00000000" w:rsidRPr="00000000">
              <w:rPr>
                <w:b w:val="1"/>
                <w:sz w:val="20"/>
                <w:szCs w:val="20"/>
                <w:rtl w:val="0"/>
              </w:rPr>
              <w:t xml:space="preserve">Estado del envío: </w:t>
            </w:r>
            <w:r w:rsidDel="00000000" w:rsidR="00000000" w:rsidRPr="00000000">
              <w:rPr>
                <w:sz w:val="20"/>
                <w:szCs w:val="20"/>
                <w:rtl w:val="0"/>
              </w:rPr>
              <w:t xml:space="preserve">Se guarda automáticamente dependiendo del flujo del diagrama de correo interno (Ver </w:t>
            </w:r>
            <w:hyperlink w:anchor="bookmark=id.nux3bccxpao7">
              <w:r w:rsidDel="00000000" w:rsidR="00000000" w:rsidRPr="00000000">
                <w:rPr>
                  <w:color w:val="1155cc"/>
                  <w:sz w:val="20"/>
                  <w:szCs w:val="20"/>
                  <w:u w:val="single"/>
                  <w:rtl w:val="0"/>
                </w:rPr>
                <w:t xml:space="preserve">Flujo Estados Correo Interno</w:t>
              </w:r>
            </w:hyperlink>
            <w:r w:rsidDel="00000000" w:rsidR="00000000" w:rsidRPr="00000000">
              <w:rPr>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158">
            <w:pPr>
              <w:numPr>
                <w:ilvl w:val="0"/>
                <w:numId w:val="22"/>
              </w:numPr>
              <w:ind w:left="720" w:hanging="360"/>
              <w:rPr>
                <w:sz w:val="20"/>
                <w:szCs w:val="20"/>
              </w:rPr>
            </w:pPr>
            <w:r w:rsidDel="00000000" w:rsidR="00000000" w:rsidRPr="00000000">
              <w:rPr>
                <w:b w:val="1"/>
                <w:sz w:val="20"/>
                <w:szCs w:val="20"/>
                <w:rtl w:val="0"/>
              </w:rPr>
              <w:t xml:space="preserve">Id del Perfil del usuario</w:t>
            </w:r>
            <w:r w:rsidDel="00000000" w:rsidR="00000000" w:rsidRPr="00000000">
              <w:rPr>
                <w:sz w:val="20"/>
                <w:szCs w:val="20"/>
                <w:rtl w:val="0"/>
              </w:rPr>
              <w:t xml:space="preserve">: Id del Perfil del usuario que registra el envío.</w:t>
            </w:r>
          </w:p>
          <w:p w:rsidR="00000000" w:rsidDel="00000000" w:rsidP="00000000" w:rsidRDefault="00000000" w:rsidRPr="00000000" w14:paraId="00000159">
            <w:pPr>
              <w:numPr>
                <w:ilvl w:val="0"/>
                <w:numId w:val="22"/>
              </w:numPr>
              <w:ind w:left="720" w:hanging="360"/>
              <w:rPr>
                <w:sz w:val="20"/>
                <w:szCs w:val="20"/>
              </w:rPr>
            </w:pPr>
            <w:r w:rsidDel="00000000" w:rsidR="00000000" w:rsidRPr="00000000">
              <w:rPr>
                <w:b w:val="1"/>
                <w:sz w:val="20"/>
                <w:szCs w:val="20"/>
                <w:rtl w:val="0"/>
              </w:rPr>
              <w:t xml:space="preserve">Id del Nombre de Usuario (username):</w:t>
            </w:r>
            <w:r w:rsidDel="00000000" w:rsidR="00000000" w:rsidRPr="00000000">
              <w:rPr>
                <w:sz w:val="20"/>
                <w:szCs w:val="20"/>
                <w:rtl w:val="0"/>
              </w:rPr>
              <w:t xml:space="preserve"> Id del</w:t>
            </w:r>
            <w:r w:rsidDel="00000000" w:rsidR="00000000" w:rsidRPr="00000000">
              <w:rPr>
                <w:b w:val="1"/>
                <w:sz w:val="20"/>
                <w:szCs w:val="20"/>
                <w:rtl w:val="0"/>
              </w:rPr>
              <w:t xml:space="preserve"> </w:t>
            </w:r>
            <w:r w:rsidDel="00000000" w:rsidR="00000000" w:rsidRPr="00000000">
              <w:rPr>
                <w:sz w:val="20"/>
                <w:szCs w:val="20"/>
                <w:rtl w:val="0"/>
              </w:rPr>
              <w:t xml:space="preserve">Nombre de usuario que registra el envío. </w:t>
            </w:r>
            <w:r w:rsidDel="00000000" w:rsidR="00000000" w:rsidRPr="00000000">
              <w:rPr>
                <w:sz w:val="20"/>
                <w:szCs w:val="20"/>
                <w:highlight w:val="white"/>
                <w:rtl w:val="0"/>
              </w:rPr>
              <w:t xml:space="preserve">Se guardará el ID interno del usuario, no el username ya que este puede variar.</w:t>
            </w:r>
            <w:r w:rsidDel="00000000" w:rsidR="00000000" w:rsidRPr="00000000">
              <w:rPr>
                <w:rtl w:val="0"/>
              </w:rPr>
            </w:r>
          </w:p>
          <w:p w:rsidR="00000000" w:rsidDel="00000000" w:rsidP="00000000" w:rsidRDefault="00000000" w:rsidRPr="00000000" w14:paraId="0000015A">
            <w:pPr>
              <w:numPr>
                <w:ilvl w:val="0"/>
                <w:numId w:val="22"/>
              </w:numPr>
              <w:ind w:left="720" w:hanging="360"/>
              <w:rPr>
                <w:sz w:val="20"/>
                <w:szCs w:val="20"/>
              </w:rPr>
            </w:pPr>
            <w:r w:rsidDel="00000000" w:rsidR="00000000" w:rsidRPr="00000000">
              <w:rPr>
                <w:b w:val="1"/>
                <w:sz w:val="20"/>
                <w:szCs w:val="20"/>
                <w:rtl w:val="0"/>
              </w:rPr>
              <w:t xml:space="preserve">Punto de entrega</w:t>
            </w:r>
            <w:r w:rsidDel="00000000" w:rsidR="00000000" w:rsidRPr="00000000">
              <w:rPr>
                <w:sz w:val="20"/>
                <w:szCs w:val="20"/>
                <w:rtl w:val="0"/>
              </w:rPr>
              <w:t xml:space="preserve">: Punto de entrega del destinatario, al momento del registro del  envío. se deben guardar los siguientes datos:</w:t>
            </w:r>
          </w:p>
          <w:p w:rsidR="00000000" w:rsidDel="00000000" w:rsidP="00000000" w:rsidRDefault="00000000" w:rsidRPr="00000000" w14:paraId="0000015B">
            <w:pPr>
              <w:numPr>
                <w:ilvl w:val="0"/>
                <w:numId w:val="2"/>
              </w:numPr>
              <w:ind w:left="1440" w:hanging="360"/>
              <w:rPr>
                <w:sz w:val="20"/>
                <w:szCs w:val="20"/>
              </w:rPr>
            </w:pPr>
            <w:r w:rsidDel="00000000" w:rsidR="00000000" w:rsidRPr="00000000">
              <w:rPr>
                <w:sz w:val="20"/>
                <w:szCs w:val="20"/>
                <w:rtl w:val="0"/>
              </w:rPr>
              <w:t xml:space="preserve">PTOENTREGA.NOMBRE</w:t>
            </w:r>
          </w:p>
          <w:p w:rsidR="00000000" w:rsidDel="00000000" w:rsidP="00000000" w:rsidRDefault="00000000" w:rsidRPr="00000000" w14:paraId="0000015C">
            <w:pPr>
              <w:numPr>
                <w:ilvl w:val="0"/>
                <w:numId w:val="2"/>
              </w:numPr>
              <w:ind w:left="1440" w:hanging="360"/>
              <w:rPr>
                <w:sz w:val="20"/>
                <w:szCs w:val="20"/>
              </w:rPr>
            </w:pPr>
            <w:r w:rsidDel="00000000" w:rsidR="00000000" w:rsidRPr="00000000">
              <w:rPr>
                <w:sz w:val="20"/>
                <w:szCs w:val="20"/>
                <w:rtl w:val="0"/>
              </w:rPr>
              <w:t xml:space="preserve">PTOENTREGA.CODIGO</w:t>
            </w:r>
          </w:p>
          <w:p w:rsidR="00000000" w:rsidDel="00000000" w:rsidP="00000000" w:rsidRDefault="00000000" w:rsidRPr="00000000" w14:paraId="0000015D">
            <w:pPr>
              <w:numPr>
                <w:ilvl w:val="0"/>
                <w:numId w:val="2"/>
              </w:numPr>
              <w:ind w:left="1440" w:hanging="360"/>
              <w:rPr>
                <w:sz w:val="20"/>
                <w:szCs w:val="20"/>
              </w:rPr>
            </w:pPr>
            <w:r w:rsidDel="00000000" w:rsidR="00000000" w:rsidRPr="00000000">
              <w:rPr>
                <w:sz w:val="20"/>
                <w:szCs w:val="20"/>
                <w:rtl w:val="0"/>
              </w:rPr>
              <w:t xml:space="preserve">EDIFICIO.NOMBRE</w:t>
            </w:r>
          </w:p>
          <w:p w:rsidR="00000000" w:rsidDel="00000000" w:rsidP="00000000" w:rsidRDefault="00000000" w:rsidRPr="00000000" w14:paraId="0000015E">
            <w:pPr>
              <w:numPr>
                <w:ilvl w:val="0"/>
                <w:numId w:val="2"/>
              </w:numPr>
              <w:ind w:left="1440" w:hanging="360"/>
              <w:rPr>
                <w:sz w:val="20"/>
                <w:szCs w:val="20"/>
              </w:rPr>
            </w:pPr>
            <w:r w:rsidDel="00000000" w:rsidR="00000000" w:rsidRPr="00000000">
              <w:rPr>
                <w:sz w:val="20"/>
                <w:szCs w:val="20"/>
                <w:rtl w:val="0"/>
              </w:rPr>
              <w:t xml:space="preserve">PTOENTREGA.PLANTA</w:t>
            </w:r>
          </w:p>
          <w:p w:rsidR="00000000" w:rsidDel="00000000" w:rsidP="00000000" w:rsidRDefault="00000000" w:rsidRPr="00000000" w14:paraId="0000015F">
            <w:pPr>
              <w:numPr>
                <w:ilvl w:val="0"/>
                <w:numId w:val="2"/>
              </w:numPr>
              <w:ind w:left="1440" w:hanging="360"/>
              <w:rPr>
                <w:sz w:val="20"/>
                <w:szCs w:val="20"/>
              </w:rPr>
            </w:pPr>
            <w:r w:rsidDel="00000000" w:rsidR="00000000" w:rsidRPr="00000000">
              <w:rPr>
                <w:sz w:val="20"/>
                <w:szCs w:val="20"/>
                <w:rtl w:val="0"/>
              </w:rPr>
              <w:t xml:space="preserve">PTOENTREGA.UBICACIÓN</w:t>
            </w:r>
          </w:p>
          <w:p w:rsidR="00000000" w:rsidDel="00000000" w:rsidP="00000000" w:rsidRDefault="00000000" w:rsidRPr="00000000" w14:paraId="00000160">
            <w:pPr>
              <w:numPr>
                <w:ilvl w:val="0"/>
                <w:numId w:val="2"/>
              </w:numPr>
              <w:ind w:left="1440" w:hanging="360"/>
              <w:rPr>
                <w:sz w:val="20"/>
                <w:szCs w:val="20"/>
              </w:rPr>
            </w:pPr>
            <w:r w:rsidDel="00000000" w:rsidR="00000000" w:rsidRPr="00000000">
              <w:rPr>
                <w:sz w:val="20"/>
                <w:szCs w:val="20"/>
                <w:rtl w:val="0"/>
              </w:rPr>
              <w:t xml:space="preserve">EDIFICIO.POBLACION</w:t>
            </w:r>
          </w:p>
          <w:p w:rsidR="00000000" w:rsidDel="00000000" w:rsidP="00000000" w:rsidRDefault="00000000" w:rsidRPr="00000000" w14:paraId="00000161">
            <w:pPr>
              <w:rPr>
                <w:sz w:val="20"/>
                <w:szCs w:val="20"/>
              </w:rPr>
            </w:pPr>
            <w:r w:rsidDel="00000000" w:rsidR="00000000" w:rsidRPr="00000000">
              <w:rPr>
                <w:rtl w:val="0"/>
              </w:rPr>
            </w:r>
          </w:p>
          <w:p w:rsidR="00000000" w:rsidDel="00000000" w:rsidP="00000000" w:rsidRDefault="00000000" w:rsidRPr="00000000" w14:paraId="00000162">
            <w:pPr>
              <w:ind w:left="720" w:firstLine="0"/>
              <w:jc w:val="both"/>
              <w:rPr>
                <w:sz w:val="20"/>
                <w:szCs w:val="20"/>
              </w:rPr>
            </w:pPr>
            <w:r w:rsidDel="00000000" w:rsidR="00000000" w:rsidRPr="00000000">
              <w:rPr>
                <w:i w:val="1"/>
                <w:sz w:val="20"/>
                <w:szCs w:val="20"/>
                <w:rtl w:val="0"/>
              </w:rPr>
              <w:t xml:space="preserve">Nota: </w:t>
            </w:r>
            <w:r w:rsidDel="00000000" w:rsidR="00000000" w:rsidRPr="00000000">
              <w:rPr>
                <w:i w:val="1"/>
                <w:sz w:val="20"/>
                <w:szCs w:val="20"/>
                <w:highlight w:val="white"/>
                <w:rtl w:val="0"/>
              </w:rPr>
              <w:t xml:space="preserve">El punto de entrega para la recogida será el que tenga el usuario en el momento en que se realice la Ronda de recogida(no impacta la presente HU).</w:t>
            </w:r>
            <w:r w:rsidDel="00000000" w:rsidR="00000000" w:rsidRPr="00000000">
              <w:rPr>
                <w:rtl w:val="0"/>
              </w:rPr>
            </w:r>
          </w:p>
          <w:p w:rsidR="00000000" w:rsidDel="00000000" w:rsidP="00000000" w:rsidRDefault="00000000" w:rsidRPr="00000000" w14:paraId="00000163">
            <w:pPr>
              <w:numPr>
                <w:ilvl w:val="0"/>
                <w:numId w:val="22"/>
              </w:numPr>
              <w:spacing w:after="240" w:before="240" w:lineRule="auto"/>
              <w:ind w:left="720" w:hanging="360"/>
              <w:rPr>
                <w:sz w:val="20"/>
                <w:szCs w:val="20"/>
              </w:rPr>
            </w:pPr>
            <w:r w:rsidDel="00000000" w:rsidR="00000000" w:rsidRPr="00000000">
              <w:rPr>
                <w:b w:val="1"/>
                <w:sz w:val="20"/>
                <w:szCs w:val="20"/>
                <w:rtl w:val="0"/>
              </w:rPr>
              <w:t xml:space="preserve">Formato de entrega</w:t>
            </w:r>
            <w:r w:rsidDel="00000000" w:rsidR="00000000" w:rsidRPr="00000000">
              <w:rPr>
                <w:sz w:val="20"/>
                <w:szCs w:val="20"/>
                <w:rtl w:val="0"/>
              </w:rPr>
              <w:t xml:space="preserve">: Se debe guardar el formato de entrega, ya que la regla del envío puede cambiar o eliminarse.</w:t>
            </w:r>
          </w:p>
          <w:p w:rsidR="00000000" w:rsidDel="00000000" w:rsidP="00000000" w:rsidRDefault="00000000" w:rsidRPr="00000000" w14:paraId="00000164">
            <w:pPr>
              <w:numPr>
                <w:ilvl w:val="0"/>
                <w:numId w:val="22"/>
              </w:numPr>
              <w:spacing w:after="240" w:before="240" w:lineRule="auto"/>
              <w:ind w:left="720" w:hanging="360"/>
              <w:rPr>
                <w:sz w:val="20"/>
                <w:szCs w:val="20"/>
              </w:rPr>
            </w:pPr>
            <w:r w:rsidDel="00000000" w:rsidR="00000000" w:rsidRPr="00000000">
              <w:rPr>
                <w:b w:val="1"/>
                <w:sz w:val="20"/>
                <w:szCs w:val="20"/>
                <w:rtl w:val="0"/>
              </w:rPr>
              <w:t xml:space="preserve">Formato de recogida</w:t>
            </w:r>
            <w:r w:rsidDel="00000000" w:rsidR="00000000" w:rsidRPr="00000000">
              <w:rPr>
                <w:sz w:val="20"/>
                <w:szCs w:val="20"/>
                <w:rtl w:val="0"/>
              </w:rPr>
              <w:t xml:space="preserve">:Se debe guardar el formato de recogida, ya que la regla del envío puede cambiar o eliminarse.</w:t>
            </w:r>
          </w:p>
          <w:p w:rsidR="00000000" w:rsidDel="00000000" w:rsidP="00000000" w:rsidRDefault="00000000" w:rsidRPr="00000000" w14:paraId="00000165">
            <w:pPr>
              <w:numPr>
                <w:ilvl w:val="0"/>
                <w:numId w:val="22"/>
              </w:numPr>
              <w:spacing w:after="240" w:before="240" w:lineRule="auto"/>
              <w:ind w:left="720" w:hanging="360"/>
              <w:rPr>
                <w:sz w:val="20"/>
                <w:szCs w:val="20"/>
              </w:rPr>
            </w:pPr>
            <w:r w:rsidDel="00000000" w:rsidR="00000000" w:rsidRPr="00000000">
              <w:rPr>
                <w:b w:val="1"/>
                <w:sz w:val="20"/>
                <w:szCs w:val="20"/>
                <w:rtl w:val="0"/>
              </w:rPr>
              <w:t xml:space="preserve">Id del departamento</w:t>
            </w:r>
            <w:r w:rsidDel="00000000" w:rsidR="00000000" w:rsidRPr="00000000">
              <w:rPr>
                <w:sz w:val="20"/>
                <w:szCs w:val="20"/>
                <w:rtl w:val="0"/>
              </w:rPr>
              <w:t xml:space="preserve">: </w:t>
            </w:r>
          </w:p>
          <w:p w:rsidR="00000000" w:rsidDel="00000000" w:rsidP="00000000" w:rsidRDefault="00000000" w:rsidRPr="00000000" w14:paraId="00000166">
            <w:pPr>
              <w:numPr>
                <w:ilvl w:val="0"/>
                <w:numId w:val="16"/>
              </w:numPr>
              <w:ind w:left="1440" w:hanging="360"/>
              <w:rPr>
                <w:sz w:val="20"/>
                <w:szCs w:val="20"/>
              </w:rPr>
            </w:pPr>
            <w:r w:rsidDel="00000000" w:rsidR="00000000" w:rsidRPr="00000000">
              <w:rPr>
                <w:sz w:val="20"/>
                <w:szCs w:val="20"/>
                <w:rtl w:val="0"/>
              </w:rPr>
              <w:t xml:space="preserve">Id del departamento del remitente.</w:t>
            </w:r>
          </w:p>
          <w:p w:rsidR="00000000" w:rsidDel="00000000" w:rsidP="00000000" w:rsidRDefault="00000000" w:rsidRPr="00000000" w14:paraId="00000167">
            <w:pPr>
              <w:numPr>
                <w:ilvl w:val="0"/>
                <w:numId w:val="16"/>
              </w:numPr>
              <w:ind w:left="1440" w:hanging="360"/>
              <w:rPr>
                <w:sz w:val="20"/>
                <w:szCs w:val="20"/>
              </w:rPr>
            </w:pPr>
            <w:r w:rsidDel="00000000" w:rsidR="00000000" w:rsidRPr="00000000">
              <w:rPr>
                <w:sz w:val="20"/>
                <w:szCs w:val="20"/>
                <w:rtl w:val="0"/>
              </w:rPr>
              <w:t xml:space="preserve"> Id del departamento del destinatario.</w:t>
            </w:r>
          </w:p>
          <w:p w:rsidR="00000000" w:rsidDel="00000000" w:rsidP="00000000" w:rsidRDefault="00000000" w:rsidRPr="00000000" w14:paraId="00000168">
            <w:pPr>
              <w:rPr>
                <w:sz w:val="20"/>
                <w:szCs w:val="20"/>
              </w:rPr>
            </w:pPr>
            <w:r w:rsidDel="00000000" w:rsidR="00000000" w:rsidRPr="00000000">
              <w:rPr>
                <w:rtl w:val="0"/>
              </w:rPr>
            </w:r>
          </w:p>
          <w:p w:rsidR="00000000" w:rsidDel="00000000" w:rsidP="00000000" w:rsidRDefault="00000000" w:rsidRPr="00000000" w14:paraId="00000169">
            <w:pPr>
              <w:numPr>
                <w:ilvl w:val="0"/>
                <w:numId w:val="22"/>
              </w:numPr>
              <w:ind w:left="720" w:hanging="360"/>
              <w:rPr>
                <w:rFonts w:ascii="Calibri" w:cs="Calibri" w:eastAsia="Calibri" w:hAnsi="Calibri"/>
                <w:sz w:val="20"/>
                <w:szCs w:val="20"/>
                <w:highlight w:val="white"/>
              </w:rPr>
            </w:pPr>
            <w:r w:rsidDel="00000000" w:rsidR="00000000" w:rsidRPr="00000000">
              <w:rPr>
                <w:b w:val="1"/>
                <w:sz w:val="20"/>
                <w:szCs w:val="20"/>
                <w:highlight w:val="white"/>
                <w:rtl w:val="0"/>
              </w:rPr>
              <w:t xml:space="preserve">Id del Operativo: </w:t>
            </w:r>
          </w:p>
          <w:p w:rsidR="00000000" w:rsidDel="00000000" w:rsidP="00000000" w:rsidRDefault="00000000" w:rsidRPr="00000000" w14:paraId="0000016A">
            <w:pPr>
              <w:ind w:left="992.125984251968" w:firstLine="0"/>
              <w:jc w:val="both"/>
              <w:rPr>
                <w:sz w:val="20"/>
                <w:szCs w:val="20"/>
              </w:rPr>
            </w:pPr>
            <w:r w:rsidDel="00000000" w:rsidR="00000000" w:rsidRPr="00000000">
              <w:rPr>
                <w:b w:val="1"/>
                <w:sz w:val="20"/>
                <w:szCs w:val="20"/>
                <w:u w:val="single"/>
                <w:rtl w:val="0"/>
              </w:rPr>
              <w:t xml:space="preserve">Si es un envío registrado por el BackOffice:</w:t>
            </w:r>
            <w:r w:rsidDel="00000000" w:rsidR="00000000" w:rsidRPr="00000000">
              <w:rPr>
                <w:b w:val="1"/>
                <w:sz w:val="20"/>
                <w:szCs w:val="20"/>
                <w:rtl w:val="0"/>
              </w:rPr>
              <w:t xml:space="preserve"> </w:t>
            </w:r>
            <w:r w:rsidDel="00000000" w:rsidR="00000000" w:rsidRPr="00000000">
              <w:rPr>
                <w:sz w:val="20"/>
                <w:szCs w:val="20"/>
                <w:rtl w:val="0"/>
              </w:rPr>
              <w:t xml:space="preserve">operativo al que pertenece el Back Office, hace referencia al Operativo desde el que se ha realizado la acción. Esto implica que un Back Office que tenga más de un operativo asignado deberá elegir en qué operativo va a operar al momento de iniciar sesión en el sistema.</w:t>
            </w:r>
          </w:p>
          <w:p w:rsidR="00000000" w:rsidDel="00000000" w:rsidP="00000000" w:rsidRDefault="00000000" w:rsidRPr="00000000" w14:paraId="0000016B">
            <w:pPr>
              <w:ind w:left="992.125984251968" w:firstLine="0"/>
              <w:jc w:val="both"/>
              <w:rPr>
                <w:sz w:val="20"/>
                <w:szCs w:val="20"/>
              </w:rPr>
            </w:pPr>
            <w:r w:rsidDel="00000000" w:rsidR="00000000" w:rsidRPr="00000000">
              <w:rPr>
                <w:b w:val="1"/>
                <w:sz w:val="20"/>
                <w:szCs w:val="20"/>
                <w:u w:val="single"/>
                <w:rtl w:val="0"/>
              </w:rPr>
              <w:t xml:space="preserve">Si es un envío registrado por el Cliente</w:t>
            </w:r>
            <w:r w:rsidDel="00000000" w:rsidR="00000000" w:rsidRPr="00000000">
              <w:rPr>
                <w:sz w:val="20"/>
                <w:szCs w:val="20"/>
                <w:u w:val="single"/>
                <w:rtl w:val="0"/>
              </w:rPr>
              <w:t xml:space="preserve">:</w:t>
            </w:r>
            <w:r w:rsidDel="00000000" w:rsidR="00000000" w:rsidRPr="00000000">
              <w:rPr>
                <w:sz w:val="20"/>
                <w:szCs w:val="20"/>
                <w:rtl w:val="0"/>
              </w:rPr>
              <w:t xml:space="preserve">  </w:t>
            </w:r>
            <w:r w:rsidDel="00000000" w:rsidR="00000000" w:rsidRPr="00000000">
              <w:rPr>
                <w:b w:val="1"/>
                <w:sz w:val="20"/>
                <w:szCs w:val="20"/>
                <w:rtl w:val="0"/>
              </w:rPr>
              <w:t xml:space="preserve">Operativo</w:t>
            </w:r>
            <w:r w:rsidDel="00000000" w:rsidR="00000000" w:rsidRPr="00000000">
              <w:rPr>
                <w:sz w:val="20"/>
                <w:szCs w:val="20"/>
                <w:rtl w:val="0"/>
              </w:rPr>
              <w:t xml:space="preserve"> que gestiona el </w:t>
            </w:r>
            <w:r w:rsidDel="00000000" w:rsidR="00000000" w:rsidRPr="00000000">
              <w:rPr>
                <w:b w:val="1"/>
                <w:sz w:val="20"/>
                <w:szCs w:val="20"/>
                <w:rtl w:val="0"/>
              </w:rPr>
              <w:t xml:space="preserve">edificio</w:t>
            </w:r>
            <w:r w:rsidDel="00000000" w:rsidR="00000000" w:rsidRPr="00000000">
              <w:rPr>
                <w:sz w:val="20"/>
                <w:szCs w:val="20"/>
                <w:rtl w:val="0"/>
              </w:rPr>
              <w:t xml:space="preserve"> al que corresponde </w:t>
            </w:r>
            <w:r w:rsidDel="00000000" w:rsidR="00000000" w:rsidRPr="00000000">
              <w:rPr>
                <w:b w:val="1"/>
                <w:sz w:val="20"/>
                <w:szCs w:val="20"/>
                <w:rtl w:val="0"/>
              </w:rPr>
              <w:t xml:space="preserve">el punto de entrega</w:t>
            </w:r>
            <w:r w:rsidDel="00000000" w:rsidR="00000000" w:rsidRPr="00000000">
              <w:rPr>
                <w:sz w:val="20"/>
                <w:szCs w:val="20"/>
                <w:rtl w:val="0"/>
              </w:rPr>
              <w:t xml:space="preserve"> del usuario remitente del correo interno.</w:t>
            </w:r>
          </w:p>
          <w:p w:rsidR="00000000" w:rsidDel="00000000" w:rsidP="00000000" w:rsidRDefault="00000000" w:rsidRPr="00000000" w14:paraId="0000016C">
            <w:pPr>
              <w:numPr>
                <w:ilvl w:val="0"/>
                <w:numId w:val="22"/>
              </w:numPr>
              <w:spacing w:after="240" w:before="240" w:lineRule="auto"/>
              <w:ind w:left="720" w:hanging="360"/>
              <w:rPr>
                <w:sz w:val="20"/>
                <w:szCs w:val="20"/>
              </w:rPr>
            </w:pPr>
            <w:r w:rsidDel="00000000" w:rsidR="00000000" w:rsidRPr="00000000">
              <w:rPr>
                <w:b w:val="1"/>
                <w:sz w:val="20"/>
                <w:szCs w:val="20"/>
                <w:rtl w:val="0"/>
              </w:rPr>
              <w:t xml:space="preserve">Id de la regla del envío (antes llamada regla de ítem)</w:t>
            </w:r>
            <w:r w:rsidDel="00000000" w:rsidR="00000000" w:rsidRPr="00000000">
              <w:rPr>
                <w:sz w:val="20"/>
                <w:szCs w:val="20"/>
                <w:rtl w:val="0"/>
              </w:rPr>
              <w:t xml:space="preserve"> debe guardar toda la información de la regla de </w:t>
            </w:r>
            <w:r w:rsidDel="00000000" w:rsidR="00000000" w:rsidRPr="00000000">
              <w:rPr>
                <w:color w:val="202124"/>
                <w:sz w:val="20"/>
                <w:szCs w:val="20"/>
                <w:highlight w:val="white"/>
                <w:rtl w:val="0"/>
              </w:rPr>
              <w:t xml:space="preserve">envío </w:t>
            </w:r>
            <w:r w:rsidDel="00000000" w:rsidR="00000000" w:rsidRPr="00000000">
              <w:rPr>
                <w:sz w:val="20"/>
                <w:szCs w:val="20"/>
                <w:rtl w:val="0"/>
              </w:rPr>
              <w:t xml:space="preserve">seleccionada, estos campos se almacenan en caso tal que la regla de envío cambie o se elimine.</w:t>
            </w:r>
          </w:p>
          <w:p w:rsidR="00000000" w:rsidDel="00000000" w:rsidP="00000000" w:rsidRDefault="00000000" w:rsidRPr="00000000" w14:paraId="0000016D">
            <w:pPr>
              <w:numPr>
                <w:ilvl w:val="0"/>
                <w:numId w:val="22"/>
              </w:numPr>
              <w:spacing w:after="200" w:lineRule="auto"/>
              <w:ind w:left="720" w:hanging="360"/>
              <w:jc w:val="both"/>
              <w:rPr>
                <w:rFonts w:ascii="Calibri" w:cs="Calibri" w:eastAsia="Calibri" w:hAnsi="Calibri"/>
                <w:sz w:val="20"/>
                <w:szCs w:val="20"/>
                <w:highlight w:val="white"/>
              </w:rPr>
            </w:pPr>
            <w:r w:rsidDel="00000000" w:rsidR="00000000" w:rsidRPr="00000000">
              <w:rPr>
                <w:b w:val="1"/>
                <w:sz w:val="20"/>
                <w:szCs w:val="20"/>
                <w:rtl w:val="0"/>
              </w:rPr>
              <w:t xml:space="preserve">Acción según el botón seleccionado:</w:t>
            </w:r>
          </w:p>
          <w:p w:rsidR="00000000" w:rsidDel="00000000" w:rsidP="00000000" w:rsidRDefault="00000000" w:rsidRPr="00000000" w14:paraId="0000016E">
            <w:pPr>
              <w:spacing w:after="200" w:lineRule="auto"/>
              <w:ind w:left="720" w:firstLine="0"/>
              <w:jc w:val="both"/>
              <w:rPr>
                <w:sz w:val="20"/>
                <w:szCs w:val="20"/>
              </w:rPr>
            </w:pPr>
            <w:r w:rsidDel="00000000" w:rsidR="00000000" w:rsidRPr="00000000">
              <w:rPr>
                <w:sz w:val="20"/>
                <w:szCs w:val="20"/>
                <w:rtl w:val="0"/>
              </w:rPr>
              <w:t xml:space="preserve">Si el usuario oprime el botón "</w:t>
            </w:r>
            <w:r w:rsidDel="00000000" w:rsidR="00000000" w:rsidRPr="00000000">
              <w:rPr>
                <w:b w:val="1"/>
                <w:sz w:val="20"/>
                <w:szCs w:val="20"/>
                <w:rtl w:val="0"/>
              </w:rPr>
              <w:t xml:space="preserve">Crear Envio</w:t>
            </w:r>
            <w:r w:rsidDel="00000000" w:rsidR="00000000" w:rsidRPr="00000000">
              <w:rPr>
                <w:sz w:val="20"/>
                <w:szCs w:val="20"/>
                <w:rtl w:val="0"/>
              </w:rPr>
              <w:t xml:space="preserve">", el sistema informa al usuario que el "Envío se ha registrado correctamente con el ID XXXXXXXX" y dirige al usuario a la </w:t>
            </w:r>
            <w:hyperlink r:id="rId10">
              <w:r w:rsidDel="00000000" w:rsidR="00000000" w:rsidRPr="00000000">
                <w:rPr>
                  <w:sz w:val="20"/>
                  <w:szCs w:val="20"/>
                  <w:u w:val="single"/>
                  <w:rtl w:val="0"/>
                </w:rPr>
                <w:t xml:space="preserve">Pantalla principal</w:t>
              </w:r>
            </w:hyperlink>
            <w:r w:rsidDel="00000000" w:rsidR="00000000" w:rsidRPr="00000000">
              <w:rPr>
                <w:sz w:val="20"/>
                <w:szCs w:val="20"/>
                <w:rtl w:val="0"/>
              </w:rPr>
              <w:t xml:space="preserve"> del cliente o backoffice dependiendo del perfil del usuario logueado.</w:t>
            </w:r>
          </w:p>
          <w:p w:rsidR="00000000" w:rsidDel="00000000" w:rsidP="00000000" w:rsidRDefault="00000000" w:rsidRPr="00000000" w14:paraId="0000016F">
            <w:pPr>
              <w:spacing w:after="200" w:lineRule="auto"/>
              <w:ind w:left="720" w:firstLine="0"/>
              <w:jc w:val="both"/>
              <w:rPr>
                <w:sz w:val="20"/>
                <w:szCs w:val="20"/>
              </w:rPr>
            </w:pPr>
            <w:r w:rsidDel="00000000" w:rsidR="00000000" w:rsidRPr="00000000">
              <w:rPr>
                <w:sz w:val="20"/>
                <w:szCs w:val="20"/>
                <w:rtl w:val="0"/>
              </w:rPr>
              <w:t xml:space="preserve">Si el usuario oprime el botón "</w:t>
            </w:r>
            <w:r w:rsidDel="00000000" w:rsidR="00000000" w:rsidRPr="00000000">
              <w:rPr>
                <w:b w:val="1"/>
                <w:sz w:val="20"/>
                <w:szCs w:val="20"/>
                <w:rtl w:val="0"/>
              </w:rPr>
              <w:t xml:space="preserve">Crear y Agregar Otro</w:t>
            </w:r>
            <w:r w:rsidDel="00000000" w:rsidR="00000000" w:rsidRPr="00000000">
              <w:rPr>
                <w:sz w:val="20"/>
                <w:szCs w:val="20"/>
                <w:rtl w:val="0"/>
              </w:rPr>
              <w:t xml:space="preserve">", el sistema informa al usuario que el "Envío se ha registrado correctamente con el ID XXXXXXXX" y se "limpia" el formulario para permitirle al usuario registrar un nuevo Envío de correo interno, esto con el fin de que se puedan registrar varios Envíos de forma consecutiva.</w:t>
            </w:r>
          </w:p>
          <w:p w:rsidR="00000000" w:rsidDel="00000000" w:rsidP="00000000" w:rsidRDefault="00000000" w:rsidRPr="00000000" w14:paraId="00000170">
            <w:pPr>
              <w:ind w:left="0" w:firstLine="0"/>
              <w:jc w:val="both"/>
              <w:rPr>
                <w:sz w:val="20"/>
                <w:szCs w:val="20"/>
              </w:rPr>
            </w:pPr>
            <w:r w:rsidDel="00000000" w:rsidR="00000000" w:rsidRPr="00000000">
              <w:rPr>
                <w:rtl w:val="0"/>
              </w:rPr>
            </w:r>
          </w:p>
          <w:p w:rsidR="00000000" w:rsidDel="00000000" w:rsidP="00000000" w:rsidRDefault="00000000" w:rsidRPr="00000000" w14:paraId="00000171">
            <w:pPr>
              <w:spacing w:after="200" w:lineRule="auto"/>
              <w:ind w:left="720" w:firstLine="0"/>
              <w:jc w:val="both"/>
              <w:rPr>
                <w:b w:val="1"/>
                <w:sz w:val="20"/>
                <w:szCs w:val="20"/>
              </w:rPr>
            </w:pPr>
            <w:r w:rsidDel="00000000" w:rsidR="00000000" w:rsidRPr="00000000">
              <w:rPr>
                <w:b w:val="1"/>
                <w:sz w:val="20"/>
                <w:szCs w:val="20"/>
                <w:rtl w:val="0"/>
              </w:rPr>
              <w:t xml:space="preserve">B. Trazabilidad</w:t>
            </w:r>
          </w:p>
          <w:p w:rsidR="00000000" w:rsidDel="00000000" w:rsidP="00000000" w:rsidRDefault="00000000" w:rsidRPr="00000000" w14:paraId="00000172">
            <w:pPr>
              <w:numPr>
                <w:ilvl w:val="0"/>
                <w:numId w:val="21"/>
              </w:numPr>
              <w:ind w:left="1428.6614173228338" w:hanging="285"/>
              <w:jc w:val="both"/>
              <w:rPr>
                <w:sz w:val="20"/>
                <w:szCs w:val="20"/>
              </w:rPr>
            </w:pPr>
            <w:r w:rsidDel="00000000" w:rsidR="00000000" w:rsidRPr="00000000">
              <w:rPr>
                <w:sz w:val="20"/>
                <w:szCs w:val="20"/>
                <w:rtl w:val="0"/>
              </w:rPr>
              <w:t xml:space="preserve">El sistema automáticamente almacena la trazabilidad de los estados asignados al envío, se guarda información como:</w:t>
            </w:r>
          </w:p>
          <w:p w:rsidR="00000000" w:rsidDel="00000000" w:rsidP="00000000" w:rsidRDefault="00000000" w:rsidRPr="00000000" w14:paraId="00000173">
            <w:pPr>
              <w:numPr>
                <w:ilvl w:val="0"/>
                <w:numId w:val="23"/>
              </w:numPr>
              <w:ind w:left="1712.125984251968" w:hanging="285"/>
              <w:jc w:val="both"/>
              <w:rPr>
                <w:sz w:val="20"/>
                <w:szCs w:val="20"/>
              </w:rPr>
            </w:pPr>
            <w:r w:rsidDel="00000000" w:rsidR="00000000" w:rsidRPr="00000000">
              <w:rPr>
                <w:sz w:val="20"/>
                <w:szCs w:val="20"/>
                <w:rtl w:val="0"/>
              </w:rPr>
              <w:t xml:space="preserve">Fecha y hora (de la asignación del estado del envío). </w:t>
            </w:r>
            <w:r w:rsidDel="00000000" w:rsidR="00000000" w:rsidRPr="00000000">
              <w:rPr>
                <w:sz w:val="20"/>
                <w:szCs w:val="20"/>
                <w:highlight w:val="white"/>
                <w:rtl w:val="0"/>
              </w:rPr>
              <w:t xml:space="preserve">Se debe almacenar y mostrar la fecha/hora correspondiente a la población del operativo que tiene asignado el envío cuando se ha realizado la acción concreta. También hay que tener en cuenta que por ejemplo en muchos países se cambia la hora según sea horario de verano o invierno.</w:t>
            </w:r>
          </w:p>
          <w:p w:rsidR="00000000" w:rsidDel="00000000" w:rsidP="00000000" w:rsidRDefault="00000000" w:rsidRPr="00000000" w14:paraId="00000174">
            <w:pPr>
              <w:ind w:left="1712.125984251968" w:hanging="285"/>
              <w:jc w:val="both"/>
              <w:rPr>
                <w:i w:val="1"/>
                <w:sz w:val="20"/>
                <w:szCs w:val="20"/>
                <w:highlight w:val="white"/>
              </w:rPr>
            </w:pPr>
            <w:r w:rsidDel="00000000" w:rsidR="00000000" w:rsidRPr="00000000">
              <w:rPr>
                <w:i w:val="1"/>
                <w:sz w:val="20"/>
                <w:szCs w:val="20"/>
                <w:highlight w:val="white"/>
                <w:rtl w:val="0"/>
              </w:rPr>
              <w:t xml:space="preserve">   </w:t>
            </w:r>
          </w:p>
          <w:p w:rsidR="00000000" w:rsidDel="00000000" w:rsidP="00000000" w:rsidRDefault="00000000" w:rsidRPr="00000000" w14:paraId="00000175">
            <w:pPr>
              <w:ind w:left="1712.125984251968" w:hanging="285"/>
              <w:jc w:val="both"/>
              <w:rPr>
                <w:sz w:val="20"/>
                <w:szCs w:val="20"/>
              </w:rPr>
            </w:pPr>
            <w:r w:rsidDel="00000000" w:rsidR="00000000" w:rsidRPr="00000000">
              <w:rPr>
                <w:i w:val="1"/>
                <w:sz w:val="20"/>
                <w:szCs w:val="20"/>
                <w:highlight w:val="white"/>
                <w:rtl w:val="0"/>
              </w:rPr>
              <w:t xml:space="preserve">    Nota: Lo anterior aplica a todos los eventos realizados con los envíos que supongan un cambio de estado, iniciar una ronda, etc.</w:t>
            </w:r>
            <w:r w:rsidDel="00000000" w:rsidR="00000000" w:rsidRPr="00000000">
              <w:rPr>
                <w:rtl w:val="0"/>
              </w:rPr>
            </w:r>
          </w:p>
          <w:p w:rsidR="00000000" w:rsidDel="00000000" w:rsidP="00000000" w:rsidRDefault="00000000" w:rsidRPr="00000000" w14:paraId="00000176">
            <w:pPr>
              <w:ind w:left="1712.125984251968" w:hanging="285"/>
              <w:jc w:val="both"/>
              <w:rPr>
                <w:sz w:val="20"/>
                <w:szCs w:val="20"/>
              </w:rPr>
            </w:pPr>
            <w:r w:rsidDel="00000000" w:rsidR="00000000" w:rsidRPr="00000000">
              <w:rPr>
                <w:rtl w:val="0"/>
              </w:rPr>
            </w:r>
          </w:p>
          <w:p w:rsidR="00000000" w:rsidDel="00000000" w:rsidP="00000000" w:rsidRDefault="00000000" w:rsidRPr="00000000" w14:paraId="00000177">
            <w:pPr>
              <w:numPr>
                <w:ilvl w:val="0"/>
                <w:numId w:val="23"/>
              </w:numPr>
              <w:ind w:left="1712.125984251968" w:hanging="285"/>
              <w:jc w:val="both"/>
              <w:rPr>
                <w:sz w:val="20"/>
                <w:szCs w:val="20"/>
              </w:rPr>
            </w:pPr>
            <w:r w:rsidDel="00000000" w:rsidR="00000000" w:rsidRPr="00000000">
              <w:rPr>
                <w:sz w:val="20"/>
                <w:szCs w:val="20"/>
                <w:rtl w:val="0"/>
              </w:rPr>
              <w:t xml:space="preserve">Nombre del estado asignado al envío.</w:t>
            </w:r>
          </w:p>
          <w:p w:rsidR="00000000" w:rsidDel="00000000" w:rsidP="00000000" w:rsidRDefault="00000000" w:rsidRPr="00000000" w14:paraId="00000178">
            <w:pPr>
              <w:numPr>
                <w:ilvl w:val="0"/>
                <w:numId w:val="23"/>
              </w:numPr>
              <w:spacing w:line="276" w:lineRule="auto"/>
              <w:ind w:left="1712.125984251968" w:hanging="360"/>
              <w:jc w:val="both"/>
              <w:rPr>
                <w:sz w:val="20"/>
                <w:szCs w:val="20"/>
              </w:rPr>
            </w:pPr>
            <w:r w:rsidDel="00000000" w:rsidR="00000000" w:rsidRPr="00000000">
              <w:rPr>
                <w:sz w:val="20"/>
                <w:szCs w:val="20"/>
                <w:rtl w:val="0"/>
              </w:rPr>
              <w:t xml:space="preserve">Usuario que realiza la acción que ocasiona la asignación del estado.</w:t>
            </w:r>
          </w:p>
          <w:p w:rsidR="00000000" w:rsidDel="00000000" w:rsidP="00000000" w:rsidRDefault="00000000" w:rsidRPr="00000000" w14:paraId="00000179">
            <w:pPr>
              <w:numPr>
                <w:ilvl w:val="0"/>
                <w:numId w:val="23"/>
              </w:numPr>
              <w:spacing w:line="276" w:lineRule="auto"/>
              <w:ind w:left="1712.125984251968" w:hanging="360"/>
              <w:jc w:val="both"/>
              <w:rPr>
                <w:sz w:val="20"/>
                <w:szCs w:val="20"/>
              </w:rPr>
            </w:pPr>
            <w:r w:rsidDel="00000000" w:rsidR="00000000" w:rsidRPr="00000000">
              <w:rPr>
                <w:sz w:val="20"/>
                <w:szCs w:val="20"/>
                <w:rtl w:val="0"/>
              </w:rPr>
              <w:t xml:space="preserve">Id del Perfil del usuario: Id del Perfil del usuario que registra el envío.</w:t>
            </w:r>
          </w:p>
          <w:p w:rsidR="00000000" w:rsidDel="00000000" w:rsidP="00000000" w:rsidRDefault="00000000" w:rsidRPr="00000000" w14:paraId="0000017A">
            <w:pPr>
              <w:numPr>
                <w:ilvl w:val="0"/>
                <w:numId w:val="23"/>
              </w:numPr>
              <w:ind w:left="1712.125984251968" w:hanging="285"/>
              <w:jc w:val="both"/>
              <w:rPr>
                <w:sz w:val="20"/>
                <w:szCs w:val="20"/>
              </w:rPr>
            </w:pPr>
            <w:r w:rsidDel="00000000" w:rsidR="00000000" w:rsidRPr="00000000">
              <w:rPr>
                <w:sz w:val="20"/>
                <w:szCs w:val="20"/>
                <w:rtl w:val="0"/>
              </w:rPr>
              <w:t xml:space="preserve">Operativo:</w:t>
            </w:r>
          </w:p>
          <w:p w:rsidR="00000000" w:rsidDel="00000000" w:rsidP="00000000" w:rsidRDefault="00000000" w:rsidRPr="00000000" w14:paraId="0000017B">
            <w:pPr>
              <w:ind w:left="1712.125984251968" w:firstLine="0"/>
              <w:jc w:val="both"/>
              <w:rPr>
                <w:sz w:val="20"/>
                <w:szCs w:val="20"/>
              </w:rPr>
            </w:pPr>
            <w:r w:rsidDel="00000000" w:rsidR="00000000" w:rsidRPr="00000000">
              <w:rPr>
                <w:b w:val="1"/>
                <w:sz w:val="20"/>
                <w:szCs w:val="20"/>
                <w:u w:val="single"/>
                <w:rtl w:val="0"/>
              </w:rPr>
              <w:t xml:space="preserve">Si es un envío registrado por el BackOffice:</w:t>
            </w:r>
            <w:r w:rsidDel="00000000" w:rsidR="00000000" w:rsidRPr="00000000">
              <w:rPr>
                <w:b w:val="1"/>
                <w:sz w:val="20"/>
                <w:szCs w:val="20"/>
                <w:rtl w:val="0"/>
              </w:rPr>
              <w:t xml:space="preserve"> </w:t>
            </w:r>
            <w:r w:rsidDel="00000000" w:rsidR="00000000" w:rsidRPr="00000000">
              <w:rPr>
                <w:sz w:val="20"/>
                <w:szCs w:val="20"/>
                <w:rtl w:val="0"/>
              </w:rPr>
              <w:t xml:space="preserve">operativo al que pertenece el Back Office, hace referencia al Operativo desde el que se ha realizado la acción. Esto implica que un Back Office que tenga más de un operativo asignado deberá elegir en qué operativo va a operar al momento de iniciar sesión en el sistema.</w:t>
            </w:r>
          </w:p>
          <w:p w:rsidR="00000000" w:rsidDel="00000000" w:rsidP="00000000" w:rsidRDefault="00000000" w:rsidRPr="00000000" w14:paraId="0000017C">
            <w:pPr>
              <w:ind w:left="1712.125984251968" w:firstLine="0"/>
              <w:jc w:val="both"/>
              <w:rPr>
                <w:sz w:val="20"/>
                <w:szCs w:val="20"/>
              </w:rPr>
            </w:pPr>
            <w:r w:rsidDel="00000000" w:rsidR="00000000" w:rsidRPr="00000000">
              <w:rPr>
                <w:b w:val="1"/>
                <w:sz w:val="20"/>
                <w:szCs w:val="20"/>
                <w:u w:val="single"/>
                <w:rtl w:val="0"/>
              </w:rPr>
              <w:t xml:space="preserve">Si es un envío registrado por el Cliente</w:t>
            </w:r>
            <w:r w:rsidDel="00000000" w:rsidR="00000000" w:rsidRPr="00000000">
              <w:rPr>
                <w:sz w:val="20"/>
                <w:szCs w:val="20"/>
                <w:u w:val="single"/>
                <w:rtl w:val="0"/>
              </w:rPr>
              <w:t xml:space="preserve">:</w:t>
            </w:r>
            <w:r w:rsidDel="00000000" w:rsidR="00000000" w:rsidRPr="00000000">
              <w:rPr>
                <w:sz w:val="20"/>
                <w:szCs w:val="20"/>
                <w:rtl w:val="0"/>
              </w:rPr>
              <w:t xml:space="preserve">  </w:t>
            </w:r>
            <w:r w:rsidDel="00000000" w:rsidR="00000000" w:rsidRPr="00000000">
              <w:rPr>
                <w:b w:val="1"/>
                <w:sz w:val="20"/>
                <w:szCs w:val="20"/>
                <w:rtl w:val="0"/>
              </w:rPr>
              <w:t xml:space="preserve">Operativo</w:t>
            </w:r>
            <w:r w:rsidDel="00000000" w:rsidR="00000000" w:rsidRPr="00000000">
              <w:rPr>
                <w:sz w:val="20"/>
                <w:szCs w:val="20"/>
                <w:rtl w:val="0"/>
              </w:rPr>
              <w:t xml:space="preserve"> que gestiona el </w:t>
            </w:r>
            <w:r w:rsidDel="00000000" w:rsidR="00000000" w:rsidRPr="00000000">
              <w:rPr>
                <w:b w:val="1"/>
                <w:sz w:val="20"/>
                <w:szCs w:val="20"/>
                <w:rtl w:val="0"/>
              </w:rPr>
              <w:t xml:space="preserve">edificio</w:t>
            </w:r>
            <w:r w:rsidDel="00000000" w:rsidR="00000000" w:rsidRPr="00000000">
              <w:rPr>
                <w:sz w:val="20"/>
                <w:szCs w:val="20"/>
                <w:rtl w:val="0"/>
              </w:rPr>
              <w:t xml:space="preserve"> al que corresponde </w:t>
            </w:r>
            <w:r w:rsidDel="00000000" w:rsidR="00000000" w:rsidRPr="00000000">
              <w:rPr>
                <w:b w:val="1"/>
                <w:sz w:val="20"/>
                <w:szCs w:val="20"/>
                <w:rtl w:val="0"/>
              </w:rPr>
              <w:t xml:space="preserve">el punto de entrega</w:t>
            </w:r>
            <w:r w:rsidDel="00000000" w:rsidR="00000000" w:rsidRPr="00000000">
              <w:rPr>
                <w:sz w:val="20"/>
                <w:szCs w:val="20"/>
                <w:rtl w:val="0"/>
              </w:rPr>
              <w:t xml:space="preserve"> del usuario remitente del correo interno.</w:t>
            </w:r>
          </w:p>
          <w:p w:rsidR="00000000" w:rsidDel="00000000" w:rsidP="00000000" w:rsidRDefault="00000000" w:rsidRPr="00000000" w14:paraId="0000017D">
            <w:pPr>
              <w:ind w:left="1440" w:firstLine="0"/>
              <w:jc w:val="both"/>
              <w:rPr>
                <w:sz w:val="20"/>
                <w:szCs w:val="20"/>
              </w:rPr>
            </w:pPr>
            <w:r w:rsidDel="00000000" w:rsidR="00000000" w:rsidRPr="00000000">
              <w:rPr>
                <w:rtl w:val="0"/>
              </w:rPr>
            </w:r>
          </w:p>
          <w:p w:rsidR="00000000" w:rsidDel="00000000" w:rsidP="00000000" w:rsidRDefault="00000000" w:rsidRPr="00000000" w14:paraId="0000017E">
            <w:pPr>
              <w:ind w:left="1133.858267716535" w:firstLine="0"/>
              <w:jc w:val="both"/>
              <w:rPr>
                <w:color w:val="0000ff"/>
                <w:sz w:val="20"/>
                <w:szCs w:val="20"/>
              </w:rPr>
            </w:pPr>
            <w:r w:rsidDel="00000000" w:rsidR="00000000" w:rsidRPr="00000000">
              <w:rPr>
                <w:color w:val="0000ff"/>
                <w:sz w:val="20"/>
                <w:szCs w:val="20"/>
                <w:rtl w:val="0"/>
              </w:rPr>
              <w:t xml:space="preserve">2024-07-16</w:t>
            </w:r>
          </w:p>
          <w:p w:rsidR="00000000" w:rsidDel="00000000" w:rsidP="00000000" w:rsidRDefault="00000000" w:rsidRPr="00000000" w14:paraId="0000017F">
            <w:pPr>
              <w:ind w:left="1133.858267716535" w:firstLine="0"/>
              <w:rPr>
                <w:b w:val="1"/>
                <w:color w:val="0000ff"/>
                <w:sz w:val="20"/>
                <w:szCs w:val="20"/>
              </w:rPr>
            </w:pPr>
            <w:r w:rsidDel="00000000" w:rsidR="00000000" w:rsidRPr="00000000">
              <w:rPr>
                <w:b w:val="1"/>
                <w:color w:val="0000ff"/>
                <w:sz w:val="20"/>
                <w:szCs w:val="20"/>
                <w:rtl w:val="0"/>
              </w:rPr>
              <w:t xml:space="preserve">2. Verificar si la trazabilidad  del estado requiere almacenar Punto de entrega</w:t>
            </w:r>
          </w:p>
          <w:p w:rsidR="00000000" w:rsidDel="00000000" w:rsidP="00000000" w:rsidRDefault="00000000" w:rsidRPr="00000000" w14:paraId="00000180">
            <w:pPr>
              <w:ind w:left="1133.858267716535" w:firstLine="0"/>
              <w:rPr>
                <w:color w:val="0000ff"/>
                <w:sz w:val="20"/>
                <w:szCs w:val="20"/>
              </w:rPr>
            </w:pPr>
            <w:r w:rsidDel="00000000" w:rsidR="00000000" w:rsidRPr="00000000">
              <w:rPr>
                <w:color w:val="0000ff"/>
                <w:sz w:val="20"/>
                <w:szCs w:val="20"/>
                <w:rtl w:val="0"/>
              </w:rPr>
              <w:t xml:space="preserve">Verificar si al almacenar la trazabilidad del estado se requiere almacenar el "Punto de entrega" teniendo en cuenta lo siguiente:</w:t>
            </w:r>
          </w:p>
          <w:p w:rsidR="00000000" w:rsidDel="00000000" w:rsidP="00000000" w:rsidRDefault="00000000" w:rsidRPr="00000000" w14:paraId="00000181">
            <w:pPr>
              <w:ind w:left="1133.858267716535" w:firstLine="0"/>
              <w:rPr>
                <w:color w:val="0000ff"/>
                <w:sz w:val="20"/>
                <w:szCs w:val="20"/>
              </w:rPr>
            </w:pPr>
            <w:r w:rsidDel="00000000" w:rsidR="00000000" w:rsidRPr="00000000">
              <w:rPr>
                <w:color w:val="0000ff"/>
                <w:sz w:val="20"/>
                <w:szCs w:val="20"/>
                <w:rtl w:val="0"/>
              </w:rPr>
              <w:t xml:space="preserve">ESTADOS_TRAZABILIDAD_PUNTO_ENTREGA_ENTREGAS: Estados de envío que requieren que se guarde el punto de entrega del "Destinatario" en las entregas (entrada, correo interno) al momento de la asignación del estado al envío.</w:t>
            </w:r>
          </w:p>
          <w:p w:rsidR="00000000" w:rsidDel="00000000" w:rsidP="00000000" w:rsidRDefault="00000000" w:rsidRPr="00000000" w14:paraId="00000182">
            <w:pPr>
              <w:numPr>
                <w:ilvl w:val="0"/>
                <w:numId w:val="24"/>
              </w:numPr>
              <w:ind w:left="1133.858267716535" w:firstLine="0"/>
              <w:rPr>
                <w:b w:val="1"/>
                <w:color w:val="0000ff"/>
                <w:sz w:val="20"/>
                <w:szCs w:val="20"/>
              </w:rPr>
            </w:pPr>
            <w:r w:rsidDel="00000000" w:rsidR="00000000" w:rsidRPr="00000000">
              <w:rPr>
                <w:b w:val="1"/>
                <w:color w:val="0000ff"/>
                <w:sz w:val="20"/>
                <w:szCs w:val="20"/>
                <w:rtl w:val="0"/>
              </w:rPr>
              <w:t xml:space="preserve">[Extraviado, Entregado, Anulado, Archivo Definitivo, Devolución]</w:t>
            </w:r>
          </w:p>
          <w:p w:rsidR="00000000" w:rsidDel="00000000" w:rsidP="00000000" w:rsidRDefault="00000000" w:rsidRPr="00000000" w14:paraId="00000183">
            <w:pPr>
              <w:ind w:left="1133.858267716535" w:firstLine="0"/>
              <w:rPr>
                <w:color w:val="0000ff"/>
                <w:sz w:val="20"/>
                <w:szCs w:val="20"/>
              </w:rPr>
            </w:pPr>
            <w:r w:rsidDel="00000000" w:rsidR="00000000" w:rsidRPr="00000000">
              <w:rPr>
                <w:rtl w:val="0"/>
              </w:rPr>
            </w:r>
          </w:p>
          <w:p w:rsidR="00000000" w:rsidDel="00000000" w:rsidP="00000000" w:rsidRDefault="00000000" w:rsidRPr="00000000" w14:paraId="00000184">
            <w:pPr>
              <w:ind w:left="1133.858267716535" w:firstLine="0"/>
              <w:rPr>
                <w:color w:val="0000ff"/>
                <w:sz w:val="20"/>
                <w:szCs w:val="20"/>
              </w:rPr>
            </w:pPr>
            <w:r w:rsidDel="00000000" w:rsidR="00000000" w:rsidRPr="00000000">
              <w:rPr>
                <w:color w:val="0000ff"/>
                <w:sz w:val="20"/>
                <w:szCs w:val="20"/>
                <w:rtl w:val="0"/>
              </w:rPr>
              <w:t xml:space="preserve">ESTADOS_TRAZABILIDAD_PUNTO_ENTREGA_RECOGIDAS: Estados que requieren que se guarde el "Punto de entrega" del "Remitente" en las recogidas (correo interno, salidas) al momento de la asignación del estado.</w:t>
            </w:r>
          </w:p>
          <w:p w:rsidR="00000000" w:rsidDel="00000000" w:rsidP="00000000" w:rsidRDefault="00000000" w:rsidRPr="00000000" w14:paraId="00000185">
            <w:pPr>
              <w:numPr>
                <w:ilvl w:val="0"/>
                <w:numId w:val="18"/>
              </w:numPr>
              <w:ind w:left="1133.858267716535" w:firstLine="0"/>
              <w:rPr>
                <w:b w:val="1"/>
                <w:color w:val="0000ff"/>
                <w:sz w:val="20"/>
                <w:szCs w:val="20"/>
              </w:rPr>
            </w:pPr>
            <w:r w:rsidDel="00000000" w:rsidR="00000000" w:rsidRPr="00000000">
              <w:rPr>
                <w:b w:val="1"/>
                <w:color w:val="0000ff"/>
                <w:sz w:val="20"/>
                <w:szCs w:val="20"/>
                <w:rtl w:val="0"/>
              </w:rPr>
              <w:t xml:space="preserve">[Recepcionado]</w:t>
            </w:r>
          </w:p>
          <w:p w:rsidR="00000000" w:rsidDel="00000000" w:rsidP="00000000" w:rsidRDefault="00000000" w:rsidRPr="00000000" w14:paraId="00000186">
            <w:pPr>
              <w:ind w:left="1133.858267716535" w:firstLine="0"/>
              <w:rPr>
                <w:color w:val="0000ff"/>
                <w:sz w:val="20"/>
                <w:szCs w:val="20"/>
              </w:rPr>
            </w:pPr>
            <w:r w:rsidDel="00000000" w:rsidR="00000000" w:rsidRPr="00000000">
              <w:rPr>
                <w:rtl w:val="0"/>
              </w:rPr>
            </w:r>
          </w:p>
          <w:p w:rsidR="00000000" w:rsidDel="00000000" w:rsidP="00000000" w:rsidRDefault="00000000" w:rsidRPr="00000000" w14:paraId="00000187">
            <w:pPr>
              <w:ind w:left="1133.858267716535" w:firstLine="2.1259842519680205"/>
              <w:rPr>
                <w:i w:val="1"/>
                <w:color w:val="0000ff"/>
                <w:sz w:val="20"/>
                <w:szCs w:val="20"/>
              </w:rPr>
            </w:pPr>
            <w:r w:rsidDel="00000000" w:rsidR="00000000" w:rsidRPr="00000000">
              <w:rPr>
                <w:i w:val="1"/>
                <w:color w:val="0000ff"/>
                <w:rtl w:val="0"/>
              </w:rPr>
              <w:t xml:space="preserve">Nota: estos estados de envío que se configuren como que requieren almacenar el "punto de entrega" deben ser dinámicos, es decir que en cualquier momento deben poder adicionarse/quitarse estados que requieran almacenar este dato.</w:t>
            </w:r>
            <w:r w:rsidDel="00000000" w:rsidR="00000000" w:rsidRPr="00000000">
              <w:rPr>
                <w:rtl w:val="0"/>
              </w:rPr>
            </w:r>
          </w:p>
          <w:p w:rsidR="00000000" w:rsidDel="00000000" w:rsidP="00000000" w:rsidRDefault="00000000" w:rsidRPr="00000000" w14:paraId="00000188">
            <w:pPr>
              <w:ind w:left="1133.858267716535" w:firstLine="0"/>
              <w:rPr>
                <w:i w:val="1"/>
                <w:sz w:val="20"/>
                <w:szCs w:val="20"/>
              </w:rPr>
            </w:pPr>
            <w:r w:rsidDel="00000000" w:rsidR="00000000" w:rsidRPr="00000000">
              <w:rPr>
                <w:rtl w:val="0"/>
              </w:rPr>
            </w:r>
          </w:p>
          <w:p w:rsidR="00000000" w:rsidDel="00000000" w:rsidP="00000000" w:rsidRDefault="00000000" w:rsidRPr="00000000" w14:paraId="00000189">
            <w:pPr>
              <w:ind w:left="1133.858267716535" w:firstLine="0"/>
              <w:jc w:val="both"/>
              <w:rPr>
                <w:i w:val="1"/>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La trazabilidad de los estados del envío se muestra en la sección de trazabilidad del envío </w:t>
            </w:r>
            <w:r w:rsidDel="00000000" w:rsidR="00000000" w:rsidRPr="00000000">
              <w:rPr>
                <w:b w:val="1"/>
                <w:sz w:val="20"/>
                <w:szCs w:val="20"/>
                <w:rtl w:val="0"/>
              </w:rPr>
              <w:t xml:space="preserve">(HU-024 Ver Trazabilidad del Correo Interno)</w:t>
            </w:r>
            <w:r w:rsidDel="00000000" w:rsidR="00000000" w:rsidRPr="00000000">
              <w:rPr>
                <w:rtl w:val="0"/>
              </w:rPr>
            </w:r>
          </w:p>
          <w:p w:rsidR="00000000" w:rsidDel="00000000" w:rsidP="00000000" w:rsidRDefault="00000000" w:rsidRPr="00000000" w14:paraId="0000018A">
            <w:pPr>
              <w:ind w:left="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8B">
            <w:pPr>
              <w:numPr>
                <w:ilvl w:val="0"/>
                <w:numId w:val="14"/>
              </w:numPr>
              <w:spacing w:after="200" w:lineRule="auto"/>
              <w:ind w:left="283.4645669291342" w:hanging="300"/>
              <w:jc w:val="both"/>
              <w:rPr>
                <w:sz w:val="20"/>
                <w:szCs w:val="20"/>
              </w:rPr>
            </w:pPr>
            <w:r w:rsidDel="00000000" w:rsidR="00000000" w:rsidRPr="00000000">
              <w:rPr>
                <w:sz w:val="20"/>
                <w:szCs w:val="20"/>
                <w:rtl w:val="0"/>
              </w:rPr>
              <w:t xml:space="preserve">No se cumpla con al menos una validación, el sistema no debe permitir guardar la información en la Base de Datos.</w:t>
            </w:r>
          </w:p>
          <w:p w:rsidR="00000000" w:rsidDel="00000000" w:rsidP="00000000" w:rsidRDefault="00000000" w:rsidRPr="00000000" w14:paraId="0000018C">
            <w:pPr>
              <w:rPr>
                <w:color w:val="0000ff"/>
                <w:sz w:val="20"/>
                <w:szCs w:val="20"/>
              </w:rPr>
            </w:pPr>
            <w:r w:rsidDel="00000000" w:rsidR="00000000" w:rsidRPr="00000000">
              <w:rPr>
                <w:rtl w:val="0"/>
              </w:rPr>
            </w:r>
          </w:p>
          <w:p w:rsidR="00000000" w:rsidDel="00000000" w:rsidP="00000000" w:rsidRDefault="00000000" w:rsidRPr="00000000" w14:paraId="0000018D">
            <w:pPr>
              <w:rPr>
                <w:color w:val="0000ff"/>
                <w:sz w:val="20"/>
                <w:szCs w:val="20"/>
              </w:rPr>
            </w:pPr>
            <w:r w:rsidDel="00000000" w:rsidR="00000000" w:rsidRPr="00000000">
              <w:rPr>
                <w:sz w:val="20"/>
                <w:szCs w:val="20"/>
                <w:rtl w:val="0"/>
              </w:rPr>
              <w:t xml:space="preserve">Nota: En la tabla (</w:t>
            </w:r>
            <w:hyperlink w:anchor="bookmark=id.ohhgdy4kp97p">
              <w:r w:rsidDel="00000000" w:rsidR="00000000" w:rsidRPr="00000000">
                <w:rPr>
                  <w:color w:val="1155cc"/>
                  <w:sz w:val="20"/>
                  <w:szCs w:val="20"/>
                  <w:u w:val="single"/>
                  <w:rtl w:val="0"/>
                </w:rPr>
                <w:t xml:space="preserve">Estados /TAG Correo Interno</w:t>
              </w:r>
            </w:hyperlink>
            <w:r w:rsidDel="00000000" w:rsidR="00000000" w:rsidRPr="00000000">
              <w:rPr>
                <w:sz w:val="20"/>
                <w:szCs w:val="20"/>
                <w:rtl w:val="0"/>
              </w:rPr>
              <w:t xml:space="preserve">) se explican los “Tags” o “Estados” de cómo se visualizará el envío en los listados tanto para los usuarios (Back Office y Cliente) origen y destino.</w:t>
            </w:r>
            <w:r w:rsidDel="00000000" w:rsidR="00000000" w:rsidRPr="00000000">
              <w:rPr>
                <w:rtl w:val="0"/>
              </w:rPr>
            </w:r>
          </w:p>
          <w:p w:rsidR="00000000" w:rsidDel="00000000" w:rsidP="00000000" w:rsidRDefault="00000000" w:rsidRPr="00000000" w14:paraId="0000018E">
            <w:pPr>
              <w:rPr>
                <w:color w:val="0000ff"/>
                <w:sz w:val="20"/>
                <w:szCs w:val="20"/>
              </w:rPr>
            </w:pPr>
            <w:r w:rsidDel="00000000" w:rsidR="00000000" w:rsidRPr="00000000">
              <w:rPr>
                <w:rtl w:val="0"/>
              </w:rPr>
            </w:r>
          </w:p>
        </w:tc>
        <w:tc>
          <w:tcPr>
            <w:shd w:fill="auto" w:val="clear"/>
          </w:tcPr>
          <w:p w:rsidR="00000000" w:rsidDel="00000000" w:rsidP="00000000" w:rsidRDefault="00000000" w:rsidRPr="00000000" w14:paraId="0000018F">
            <w:pPr>
              <w:numPr>
                <w:ilvl w:val="0"/>
                <w:numId w:val="12"/>
              </w:numPr>
              <w:ind w:left="720" w:hanging="360"/>
              <w:rPr>
                <w:sz w:val="20"/>
                <w:szCs w:val="20"/>
              </w:rPr>
            </w:pPr>
            <w:r w:rsidDel="00000000" w:rsidR="00000000" w:rsidRPr="00000000">
              <w:rPr>
                <w:sz w:val="20"/>
                <w:szCs w:val="20"/>
                <w:rtl w:val="0"/>
              </w:rPr>
              <w:t xml:space="preserve">Botón “Crear envío”</w:t>
            </w:r>
          </w:p>
        </w:tc>
      </w:tr>
      <w:tr>
        <w:trPr>
          <w:cantSplit w:val="0"/>
          <w:trHeight w:val="1965" w:hRule="atLeast"/>
          <w:tblHeader w:val="0"/>
        </w:trPr>
        <w:tc>
          <w:tcPr>
            <w:shd w:fill="auto" w:val="clear"/>
          </w:tcPr>
          <w:p w:rsidR="00000000" w:rsidDel="00000000" w:rsidP="00000000" w:rsidRDefault="00000000" w:rsidRPr="00000000" w14:paraId="00000190">
            <w:pPr>
              <w:spacing w:after="0" w:line="240" w:lineRule="auto"/>
              <w:jc w:val="center"/>
              <w:rPr>
                <w:sz w:val="20"/>
                <w:szCs w:val="20"/>
              </w:rPr>
            </w:pPr>
            <w:r w:rsidDel="00000000" w:rsidR="00000000" w:rsidRPr="00000000">
              <w:rPr>
                <w:sz w:val="20"/>
                <w:szCs w:val="20"/>
                <w:rtl w:val="0"/>
              </w:rPr>
              <w:t xml:space="preserve">5</w:t>
            </w:r>
          </w:p>
        </w:tc>
        <w:tc>
          <w:tcPr>
            <w:shd w:fill="auto" w:val="clear"/>
          </w:tcPr>
          <w:p w:rsidR="00000000" w:rsidDel="00000000" w:rsidP="00000000" w:rsidRDefault="00000000" w:rsidRPr="00000000" w14:paraId="00000191">
            <w:pPr>
              <w:rPr>
                <w:sz w:val="20"/>
                <w:szCs w:val="20"/>
              </w:rPr>
            </w:pPr>
            <w:r w:rsidDel="00000000" w:rsidR="00000000" w:rsidRPr="00000000">
              <w:rPr>
                <w:sz w:val="20"/>
                <w:szCs w:val="20"/>
                <w:rtl w:val="0"/>
              </w:rPr>
              <w:t xml:space="preserve">Cancelar el proceso de registrar un correo interno</w:t>
            </w:r>
          </w:p>
        </w:tc>
        <w:tc>
          <w:tcPr>
            <w:shd w:fill="auto" w:val="clear"/>
          </w:tcPr>
          <w:p w:rsidR="00000000" w:rsidDel="00000000" w:rsidP="00000000" w:rsidRDefault="00000000" w:rsidRPr="00000000" w14:paraId="00000192">
            <w:pPr>
              <w:rPr>
                <w:sz w:val="20"/>
                <w:szCs w:val="20"/>
              </w:rPr>
            </w:pPr>
            <w:r w:rsidDel="00000000" w:rsidR="00000000" w:rsidRPr="00000000">
              <w:rPr>
                <w:sz w:val="20"/>
                <w:szCs w:val="20"/>
                <w:rtl w:val="0"/>
              </w:rPr>
              <w:t xml:space="preserve">Dado que el usuario está creando un “Correo interno” (</w:t>
            </w:r>
            <w:hyperlink w:anchor="bookmark=id.gjdgxs">
              <w:r w:rsidDel="00000000" w:rsidR="00000000" w:rsidRPr="00000000">
                <w:rPr>
                  <w:color w:val="0563c1"/>
                  <w:sz w:val="20"/>
                  <w:szCs w:val="20"/>
                  <w:u w:val="single"/>
                  <w:rtl w:val="0"/>
                </w:rPr>
                <w:t xml:space="preserve">Correo Interno</w:t>
              </w:r>
            </w:hyperlink>
            <w:r w:rsidDel="00000000" w:rsidR="00000000" w:rsidRPr="00000000">
              <w:rPr>
                <w:sz w:val="20"/>
                <w:szCs w:val="20"/>
                <w:rtl w:val="0"/>
              </w:rPr>
              <w:t xml:space="preserve">) y el usuario desea cerrar el modal, cuando le da clic en el botón “Cancelar”,</w:t>
            </w:r>
          </w:p>
          <w:p w:rsidR="00000000" w:rsidDel="00000000" w:rsidP="00000000" w:rsidRDefault="00000000" w:rsidRPr="00000000" w14:paraId="00000193">
            <w:pPr>
              <w:rPr>
                <w:sz w:val="20"/>
                <w:szCs w:val="20"/>
              </w:rPr>
            </w:pPr>
            <w:r w:rsidDel="00000000" w:rsidR="00000000" w:rsidRPr="00000000">
              <w:rPr>
                <w:rtl w:val="0"/>
              </w:rPr>
            </w:r>
          </w:p>
        </w:tc>
        <w:tc>
          <w:tcPr>
            <w:shd w:fill="auto" w:val="clear"/>
          </w:tcPr>
          <w:p w:rsidR="00000000" w:rsidDel="00000000" w:rsidP="00000000" w:rsidRDefault="00000000" w:rsidRPr="00000000" w14:paraId="00000194">
            <w:pPr>
              <w:jc w:val="both"/>
              <w:rPr>
                <w:sz w:val="20"/>
                <w:szCs w:val="20"/>
              </w:rPr>
            </w:pPr>
            <w:r w:rsidDel="00000000" w:rsidR="00000000" w:rsidRPr="00000000">
              <w:rPr>
                <w:sz w:val="20"/>
                <w:szCs w:val="20"/>
                <w:rtl w:val="0"/>
              </w:rPr>
              <w:t xml:space="preserve">Al salir de un formulario en creación con cambios pendientes el sistema debe preguntar al usuario si desea salir sin guardar o permanecer en la página “¿Desea salir sin guardar los cambios?” [Aceptar] Salir sin guardar [Cancelar] Permanecer en el formulario.  </w:t>
            </w:r>
          </w:p>
        </w:tc>
        <w:tc>
          <w:tcPr>
            <w:shd w:fill="auto" w:val="clear"/>
          </w:tcPr>
          <w:p w:rsidR="00000000" w:rsidDel="00000000" w:rsidP="00000000" w:rsidRDefault="00000000" w:rsidRPr="00000000" w14:paraId="00000195">
            <w:pPr>
              <w:rPr>
                <w:sz w:val="20"/>
                <w:szCs w:val="20"/>
              </w:rPr>
            </w:pPr>
            <w:r w:rsidDel="00000000" w:rsidR="00000000" w:rsidRPr="00000000">
              <w:rPr>
                <w:sz w:val="20"/>
                <w:szCs w:val="20"/>
                <w:rtl w:val="0"/>
              </w:rPr>
              <w:t xml:space="preserve">Botón: Cancelar.</w:t>
            </w:r>
          </w:p>
          <w:p w:rsidR="00000000" w:rsidDel="00000000" w:rsidP="00000000" w:rsidRDefault="00000000" w:rsidRPr="00000000" w14:paraId="00000196">
            <w:pPr>
              <w:rPr>
                <w:sz w:val="20"/>
                <w:szCs w:val="20"/>
              </w:rPr>
            </w:pPr>
            <w:r w:rsidDel="00000000" w:rsidR="00000000" w:rsidRPr="00000000">
              <w:rPr>
                <w:rtl w:val="0"/>
              </w:rPr>
            </w:r>
          </w:p>
          <w:p w:rsidR="00000000" w:rsidDel="00000000" w:rsidP="00000000" w:rsidRDefault="00000000" w:rsidRPr="00000000" w14:paraId="00000197">
            <w:pPr>
              <w:rPr>
                <w:sz w:val="20"/>
                <w:szCs w:val="20"/>
              </w:rPr>
            </w:pPr>
            <w:r w:rsidDel="00000000" w:rsidR="00000000" w:rsidRPr="00000000">
              <w:rPr>
                <w:rtl w:val="0"/>
              </w:rPr>
            </w:r>
          </w:p>
        </w:tc>
      </w:tr>
      <w:tr>
        <w:trPr>
          <w:cantSplit w:val="0"/>
          <w:trHeight w:val="2025" w:hRule="atLeast"/>
          <w:tblHeader w:val="0"/>
        </w:trPr>
        <w:tc>
          <w:tcPr>
            <w:shd w:fill="auto" w:val="clear"/>
          </w:tcPr>
          <w:p w:rsidR="00000000" w:rsidDel="00000000" w:rsidP="00000000" w:rsidRDefault="00000000" w:rsidRPr="00000000" w14:paraId="00000198">
            <w:pPr>
              <w:spacing w:after="0" w:line="240" w:lineRule="auto"/>
              <w:jc w:val="center"/>
              <w:rPr>
                <w:sz w:val="20"/>
                <w:szCs w:val="20"/>
              </w:rPr>
            </w:pPr>
            <w:r w:rsidDel="00000000" w:rsidR="00000000" w:rsidRPr="00000000">
              <w:rPr>
                <w:sz w:val="20"/>
                <w:szCs w:val="20"/>
                <w:rtl w:val="0"/>
              </w:rPr>
              <w:t xml:space="preserve">6</w:t>
            </w:r>
          </w:p>
        </w:tc>
        <w:tc>
          <w:tcPr>
            <w:shd w:fill="auto" w:val="clear"/>
          </w:tcPr>
          <w:p w:rsidR="00000000" w:rsidDel="00000000" w:rsidP="00000000" w:rsidRDefault="00000000" w:rsidRPr="00000000" w14:paraId="00000199">
            <w:pPr>
              <w:jc w:val="both"/>
              <w:rPr>
                <w:sz w:val="20"/>
                <w:szCs w:val="20"/>
              </w:rPr>
            </w:pPr>
            <w:r w:rsidDel="00000000" w:rsidR="00000000" w:rsidRPr="00000000">
              <w:rPr>
                <w:sz w:val="20"/>
                <w:szCs w:val="20"/>
                <w:rtl w:val="0"/>
              </w:rPr>
              <w:t xml:space="preserve">Cliente de cartería inmobiliaria</w:t>
            </w:r>
          </w:p>
        </w:tc>
        <w:tc>
          <w:tcPr>
            <w:shd w:fill="auto" w:val="clear"/>
          </w:tcPr>
          <w:p w:rsidR="00000000" w:rsidDel="00000000" w:rsidP="00000000" w:rsidRDefault="00000000" w:rsidRPr="00000000" w14:paraId="0000019A">
            <w:pPr>
              <w:rPr>
                <w:sz w:val="20"/>
                <w:szCs w:val="20"/>
              </w:rPr>
            </w:pPr>
            <w:r w:rsidDel="00000000" w:rsidR="00000000" w:rsidRPr="00000000">
              <w:rPr>
                <w:sz w:val="20"/>
                <w:szCs w:val="20"/>
                <w:rtl w:val="0"/>
              </w:rPr>
              <w:t xml:space="preserve">Dado que el “Usuario” está asociado a una cuenta cliente de tipo “Cartería inmobiliaria”,</w:t>
            </w:r>
          </w:p>
        </w:tc>
        <w:tc>
          <w:tcPr>
            <w:shd w:fill="auto" w:val="clear"/>
          </w:tcPr>
          <w:p w:rsidR="00000000" w:rsidDel="00000000" w:rsidP="00000000" w:rsidRDefault="00000000" w:rsidRPr="00000000" w14:paraId="0000019B">
            <w:pPr>
              <w:rPr>
                <w:sz w:val="20"/>
                <w:szCs w:val="20"/>
              </w:rPr>
            </w:pPr>
            <w:r w:rsidDel="00000000" w:rsidR="00000000" w:rsidRPr="00000000">
              <w:rPr>
                <w:sz w:val="20"/>
                <w:szCs w:val="20"/>
                <w:rtl w:val="0"/>
              </w:rPr>
              <w:t xml:space="preserve">En el sistema la funcionalidad de “Registrar correo interno” no debe estar  disponible para “Usuarios” que pertenecen a cuentas de tipo “Cartería inmobiliaria”.</w:t>
            </w:r>
          </w:p>
        </w:tc>
        <w:tc>
          <w:tcPr>
            <w:shd w:fill="auto" w:val="clear"/>
          </w:tcPr>
          <w:p w:rsidR="00000000" w:rsidDel="00000000" w:rsidP="00000000" w:rsidRDefault="00000000" w:rsidRPr="00000000" w14:paraId="0000019C">
            <w:pPr>
              <w:rPr>
                <w:sz w:val="20"/>
                <w:szCs w:val="20"/>
              </w:rPr>
            </w:pPr>
            <w:r w:rsidDel="00000000" w:rsidR="00000000" w:rsidRPr="00000000">
              <w:rPr>
                <w:rtl w:val="0"/>
              </w:rPr>
            </w:r>
          </w:p>
        </w:tc>
      </w:tr>
    </w:tbl>
    <w:p w:rsidR="00000000" w:rsidDel="00000000" w:rsidP="00000000" w:rsidRDefault="00000000" w:rsidRPr="00000000" w14:paraId="0000019D">
      <w:pPr>
        <w:rPr>
          <w:color w:val="ffffff"/>
          <w:sz w:val="20"/>
          <w:szCs w:val="20"/>
        </w:rPr>
      </w:pPr>
      <w:r w:rsidDel="00000000" w:rsidR="00000000" w:rsidRPr="00000000">
        <w:rPr>
          <w:rtl w:val="0"/>
        </w:rPr>
      </w:r>
    </w:p>
    <w:p w:rsidR="00000000" w:rsidDel="00000000" w:rsidP="00000000" w:rsidRDefault="00000000" w:rsidRPr="00000000" w14:paraId="0000019E">
      <w:pPr>
        <w:rPr>
          <w:color w:val="ffffff"/>
          <w:sz w:val="20"/>
          <w:szCs w:val="20"/>
        </w:rPr>
      </w:pPr>
      <w:r w:rsidDel="00000000" w:rsidR="00000000" w:rsidRPr="00000000">
        <w:rPr>
          <w:rtl w:val="0"/>
        </w:rPr>
      </w:r>
    </w:p>
    <w:tbl>
      <w:tblPr>
        <w:tblStyle w:val="Table6"/>
        <w:tblW w:w="124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2055"/>
        <w:gridCol w:w="1275"/>
        <w:gridCol w:w="1635"/>
        <w:gridCol w:w="1155"/>
        <w:gridCol w:w="4830"/>
        <w:tblGridChange w:id="0">
          <w:tblGrid>
            <w:gridCol w:w="1515"/>
            <w:gridCol w:w="2055"/>
            <w:gridCol w:w="1275"/>
            <w:gridCol w:w="1635"/>
            <w:gridCol w:w="1155"/>
            <w:gridCol w:w="4830"/>
          </w:tblGrid>
        </w:tblGridChange>
      </w:tblGrid>
      <w:tr>
        <w:trPr>
          <w:cantSplit w:val="0"/>
          <w:trHeight w:val="340.15748031496065" w:hRule="atLeast"/>
          <w:tblHeader w:val="0"/>
        </w:trPr>
        <w:tc>
          <w:tcPr>
            <w:gridSpan w:val="6"/>
            <w:tcBorders>
              <w:top w:color="000000" w:space="0" w:sz="8" w:val="single"/>
              <w:left w:color="000000" w:space="0" w:sz="8" w:val="single"/>
              <w:bottom w:color="000000" w:space="0" w:sz="8" w:val="single"/>
              <w:right w:color="000000" w:space="0" w:sz="8" w:val="single"/>
            </w:tcBorders>
            <w:shd w:fill="d0cece" w:val="clear"/>
            <w:vAlign w:val="center"/>
          </w:tcPr>
          <w:bookmarkStart w:colFirst="0" w:colLast="0" w:name="bookmark=kix.uh0q19u49zk5" w:id="0"/>
          <w:bookmarkEnd w:id="0"/>
          <w:p w:rsidR="00000000" w:rsidDel="00000000" w:rsidP="00000000" w:rsidRDefault="00000000" w:rsidRPr="00000000" w14:paraId="0000019F">
            <w:pPr>
              <w:jc w:val="center"/>
              <w:rPr>
                <w:b w:val="1"/>
                <w:sz w:val="20"/>
                <w:szCs w:val="20"/>
              </w:rPr>
            </w:pPr>
            <w:r w:rsidDel="00000000" w:rsidR="00000000" w:rsidRPr="00000000">
              <w:rPr>
                <w:b w:val="1"/>
                <w:sz w:val="20"/>
                <w:szCs w:val="20"/>
                <w:rtl w:val="0"/>
              </w:rPr>
              <w:t xml:space="preserve">Detalle de Campos</w:t>
            </w:r>
          </w:p>
        </w:tc>
      </w:tr>
      <w:tr>
        <w:trPr>
          <w:cantSplit w:val="0"/>
          <w:trHeight w:val="453.5433070866142" w:hRule="atLeast"/>
          <w:tblHeader w:val="0"/>
        </w:trPr>
        <w:tc>
          <w:tcPr>
            <w:gridSpan w:val="3"/>
            <w:tcBorders>
              <w:top w:color="000000" w:space="0" w:sz="8" w:val="single"/>
              <w:left w:color="000000" w:space="0" w:sz="8" w:val="single"/>
              <w:bottom w:color="000000" w:space="0" w:sz="8" w:val="single"/>
              <w:right w:color="000000" w:space="0" w:sz="8" w:val="single"/>
            </w:tcBorders>
            <w:shd w:fill="d0cece" w:val="clear"/>
            <w:vAlign w:val="center"/>
          </w:tcPr>
          <w:p w:rsidR="00000000" w:rsidDel="00000000" w:rsidP="00000000" w:rsidRDefault="00000000" w:rsidRPr="00000000" w14:paraId="000001A5">
            <w:pPr>
              <w:jc w:val="center"/>
              <w:rPr>
                <w:b w:val="1"/>
                <w:sz w:val="20"/>
                <w:szCs w:val="20"/>
              </w:rPr>
            </w:pPr>
            <w:r w:rsidDel="00000000" w:rsidR="00000000" w:rsidRPr="00000000">
              <w:rPr>
                <w:b w:val="1"/>
                <w:sz w:val="20"/>
                <w:szCs w:val="20"/>
                <w:rtl w:val="0"/>
              </w:rPr>
              <w:t xml:space="preserve">Entidad</w:t>
            </w:r>
          </w:p>
        </w:tc>
        <w:tc>
          <w:tcPr>
            <w:gridSpan w:val="3"/>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A8">
            <w:pPr>
              <w:rPr>
                <w:sz w:val="20"/>
                <w:szCs w:val="20"/>
              </w:rPr>
            </w:pPr>
            <w:r w:rsidDel="00000000" w:rsidR="00000000" w:rsidRPr="00000000">
              <w:rPr>
                <w:sz w:val="20"/>
                <w:szCs w:val="20"/>
                <w:rtl w:val="0"/>
              </w:rPr>
              <w:t xml:space="preserve">CORREO INTERNO</w:t>
            </w:r>
          </w:p>
        </w:tc>
      </w:tr>
      <w:tr>
        <w:trPr>
          <w:cantSplit w:val="0"/>
          <w:trHeight w:val="566.9291338582677" w:hRule="atLeast"/>
          <w:tblHeader w:val="0"/>
        </w:trPr>
        <w:tc>
          <w:tcPr>
            <w:tcBorders>
              <w:top w:color="000000" w:space="0" w:sz="8" w:val="single"/>
              <w:left w:color="000000" w:space="0" w:sz="8" w:val="single"/>
              <w:bottom w:color="000000" w:space="0" w:sz="8" w:val="single"/>
              <w:right w:color="000000" w:space="0" w:sz="8" w:val="single"/>
            </w:tcBorders>
            <w:shd w:fill="a4c2f4" w:val="clear"/>
            <w:vAlign w:val="center"/>
          </w:tcPr>
          <w:p w:rsidR="00000000" w:rsidDel="00000000" w:rsidP="00000000" w:rsidRDefault="00000000" w:rsidRPr="00000000" w14:paraId="000001AB">
            <w:pPr>
              <w:jc w:val="center"/>
              <w:rPr>
                <w:b w:val="1"/>
                <w:sz w:val="20"/>
                <w:szCs w:val="20"/>
              </w:rPr>
            </w:pPr>
            <w:r w:rsidDel="00000000" w:rsidR="00000000" w:rsidRPr="00000000">
              <w:rPr>
                <w:b w:val="1"/>
                <w:sz w:val="20"/>
                <w:szCs w:val="20"/>
                <w:rtl w:val="0"/>
              </w:rPr>
              <w:t xml:space="preserve">Nombre campo</w:t>
            </w:r>
          </w:p>
        </w:tc>
        <w:tc>
          <w:tcPr>
            <w:tcBorders>
              <w:top w:color="000000" w:space="0" w:sz="8" w:val="single"/>
              <w:left w:color="000000" w:space="0" w:sz="8" w:val="single"/>
              <w:bottom w:color="000000" w:space="0" w:sz="8" w:val="single"/>
              <w:right w:color="000000" w:space="0" w:sz="8" w:val="single"/>
            </w:tcBorders>
            <w:shd w:fill="a4c2f4" w:val="clear"/>
            <w:vAlign w:val="center"/>
          </w:tcPr>
          <w:p w:rsidR="00000000" w:rsidDel="00000000" w:rsidP="00000000" w:rsidRDefault="00000000" w:rsidRPr="00000000" w14:paraId="000001AC">
            <w:pPr>
              <w:jc w:val="center"/>
              <w:rPr>
                <w:b w:val="1"/>
                <w:sz w:val="20"/>
                <w:szCs w:val="20"/>
              </w:rPr>
            </w:pPr>
            <w:r w:rsidDel="00000000" w:rsidR="00000000" w:rsidRPr="00000000">
              <w:rPr>
                <w:b w:val="1"/>
                <w:sz w:val="20"/>
                <w:szCs w:val="20"/>
                <w:rtl w:val="0"/>
              </w:rPr>
              <w:t xml:space="preserve">Descripción</w:t>
            </w:r>
          </w:p>
        </w:tc>
        <w:tc>
          <w:tcPr>
            <w:tcBorders>
              <w:top w:color="000000" w:space="0" w:sz="8" w:val="single"/>
              <w:left w:color="000000" w:space="0" w:sz="8" w:val="single"/>
              <w:bottom w:color="000000" w:space="0" w:sz="8" w:val="single"/>
              <w:right w:color="000000" w:space="0" w:sz="8" w:val="single"/>
            </w:tcBorders>
            <w:shd w:fill="a4c2f4" w:val="clear"/>
            <w:vAlign w:val="center"/>
          </w:tcPr>
          <w:p w:rsidR="00000000" w:rsidDel="00000000" w:rsidP="00000000" w:rsidRDefault="00000000" w:rsidRPr="00000000" w14:paraId="000001AD">
            <w:pPr>
              <w:jc w:val="center"/>
              <w:rPr>
                <w:b w:val="1"/>
                <w:sz w:val="20"/>
                <w:szCs w:val="20"/>
              </w:rPr>
            </w:pPr>
            <w:r w:rsidDel="00000000" w:rsidR="00000000" w:rsidRPr="00000000">
              <w:rPr>
                <w:b w:val="1"/>
                <w:sz w:val="20"/>
                <w:szCs w:val="20"/>
                <w:rtl w:val="0"/>
              </w:rPr>
              <w:t xml:space="preserve">Obligatorio</w:t>
            </w:r>
          </w:p>
          <w:p w:rsidR="00000000" w:rsidDel="00000000" w:rsidP="00000000" w:rsidRDefault="00000000" w:rsidRPr="00000000" w14:paraId="000001AE">
            <w:pPr>
              <w:jc w:val="center"/>
              <w:rPr>
                <w:b w:val="1"/>
                <w:sz w:val="20"/>
                <w:szCs w:val="20"/>
              </w:rPr>
            </w:pPr>
            <w:r w:rsidDel="00000000" w:rsidR="00000000" w:rsidRPr="00000000">
              <w:rPr>
                <w:b w:val="1"/>
                <w:sz w:val="20"/>
                <w:szCs w:val="20"/>
                <w:rtl w:val="0"/>
              </w:rPr>
              <w:t xml:space="preserve">(SI/NO)</w:t>
            </w:r>
          </w:p>
        </w:tc>
        <w:tc>
          <w:tcPr>
            <w:tcBorders>
              <w:top w:color="000000" w:space="0" w:sz="8" w:val="single"/>
              <w:left w:color="000000" w:space="0" w:sz="8" w:val="single"/>
              <w:bottom w:color="000000" w:space="0" w:sz="8" w:val="single"/>
              <w:right w:color="000000" w:space="0" w:sz="8" w:val="single"/>
            </w:tcBorders>
            <w:shd w:fill="a4c2f4" w:val="clear"/>
            <w:vAlign w:val="center"/>
          </w:tcPr>
          <w:p w:rsidR="00000000" w:rsidDel="00000000" w:rsidP="00000000" w:rsidRDefault="00000000" w:rsidRPr="00000000" w14:paraId="000001AF">
            <w:pPr>
              <w:jc w:val="center"/>
              <w:rPr>
                <w:b w:val="1"/>
                <w:sz w:val="20"/>
                <w:szCs w:val="20"/>
              </w:rPr>
            </w:pPr>
            <w:r w:rsidDel="00000000" w:rsidR="00000000" w:rsidRPr="00000000">
              <w:rPr>
                <w:b w:val="1"/>
                <w:sz w:val="20"/>
                <w:szCs w:val="20"/>
                <w:rtl w:val="0"/>
              </w:rPr>
              <w:t xml:space="preserve">Tipo de dato</w:t>
            </w:r>
          </w:p>
          <w:p w:rsidR="00000000" w:rsidDel="00000000" w:rsidP="00000000" w:rsidRDefault="00000000" w:rsidRPr="00000000" w14:paraId="000001B0">
            <w:pPr>
              <w:jc w:val="center"/>
              <w:rPr>
                <w:b w:val="1"/>
                <w:sz w:val="20"/>
                <w:szCs w:val="20"/>
              </w:rPr>
            </w:pPr>
            <w:r w:rsidDel="00000000" w:rsidR="00000000" w:rsidRPr="00000000">
              <w:rPr>
                <w:b w:val="1"/>
                <w:sz w:val="20"/>
                <w:szCs w:val="20"/>
                <w:rtl w:val="0"/>
              </w:rPr>
              <w:t xml:space="preserve">[Int]</w:t>
            </w:r>
          </w:p>
        </w:tc>
        <w:tc>
          <w:tcPr>
            <w:tcBorders>
              <w:top w:color="000000" w:space="0" w:sz="8" w:val="single"/>
              <w:left w:color="000000" w:space="0" w:sz="8" w:val="single"/>
              <w:bottom w:color="000000" w:space="0" w:sz="8" w:val="single"/>
              <w:right w:color="000000" w:space="0" w:sz="8" w:val="single"/>
            </w:tcBorders>
            <w:shd w:fill="a4c2f4" w:val="clear"/>
            <w:vAlign w:val="center"/>
          </w:tcPr>
          <w:p w:rsidR="00000000" w:rsidDel="00000000" w:rsidP="00000000" w:rsidRDefault="00000000" w:rsidRPr="00000000" w14:paraId="000001B1">
            <w:pPr>
              <w:jc w:val="center"/>
              <w:rPr>
                <w:b w:val="1"/>
                <w:sz w:val="20"/>
                <w:szCs w:val="20"/>
              </w:rPr>
            </w:pPr>
            <w:r w:rsidDel="00000000" w:rsidR="00000000" w:rsidRPr="00000000">
              <w:rPr>
                <w:b w:val="1"/>
                <w:sz w:val="20"/>
                <w:szCs w:val="20"/>
                <w:rtl w:val="0"/>
              </w:rPr>
              <w:t xml:space="preserve">Inmutable (SI/NO)</w:t>
            </w:r>
          </w:p>
        </w:tc>
        <w:tc>
          <w:tcPr>
            <w:tcBorders>
              <w:top w:color="000000" w:space="0" w:sz="8" w:val="single"/>
              <w:left w:color="000000" w:space="0" w:sz="8" w:val="single"/>
              <w:bottom w:color="000000" w:space="0" w:sz="8" w:val="single"/>
              <w:right w:color="000000" w:space="0" w:sz="8" w:val="single"/>
            </w:tcBorders>
            <w:shd w:fill="a4c2f4" w:val="clear"/>
            <w:vAlign w:val="center"/>
          </w:tcPr>
          <w:p w:rsidR="00000000" w:rsidDel="00000000" w:rsidP="00000000" w:rsidRDefault="00000000" w:rsidRPr="00000000" w14:paraId="000001B2">
            <w:pPr>
              <w:jc w:val="center"/>
              <w:rPr>
                <w:b w:val="1"/>
                <w:sz w:val="20"/>
                <w:szCs w:val="20"/>
              </w:rPr>
            </w:pPr>
            <w:r w:rsidDel="00000000" w:rsidR="00000000" w:rsidRPr="00000000">
              <w:rPr>
                <w:b w:val="1"/>
                <w:sz w:val="20"/>
                <w:szCs w:val="20"/>
                <w:rtl w:val="0"/>
              </w:rPr>
              <w:t xml:space="preserve">Observaciones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3">
            <w:pPr>
              <w:rPr>
                <w:sz w:val="20"/>
                <w:szCs w:val="20"/>
              </w:rPr>
            </w:pPr>
            <w:r w:rsidDel="00000000" w:rsidR="00000000" w:rsidRPr="00000000">
              <w:rPr>
                <w:sz w:val="20"/>
                <w:szCs w:val="20"/>
                <w:rtl w:val="0"/>
              </w:rPr>
              <w:t xml:space="preserve">Tipo de envío (antes llamado tipo de ítem)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4">
            <w:pPr>
              <w:jc w:val="both"/>
              <w:rPr>
                <w:sz w:val="20"/>
                <w:szCs w:val="20"/>
              </w:rPr>
            </w:pPr>
            <w:r w:rsidDel="00000000" w:rsidR="00000000" w:rsidRPr="00000000">
              <w:rPr>
                <w:sz w:val="20"/>
                <w:szCs w:val="20"/>
                <w:rtl w:val="0"/>
              </w:rPr>
              <w:t xml:space="preserve">Campo automático</w:t>
            </w:r>
          </w:p>
          <w:p w:rsidR="00000000" w:rsidDel="00000000" w:rsidP="00000000" w:rsidRDefault="00000000" w:rsidRPr="00000000" w14:paraId="000001B5">
            <w:pP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6">
            <w:pPr>
              <w:jc w:val="center"/>
              <w:rPr>
                <w:sz w:val="20"/>
                <w:szCs w:val="20"/>
              </w:rPr>
            </w:pPr>
            <w:r w:rsidDel="00000000" w:rsidR="00000000" w:rsidRPr="00000000">
              <w:rPr>
                <w:sz w:val="20"/>
                <w:szCs w:val="20"/>
                <w:rtl w:val="0"/>
              </w:rPr>
              <w:t xml:space="preserve">SI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7">
            <w:pPr>
              <w:ind w:left="0" w:firstLine="0"/>
              <w:rPr>
                <w:sz w:val="20"/>
                <w:szCs w:val="20"/>
              </w:rPr>
            </w:pPr>
            <w:r w:rsidDel="00000000" w:rsidR="00000000" w:rsidRPr="00000000">
              <w:rPr>
                <w:sz w:val="20"/>
                <w:szCs w:val="20"/>
                <w:rtl w:val="0"/>
              </w:rPr>
              <w:t xml:space="preserve">Campo automático se almacena pero no se muestra en el formulario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8">
            <w:pPr>
              <w:jc w:val="center"/>
              <w:rPr>
                <w:sz w:val="20"/>
                <w:szCs w:val="20"/>
              </w:rPr>
            </w:pPr>
            <w:r w:rsidDel="00000000" w:rsidR="00000000" w:rsidRPr="00000000">
              <w:rPr>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9">
            <w:pPr>
              <w:numPr>
                <w:ilvl w:val="0"/>
                <w:numId w:val="11"/>
              </w:numPr>
              <w:ind w:left="283.4645669291342" w:hanging="360"/>
              <w:rPr>
                <w:sz w:val="20"/>
                <w:szCs w:val="20"/>
              </w:rPr>
            </w:pPr>
            <w:r w:rsidDel="00000000" w:rsidR="00000000" w:rsidRPr="00000000">
              <w:rPr>
                <w:sz w:val="20"/>
                <w:szCs w:val="20"/>
                <w:rtl w:val="0"/>
              </w:rPr>
              <w:t xml:space="preserve">El tipo de ítem por defecto para un correo interno siempre es “Correo interno”.</w:t>
            </w:r>
          </w:p>
          <w:p w:rsidR="00000000" w:rsidDel="00000000" w:rsidP="00000000" w:rsidRDefault="00000000" w:rsidRPr="00000000" w14:paraId="000001BA">
            <w:pPr>
              <w:numPr>
                <w:ilvl w:val="0"/>
                <w:numId w:val="11"/>
              </w:numPr>
              <w:ind w:left="283.4645669291342" w:hanging="360"/>
              <w:rPr>
                <w:sz w:val="20"/>
                <w:szCs w:val="20"/>
              </w:rPr>
            </w:pPr>
            <w:r w:rsidDel="00000000" w:rsidR="00000000" w:rsidRPr="00000000">
              <w:rPr>
                <w:sz w:val="20"/>
                <w:szCs w:val="20"/>
                <w:rtl w:val="0"/>
              </w:rPr>
              <w:t xml:space="preserve">El campo No se muestra en el formulario de registro del envío</w:t>
            </w:r>
          </w:p>
          <w:p w:rsidR="00000000" w:rsidDel="00000000" w:rsidP="00000000" w:rsidRDefault="00000000" w:rsidRPr="00000000" w14:paraId="000001BB">
            <w:pPr>
              <w:numPr>
                <w:ilvl w:val="0"/>
                <w:numId w:val="11"/>
              </w:numPr>
              <w:ind w:left="283.4645669291342" w:hanging="360"/>
              <w:rPr>
                <w:sz w:val="20"/>
                <w:szCs w:val="20"/>
              </w:rPr>
            </w:pPr>
            <w:r w:rsidDel="00000000" w:rsidR="00000000" w:rsidRPr="00000000">
              <w:rPr>
                <w:sz w:val="20"/>
                <w:szCs w:val="20"/>
                <w:rtl w:val="0"/>
              </w:rPr>
              <w:t xml:space="preserve">El campo se guarda al momento de registrar un correo interno.</w:t>
            </w:r>
          </w:p>
          <w:p w:rsidR="00000000" w:rsidDel="00000000" w:rsidP="00000000" w:rsidRDefault="00000000" w:rsidRPr="00000000" w14:paraId="000001BC">
            <w:pPr>
              <w:ind w:left="720" w:firstLine="0"/>
              <w:rPr>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D">
            <w:pPr>
              <w:rPr>
                <w:sz w:val="20"/>
                <w:szCs w:val="20"/>
              </w:rPr>
            </w:pPr>
            <w:r w:rsidDel="00000000" w:rsidR="00000000" w:rsidRPr="00000000">
              <w:rPr>
                <w:sz w:val="20"/>
                <w:szCs w:val="20"/>
                <w:rtl w:val="0"/>
              </w:rPr>
              <w:t xml:space="preserve">Remitente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E">
            <w:pPr>
              <w:jc w:val="both"/>
              <w:rPr>
                <w:sz w:val="20"/>
                <w:szCs w:val="20"/>
              </w:rPr>
            </w:pPr>
            <w:r w:rsidDel="00000000" w:rsidR="00000000" w:rsidRPr="00000000">
              <w:rPr>
                <w:sz w:val="20"/>
                <w:szCs w:val="20"/>
                <w:rtl w:val="0"/>
              </w:rPr>
              <w:t xml:space="preserve">Permite el ingreso del remitente.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F">
            <w:pPr>
              <w:jc w:val="center"/>
              <w:rPr>
                <w:sz w:val="20"/>
                <w:szCs w:val="20"/>
              </w:rPr>
            </w:pPr>
            <w:r w:rsidDel="00000000" w:rsidR="00000000" w:rsidRPr="00000000">
              <w:rPr>
                <w:sz w:val="20"/>
                <w:szCs w:val="20"/>
                <w:rtl w:val="0"/>
              </w:rPr>
              <w:t xml:space="preserve">SI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0">
            <w:pPr>
              <w:rPr>
                <w:sz w:val="20"/>
                <w:szCs w:val="20"/>
              </w:rPr>
            </w:pPr>
            <w:r w:rsidDel="00000000" w:rsidR="00000000" w:rsidRPr="00000000">
              <w:rPr>
                <w:sz w:val="20"/>
                <w:szCs w:val="20"/>
                <w:rtl w:val="0"/>
              </w:rPr>
              <w:t xml:space="preserve">FRONT:</w:t>
            </w:r>
          </w:p>
          <w:p w:rsidR="00000000" w:rsidDel="00000000" w:rsidP="00000000" w:rsidRDefault="00000000" w:rsidRPr="00000000" w14:paraId="000001C1">
            <w:pPr>
              <w:numPr>
                <w:ilvl w:val="0"/>
                <w:numId w:val="3"/>
              </w:numPr>
              <w:ind w:left="283.4645669291342" w:hanging="300"/>
              <w:rPr>
                <w:sz w:val="20"/>
                <w:szCs w:val="20"/>
              </w:rPr>
            </w:pPr>
            <w:r w:rsidDel="00000000" w:rsidR="00000000" w:rsidRPr="00000000">
              <w:rPr>
                <w:sz w:val="20"/>
                <w:szCs w:val="20"/>
                <w:rtl w:val="0"/>
              </w:rPr>
              <w:t xml:space="preserve">Select</w:t>
            </w:r>
          </w:p>
          <w:p w:rsidR="00000000" w:rsidDel="00000000" w:rsidP="00000000" w:rsidRDefault="00000000" w:rsidRPr="00000000" w14:paraId="000001C2">
            <w:pPr>
              <w:rPr>
                <w:sz w:val="20"/>
                <w:szCs w:val="20"/>
              </w:rPr>
            </w:pPr>
            <w:r w:rsidDel="00000000" w:rsidR="00000000" w:rsidRPr="00000000">
              <w:rPr>
                <w:sz w:val="20"/>
                <w:szCs w:val="20"/>
                <w:rtl w:val="0"/>
              </w:rPr>
              <w:t xml:space="preserve">BACK:</w:t>
            </w:r>
          </w:p>
          <w:p w:rsidR="00000000" w:rsidDel="00000000" w:rsidP="00000000" w:rsidRDefault="00000000" w:rsidRPr="00000000" w14:paraId="000001C3">
            <w:pPr>
              <w:numPr>
                <w:ilvl w:val="0"/>
                <w:numId w:val="3"/>
              </w:numPr>
              <w:ind w:left="283.4645669291342" w:hanging="300"/>
              <w:rPr>
                <w:sz w:val="20"/>
                <w:szCs w:val="20"/>
              </w:rPr>
            </w:pPr>
            <w:r w:rsidDel="00000000" w:rsidR="00000000" w:rsidRPr="00000000">
              <w:rPr>
                <w:sz w:val="20"/>
                <w:szCs w:val="20"/>
                <w:rtl w:val="0"/>
              </w:rPr>
              <w:t xml:space="preserve">Varchar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4">
            <w:pPr>
              <w:jc w:val="center"/>
              <w:rPr>
                <w:sz w:val="20"/>
                <w:szCs w:val="20"/>
              </w:rPr>
            </w:pPr>
            <w:r w:rsidDel="00000000" w:rsidR="00000000" w:rsidRPr="00000000">
              <w:rPr>
                <w:sz w:val="20"/>
                <w:szCs w:val="20"/>
                <w:rtl w:val="0"/>
              </w:rPr>
              <w:t xml:space="preserve">SI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5">
            <w:pPr>
              <w:numPr>
                <w:ilvl w:val="0"/>
                <w:numId w:val="19"/>
              </w:numPr>
              <w:ind w:left="283.4645669291342" w:hanging="300"/>
              <w:jc w:val="both"/>
              <w:rPr>
                <w:sz w:val="20"/>
                <w:szCs w:val="20"/>
              </w:rPr>
            </w:pPr>
            <w:r w:rsidDel="00000000" w:rsidR="00000000" w:rsidRPr="00000000">
              <w:rPr>
                <w:sz w:val="20"/>
                <w:szCs w:val="20"/>
                <w:rtl w:val="0"/>
              </w:rPr>
              <w:t xml:space="preserve">El campo debe tener la etiqueta (label) “Remitente”.</w:t>
            </w:r>
          </w:p>
          <w:p w:rsidR="00000000" w:rsidDel="00000000" w:rsidP="00000000" w:rsidRDefault="00000000" w:rsidRPr="00000000" w14:paraId="000001C6">
            <w:pPr>
              <w:numPr>
                <w:ilvl w:val="0"/>
                <w:numId w:val="19"/>
              </w:numPr>
              <w:ind w:left="283.4645669291342" w:hanging="300"/>
              <w:jc w:val="both"/>
              <w:rPr>
                <w:sz w:val="20"/>
                <w:szCs w:val="20"/>
              </w:rPr>
            </w:pPr>
            <w:r w:rsidDel="00000000" w:rsidR="00000000" w:rsidRPr="00000000">
              <w:rPr>
                <w:sz w:val="20"/>
                <w:szCs w:val="20"/>
                <w:highlight w:val="white"/>
                <w:rtl w:val="0"/>
              </w:rPr>
              <w:t xml:space="preserve">Sólo deben mostrarse los remitentes (departamento/usuarios) que tienen configurada la “Regla de envío” dentro del “Tipo de envío”  seleccionado en el formulario.</w:t>
            </w:r>
            <w:r w:rsidDel="00000000" w:rsidR="00000000" w:rsidRPr="00000000">
              <w:rPr>
                <w:rtl w:val="0"/>
              </w:rPr>
            </w:r>
          </w:p>
          <w:p w:rsidR="00000000" w:rsidDel="00000000" w:rsidP="00000000" w:rsidRDefault="00000000" w:rsidRPr="00000000" w14:paraId="000001C7">
            <w:pPr>
              <w:numPr>
                <w:ilvl w:val="0"/>
                <w:numId w:val="19"/>
              </w:numPr>
              <w:ind w:left="283.4645669291342" w:hanging="300"/>
              <w:jc w:val="both"/>
              <w:rPr>
                <w:sz w:val="20"/>
                <w:szCs w:val="20"/>
              </w:rPr>
            </w:pPr>
            <w:r w:rsidDel="00000000" w:rsidR="00000000" w:rsidRPr="00000000">
              <w:rPr>
                <w:sz w:val="20"/>
                <w:szCs w:val="20"/>
                <w:rtl w:val="0"/>
              </w:rPr>
              <w:t xml:space="preserve">Por defecto debe aparecer la información del remitente correspondiente al nombre de la persona asociada al usuario logueado, con opción de modificarlo en caso de requerirse.</w:t>
            </w:r>
          </w:p>
          <w:p w:rsidR="00000000" w:rsidDel="00000000" w:rsidP="00000000" w:rsidRDefault="00000000" w:rsidRPr="00000000" w14:paraId="000001C8">
            <w:pPr>
              <w:jc w:val="both"/>
              <w:rPr>
                <w:sz w:val="20"/>
                <w:szCs w:val="20"/>
              </w:rPr>
            </w:pPr>
            <w:r w:rsidDel="00000000" w:rsidR="00000000" w:rsidRPr="00000000">
              <w:rPr>
                <w:rtl w:val="0"/>
              </w:rPr>
            </w:r>
          </w:p>
          <w:p w:rsidR="00000000" w:rsidDel="00000000" w:rsidP="00000000" w:rsidRDefault="00000000" w:rsidRPr="00000000" w14:paraId="000001C9">
            <w:pPr>
              <w:numPr>
                <w:ilvl w:val="0"/>
                <w:numId w:val="7"/>
              </w:numPr>
              <w:ind w:left="283.4645669291342" w:hanging="300"/>
              <w:jc w:val="both"/>
              <w:rPr>
                <w:sz w:val="20"/>
                <w:szCs w:val="20"/>
              </w:rPr>
            </w:pPr>
            <w:r w:rsidDel="00000000" w:rsidR="00000000" w:rsidRPr="00000000">
              <w:rPr>
                <w:sz w:val="20"/>
                <w:szCs w:val="20"/>
                <w:rtl w:val="0"/>
              </w:rPr>
              <w:t xml:space="preserve">El campo será un desplegable que permitirá la </w:t>
            </w:r>
            <w:r w:rsidDel="00000000" w:rsidR="00000000" w:rsidRPr="00000000">
              <w:rPr>
                <w:b w:val="1"/>
                <w:sz w:val="20"/>
                <w:szCs w:val="20"/>
                <w:rtl w:val="0"/>
              </w:rPr>
              <w:t xml:space="preserve">“Búsqueda autocompletable”</w:t>
            </w:r>
            <w:r w:rsidDel="00000000" w:rsidR="00000000" w:rsidRPr="00000000">
              <w:rPr>
                <w:sz w:val="20"/>
                <w:szCs w:val="20"/>
                <w:rtl w:val="0"/>
              </w:rPr>
              <w:t xml:space="preserve"> de un “Departamento” o de un “Usuario” que estén en estado “Activo”. Los campos que se debe tener en cuenta para la búsqueda en el desplegable son:</w:t>
            </w:r>
          </w:p>
          <w:p w:rsidR="00000000" w:rsidDel="00000000" w:rsidP="00000000" w:rsidRDefault="00000000" w:rsidRPr="00000000" w14:paraId="000001CA">
            <w:pPr>
              <w:ind w:left="283.4645669291342" w:firstLine="0"/>
              <w:jc w:val="both"/>
              <w:rPr>
                <w:sz w:val="20"/>
                <w:szCs w:val="20"/>
                <w:u w:val="single"/>
              </w:rPr>
            </w:pPr>
            <w:r w:rsidDel="00000000" w:rsidR="00000000" w:rsidRPr="00000000">
              <w:rPr>
                <w:sz w:val="20"/>
                <w:szCs w:val="20"/>
                <w:u w:val="single"/>
                <w:rtl w:val="0"/>
              </w:rPr>
              <w:t xml:space="preserve">Para Usuarios:</w:t>
            </w:r>
          </w:p>
          <w:p w:rsidR="00000000" w:rsidDel="00000000" w:rsidP="00000000" w:rsidRDefault="00000000" w:rsidRPr="00000000" w14:paraId="000001CB">
            <w:pPr>
              <w:numPr>
                <w:ilvl w:val="1"/>
                <w:numId w:val="7"/>
              </w:numPr>
              <w:ind w:left="992.125984251968" w:hanging="360"/>
              <w:jc w:val="both"/>
              <w:rPr>
                <w:sz w:val="20"/>
                <w:szCs w:val="20"/>
              </w:rPr>
            </w:pPr>
            <w:r w:rsidDel="00000000" w:rsidR="00000000" w:rsidRPr="00000000">
              <w:rPr>
                <w:sz w:val="20"/>
                <w:szCs w:val="20"/>
                <w:rtl w:val="0"/>
              </w:rPr>
              <w:t xml:space="preserve">Nombre + Apellidos del usuario</w:t>
            </w:r>
            <w:r w:rsidDel="00000000" w:rsidR="00000000" w:rsidRPr="00000000">
              <w:rPr>
                <w:rtl w:val="0"/>
              </w:rPr>
            </w:r>
          </w:p>
          <w:p w:rsidR="00000000" w:rsidDel="00000000" w:rsidP="00000000" w:rsidRDefault="00000000" w:rsidRPr="00000000" w14:paraId="000001CC">
            <w:pPr>
              <w:numPr>
                <w:ilvl w:val="1"/>
                <w:numId w:val="7"/>
              </w:numPr>
              <w:ind w:left="992.125984251968" w:hanging="360"/>
              <w:jc w:val="both"/>
              <w:rPr>
                <w:sz w:val="20"/>
                <w:szCs w:val="20"/>
              </w:rPr>
            </w:pPr>
            <w:r w:rsidDel="00000000" w:rsidR="00000000" w:rsidRPr="00000000">
              <w:rPr>
                <w:sz w:val="20"/>
                <w:szCs w:val="20"/>
                <w:rtl w:val="0"/>
              </w:rPr>
              <w:t xml:space="preserve">Nombre del departamento asignado al usuario.</w:t>
            </w:r>
          </w:p>
          <w:p w:rsidR="00000000" w:rsidDel="00000000" w:rsidP="00000000" w:rsidRDefault="00000000" w:rsidRPr="00000000" w14:paraId="000001CD">
            <w:pPr>
              <w:numPr>
                <w:ilvl w:val="1"/>
                <w:numId w:val="7"/>
              </w:numPr>
              <w:ind w:left="992.125984251968" w:hanging="360"/>
              <w:jc w:val="both"/>
              <w:rPr>
                <w:sz w:val="20"/>
                <w:szCs w:val="20"/>
              </w:rPr>
            </w:pPr>
            <w:r w:rsidDel="00000000" w:rsidR="00000000" w:rsidRPr="00000000">
              <w:rPr>
                <w:sz w:val="20"/>
                <w:szCs w:val="20"/>
                <w:rtl w:val="0"/>
              </w:rPr>
              <w:t xml:space="preserve">Edificio del punto de entrega del departamento asignado al usuario.</w:t>
            </w:r>
          </w:p>
          <w:p w:rsidR="00000000" w:rsidDel="00000000" w:rsidP="00000000" w:rsidRDefault="00000000" w:rsidRPr="00000000" w14:paraId="000001CE">
            <w:pPr>
              <w:numPr>
                <w:ilvl w:val="1"/>
                <w:numId w:val="7"/>
              </w:numPr>
              <w:ind w:left="992.125984251968" w:hanging="360"/>
              <w:jc w:val="both"/>
              <w:rPr>
                <w:sz w:val="20"/>
                <w:szCs w:val="20"/>
              </w:rPr>
            </w:pPr>
            <w:r w:rsidDel="00000000" w:rsidR="00000000" w:rsidRPr="00000000">
              <w:rPr>
                <w:sz w:val="20"/>
                <w:szCs w:val="20"/>
                <w:rtl w:val="0"/>
              </w:rPr>
              <w:t xml:space="preserve">Población: Población del Edificio del punto de entrega del departamento asignado al usuario.</w:t>
            </w:r>
          </w:p>
          <w:p w:rsidR="00000000" w:rsidDel="00000000" w:rsidP="00000000" w:rsidRDefault="00000000" w:rsidRPr="00000000" w14:paraId="000001CF">
            <w:pPr>
              <w:jc w:val="both"/>
              <w:rPr>
                <w:sz w:val="20"/>
                <w:szCs w:val="20"/>
                <w:u w:val="single"/>
              </w:rPr>
            </w:pPr>
            <w:r w:rsidDel="00000000" w:rsidR="00000000" w:rsidRPr="00000000">
              <w:rPr>
                <w:sz w:val="20"/>
                <w:szCs w:val="20"/>
                <w:rtl w:val="0"/>
              </w:rPr>
              <w:t xml:space="preserve">    </w:t>
            </w:r>
            <w:r w:rsidDel="00000000" w:rsidR="00000000" w:rsidRPr="00000000">
              <w:rPr>
                <w:sz w:val="20"/>
                <w:szCs w:val="20"/>
                <w:u w:val="single"/>
                <w:rtl w:val="0"/>
              </w:rPr>
              <w:t xml:space="preserve"> Para Departamentos:</w:t>
            </w:r>
          </w:p>
          <w:p w:rsidR="00000000" w:rsidDel="00000000" w:rsidP="00000000" w:rsidRDefault="00000000" w:rsidRPr="00000000" w14:paraId="000001D0">
            <w:pPr>
              <w:numPr>
                <w:ilvl w:val="1"/>
                <w:numId w:val="7"/>
              </w:numPr>
              <w:ind w:left="992.125984251968" w:hanging="360"/>
              <w:jc w:val="both"/>
              <w:rPr>
                <w:sz w:val="20"/>
                <w:szCs w:val="20"/>
              </w:rPr>
            </w:pPr>
            <w:r w:rsidDel="00000000" w:rsidR="00000000" w:rsidRPr="00000000">
              <w:rPr>
                <w:sz w:val="20"/>
                <w:szCs w:val="20"/>
                <w:rtl w:val="0"/>
              </w:rPr>
              <w:t xml:space="preserve">Nombre del departamento</w:t>
            </w:r>
            <w:r w:rsidDel="00000000" w:rsidR="00000000" w:rsidRPr="00000000">
              <w:rPr>
                <w:rtl w:val="0"/>
              </w:rPr>
            </w:r>
          </w:p>
          <w:p w:rsidR="00000000" w:rsidDel="00000000" w:rsidP="00000000" w:rsidRDefault="00000000" w:rsidRPr="00000000" w14:paraId="000001D1">
            <w:pPr>
              <w:numPr>
                <w:ilvl w:val="1"/>
                <w:numId w:val="7"/>
              </w:numPr>
              <w:ind w:left="992.125984251968" w:hanging="360"/>
              <w:jc w:val="both"/>
              <w:rPr>
                <w:sz w:val="20"/>
                <w:szCs w:val="20"/>
              </w:rPr>
            </w:pPr>
            <w:r w:rsidDel="00000000" w:rsidR="00000000" w:rsidRPr="00000000">
              <w:rPr>
                <w:sz w:val="20"/>
                <w:szCs w:val="20"/>
                <w:rtl w:val="0"/>
              </w:rPr>
              <w:t xml:space="preserve">Edificio del punto de entrega del departamento</w:t>
            </w:r>
          </w:p>
          <w:p w:rsidR="00000000" w:rsidDel="00000000" w:rsidP="00000000" w:rsidRDefault="00000000" w:rsidRPr="00000000" w14:paraId="000001D2">
            <w:pPr>
              <w:numPr>
                <w:ilvl w:val="1"/>
                <w:numId w:val="7"/>
              </w:numPr>
              <w:ind w:left="992.125984251968" w:hanging="360"/>
              <w:jc w:val="both"/>
              <w:rPr>
                <w:sz w:val="20"/>
                <w:szCs w:val="20"/>
              </w:rPr>
            </w:pPr>
            <w:r w:rsidDel="00000000" w:rsidR="00000000" w:rsidRPr="00000000">
              <w:rPr>
                <w:sz w:val="20"/>
                <w:szCs w:val="20"/>
                <w:rtl w:val="0"/>
              </w:rPr>
              <w:t xml:space="preserve">Población: población del Edificio del punto de entrega del departamento</w:t>
            </w:r>
          </w:p>
          <w:p w:rsidR="00000000" w:rsidDel="00000000" w:rsidP="00000000" w:rsidRDefault="00000000" w:rsidRPr="00000000" w14:paraId="000001D3">
            <w:pPr>
              <w:ind w:left="1440" w:firstLine="0"/>
              <w:jc w:val="both"/>
              <w:rPr>
                <w:sz w:val="20"/>
                <w:szCs w:val="20"/>
              </w:rPr>
            </w:pPr>
            <w:r w:rsidDel="00000000" w:rsidR="00000000" w:rsidRPr="00000000">
              <w:rPr>
                <w:rtl w:val="0"/>
              </w:rPr>
            </w:r>
          </w:p>
          <w:p w:rsidR="00000000" w:rsidDel="00000000" w:rsidP="00000000" w:rsidRDefault="00000000" w:rsidRPr="00000000" w14:paraId="000001D4">
            <w:pPr>
              <w:numPr>
                <w:ilvl w:val="0"/>
                <w:numId w:val="25"/>
              </w:numPr>
              <w:ind w:left="283.4645669291342" w:hanging="360"/>
              <w:jc w:val="both"/>
              <w:rPr>
                <w:sz w:val="20"/>
                <w:szCs w:val="20"/>
              </w:rPr>
            </w:pPr>
            <w:r w:rsidDel="00000000" w:rsidR="00000000" w:rsidRPr="00000000">
              <w:rPr>
                <w:sz w:val="20"/>
                <w:szCs w:val="20"/>
                <w:rtl w:val="0"/>
              </w:rPr>
              <w:t xml:space="preserve">En caso de que se encuentre el Remitente, el sistema  permitirá  seleccionarlo. </w:t>
            </w:r>
          </w:p>
          <w:p w:rsidR="00000000" w:rsidDel="00000000" w:rsidP="00000000" w:rsidRDefault="00000000" w:rsidRPr="00000000" w14:paraId="000001D5">
            <w:pPr>
              <w:numPr>
                <w:ilvl w:val="1"/>
                <w:numId w:val="25"/>
              </w:numPr>
              <w:ind w:left="1440" w:hanging="360"/>
              <w:jc w:val="both"/>
              <w:rPr>
                <w:sz w:val="20"/>
                <w:szCs w:val="20"/>
              </w:rPr>
            </w:pPr>
            <w:r w:rsidDel="00000000" w:rsidR="00000000" w:rsidRPr="00000000">
              <w:rPr>
                <w:sz w:val="20"/>
                <w:szCs w:val="20"/>
                <w:rtl w:val="0"/>
              </w:rPr>
              <w:t xml:space="preserve">Si es un usuario (persona) entonces  se mostrará su nombre completo (nombre + apellidos) y el nombre del departamento.</w:t>
            </w:r>
          </w:p>
          <w:p w:rsidR="00000000" w:rsidDel="00000000" w:rsidP="00000000" w:rsidRDefault="00000000" w:rsidRPr="00000000" w14:paraId="000001D6">
            <w:pPr>
              <w:numPr>
                <w:ilvl w:val="1"/>
                <w:numId w:val="25"/>
              </w:numPr>
              <w:ind w:left="1440" w:hanging="360"/>
              <w:jc w:val="both"/>
              <w:rPr>
                <w:sz w:val="20"/>
                <w:szCs w:val="20"/>
              </w:rPr>
            </w:pPr>
            <w:r w:rsidDel="00000000" w:rsidR="00000000" w:rsidRPr="00000000">
              <w:rPr>
                <w:sz w:val="20"/>
                <w:szCs w:val="20"/>
                <w:rtl w:val="0"/>
              </w:rPr>
              <w:t xml:space="preserve">Si es un departamento entonces se mostrará el nombre del departamento.</w:t>
            </w:r>
          </w:p>
          <w:p w:rsidR="00000000" w:rsidDel="00000000" w:rsidP="00000000" w:rsidRDefault="00000000" w:rsidRPr="00000000" w14:paraId="000001D7">
            <w:pPr>
              <w:jc w:val="both"/>
              <w:rPr>
                <w:sz w:val="20"/>
                <w:szCs w:val="20"/>
              </w:rPr>
            </w:pPr>
            <w:r w:rsidDel="00000000" w:rsidR="00000000" w:rsidRPr="00000000">
              <w:rPr>
                <w:rtl w:val="0"/>
              </w:rPr>
            </w:r>
          </w:p>
          <w:p w:rsidR="00000000" w:rsidDel="00000000" w:rsidP="00000000" w:rsidRDefault="00000000" w:rsidRPr="00000000" w14:paraId="000001D8">
            <w:pPr>
              <w:numPr>
                <w:ilvl w:val="0"/>
                <w:numId w:val="7"/>
              </w:numPr>
              <w:spacing w:after="200" w:lineRule="auto"/>
              <w:ind w:left="283.4645669291342" w:hanging="360"/>
              <w:jc w:val="both"/>
              <w:rPr>
                <w:sz w:val="20"/>
                <w:szCs w:val="20"/>
              </w:rPr>
            </w:pPr>
            <w:r w:rsidDel="00000000" w:rsidR="00000000" w:rsidRPr="00000000">
              <w:rPr>
                <w:sz w:val="20"/>
                <w:szCs w:val="20"/>
                <w:rtl w:val="0"/>
              </w:rPr>
              <w:t xml:space="preserve">En caso de que el usuario no encuentre el Remitente y desee ampliar los criterios de búsqueda, deberá dar clic sobre la opción de </w:t>
            </w:r>
            <w:r w:rsidDel="00000000" w:rsidR="00000000" w:rsidRPr="00000000">
              <w:rPr>
                <w:b w:val="1"/>
                <w:sz w:val="20"/>
                <w:szCs w:val="20"/>
                <w:rtl w:val="0"/>
              </w:rPr>
              <w:t xml:space="preserve">“Búsqueda avanzada", se activa la  HU-016 Elegir Remitente.</w:t>
            </w:r>
          </w:p>
          <w:p w:rsidR="00000000" w:rsidDel="00000000" w:rsidP="00000000" w:rsidRDefault="00000000" w:rsidRPr="00000000" w14:paraId="000001D9">
            <w:pPr>
              <w:numPr>
                <w:ilvl w:val="0"/>
                <w:numId w:val="7"/>
              </w:numPr>
              <w:ind w:left="283.4645669291342" w:hanging="300"/>
              <w:jc w:val="both"/>
              <w:rPr>
                <w:sz w:val="20"/>
                <w:szCs w:val="20"/>
              </w:rPr>
            </w:pPr>
            <w:r w:rsidDel="00000000" w:rsidR="00000000" w:rsidRPr="00000000">
              <w:rPr>
                <w:sz w:val="20"/>
                <w:szCs w:val="20"/>
                <w:rtl w:val="0"/>
              </w:rPr>
              <w:t xml:space="preserve">Si se elige un “Remitente” de tipo persona, de manera informativa (solo consulta) se debe mostrar el nombre del “</w:t>
            </w:r>
            <w:r w:rsidDel="00000000" w:rsidR="00000000" w:rsidRPr="00000000">
              <w:rPr>
                <w:b w:val="1"/>
                <w:sz w:val="20"/>
                <w:szCs w:val="20"/>
                <w:rtl w:val="0"/>
              </w:rPr>
              <w:t xml:space="preserve">Departamento</w:t>
            </w:r>
            <w:r w:rsidDel="00000000" w:rsidR="00000000" w:rsidRPr="00000000">
              <w:rPr>
                <w:sz w:val="20"/>
                <w:szCs w:val="20"/>
                <w:rtl w:val="0"/>
              </w:rPr>
              <w:t xml:space="preserve">” del usuario</w:t>
            </w:r>
          </w:p>
          <w:p w:rsidR="00000000" w:rsidDel="00000000" w:rsidP="00000000" w:rsidRDefault="00000000" w:rsidRPr="00000000" w14:paraId="000001DA">
            <w:pPr>
              <w:numPr>
                <w:ilvl w:val="0"/>
                <w:numId w:val="7"/>
              </w:numPr>
              <w:ind w:left="283.4645669291342" w:hanging="300"/>
              <w:jc w:val="both"/>
              <w:rPr>
                <w:sz w:val="20"/>
                <w:szCs w:val="20"/>
              </w:rPr>
            </w:pPr>
            <w:r w:rsidDel="00000000" w:rsidR="00000000" w:rsidRPr="00000000">
              <w:rPr>
                <w:sz w:val="20"/>
                <w:szCs w:val="20"/>
                <w:rtl w:val="0"/>
              </w:rPr>
              <w:t xml:space="preserve">El campo debe tener una validación requerida, al no cumplir con ello debe mostrar un mensaje. </w:t>
            </w:r>
            <w:r w:rsidDel="00000000" w:rsidR="00000000" w:rsidRPr="00000000">
              <w:rPr>
                <w:rtl w:val="0"/>
              </w:rPr>
            </w:r>
          </w:p>
          <w:p w:rsidR="00000000" w:rsidDel="00000000" w:rsidP="00000000" w:rsidRDefault="00000000" w:rsidRPr="00000000" w14:paraId="000001DB">
            <w:pPr>
              <w:numPr>
                <w:ilvl w:val="0"/>
                <w:numId w:val="7"/>
              </w:numPr>
              <w:ind w:left="283.4645669291342" w:hanging="300"/>
              <w:jc w:val="both"/>
              <w:rPr>
                <w:sz w:val="20"/>
                <w:szCs w:val="20"/>
              </w:rPr>
            </w:pPr>
            <w:r w:rsidDel="00000000" w:rsidR="00000000" w:rsidRPr="00000000">
              <w:rPr>
                <w:sz w:val="20"/>
                <w:szCs w:val="20"/>
                <w:rtl w:val="0"/>
              </w:rPr>
              <w:t xml:space="preserve">El campo debe tener una validación de longitud, al no cumplir con ello debe mostrar un mensaje.</w:t>
            </w:r>
          </w:p>
          <w:p w:rsidR="00000000" w:rsidDel="00000000" w:rsidP="00000000" w:rsidRDefault="00000000" w:rsidRPr="00000000" w14:paraId="000001DC">
            <w:pPr>
              <w:numPr>
                <w:ilvl w:val="0"/>
                <w:numId w:val="7"/>
              </w:numPr>
              <w:spacing w:after="200" w:lineRule="auto"/>
              <w:ind w:left="283.4645669291342" w:hanging="300"/>
              <w:jc w:val="both"/>
              <w:rPr>
                <w:sz w:val="20"/>
                <w:szCs w:val="20"/>
              </w:rPr>
            </w:pPr>
            <w:r w:rsidDel="00000000" w:rsidR="00000000" w:rsidRPr="00000000">
              <w:rPr>
                <w:sz w:val="20"/>
                <w:szCs w:val="20"/>
                <w:rtl w:val="0"/>
              </w:rPr>
              <w:t xml:space="preserve">Las validaciones pertinentes deben realizarse en el backend (RNF de seguridad).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D">
            <w:pPr>
              <w:rPr>
                <w:sz w:val="20"/>
                <w:szCs w:val="20"/>
              </w:rPr>
            </w:pPr>
            <w:r w:rsidDel="00000000" w:rsidR="00000000" w:rsidRPr="00000000">
              <w:rPr>
                <w:sz w:val="20"/>
                <w:szCs w:val="20"/>
                <w:rtl w:val="0"/>
              </w:rPr>
              <w:t xml:space="preserve">Formato de recogida (Remitente)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E">
            <w:pPr>
              <w:jc w:val="both"/>
              <w:rPr>
                <w:sz w:val="20"/>
                <w:szCs w:val="20"/>
              </w:rPr>
            </w:pPr>
            <w:r w:rsidDel="00000000" w:rsidR="00000000" w:rsidRPr="00000000">
              <w:rPr>
                <w:sz w:val="20"/>
                <w:szCs w:val="20"/>
                <w:rtl w:val="0"/>
              </w:rPr>
              <w:t xml:space="preserve">Muestra automáticamente el formato de recogida.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F">
            <w:pPr>
              <w:jc w:val="center"/>
              <w:rPr>
                <w:sz w:val="20"/>
                <w:szCs w:val="20"/>
              </w:rPr>
            </w:pPr>
            <w:r w:rsidDel="00000000" w:rsidR="00000000" w:rsidRPr="00000000">
              <w:rPr>
                <w:sz w:val="20"/>
                <w:szCs w:val="20"/>
                <w:rtl w:val="0"/>
              </w:rPr>
              <w:t xml:space="preserve">SI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0">
            <w:pPr>
              <w:rPr>
                <w:sz w:val="20"/>
                <w:szCs w:val="20"/>
              </w:rPr>
            </w:pPr>
            <w:r w:rsidDel="00000000" w:rsidR="00000000" w:rsidRPr="00000000">
              <w:rPr>
                <w:sz w:val="20"/>
                <w:szCs w:val="20"/>
                <w:rtl w:val="0"/>
              </w:rPr>
              <w:t xml:space="preserve">FRONT:</w:t>
            </w:r>
          </w:p>
          <w:p w:rsidR="00000000" w:rsidDel="00000000" w:rsidP="00000000" w:rsidRDefault="00000000" w:rsidRPr="00000000" w14:paraId="000001E1">
            <w:pPr>
              <w:numPr>
                <w:ilvl w:val="0"/>
                <w:numId w:val="3"/>
              </w:numPr>
              <w:ind w:left="283.4645669291342" w:hanging="300"/>
              <w:rPr>
                <w:sz w:val="20"/>
                <w:szCs w:val="20"/>
              </w:rPr>
            </w:pPr>
            <w:r w:rsidDel="00000000" w:rsidR="00000000" w:rsidRPr="00000000">
              <w:rPr>
                <w:sz w:val="20"/>
                <w:szCs w:val="20"/>
                <w:rtl w:val="0"/>
              </w:rPr>
              <w:t xml:space="preserve">Select</w:t>
            </w:r>
          </w:p>
          <w:p w:rsidR="00000000" w:rsidDel="00000000" w:rsidP="00000000" w:rsidRDefault="00000000" w:rsidRPr="00000000" w14:paraId="000001E2">
            <w:pPr>
              <w:rPr>
                <w:sz w:val="20"/>
                <w:szCs w:val="20"/>
              </w:rPr>
            </w:pPr>
            <w:r w:rsidDel="00000000" w:rsidR="00000000" w:rsidRPr="00000000">
              <w:rPr>
                <w:sz w:val="20"/>
                <w:szCs w:val="20"/>
                <w:rtl w:val="0"/>
              </w:rPr>
              <w:t xml:space="preserve">BACK:</w:t>
            </w:r>
          </w:p>
          <w:p w:rsidR="00000000" w:rsidDel="00000000" w:rsidP="00000000" w:rsidRDefault="00000000" w:rsidRPr="00000000" w14:paraId="000001E3">
            <w:pPr>
              <w:numPr>
                <w:ilvl w:val="0"/>
                <w:numId w:val="3"/>
              </w:numPr>
              <w:ind w:left="283.4645669291342" w:hanging="300"/>
              <w:rPr>
                <w:sz w:val="20"/>
                <w:szCs w:val="20"/>
              </w:rPr>
            </w:pPr>
            <w:r w:rsidDel="00000000" w:rsidR="00000000" w:rsidRPr="00000000">
              <w:rPr>
                <w:sz w:val="20"/>
                <w:szCs w:val="20"/>
                <w:rtl w:val="0"/>
              </w:rPr>
              <w:t xml:space="preserve">Varchar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4">
            <w:pPr>
              <w:jc w:val="center"/>
              <w:rPr>
                <w:sz w:val="20"/>
                <w:szCs w:val="20"/>
              </w:rPr>
            </w:pPr>
            <w:r w:rsidDel="00000000" w:rsidR="00000000" w:rsidRPr="00000000">
              <w:rPr>
                <w:sz w:val="20"/>
                <w:szCs w:val="20"/>
                <w:rtl w:val="0"/>
              </w:rPr>
              <w:t xml:space="preserve">SI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5">
            <w:pPr>
              <w:numPr>
                <w:ilvl w:val="0"/>
                <w:numId w:val="4"/>
              </w:numPr>
              <w:ind w:left="283.4645669291342" w:hanging="300"/>
              <w:jc w:val="both"/>
              <w:rPr>
                <w:sz w:val="20"/>
                <w:szCs w:val="20"/>
              </w:rPr>
            </w:pPr>
            <w:r w:rsidDel="00000000" w:rsidR="00000000" w:rsidRPr="00000000">
              <w:rPr>
                <w:sz w:val="20"/>
                <w:szCs w:val="20"/>
                <w:rtl w:val="0"/>
              </w:rPr>
              <w:t xml:space="preserve">El campo debe tener la etiqueta (label) “Formato de recogida”.</w:t>
            </w:r>
          </w:p>
          <w:p w:rsidR="00000000" w:rsidDel="00000000" w:rsidP="00000000" w:rsidRDefault="00000000" w:rsidRPr="00000000" w14:paraId="000001E6">
            <w:pPr>
              <w:numPr>
                <w:ilvl w:val="0"/>
                <w:numId w:val="4"/>
              </w:numPr>
              <w:ind w:left="283.4645669291342" w:hanging="360"/>
              <w:jc w:val="both"/>
              <w:rPr>
                <w:sz w:val="20"/>
                <w:szCs w:val="20"/>
              </w:rPr>
            </w:pPr>
            <w:r w:rsidDel="00000000" w:rsidR="00000000" w:rsidRPr="00000000">
              <w:rPr>
                <w:sz w:val="20"/>
                <w:szCs w:val="20"/>
                <w:rtl w:val="0"/>
              </w:rPr>
              <w:t xml:space="preserve">Si el campo “Recogido” se encuentra marcado, el campo “Formato de recogida” lo selecciona el usuario back office, los valores posibles son los mismos que en las reglas de envío de correo interno.</w:t>
            </w:r>
          </w:p>
          <w:p w:rsidR="00000000" w:rsidDel="00000000" w:rsidP="00000000" w:rsidRDefault="00000000" w:rsidRPr="00000000" w14:paraId="000001E7">
            <w:pPr>
              <w:numPr>
                <w:ilvl w:val="0"/>
                <w:numId w:val="4"/>
              </w:numPr>
              <w:ind w:left="425.1968503937013" w:hanging="360"/>
              <w:rPr>
                <w:sz w:val="20"/>
                <w:szCs w:val="20"/>
              </w:rPr>
            </w:pPr>
            <w:r w:rsidDel="00000000" w:rsidR="00000000" w:rsidRPr="00000000">
              <w:rPr>
                <w:sz w:val="20"/>
                <w:szCs w:val="20"/>
                <w:rtl w:val="0"/>
              </w:rPr>
              <w:t xml:space="preserve">Si el campo “Recogido” no se encuentra marcado, el campo “Formato de recogida” se llena automáticamente según la</w:t>
            </w:r>
            <w:r w:rsidDel="00000000" w:rsidR="00000000" w:rsidRPr="00000000">
              <w:rPr>
                <w:b w:val="1"/>
                <w:sz w:val="20"/>
                <w:szCs w:val="20"/>
                <w:rtl w:val="0"/>
              </w:rPr>
              <w:t xml:space="preserve"> regla de envío (antes llamada regla de ítem) </w:t>
            </w:r>
            <w:r w:rsidDel="00000000" w:rsidR="00000000" w:rsidRPr="00000000">
              <w:rPr>
                <w:sz w:val="20"/>
                <w:szCs w:val="20"/>
                <w:rtl w:val="0"/>
              </w:rPr>
              <w:t xml:space="preserve">de correo interno que cumpla el tipo de envío/operativo/departamento del remitente del envío (</w:t>
            </w:r>
            <w:r w:rsidDel="00000000" w:rsidR="00000000" w:rsidRPr="00000000">
              <w:rPr>
                <w:sz w:val="20"/>
                <w:szCs w:val="20"/>
                <w:rtl w:val="0"/>
              </w:rPr>
              <w:t xml:space="preserve">HU-080).</w:t>
            </w:r>
            <w:r w:rsidDel="00000000" w:rsidR="00000000" w:rsidRPr="00000000">
              <w:rPr>
                <w:rtl w:val="0"/>
              </w:rPr>
            </w:r>
          </w:p>
          <w:p w:rsidR="00000000" w:rsidDel="00000000" w:rsidP="00000000" w:rsidRDefault="00000000" w:rsidRPr="00000000" w14:paraId="000001E8">
            <w:pPr>
              <w:numPr>
                <w:ilvl w:val="0"/>
                <w:numId w:val="4"/>
              </w:numPr>
              <w:ind w:left="425.1968503937013" w:hanging="360"/>
              <w:rPr>
                <w:sz w:val="20"/>
                <w:szCs w:val="20"/>
              </w:rPr>
            </w:pPr>
            <w:r w:rsidDel="00000000" w:rsidR="00000000" w:rsidRPr="00000000">
              <w:rPr>
                <w:sz w:val="20"/>
                <w:szCs w:val="20"/>
                <w:rtl w:val="0"/>
              </w:rPr>
              <w:t xml:space="preserve">Las validaciones pertinentes deben realizarse en el backend (RNF de seguridad).</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9">
            <w:pPr>
              <w:rPr>
                <w:sz w:val="20"/>
                <w:szCs w:val="20"/>
              </w:rPr>
            </w:pPr>
            <w:r w:rsidDel="00000000" w:rsidR="00000000" w:rsidRPr="00000000">
              <w:rPr>
                <w:sz w:val="20"/>
                <w:szCs w:val="20"/>
                <w:rtl w:val="0"/>
              </w:rPr>
              <w:t xml:space="preserve">Ubicación (Remitente)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A">
            <w:pPr>
              <w:jc w:val="both"/>
              <w:rPr>
                <w:sz w:val="20"/>
                <w:szCs w:val="20"/>
              </w:rPr>
            </w:pPr>
            <w:r w:rsidDel="00000000" w:rsidR="00000000" w:rsidRPr="00000000">
              <w:rPr>
                <w:sz w:val="20"/>
                <w:szCs w:val="20"/>
                <w:rtl w:val="0"/>
              </w:rPr>
              <w:t xml:space="preserve">Muestra automáticamente la “Ubicación” del remitente.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B">
            <w:pPr>
              <w:jc w:val="center"/>
              <w:rPr>
                <w:sz w:val="20"/>
                <w:szCs w:val="20"/>
              </w:rPr>
            </w:pPr>
            <w:r w:rsidDel="00000000" w:rsidR="00000000" w:rsidRPr="00000000">
              <w:rPr>
                <w:sz w:val="20"/>
                <w:szCs w:val="20"/>
                <w:rtl w:val="0"/>
              </w:rPr>
              <w:t xml:space="preserve">SI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C">
            <w:pPr>
              <w:rPr>
                <w:sz w:val="20"/>
                <w:szCs w:val="20"/>
              </w:rPr>
            </w:pPr>
            <w:r w:rsidDel="00000000" w:rsidR="00000000" w:rsidRPr="00000000">
              <w:rPr>
                <w:sz w:val="20"/>
                <w:szCs w:val="20"/>
                <w:rtl w:val="0"/>
              </w:rPr>
              <w:t xml:space="preserve">FRONT:</w:t>
            </w:r>
          </w:p>
          <w:p w:rsidR="00000000" w:rsidDel="00000000" w:rsidP="00000000" w:rsidRDefault="00000000" w:rsidRPr="00000000" w14:paraId="000001ED">
            <w:pPr>
              <w:numPr>
                <w:ilvl w:val="0"/>
                <w:numId w:val="3"/>
              </w:numPr>
              <w:ind w:left="283.4645669291342" w:hanging="300"/>
              <w:rPr>
                <w:sz w:val="20"/>
                <w:szCs w:val="20"/>
              </w:rPr>
            </w:pPr>
            <w:r w:rsidDel="00000000" w:rsidR="00000000" w:rsidRPr="00000000">
              <w:rPr>
                <w:sz w:val="20"/>
                <w:szCs w:val="20"/>
                <w:rtl w:val="0"/>
              </w:rPr>
              <w:t xml:space="preserve">Input</w:t>
            </w:r>
          </w:p>
          <w:p w:rsidR="00000000" w:rsidDel="00000000" w:rsidP="00000000" w:rsidRDefault="00000000" w:rsidRPr="00000000" w14:paraId="000001EE">
            <w:pPr>
              <w:rPr>
                <w:sz w:val="20"/>
                <w:szCs w:val="20"/>
              </w:rPr>
            </w:pPr>
            <w:r w:rsidDel="00000000" w:rsidR="00000000" w:rsidRPr="00000000">
              <w:rPr>
                <w:sz w:val="20"/>
                <w:szCs w:val="20"/>
                <w:rtl w:val="0"/>
              </w:rPr>
              <w:t xml:space="preserve">BACK:</w:t>
            </w:r>
          </w:p>
          <w:p w:rsidR="00000000" w:rsidDel="00000000" w:rsidP="00000000" w:rsidRDefault="00000000" w:rsidRPr="00000000" w14:paraId="000001EF">
            <w:pPr>
              <w:numPr>
                <w:ilvl w:val="0"/>
                <w:numId w:val="3"/>
              </w:numPr>
              <w:ind w:left="283.4645669291342" w:hanging="300"/>
              <w:rPr>
                <w:sz w:val="20"/>
                <w:szCs w:val="20"/>
              </w:rPr>
            </w:pPr>
            <w:r w:rsidDel="00000000" w:rsidR="00000000" w:rsidRPr="00000000">
              <w:rPr>
                <w:sz w:val="20"/>
                <w:szCs w:val="20"/>
                <w:rtl w:val="0"/>
              </w:rPr>
              <w:t xml:space="preserve">Varchar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0">
            <w:pPr>
              <w:jc w:val="center"/>
              <w:rPr>
                <w:sz w:val="20"/>
                <w:szCs w:val="20"/>
              </w:rPr>
            </w:pPr>
            <w:r w:rsidDel="00000000" w:rsidR="00000000" w:rsidRPr="00000000">
              <w:rPr>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1">
            <w:pPr>
              <w:numPr>
                <w:ilvl w:val="0"/>
                <w:numId w:val="4"/>
              </w:numPr>
              <w:ind w:left="283.4645669291342" w:hanging="300"/>
              <w:jc w:val="both"/>
              <w:rPr>
                <w:sz w:val="20"/>
                <w:szCs w:val="20"/>
              </w:rPr>
            </w:pPr>
            <w:r w:rsidDel="00000000" w:rsidR="00000000" w:rsidRPr="00000000">
              <w:rPr>
                <w:sz w:val="20"/>
                <w:szCs w:val="20"/>
                <w:rtl w:val="0"/>
              </w:rPr>
              <w:t xml:space="preserve">El campo debe tener la etiqueta (label) “Ubicación”.</w:t>
            </w:r>
          </w:p>
          <w:p w:rsidR="00000000" w:rsidDel="00000000" w:rsidP="00000000" w:rsidRDefault="00000000" w:rsidRPr="00000000" w14:paraId="000001F2">
            <w:pPr>
              <w:numPr>
                <w:ilvl w:val="0"/>
                <w:numId w:val="4"/>
              </w:numPr>
              <w:ind w:left="283.4645669291342" w:hanging="300"/>
              <w:jc w:val="both"/>
              <w:rPr>
                <w:sz w:val="20"/>
                <w:szCs w:val="20"/>
              </w:rPr>
            </w:pPr>
            <w:r w:rsidDel="00000000" w:rsidR="00000000" w:rsidRPr="00000000">
              <w:rPr>
                <w:sz w:val="20"/>
                <w:szCs w:val="20"/>
                <w:rtl w:val="0"/>
              </w:rPr>
              <w:t xml:space="preserve">Campo de solo consulta. </w:t>
            </w:r>
          </w:p>
          <w:p w:rsidR="00000000" w:rsidDel="00000000" w:rsidP="00000000" w:rsidRDefault="00000000" w:rsidRPr="00000000" w14:paraId="000001F3">
            <w:pPr>
              <w:numPr>
                <w:ilvl w:val="0"/>
                <w:numId w:val="4"/>
              </w:numPr>
              <w:ind w:left="283.4645669291342" w:hanging="300"/>
              <w:jc w:val="both"/>
              <w:rPr>
                <w:sz w:val="20"/>
                <w:szCs w:val="20"/>
              </w:rPr>
            </w:pPr>
            <w:r w:rsidDel="00000000" w:rsidR="00000000" w:rsidRPr="00000000">
              <w:rPr>
                <w:sz w:val="20"/>
                <w:szCs w:val="20"/>
                <w:rtl w:val="0"/>
              </w:rPr>
              <w:t xml:space="preserve">Cuando se ha elegido un remitente, en el campo “Ubicación” se cargarán automáticamente los datos (Datos a mostrar del punto de recogida de carácter informativo):</w:t>
            </w:r>
          </w:p>
          <w:p w:rsidR="00000000" w:rsidDel="00000000" w:rsidP="00000000" w:rsidRDefault="00000000" w:rsidRPr="00000000" w14:paraId="000001F4">
            <w:pPr>
              <w:numPr>
                <w:ilvl w:val="0"/>
                <w:numId w:val="15"/>
              </w:numPr>
              <w:ind w:left="720" w:hanging="360"/>
              <w:rPr>
                <w:sz w:val="20"/>
                <w:szCs w:val="20"/>
              </w:rPr>
            </w:pPr>
            <w:r w:rsidDel="00000000" w:rsidR="00000000" w:rsidRPr="00000000">
              <w:rPr>
                <w:b w:val="1"/>
                <w:sz w:val="20"/>
                <w:szCs w:val="20"/>
                <w:rtl w:val="0"/>
              </w:rPr>
              <w:t xml:space="preserve">PTOENTREGA.NOMBRE</w:t>
            </w:r>
          </w:p>
          <w:p w:rsidR="00000000" w:rsidDel="00000000" w:rsidP="00000000" w:rsidRDefault="00000000" w:rsidRPr="00000000" w14:paraId="000001F5">
            <w:pPr>
              <w:numPr>
                <w:ilvl w:val="0"/>
                <w:numId w:val="15"/>
              </w:numPr>
              <w:ind w:left="720" w:hanging="360"/>
              <w:rPr>
                <w:sz w:val="20"/>
                <w:szCs w:val="20"/>
              </w:rPr>
            </w:pPr>
            <w:r w:rsidDel="00000000" w:rsidR="00000000" w:rsidRPr="00000000">
              <w:rPr>
                <w:b w:val="1"/>
                <w:sz w:val="20"/>
                <w:szCs w:val="20"/>
                <w:rtl w:val="0"/>
              </w:rPr>
              <w:t xml:space="preserve">PTOENTREGA.CODIGO</w:t>
            </w:r>
            <w:r w:rsidDel="00000000" w:rsidR="00000000" w:rsidRPr="00000000">
              <w:rPr>
                <w:rtl w:val="0"/>
              </w:rPr>
            </w:r>
          </w:p>
          <w:p w:rsidR="00000000" w:rsidDel="00000000" w:rsidP="00000000" w:rsidRDefault="00000000" w:rsidRPr="00000000" w14:paraId="000001F6">
            <w:pPr>
              <w:numPr>
                <w:ilvl w:val="0"/>
                <w:numId w:val="15"/>
              </w:numPr>
              <w:ind w:left="720" w:hanging="360"/>
              <w:rPr>
                <w:sz w:val="20"/>
                <w:szCs w:val="20"/>
              </w:rPr>
            </w:pPr>
            <w:r w:rsidDel="00000000" w:rsidR="00000000" w:rsidRPr="00000000">
              <w:rPr>
                <w:b w:val="1"/>
                <w:sz w:val="20"/>
                <w:szCs w:val="20"/>
                <w:rtl w:val="0"/>
              </w:rPr>
              <w:t xml:space="preserve">EDIFICIO.NOMBRE</w:t>
            </w:r>
            <w:r w:rsidDel="00000000" w:rsidR="00000000" w:rsidRPr="00000000">
              <w:rPr>
                <w:rtl w:val="0"/>
              </w:rPr>
            </w:r>
          </w:p>
          <w:p w:rsidR="00000000" w:rsidDel="00000000" w:rsidP="00000000" w:rsidRDefault="00000000" w:rsidRPr="00000000" w14:paraId="000001F7">
            <w:pPr>
              <w:numPr>
                <w:ilvl w:val="0"/>
                <w:numId w:val="15"/>
              </w:numPr>
              <w:ind w:left="720" w:hanging="360"/>
              <w:rPr>
                <w:sz w:val="20"/>
                <w:szCs w:val="20"/>
              </w:rPr>
            </w:pPr>
            <w:r w:rsidDel="00000000" w:rsidR="00000000" w:rsidRPr="00000000">
              <w:rPr>
                <w:sz w:val="20"/>
                <w:szCs w:val="20"/>
                <w:rtl w:val="0"/>
              </w:rPr>
              <w:t xml:space="preserve">PTOENTREGA.PLANTA</w:t>
            </w:r>
          </w:p>
          <w:p w:rsidR="00000000" w:rsidDel="00000000" w:rsidP="00000000" w:rsidRDefault="00000000" w:rsidRPr="00000000" w14:paraId="000001F8">
            <w:pPr>
              <w:numPr>
                <w:ilvl w:val="0"/>
                <w:numId w:val="15"/>
              </w:numPr>
              <w:ind w:left="720" w:hanging="360"/>
              <w:rPr>
                <w:sz w:val="20"/>
                <w:szCs w:val="20"/>
              </w:rPr>
            </w:pPr>
            <w:r w:rsidDel="00000000" w:rsidR="00000000" w:rsidRPr="00000000">
              <w:rPr>
                <w:sz w:val="20"/>
                <w:szCs w:val="20"/>
                <w:rtl w:val="0"/>
              </w:rPr>
              <w:t xml:space="preserve">PTOENTREGA.UBICACIÓN</w:t>
            </w:r>
          </w:p>
          <w:p w:rsidR="00000000" w:rsidDel="00000000" w:rsidP="00000000" w:rsidRDefault="00000000" w:rsidRPr="00000000" w14:paraId="000001F9">
            <w:pPr>
              <w:numPr>
                <w:ilvl w:val="0"/>
                <w:numId w:val="15"/>
              </w:numPr>
              <w:ind w:left="720" w:hanging="360"/>
              <w:rPr>
                <w:sz w:val="20"/>
                <w:szCs w:val="20"/>
              </w:rPr>
            </w:pPr>
            <w:r w:rsidDel="00000000" w:rsidR="00000000" w:rsidRPr="00000000">
              <w:rPr>
                <w:sz w:val="20"/>
                <w:szCs w:val="20"/>
                <w:rtl w:val="0"/>
              </w:rPr>
              <w:t xml:space="preserve">EDIFICIO.POBLACION</w:t>
            </w:r>
          </w:p>
          <w:p w:rsidR="00000000" w:rsidDel="00000000" w:rsidP="00000000" w:rsidRDefault="00000000" w:rsidRPr="00000000" w14:paraId="000001FA">
            <w:pPr>
              <w:numPr>
                <w:ilvl w:val="0"/>
                <w:numId w:val="4"/>
              </w:numPr>
              <w:spacing w:after="200" w:lineRule="auto"/>
              <w:ind w:left="283.4645669291342" w:hanging="300"/>
              <w:jc w:val="both"/>
              <w:rPr>
                <w:sz w:val="20"/>
                <w:szCs w:val="20"/>
              </w:rPr>
            </w:pPr>
            <w:r w:rsidDel="00000000" w:rsidR="00000000" w:rsidRPr="00000000">
              <w:rPr>
                <w:sz w:val="20"/>
                <w:szCs w:val="20"/>
                <w:rtl w:val="0"/>
              </w:rPr>
              <w:t xml:space="preserve">Las validaciones pertinentes deben realizarse en el backend (RNF de seguridad).</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B">
            <w:pPr>
              <w:rPr>
                <w:sz w:val="20"/>
                <w:szCs w:val="20"/>
              </w:rPr>
            </w:pPr>
            <w:r w:rsidDel="00000000" w:rsidR="00000000" w:rsidRPr="00000000">
              <w:rPr>
                <w:sz w:val="20"/>
                <w:szCs w:val="20"/>
                <w:rtl w:val="0"/>
              </w:rPr>
              <w:t xml:space="preserve">Destinatario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C">
            <w:pPr>
              <w:jc w:val="both"/>
              <w:rPr>
                <w:sz w:val="20"/>
                <w:szCs w:val="20"/>
              </w:rPr>
            </w:pPr>
            <w:r w:rsidDel="00000000" w:rsidR="00000000" w:rsidRPr="00000000">
              <w:rPr>
                <w:sz w:val="20"/>
                <w:szCs w:val="20"/>
                <w:rtl w:val="0"/>
              </w:rPr>
              <w:t xml:space="preserve">Permite el ingreso del “Destinatario”.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D">
            <w:pPr>
              <w:jc w:val="center"/>
              <w:rPr>
                <w:sz w:val="20"/>
                <w:szCs w:val="20"/>
              </w:rPr>
            </w:pPr>
            <w:r w:rsidDel="00000000" w:rsidR="00000000" w:rsidRPr="00000000">
              <w:rPr>
                <w:sz w:val="20"/>
                <w:szCs w:val="20"/>
                <w:rtl w:val="0"/>
              </w:rPr>
              <w:t xml:space="preserve">SI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E">
            <w:pPr>
              <w:rPr>
                <w:sz w:val="20"/>
                <w:szCs w:val="20"/>
              </w:rPr>
            </w:pPr>
            <w:r w:rsidDel="00000000" w:rsidR="00000000" w:rsidRPr="00000000">
              <w:rPr>
                <w:sz w:val="20"/>
                <w:szCs w:val="20"/>
                <w:rtl w:val="0"/>
              </w:rPr>
              <w:t xml:space="preserve">FRONT:</w:t>
            </w:r>
          </w:p>
          <w:p w:rsidR="00000000" w:rsidDel="00000000" w:rsidP="00000000" w:rsidRDefault="00000000" w:rsidRPr="00000000" w14:paraId="000001FF">
            <w:pPr>
              <w:numPr>
                <w:ilvl w:val="0"/>
                <w:numId w:val="20"/>
              </w:numPr>
              <w:ind w:left="283.4645669291342" w:hanging="300"/>
              <w:rPr>
                <w:sz w:val="20"/>
                <w:szCs w:val="20"/>
              </w:rPr>
            </w:pPr>
            <w:r w:rsidDel="00000000" w:rsidR="00000000" w:rsidRPr="00000000">
              <w:rPr>
                <w:sz w:val="20"/>
                <w:szCs w:val="20"/>
                <w:rtl w:val="0"/>
              </w:rPr>
              <w:t xml:space="preserve">Select</w:t>
            </w:r>
          </w:p>
          <w:p w:rsidR="00000000" w:rsidDel="00000000" w:rsidP="00000000" w:rsidRDefault="00000000" w:rsidRPr="00000000" w14:paraId="00000200">
            <w:pPr>
              <w:rPr>
                <w:sz w:val="20"/>
                <w:szCs w:val="20"/>
              </w:rPr>
            </w:pPr>
            <w:r w:rsidDel="00000000" w:rsidR="00000000" w:rsidRPr="00000000">
              <w:rPr>
                <w:sz w:val="20"/>
                <w:szCs w:val="20"/>
                <w:rtl w:val="0"/>
              </w:rPr>
              <w:t xml:space="preserve">BACK:</w:t>
            </w:r>
          </w:p>
          <w:p w:rsidR="00000000" w:rsidDel="00000000" w:rsidP="00000000" w:rsidRDefault="00000000" w:rsidRPr="00000000" w14:paraId="00000201">
            <w:pPr>
              <w:numPr>
                <w:ilvl w:val="0"/>
                <w:numId w:val="20"/>
              </w:numPr>
              <w:ind w:left="283.4645669291342" w:hanging="300"/>
              <w:rPr>
                <w:sz w:val="20"/>
                <w:szCs w:val="20"/>
              </w:rPr>
            </w:pPr>
            <w:r w:rsidDel="00000000" w:rsidR="00000000" w:rsidRPr="00000000">
              <w:rPr>
                <w:sz w:val="20"/>
                <w:szCs w:val="20"/>
                <w:rtl w:val="0"/>
              </w:rPr>
              <w:t xml:space="preserve">Varchar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2">
            <w:pPr>
              <w:jc w:val="center"/>
              <w:rPr>
                <w:sz w:val="20"/>
                <w:szCs w:val="20"/>
              </w:rPr>
            </w:pPr>
            <w:r w:rsidDel="00000000" w:rsidR="00000000" w:rsidRPr="00000000">
              <w:rPr>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3">
            <w:pPr>
              <w:numPr>
                <w:ilvl w:val="0"/>
                <w:numId w:val="4"/>
              </w:numPr>
              <w:ind w:left="283.4645669291342" w:hanging="360"/>
              <w:jc w:val="both"/>
              <w:rPr>
                <w:sz w:val="20"/>
                <w:szCs w:val="20"/>
              </w:rPr>
            </w:pPr>
            <w:r w:rsidDel="00000000" w:rsidR="00000000" w:rsidRPr="00000000">
              <w:rPr>
                <w:sz w:val="20"/>
                <w:szCs w:val="20"/>
                <w:rtl w:val="0"/>
              </w:rPr>
              <w:t xml:space="preserve">El campo debe tener la etiqueta (label) “Destinatario”.</w:t>
            </w:r>
          </w:p>
          <w:p w:rsidR="00000000" w:rsidDel="00000000" w:rsidP="00000000" w:rsidRDefault="00000000" w:rsidRPr="00000000" w14:paraId="00000204">
            <w:pPr>
              <w:numPr>
                <w:ilvl w:val="0"/>
                <w:numId w:val="4"/>
              </w:numPr>
              <w:ind w:left="283.4645669291342" w:hanging="360"/>
              <w:jc w:val="both"/>
              <w:rPr>
                <w:sz w:val="20"/>
                <w:szCs w:val="20"/>
              </w:rPr>
            </w:pPr>
            <w:r w:rsidDel="00000000" w:rsidR="00000000" w:rsidRPr="00000000">
              <w:rPr>
                <w:sz w:val="20"/>
                <w:szCs w:val="20"/>
                <w:highlight w:val="white"/>
                <w:rtl w:val="0"/>
              </w:rPr>
              <w:t xml:space="preserve">Sólo deben mostrarse los destinatarios (departamento/usuarios) que tienen configurada la “Regla de envío” dentro del “Tipo de envío”  seleccionado en el formulario.</w:t>
            </w:r>
            <w:r w:rsidDel="00000000" w:rsidR="00000000" w:rsidRPr="00000000">
              <w:rPr>
                <w:rtl w:val="0"/>
              </w:rPr>
            </w:r>
          </w:p>
          <w:p w:rsidR="00000000" w:rsidDel="00000000" w:rsidP="00000000" w:rsidRDefault="00000000" w:rsidRPr="00000000" w14:paraId="00000205">
            <w:pPr>
              <w:numPr>
                <w:ilvl w:val="0"/>
                <w:numId w:val="4"/>
              </w:numPr>
              <w:ind w:left="283.4645669291342" w:hanging="360"/>
              <w:jc w:val="both"/>
              <w:rPr>
                <w:sz w:val="20"/>
                <w:szCs w:val="20"/>
              </w:rPr>
            </w:pPr>
            <w:r w:rsidDel="00000000" w:rsidR="00000000" w:rsidRPr="00000000">
              <w:rPr>
                <w:sz w:val="20"/>
                <w:szCs w:val="20"/>
                <w:rtl w:val="0"/>
              </w:rPr>
              <w:t xml:space="preserve">El campo será un desplegable que permitirá la </w:t>
            </w:r>
            <w:r w:rsidDel="00000000" w:rsidR="00000000" w:rsidRPr="00000000">
              <w:rPr>
                <w:b w:val="1"/>
                <w:sz w:val="20"/>
                <w:szCs w:val="20"/>
                <w:rtl w:val="0"/>
              </w:rPr>
              <w:t xml:space="preserve">“Búsqueda autocompletable”</w:t>
            </w:r>
            <w:r w:rsidDel="00000000" w:rsidR="00000000" w:rsidRPr="00000000">
              <w:rPr>
                <w:sz w:val="20"/>
                <w:szCs w:val="20"/>
                <w:rtl w:val="0"/>
              </w:rPr>
              <w:t xml:space="preserve"> de un “Departamento” o de un “Usuario” que estén en estado “Activo”. Los campos que se debe tener en cuenta para la búsqueda en el desplegable son:</w:t>
            </w:r>
          </w:p>
          <w:p w:rsidR="00000000" w:rsidDel="00000000" w:rsidP="00000000" w:rsidRDefault="00000000" w:rsidRPr="00000000" w14:paraId="00000206">
            <w:pPr>
              <w:ind w:left="283.4645669291342" w:firstLine="0"/>
              <w:jc w:val="both"/>
              <w:rPr>
                <w:sz w:val="20"/>
                <w:szCs w:val="20"/>
                <w:u w:val="single"/>
              </w:rPr>
            </w:pPr>
            <w:r w:rsidDel="00000000" w:rsidR="00000000" w:rsidRPr="00000000">
              <w:rPr>
                <w:rtl w:val="0"/>
              </w:rPr>
            </w:r>
          </w:p>
          <w:p w:rsidR="00000000" w:rsidDel="00000000" w:rsidP="00000000" w:rsidRDefault="00000000" w:rsidRPr="00000000" w14:paraId="00000207">
            <w:pPr>
              <w:ind w:left="283.4645669291342" w:firstLine="0"/>
              <w:jc w:val="both"/>
              <w:rPr>
                <w:sz w:val="20"/>
                <w:szCs w:val="20"/>
                <w:u w:val="single"/>
              </w:rPr>
            </w:pPr>
            <w:r w:rsidDel="00000000" w:rsidR="00000000" w:rsidRPr="00000000">
              <w:rPr>
                <w:sz w:val="20"/>
                <w:szCs w:val="20"/>
                <w:u w:val="single"/>
                <w:rtl w:val="0"/>
              </w:rPr>
              <w:t xml:space="preserve">Para Usuarios:</w:t>
            </w:r>
          </w:p>
          <w:p w:rsidR="00000000" w:rsidDel="00000000" w:rsidP="00000000" w:rsidRDefault="00000000" w:rsidRPr="00000000" w14:paraId="00000208">
            <w:pPr>
              <w:numPr>
                <w:ilvl w:val="1"/>
                <w:numId w:val="4"/>
              </w:numPr>
              <w:ind w:left="1440" w:hanging="360"/>
              <w:jc w:val="both"/>
              <w:rPr>
                <w:sz w:val="20"/>
                <w:szCs w:val="20"/>
              </w:rPr>
            </w:pPr>
            <w:r w:rsidDel="00000000" w:rsidR="00000000" w:rsidRPr="00000000">
              <w:rPr>
                <w:sz w:val="20"/>
                <w:szCs w:val="20"/>
                <w:rtl w:val="0"/>
              </w:rPr>
              <w:t xml:space="preserve">Nombre + Apellidos del usuario</w:t>
            </w:r>
            <w:r w:rsidDel="00000000" w:rsidR="00000000" w:rsidRPr="00000000">
              <w:rPr>
                <w:rtl w:val="0"/>
              </w:rPr>
            </w:r>
          </w:p>
          <w:p w:rsidR="00000000" w:rsidDel="00000000" w:rsidP="00000000" w:rsidRDefault="00000000" w:rsidRPr="00000000" w14:paraId="00000209">
            <w:pPr>
              <w:numPr>
                <w:ilvl w:val="1"/>
                <w:numId w:val="4"/>
              </w:numPr>
              <w:ind w:left="1440" w:hanging="360"/>
              <w:jc w:val="both"/>
              <w:rPr>
                <w:sz w:val="20"/>
                <w:szCs w:val="20"/>
              </w:rPr>
            </w:pPr>
            <w:r w:rsidDel="00000000" w:rsidR="00000000" w:rsidRPr="00000000">
              <w:rPr>
                <w:sz w:val="20"/>
                <w:szCs w:val="20"/>
                <w:rtl w:val="0"/>
              </w:rPr>
              <w:t xml:space="preserve">Nombre del departamento asignado al usuario.</w:t>
            </w:r>
          </w:p>
          <w:p w:rsidR="00000000" w:rsidDel="00000000" w:rsidP="00000000" w:rsidRDefault="00000000" w:rsidRPr="00000000" w14:paraId="0000020A">
            <w:pPr>
              <w:numPr>
                <w:ilvl w:val="1"/>
                <w:numId w:val="4"/>
              </w:numPr>
              <w:ind w:left="1440" w:hanging="360"/>
              <w:jc w:val="both"/>
              <w:rPr>
                <w:sz w:val="20"/>
                <w:szCs w:val="20"/>
              </w:rPr>
            </w:pPr>
            <w:r w:rsidDel="00000000" w:rsidR="00000000" w:rsidRPr="00000000">
              <w:rPr>
                <w:sz w:val="20"/>
                <w:szCs w:val="20"/>
                <w:rtl w:val="0"/>
              </w:rPr>
              <w:t xml:space="preserve">Edificio: Nombre del edificio del punto de entrega del departamento asignado al usuario.</w:t>
            </w:r>
          </w:p>
          <w:p w:rsidR="00000000" w:rsidDel="00000000" w:rsidP="00000000" w:rsidRDefault="00000000" w:rsidRPr="00000000" w14:paraId="0000020B">
            <w:pPr>
              <w:numPr>
                <w:ilvl w:val="1"/>
                <w:numId w:val="4"/>
              </w:numPr>
              <w:ind w:left="1440" w:hanging="360"/>
              <w:jc w:val="both"/>
              <w:rPr>
                <w:sz w:val="20"/>
                <w:szCs w:val="20"/>
              </w:rPr>
            </w:pPr>
            <w:r w:rsidDel="00000000" w:rsidR="00000000" w:rsidRPr="00000000">
              <w:rPr>
                <w:sz w:val="20"/>
                <w:szCs w:val="20"/>
                <w:rtl w:val="0"/>
              </w:rPr>
              <w:t xml:space="preserve">Población: Población del Edificio del punto de entrega del departamento asignado al usuario.</w:t>
            </w:r>
          </w:p>
          <w:p w:rsidR="00000000" w:rsidDel="00000000" w:rsidP="00000000" w:rsidRDefault="00000000" w:rsidRPr="00000000" w14:paraId="0000020C">
            <w:pPr>
              <w:jc w:val="both"/>
              <w:rPr>
                <w:sz w:val="20"/>
                <w:szCs w:val="20"/>
                <w:u w:val="single"/>
              </w:rPr>
            </w:pPr>
            <w:r w:rsidDel="00000000" w:rsidR="00000000" w:rsidRPr="00000000">
              <w:rPr>
                <w:sz w:val="20"/>
                <w:szCs w:val="20"/>
                <w:rtl w:val="0"/>
              </w:rPr>
              <w:t xml:space="preserve">    </w:t>
            </w:r>
            <w:r w:rsidDel="00000000" w:rsidR="00000000" w:rsidRPr="00000000">
              <w:rPr>
                <w:sz w:val="20"/>
                <w:szCs w:val="20"/>
                <w:u w:val="single"/>
                <w:rtl w:val="0"/>
              </w:rPr>
              <w:t xml:space="preserve"> Para Departamentos:</w:t>
            </w:r>
          </w:p>
          <w:p w:rsidR="00000000" w:rsidDel="00000000" w:rsidP="00000000" w:rsidRDefault="00000000" w:rsidRPr="00000000" w14:paraId="0000020D">
            <w:pPr>
              <w:numPr>
                <w:ilvl w:val="1"/>
                <w:numId w:val="4"/>
              </w:numPr>
              <w:ind w:left="1440" w:hanging="360"/>
              <w:jc w:val="both"/>
              <w:rPr>
                <w:sz w:val="20"/>
                <w:szCs w:val="20"/>
              </w:rPr>
            </w:pPr>
            <w:r w:rsidDel="00000000" w:rsidR="00000000" w:rsidRPr="00000000">
              <w:rPr>
                <w:sz w:val="20"/>
                <w:szCs w:val="20"/>
                <w:rtl w:val="0"/>
              </w:rPr>
              <w:t xml:space="preserve">Nombre del departamento</w:t>
            </w:r>
            <w:r w:rsidDel="00000000" w:rsidR="00000000" w:rsidRPr="00000000">
              <w:rPr>
                <w:rtl w:val="0"/>
              </w:rPr>
            </w:r>
          </w:p>
          <w:p w:rsidR="00000000" w:rsidDel="00000000" w:rsidP="00000000" w:rsidRDefault="00000000" w:rsidRPr="00000000" w14:paraId="0000020E">
            <w:pPr>
              <w:numPr>
                <w:ilvl w:val="1"/>
                <w:numId w:val="4"/>
              </w:numPr>
              <w:ind w:left="1440" w:hanging="360"/>
              <w:jc w:val="both"/>
              <w:rPr>
                <w:sz w:val="20"/>
                <w:szCs w:val="20"/>
              </w:rPr>
            </w:pPr>
            <w:r w:rsidDel="00000000" w:rsidR="00000000" w:rsidRPr="00000000">
              <w:rPr>
                <w:sz w:val="20"/>
                <w:szCs w:val="20"/>
                <w:rtl w:val="0"/>
              </w:rPr>
              <w:t xml:space="preserve">Edificio: Nombre del edificio del punto de entrega del departamento</w:t>
            </w:r>
          </w:p>
          <w:p w:rsidR="00000000" w:rsidDel="00000000" w:rsidP="00000000" w:rsidRDefault="00000000" w:rsidRPr="00000000" w14:paraId="0000020F">
            <w:pPr>
              <w:numPr>
                <w:ilvl w:val="1"/>
                <w:numId w:val="4"/>
              </w:numPr>
              <w:ind w:left="1440" w:hanging="360"/>
              <w:jc w:val="both"/>
              <w:rPr>
                <w:sz w:val="20"/>
                <w:szCs w:val="20"/>
              </w:rPr>
            </w:pPr>
            <w:r w:rsidDel="00000000" w:rsidR="00000000" w:rsidRPr="00000000">
              <w:rPr>
                <w:sz w:val="20"/>
                <w:szCs w:val="20"/>
                <w:rtl w:val="0"/>
              </w:rPr>
              <w:t xml:space="preserve">Población: población del Edificio del punto de entrega del departamento</w:t>
            </w:r>
          </w:p>
          <w:p w:rsidR="00000000" w:rsidDel="00000000" w:rsidP="00000000" w:rsidRDefault="00000000" w:rsidRPr="00000000" w14:paraId="00000210">
            <w:pPr>
              <w:ind w:left="1440" w:firstLine="0"/>
              <w:jc w:val="both"/>
              <w:rPr>
                <w:sz w:val="20"/>
                <w:szCs w:val="20"/>
              </w:rPr>
            </w:pPr>
            <w:r w:rsidDel="00000000" w:rsidR="00000000" w:rsidRPr="00000000">
              <w:rPr>
                <w:rtl w:val="0"/>
              </w:rPr>
            </w:r>
          </w:p>
          <w:p w:rsidR="00000000" w:rsidDel="00000000" w:rsidP="00000000" w:rsidRDefault="00000000" w:rsidRPr="00000000" w14:paraId="00000211">
            <w:pPr>
              <w:numPr>
                <w:ilvl w:val="0"/>
                <w:numId w:val="13"/>
              </w:numPr>
              <w:ind w:left="283.4645669291342" w:hanging="360"/>
              <w:jc w:val="both"/>
              <w:rPr>
                <w:sz w:val="20"/>
                <w:szCs w:val="20"/>
              </w:rPr>
            </w:pPr>
            <w:r w:rsidDel="00000000" w:rsidR="00000000" w:rsidRPr="00000000">
              <w:rPr>
                <w:sz w:val="20"/>
                <w:szCs w:val="20"/>
                <w:rtl w:val="0"/>
              </w:rPr>
              <w:t xml:space="preserve">En caso de que se encuentre el destinatario, el sistema  permitirá  seleccionarlo. </w:t>
            </w:r>
          </w:p>
          <w:p w:rsidR="00000000" w:rsidDel="00000000" w:rsidP="00000000" w:rsidRDefault="00000000" w:rsidRPr="00000000" w14:paraId="00000212">
            <w:pPr>
              <w:numPr>
                <w:ilvl w:val="1"/>
                <w:numId w:val="13"/>
              </w:numPr>
              <w:ind w:left="1440" w:hanging="360"/>
              <w:jc w:val="both"/>
              <w:rPr>
                <w:sz w:val="20"/>
                <w:szCs w:val="20"/>
              </w:rPr>
            </w:pPr>
            <w:r w:rsidDel="00000000" w:rsidR="00000000" w:rsidRPr="00000000">
              <w:rPr>
                <w:sz w:val="20"/>
                <w:szCs w:val="20"/>
                <w:rtl w:val="0"/>
              </w:rPr>
              <w:t xml:space="preserve">Si es un usuario (persona) entonces  se mostrará su nombre completo (nombre + apellidos) y el nombre del departamento.</w:t>
            </w:r>
          </w:p>
          <w:p w:rsidR="00000000" w:rsidDel="00000000" w:rsidP="00000000" w:rsidRDefault="00000000" w:rsidRPr="00000000" w14:paraId="00000213">
            <w:pPr>
              <w:numPr>
                <w:ilvl w:val="1"/>
                <w:numId w:val="13"/>
              </w:numPr>
              <w:ind w:left="1440" w:hanging="360"/>
              <w:jc w:val="both"/>
              <w:rPr>
                <w:sz w:val="20"/>
                <w:szCs w:val="20"/>
              </w:rPr>
            </w:pPr>
            <w:r w:rsidDel="00000000" w:rsidR="00000000" w:rsidRPr="00000000">
              <w:rPr>
                <w:sz w:val="20"/>
                <w:szCs w:val="20"/>
                <w:rtl w:val="0"/>
              </w:rPr>
              <w:t xml:space="preserve">Si es un departamento entonces se mostrará el nombre del departamento.</w:t>
            </w:r>
          </w:p>
          <w:p w:rsidR="00000000" w:rsidDel="00000000" w:rsidP="00000000" w:rsidRDefault="00000000" w:rsidRPr="00000000" w14:paraId="00000214">
            <w:pPr>
              <w:jc w:val="both"/>
              <w:rPr>
                <w:sz w:val="20"/>
                <w:szCs w:val="20"/>
              </w:rPr>
            </w:pPr>
            <w:r w:rsidDel="00000000" w:rsidR="00000000" w:rsidRPr="00000000">
              <w:rPr>
                <w:rtl w:val="0"/>
              </w:rPr>
            </w:r>
          </w:p>
          <w:p w:rsidR="00000000" w:rsidDel="00000000" w:rsidP="00000000" w:rsidRDefault="00000000" w:rsidRPr="00000000" w14:paraId="00000215">
            <w:pPr>
              <w:numPr>
                <w:ilvl w:val="0"/>
                <w:numId w:val="4"/>
              </w:numPr>
              <w:spacing w:after="200" w:lineRule="auto"/>
              <w:ind w:left="283.4645669291342" w:hanging="360"/>
              <w:jc w:val="both"/>
              <w:rPr>
                <w:sz w:val="20"/>
                <w:szCs w:val="20"/>
              </w:rPr>
            </w:pPr>
            <w:r w:rsidDel="00000000" w:rsidR="00000000" w:rsidRPr="00000000">
              <w:rPr>
                <w:sz w:val="20"/>
                <w:szCs w:val="20"/>
                <w:rtl w:val="0"/>
              </w:rPr>
              <w:t xml:space="preserve">En caso de que el usuario no encuentre el destinatario y desee ampliar los criterios de búsqueda, deberá dar clic sobre la opción de </w:t>
            </w:r>
            <w:r w:rsidDel="00000000" w:rsidR="00000000" w:rsidRPr="00000000">
              <w:rPr>
                <w:b w:val="1"/>
                <w:sz w:val="20"/>
                <w:szCs w:val="20"/>
                <w:rtl w:val="0"/>
              </w:rPr>
              <w:t xml:space="preserve">“Búsqueda avanzada", se activa la HU-021 Elegir Destinatario. </w:t>
            </w:r>
          </w:p>
          <w:p w:rsidR="00000000" w:rsidDel="00000000" w:rsidP="00000000" w:rsidRDefault="00000000" w:rsidRPr="00000000" w14:paraId="00000216">
            <w:pPr>
              <w:numPr>
                <w:ilvl w:val="0"/>
                <w:numId w:val="4"/>
              </w:numPr>
              <w:ind w:left="283.4645669291342" w:hanging="360"/>
              <w:jc w:val="both"/>
              <w:rPr>
                <w:sz w:val="20"/>
                <w:szCs w:val="20"/>
              </w:rPr>
            </w:pPr>
            <w:r w:rsidDel="00000000" w:rsidR="00000000" w:rsidRPr="00000000">
              <w:rPr>
                <w:sz w:val="20"/>
                <w:szCs w:val="20"/>
                <w:rtl w:val="0"/>
              </w:rPr>
              <w:t xml:space="preserve">Si se elige un “Destinatario” de tipo persona, de manera informativa (solo consulta) se debe mostrar el nombre del “</w:t>
            </w:r>
            <w:r w:rsidDel="00000000" w:rsidR="00000000" w:rsidRPr="00000000">
              <w:rPr>
                <w:b w:val="1"/>
                <w:sz w:val="20"/>
                <w:szCs w:val="20"/>
                <w:rtl w:val="0"/>
              </w:rPr>
              <w:t xml:space="preserve">Departamento</w:t>
            </w:r>
            <w:r w:rsidDel="00000000" w:rsidR="00000000" w:rsidRPr="00000000">
              <w:rPr>
                <w:sz w:val="20"/>
                <w:szCs w:val="20"/>
                <w:rtl w:val="0"/>
              </w:rPr>
              <w:t xml:space="preserve">” del usuario.</w:t>
            </w:r>
          </w:p>
          <w:p w:rsidR="00000000" w:rsidDel="00000000" w:rsidP="00000000" w:rsidRDefault="00000000" w:rsidRPr="00000000" w14:paraId="00000217">
            <w:pPr>
              <w:numPr>
                <w:ilvl w:val="0"/>
                <w:numId w:val="4"/>
              </w:numPr>
              <w:ind w:left="283.4645669291342" w:hanging="360"/>
              <w:jc w:val="both"/>
              <w:rPr>
                <w:sz w:val="20"/>
                <w:szCs w:val="20"/>
              </w:rPr>
            </w:pPr>
            <w:r w:rsidDel="00000000" w:rsidR="00000000" w:rsidRPr="00000000">
              <w:rPr>
                <w:sz w:val="20"/>
                <w:szCs w:val="20"/>
                <w:rtl w:val="0"/>
              </w:rPr>
              <w:t xml:space="preserve">El campo debe tener una validación requerida, al no cumplir con ello debe mostrar un mensaje. </w:t>
            </w:r>
            <w:r w:rsidDel="00000000" w:rsidR="00000000" w:rsidRPr="00000000">
              <w:rPr>
                <w:rtl w:val="0"/>
              </w:rPr>
            </w:r>
          </w:p>
          <w:p w:rsidR="00000000" w:rsidDel="00000000" w:rsidP="00000000" w:rsidRDefault="00000000" w:rsidRPr="00000000" w14:paraId="00000218">
            <w:pPr>
              <w:numPr>
                <w:ilvl w:val="0"/>
                <w:numId w:val="4"/>
              </w:numPr>
              <w:ind w:left="283.4645669291342" w:hanging="360"/>
              <w:jc w:val="both"/>
              <w:rPr>
                <w:sz w:val="20"/>
                <w:szCs w:val="20"/>
              </w:rPr>
            </w:pPr>
            <w:r w:rsidDel="00000000" w:rsidR="00000000" w:rsidRPr="00000000">
              <w:rPr>
                <w:sz w:val="20"/>
                <w:szCs w:val="20"/>
                <w:rtl w:val="0"/>
              </w:rPr>
              <w:t xml:space="preserve">El campo debe tener una validación de longitud, al no cumplir con ello debe mostrar un mensaje.</w:t>
            </w:r>
          </w:p>
          <w:p w:rsidR="00000000" w:rsidDel="00000000" w:rsidP="00000000" w:rsidRDefault="00000000" w:rsidRPr="00000000" w14:paraId="00000219">
            <w:pPr>
              <w:numPr>
                <w:ilvl w:val="0"/>
                <w:numId w:val="4"/>
              </w:numPr>
              <w:spacing w:after="200" w:lineRule="auto"/>
              <w:ind w:left="283.4645669291342" w:hanging="360"/>
              <w:jc w:val="both"/>
              <w:rPr>
                <w:sz w:val="20"/>
                <w:szCs w:val="20"/>
              </w:rPr>
            </w:pPr>
            <w:r w:rsidDel="00000000" w:rsidR="00000000" w:rsidRPr="00000000">
              <w:rPr>
                <w:sz w:val="20"/>
                <w:szCs w:val="20"/>
                <w:rtl w:val="0"/>
              </w:rPr>
              <w:t xml:space="preserve">Las validaciones pertinentes deben realizarse en el backend (RNF de seguridad).</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A">
            <w:pPr>
              <w:rPr>
                <w:sz w:val="20"/>
                <w:szCs w:val="20"/>
              </w:rPr>
            </w:pPr>
            <w:r w:rsidDel="00000000" w:rsidR="00000000" w:rsidRPr="00000000">
              <w:rPr>
                <w:sz w:val="20"/>
                <w:szCs w:val="20"/>
                <w:rtl w:val="0"/>
              </w:rPr>
              <w:t xml:space="preserve">Formato de entrega (Destinatario)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B">
            <w:pPr>
              <w:jc w:val="both"/>
              <w:rPr>
                <w:sz w:val="20"/>
                <w:szCs w:val="20"/>
              </w:rPr>
            </w:pPr>
            <w:r w:rsidDel="00000000" w:rsidR="00000000" w:rsidRPr="00000000">
              <w:rPr>
                <w:sz w:val="20"/>
                <w:szCs w:val="20"/>
                <w:rtl w:val="0"/>
              </w:rPr>
              <w:t xml:space="preserve">Muestra automáticamente el “Formato de entrega”.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C">
            <w:pPr>
              <w:jc w:val="center"/>
              <w:rPr>
                <w:sz w:val="20"/>
                <w:szCs w:val="20"/>
              </w:rPr>
            </w:pPr>
            <w:r w:rsidDel="00000000" w:rsidR="00000000" w:rsidRPr="00000000">
              <w:rPr>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D">
            <w:pPr>
              <w:rPr>
                <w:sz w:val="20"/>
                <w:szCs w:val="20"/>
              </w:rPr>
            </w:pPr>
            <w:r w:rsidDel="00000000" w:rsidR="00000000" w:rsidRPr="00000000">
              <w:rPr>
                <w:sz w:val="20"/>
                <w:szCs w:val="20"/>
                <w:rtl w:val="0"/>
              </w:rPr>
              <w:t xml:space="preserve">FRONT:</w:t>
            </w:r>
          </w:p>
          <w:p w:rsidR="00000000" w:rsidDel="00000000" w:rsidP="00000000" w:rsidRDefault="00000000" w:rsidRPr="00000000" w14:paraId="0000021E">
            <w:pPr>
              <w:numPr>
                <w:ilvl w:val="0"/>
                <w:numId w:val="3"/>
              </w:numPr>
              <w:ind w:left="283.4645669291342" w:hanging="300"/>
              <w:rPr>
                <w:sz w:val="20"/>
                <w:szCs w:val="20"/>
              </w:rPr>
            </w:pPr>
            <w:r w:rsidDel="00000000" w:rsidR="00000000" w:rsidRPr="00000000">
              <w:rPr>
                <w:sz w:val="20"/>
                <w:szCs w:val="20"/>
                <w:rtl w:val="0"/>
              </w:rPr>
              <w:t xml:space="preserve">Input</w:t>
            </w:r>
          </w:p>
          <w:p w:rsidR="00000000" w:rsidDel="00000000" w:rsidP="00000000" w:rsidRDefault="00000000" w:rsidRPr="00000000" w14:paraId="0000021F">
            <w:pPr>
              <w:rPr>
                <w:sz w:val="20"/>
                <w:szCs w:val="20"/>
              </w:rPr>
            </w:pPr>
            <w:r w:rsidDel="00000000" w:rsidR="00000000" w:rsidRPr="00000000">
              <w:rPr>
                <w:sz w:val="20"/>
                <w:szCs w:val="20"/>
                <w:rtl w:val="0"/>
              </w:rPr>
              <w:t xml:space="preserve">BACK:</w:t>
            </w:r>
          </w:p>
          <w:p w:rsidR="00000000" w:rsidDel="00000000" w:rsidP="00000000" w:rsidRDefault="00000000" w:rsidRPr="00000000" w14:paraId="00000220">
            <w:pPr>
              <w:numPr>
                <w:ilvl w:val="0"/>
                <w:numId w:val="3"/>
              </w:numPr>
              <w:ind w:left="283.4645669291342" w:hanging="300"/>
              <w:rPr>
                <w:sz w:val="20"/>
                <w:szCs w:val="20"/>
              </w:rPr>
            </w:pPr>
            <w:r w:rsidDel="00000000" w:rsidR="00000000" w:rsidRPr="00000000">
              <w:rPr>
                <w:sz w:val="20"/>
                <w:szCs w:val="20"/>
                <w:rtl w:val="0"/>
              </w:rPr>
              <w:t xml:space="preserve">Varchar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1">
            <w:pPr>
              <w:jc w:val="center"/>
              <w:rPr>
                <w:sz w:val="20"/>
                <w:szCs w:val="20"/>
              </w:rPr>
            </w:pPr>
            <w:r w:rsidDel="00000000" w:rsidR="00000000" w:rsidRPr="00000000">
              <w:rPr>
                <w:sz w:val="20"/>
                <w:szCs w:val="20"/>
                <w:rtl w:val="0"/>
              </w:rPr>
              <w:t xml:space="preserve">SI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2">
            <w:pPr>
              <w:numPr>
                <w:ilvl w:val="0"/>
                <w:numId w:val="8"/>
              </w:numPr>
              <w:ind w:left="283.4645669291342" w:hanging="360"/>
              <w:jc w:val="both"/>
              <w:rPr>
                <w:sz w:val="20"/>
                <w:szCs w:val="20"/>
              </w:rPr>
            </w:pPr>
            <w:r w:rsidDel="00000000" w:rsidR="00000000" w:rsidRPr="00000000">
              <w:rPr>
                <w:sz w:val="20"/>
                <w:szCs w:val="20"/>
                <w:rtl w:val="0"/>
              </w:rPr>
              <w:t xml:space="preserve">El campo debe tener la etiqueta (label) Formato de entrega”.</w:t>
            </w:r>
          </w:p>
          <w:p w:rsidR="00000000" w:rsidDel="00000000" w:rsidP="00000000" w:rsidRDefault="00000000" w:rsidRPr="00000000" w14:paraId="00000223">
            <w:pPr>
              <w:numPr>
                <w:ilvl w:val="0"/>
                <w:numId w:val="8"/>
              </w:numPr>
              <w:ind w:left="283.4645669291342" w:hanging="360"/>
              <w:jc w:val="both"/>
              <w:rPr>
                <w:sz w:val="20"/>
                <w:szCs w:val="20"/>
              </w:rPr>
            </w:pPr>
            <w:r w:rsidDel="00000000" w:rsidR="00000000" w:rsidRPr="00000000">
              <w:rPr>
                <w:sz w:val="20"/>
                <w:szCs w:val="20"/>
                <w:rtl w:val="0"/>
              </w:rPr>
              <w:t xml:space="preserve">Campo de solo consulta.</w:t>
            </w:r>
          </w:p>
          <w:p w:rsidR="00000000" w:rsidDel="00000000" w:rsidP="00000000" w:rsidRDefault="00000000" w:rsidRPr="00000000" w14:paraId="00000224">
            <w:pPr>
              <w:numPr>
                <w:ilvl w:val="0"/>
                <w:numId w:val="8"/>
              </w:numPr>
              <w:ind w:left="283.4645669291342" w:hanging="360"/>
              <w:jc w:val="both"/>
              <w:rPr>
                <w:sz w:val="20"/>
                <w:szCs w:val="20"/>
              </w:rPr>
            </w:pPr>
            <w:r w:rsidDel="00000000" w:rsidR="00000000" w:rsidRPr="00000000">
              <w:rPr>
                <w:sz w:val="20"/>
                <w:szCs w:val="20"/>
                <w:rtl w:val="0"/>
              </w:rPr>
              <w:t xml:space="preserve">Este campo se llena automáticamente según la</w:t>
            </w:r>
            <w:r w:rsidDel="00000000" w:rsidR="00000000" w:rsidRPr="00000000">
              <w:rPr>
                <w:b w:val="1"/>
                <w:sz w:val="20"/>
                <w:szCs w:val="20"/>
                <w:rtl w:val="0"/>
              </w:rPr>
              <w:t xml:space="preserve"> regla de envío (antes llamada regla de ítem) </w:t>
            </w:r>
            <w:r w:rsidDel="00000000" w:rsidR="00000000" w:rsidRPr="00000000">
              <w:rPr>
                <w:sz w:val="20"/>
                <w:szCs w:val="20"/>
                <w:rtl w:val="0"/>
              </w:rPr>
              <w:t xml:space="preserve">de correo interno que cumpla con el tipo envío/operativo/departamento del destinatario del envío (</w:t>
            </w:r>
            <w:r w:rsidDel="00000000" w:rsidR="00000000" w:rsidRPr="00000000">
              <w:rPr>
                <w:sz w:val="20"/>
                <w:szCs w:val="20"/>
                <w:rtl w:val="0"/>
              </w:rPr>
              <w:t xml:space="preserve">HU-080).</w:t>
            </w:r>
            <w:r w:rsidDel="00000000" w:rsidR="00000000" w:rsidRPr="00000000">
              <w:rPr>
                <w:rtl w:val="0"/>
              </w:rPr>
            </w:r>
          </w:p>
          <w:p w:rsidR="00000000" w:rsidDel="00000000" w:rsidP="00000000" w:rsidRDefault="00000000" w:rsidRPr="00000000" w14:paraId="00000225">
            <w:pPr>
              <w:numPr>
                <w:ilvl w:val="0"/>
                <w:numId w:val="8"/>
              </w:numPr>
              <w:spacing w:after="200" w:lineRule="auto"/>
              <w:ind w:left="283.4645669291342" w:hanging="360"/>
              <w:jc w:val="both"/>
              <w:rPr>
                <w:sz w:val="20"/>
                <w:szCs w:val="20"/>
              </w:rPr>
            </w:pPr>
            <w:r w:rsidDel="00000000" w:rsidR="00000000" w:rsidRPr="00000000">
              <w:rPr>
                <w:sz w:val="20"/>
                <w:szCs w:val="20"/>
                <w:rtl w:val="0"/>
              </w:rPr>
              <w:t xml:space="preserve">Las validaciones pertinentes deben realizarse en el backend (RNF de seguridad).</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6">
            <w:pPr>
              <w:rPr>
                <w:sz w:val="20"/>
                <w:szCs w:val="20"/>
              </w:rPr>
            </w:pPr>
            <w:r w:rsidDel="00000000" w:rsidR="00000000" w:rsidRPr="00000000">
              <w:rPr>
                <w:sz w:val="20"/>
                <w:szCs w:val="20"/>
                <w:rtl w:val="0"/>
              </w:rPr>
              <w:t xml:space="preserve">Ubicación (Destinatario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7">
            <w:pPr>
              <w:jc w:val="both"/>
              <w:rPr>
                <w:sz w:val="20"/>
                <w:szCs w:val="20"/>
              </w:rPr>
            </w:pPr>
            <w:r w:rsidDel="00000000" w:rsidR="00000000" w:rsidRPr="00000000">
              <w:rPr>
                <w:sz w:val="20"/>
                <w:szCs w:val="20"/>
                <w:rtl w:val="0"/>
              </w:rPr>
              <w:t xml:space="preserve">Muestra automáticamente la  “Ubicación” del destinatario.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8">
            <w:pPr>
              <w:jc w:val="center"/>
              <w:rPr>
                <w:sz w:val="20"/>
                <w:szCs w:val="20"/>
              </w:rPr>
            </w:pPr>
            <w:r w:rsidDel="00000000" w:rsidR="00000000" w:rsidRPr="00000000">
              <w:rPr>
                <w:sz w:val="20"/>
                <w:szCs w:val="20"/>
                <w:rtl w:val="0"/>
              </w:rPr>
              <w:t xml:space="preserve">SI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9">
            <w:pPr>
              <w:rPr>
                <w:sz w:val="20"/>
                <w:szCs w:val="20"/>
              </w:rPr>
            </w:pPr>
            <w:r w:rsidDel="00000000" w:rsidR="00000000" w:rsidRPr="00000000">
              <w:rPr>
                <w:sz w:val="20"/>
                <w:szCs w:val="20"/>
                <w:rtl w:val="0"/>
              </w:rPr>
              <w:t xml:space="preserve">FRONT:</w:t>
            </w:r>
          </w:p>
          <w:p w:rsidR="00000000" w:rsidDel="00000000" w:rsidP="00000000" w:rsidRDefault="00000000" w:rsidRPr="00000000" w14:paraId="0000022A">
            <w:pPr>
              <w:numPr>
                <w:ilvl w:val="0"/>
                <w:numId w:val="3"/>
              </w:numPr>
              <w:ind w:left="283.4645669291342" w:hanging="300"/>
              <w:rPr>
                <w:sz w:val="20"/>
                <w:szCs w:val="20"/>
              </w:rPr>
            </w:pPr>
            <w:r w:rsidDel="00000000" w:rsidR="00000000" w:rsidRPr="00000000">
              <w:rPr>
                <w:sz w:val="20"/>
                <w:szCs w:val="20"/>
                <w:rtl w:val="0"/>
              </w:rPr>
              <w:t xml:space="preserve">Input</w:t>
            </w:r>
          </w:p>
          <w:p w:rsidR="00000000" w:rsidDel="00000000" w:rsidP="00000000" w:rsidRDefault="00000000" w:rsidRPr="00000000" w14:paraId="0000022B">
            <w:pPr>
              <w:rPr>
                <w:sz w:val="20"/>
                <w:szCs w:val="20"/>
              </w:rPr>
            </w:pPr>
            <w:r w:rsidDel="00000000" w:rsidR="00000000" w:rsidRPr="00000000">
              <w:rPr>
                <w:sz w:val="20"/>
                <w:szCs w:val="20"/>
                <w:rtl w:val="0"/>
              </w:rPr>
              <w:t xml:space="preserve">BACK:</w:t>
            </w:r>
          </w:p>
          <w:p w:rsidR="00000000" w:rsidDel="00000000" w:rsidP="00000000" w:rsidRDefault="00000000" w:rsidRPr="00000000" w14:paraId="0000022C">
            <w:pPr>
              <w:numPr>
                <w:ilvl w:val="0"/>
                <w:numId w:val="3"/>
              </w:numPr>
              <w:ind w:left="283.4645669291342" w:hanging="300"/>
              <w:rPr>
                <w:sz w:val="20"/>
                <w:szCs w:val="20"/>
              </w:rPr>
            </w:pPr>
            <w:r w:rsidDel="00000000" w:rsidR="00000000" w:rsidRPr="00000000">
              <w:rPr>
                <w:sz w:val="20"/>
                <w:szCs w:val="20"/>
                <w:rtl w:val="0"/>
              </w:rPr>
              <w:t xml:space="preserve">Varchar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D">
            <w:pPr>
              <w:jc w:val="center"/>
              <w:rPr>
                <w:sz w:val="20"/>
                <w:szCs w:val="20"/>
              </w:rPr>
            </w:pPr>
            <w:r w:rsidDel="00000000" w:rsidR="00000000" w:rsidRPr="00000000">
              <w:rPr>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E">
            <w:pPr>
              <w:numPr>
                <w:ilvl w:val="0"/>
                <w:numId w:val="4"/>
              </w:numPr>
              <w:ind w:left="283.4645669291342" w:hanging="300"/>
              <w:jc w:val="both"/>
              <w:rPr>
                <w:sz w:val="20"/>
                <w:szCs w:val="20"/>
              </w:rPr>
            </w:pPr>
            <w:r w:rsidDel="00000000" w:rsidR="00000000" w:rsidRPr="00000000">
              <w:rPr>
                <w:sz w:val="20"/>
                <w:szCs w:val="20"/>
                <w:rtl w:val="0"/>
              </w:rPr>
              <w:t xml:space="preserve">El campo debe tener la etiqueta (label) “Ubicación”.  </w:t>
            </w:r>
          </w:p>
          <w:p w:rsidR="00000000" w:rsidDel="00000000" w:rsidP="00000000" w:rsidRDefault="00000000" w:rsidRPr="00000000" w14:paraId="0000022F">
            <w:pPr>
              <w:numPr>
                <w:ilvl w:val="0"/>
                <w:numId w:val="4"/>
              </w:numPr>
              <w:ind w:left="283.4645669291342" w:hanging="300"/>
              <w:jc w:val="both"/>
              <w:rPr>
                <w:sz w:val="20"/>
                <w:szCs w:val="20"/>
              </w:rPr>
            </w:pPr>
            <w:r w:rsidDel="00000000" w:rsidR="00000000" w:rsidRPr="00000000">
              <w:rPr>
                <w:sz w:val="20"/>
                <w:szCs w:val="20"/>
                <w:rtl w:val="0"/>
              </w:rPr>
              <w:t xml:space="preserve">Campo de solo consulta. </w:t>
            </w:r>
          </w:p>
          <w:p w:rsidR="00000000" w:rsidDel="00000000" w:rsidP="00000000" w:rsidRDefault="00000000" w:rsidRPr="00000000" w14:paraId="00000230">
            <w:pPr>
              <w:numPr>
                <w:ilvl w:val="0"/>
                <w:numId w:val="4"/>
              </w:numPr>
              <w:ind w:left="283.4645669291342" w:hanging="300"/>
              <w:jc w:val="both"/>
              <w:rPr>
                <w:sz w:val="20"/>
                <w:szCs w:val="20"/>
              </w:rPr>
            </w:pPr>
            <w:r w:rsidDel="00000000" w:rsidR="00000000" w:rsidRPr="00000000">
              <w:rPr>
                <w:sz w:val="20"/>
                <w:szCs w:val="20"/>
                <w:rtl w:val="0"/>
              </w:rPr>
              <w:t xml:space="preserve">Cuando se ha elegido un destinatario, de manera informativa debe mostrar en la ubicación para la entrega (Datos a mostrar del punto de entrega):</w:t>
            </w:r>
          </w:p>
          <w:p w:rsidR="00000000" w:rsidDel="00000000" w:rsidP="00000000" w:rsidRDefault="00000000" w:rsidRPr="00000000" w14:paraId="00000231">
            <w:pPr>
              <w:ind w:left="720" w:firstLine="0"/>
              <w:jc w:val="both"/>
              <w:rPr>
                <w:sz w:val="20"/>
                <w:szCs w:val="20"/>
              </w:rPr>
            </w:pPr>
            <w:r w:rsidDel="00000000" w:rsidR="00000000" w:rsidRPr="00000000">
              <w:rPr>
                <w:rtl w:val="0"/>
              </w:rPr>
            </w:r>
          </w:p>
          <w:p w:rsidR="00000000" w:rsidDel="00000000" w:rsidP="00000000" w:rsidRDefault="00000000" w:rsidRPr="00000000" w14:paraId="00000232">
            <w:pPr>
              <w:numPr>
                <w:ilvl w:val="1"/>
                <w:numId w:val="4"/>
              </w:numPr>
              <w:ind w:left="1440" w:hanging="360"/>
              <w:rPr>
                <w:sz w:val="20"/>
                <w:szCs w:val="20"/>
              </w:rPr>
            </w:pPr>
            <w:r w:rsidDel="00000000" w:rsidR="00000000" w:rsidRPr="00000000">
              <w:rPr>
                <w:b w:val="1"/>
                <w:sz w:val="20"/>
                <w:szCs w:val="20"/>
                <w:rtl w:val="0"/>
              </w:rPr>
              <w:t xml:space="preserve">PTOENTREGA.NOMBRE</w:t>
            </w:r>
          </w:p>
          <w:p w:rsidR="00000000" w:rsidDel="00000000" w:rsidP="00000000" w:rsidRDefault="00000000" w:rsidRPr="00000000" w14:paraId="00000233">
            <w:pPr>
              <w:numPr>
                <w:ilvl w:val="1"/>
                <w:numId w:val="4"/>
              </w:numPr>
              <w:ind w:left="1440" w:hanging="360"/>
              <w:rPr>
                <w:sz w:val="20"/>
                <w:szCs w:val="20"/>
              </w:rPr>
            </w:pPr>
            <w:r w:rsidDel="00000000" w:rsidR="00000000" w:rsidRPr="00000000">
              <w:rPr>
                <w:b w:val="1"/>
                <w:sz w:val="20"/>
                <w:szCs w:val="20"/>
                <w:rtl w:val="0"/>
              </w:rPr>
              <w:t xml:space="preserve">PTOENTREGA.CODIGO</w:t>
            </w:r>
          </w:p>
          <w:p w:rsidR="00000000" w:rsidDel="00000000" w:rsidP="00000000" w:rsidRDefault="00000000" w:rsidRPr="00000000" w14:paraId="00000234">
            <w:pPr>
              <w:numPr>
                <w:ilvl w:val="1"/>
                <w:numId w:val="4"/>
              </w:numPr>
              <w:ind w:left="1440" w:hanging="360"/>
              <w:rPr>
                <w:sz w:val="20"/>
                <w:szCs w:val="20"/>
              </w:rPr>
            </w:pPr>
            <w:r w:rsidDel="00000000" w:rsidR="00000000" w:rsidRPr="00000000">
              <w:rPr>
                <w:b w:val="1"/>
                <w:sz w:val="20"/>
                <w:szCs w:val="20"/>
                <w:rtl w:val="0"/>
              </w:rPr>
              <w:t xml:space="preserve">EDIFICIO.NOMBRE</w:t>
            </w:r>
          </w:p>
          <w:p w:rsidR="00000000" w:rsidDel="00000000" w:rsidP="00000000" w:rsidRDefault="00000000" w:rsidRPr="00000000" w14:paraId="00000235">
            <w:pPr>
              <w:numPr>
                <w:ilvl w:val="1"/>
                <w:numId w:val="4"/>
              </w:numPr>
              <w:ind w:left="1440" w:hanging="360"/>
              <w:rPr>
                <w:sz w:val="20"/>
                <w:szCs w:val="20"/>
              </w:rPr>
            </w:pPr>
            <w:r w:rsidDel="00000000" w:rsidR="00000000" w:rsidRPr="00000000">
              <w:rPr>
                <w:sz w:val="20"/>
                <w:szCs w:val="20"/>
                <w:rtl w:val="0"/>
              </w:rPr>
              <w:t xml:space="preserve">PTOENTREGA.PLANTA</w:t>
            </w:r>
          </w:p>
          <w:p w:rsidR="00000000" w:rsidDel="00000000" w:rsidP="00000000" w:rsidRDefault="00000000" w:rsidRPr="00000000" w14:paraId="00000236">
            <w:pPr>
              <w:numPr>
                <w:ilvl w:val="1"/>
                <w:numId w:val="4"/>
              </w:numPr>
              <w:ind w:left="1440" w:hanging="360"/>
              <w:rPr>
                <w:sz w:val="20"/>
                <w:szCs w:val="20"/>
              </w:rPr>
            </w:pPr>
            <w:r w:rsidDel="00000000" w:rsidR="00000000" w:rsidRPr="00000000">
              <w:rPr>
                <w:sz w:val="20"/>
                <w:szCs w:val="20"/>
                <w:rtl w:val="0"/>
              </w:rPr>
              <w:t xml:space="preserve">PTOENTREGA.UBICACIÓN</w:t>
            </w:r>
          </w:p>
          <w:p w:rsidR="00000000" w:rsidDel="00000000" w:rsidP="00000000" w:rsidRDefault="00000000" w:rsidRPr="00000000" w14:paraId="00000237">
            <w:pPr>
              <w:numPr>
                <w:ilvl w:val="1"/>
                <w:numId w:val="4"/>
              </w:numPr>
              <w:ind w:left="1440" w:hanging="360"/>
              <w:rPr>
                <w:sz w:val="20"/>
                <w:szCs w:val="20"/>
              </w:rPr>
            </w:pPr>
            <w:r w:rsidDel="00000000" w:rsidR="00000000" w:rsidRPr="00000000">
              <w:rPr>
                <w:sz w:val="20"/>
                <w:szCs w:val="20"/>
                <w:rtl w:val="0"/>
              </w:rPr>
              <w:t xml:space="preserve">EDIFICIO.POBLACION</w:t>
            </w:r>
          </w:p>
          <w:p w:rsidR="00000000" w:rsidDel="00000000" w:rsidP="00000000" w:rsidRDefault="00000000" w:rsidRPr="00000000" w14:paraId="00000238">
            <w:pPr>
              <w:ind w:left="720" w:firstLine="0"/>
              <w:jc w:val="both"/>
              <w:rPr>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9">
            <w:pPr>
              <w:rPr>
                <w:sz w:val="20"/>
                <w:szCs w:val="20"/>
              </w:rPr>
            </w:pPr>
            <w:r w:rsidDel="00000000" w:rsidR="00000000" w:rsidRPr="00000000">
              <w:rPr>
                <w:sz w:val="20"/>
                <w:szCs w:val="20"/>
                <w:rtl w:val="0"/>
              </w:rPr>
              <w:t xml:space="preserve">Código QR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A">
            <w:pPr>
              <w:jc w:val="both"/>
              <w:rPr>
                <w:sz w:val="20"/>
                <w:szCs w:val="20"/>
              </w:rPr>
            </w:pPr>
            <w:r w:rsidDel="00000000" w:rsidR="00000000" w:rsidRPr="00000000">
              <w:rPr>
                <w:sz w:val="20"/>
                <w:szCs w:val="20"/>
                <w:rtl w:val="0"/>
              </w:rPr>
              <w:t xml:space="preserve">Permite el ingreso del nombre del código QR.</w:t>
            </w:r>
          </w:p>
          <w:p w:rsidR="00000000" w:rsidDel="00000000" w:rsidP="00000000" w:rsidRDefault="00000000" w:rsidRPr="00000000" w14:paraId="0000023B">
            <w:pPr>
              <w:rPr>
                <w:sz w:val="20"/>
                <w:szCs w:val="20"/>
              </w:rPr>
            </w:pPr>
            <w:r w:rsidDel="00000000" w:rsidR="00000000" w:rsidRPr="00000000">
              <w:rPr>
                <w:rtl w:val="0"/>
              </w:rPr>
            </w:r>
          </w:p>
          <w:p w:rsidR="00000000" w:rsidDel="00000000" w:rsidP="00000000" w:rsidRDefault="00000000" w:rsidRPr="00000000" w14:paraId="0000023C">
            <w:pPr>
              <w:ind w:left="720" w:firstLine="0"/>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D">
            <w:pPr>
              <w:jc w:val="center"/>
              <w:rPr>
                <w:sz w:val="20"/>
                <w:szCs w:val="20"/>
              </w:rPr>
            </w:pPr>
            <w:r w:rsidDel="00000000" w:rsidR="00000000" w:rsidRPr="00000000">
              <w:rPr>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E">
            <w:pPr>
              <w:rPr>
                <w:sz w:val="20"/>
                <w:szCs w:val="20"/>
              </w:rPr>
            </w:pPr>
            <w:r w:rsidDel="00000000" w:rsidR="00000000" w:rsidRPr="00000000">
              <w:rPr>
                <w:sz w:val="20"/>
                <w:szCs w:val="20"/>
                <w:rtl w:val="0"/>
              </w:rPr>
              <w:t xml:space="preserve">FRONT:</w:t>
            </w:r>
          </w:p>
          <w:p w:rsidR="00000000" w:rsidDel="00000000" w:rsidP="00000000" w:rsidRDefault="00000000" w:rsidRPr="00000000" w14:paraId="0000023F">
            <w:pPr>
              <w:numPr>
                <w:ilvl w:val="0"/>
                <w:numId w:val="26"/>
              </w:numPr>
              <w:ind w:left="283.4645669291342" w:hanging="300"/>
              <w:rPr>
                <w:sz w:val="20"/>
                <w:szCs w:val="20"/>
              </w:rPr>
            </w:pPr>
            <w:r w:rsidDel="00000000" w:rsidR="00000000" w:rsidRPr="00000000">
              <w:rPr>
                <w:sz w:val="20"/>
                <w:szCs w:val="20"/>
                <w:rtl w:val="0"/>
              </w:rPr>
              <w:t xml:space="preserve">Input</w:t>
            </w:r>
          </w:p>
          <w:p w:rsidR="00000000" w:rsidDel="00000000" w:rsidP="00000000" w:rsidRDefault="00000000" w:rsidRPr="00000000" w14:paraId="00000240">
            <w:pPr>
              <w:rPr>
                <w:sz w:val="20"/>
                <w:szCs w:val="20"/>
              </w:rPr>
            </w:pPr>
            <w:r w:rsidDel="00000000" w:rsidR="00000000" w:rsidRPr="00000000">
              <w:rPr>
                <w:sz w:val="20"/>
                <w:szCs w:val="20"/>
                <w:rtl w:val="0"/>
              </w:rPr>
              <w:t xml:space="preserve">BACK:</w:t>
            </w:r>
          </w:p>
          <w:p w:rsidR="00000000" w:rsidDel="00000000" w:rsidP="00000000" w:rsidRDefault="00000000" w:rsidRPr="00000000" w14:paraId="00000241">
            <w:pPr>
              <w:numPr>
                <w:ilvl w:val="0"/>
                <w:numId w:val="26"/>
              </w:numPr>
              <w:ind w:left="283.4645669291342" w:hanging="300"/>
              <w:rPr>
                <w:sz w:val="20"/>
                <w:szCs w:val="20"/>
              </w:rPr>
            </w:pPr>
            <w:r w:rsidDel="00000000" w:rsidR="00000000" w:rsidRPr="00000000">
              <w:rPr>
                <w:sz w:val="20"/>
                <w:szCs w:val="20"/>
                <w:rtl w:val="0"/>
              </w:rPr>
              <w:t xml:space="preserve">Varchar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2">
            <w:pPr>
              <w:jc w:val="center"/>
              <w:rPr>
                <w:sz w:val="20"/>
                <w:szCs w:val="20"/>
              </w:rPr>
            </w:pPr>
            <w:r w:rsidDel="00000000" w:rsidR="00000000" w:rsidRPr="00000000">
              <w:rPr>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3">
            <w:pPr>
              <w:numPr>
                <w:ilvl w:val="0"/>
                <w:numId w:val="27"/>
              </w:numPr>
              <w:ind w:left="283.4645669291342" w:hanging="360"/>
              <w:jc w:val="both"/>
              <w:rPr>
                <w:sz w:val="20"/>
                <w:szCs w:val="20"/>
              </w:rPr>
            </w:pPr>
            <w:r w:rsidDel="00000000" w:rsidR="00000000" w:rsidRPr="00000000">
              <w:rPr>
                <w:sz w:val="20"/>
                <w:szCs w:val="20"/>
                <w:rtl w:val="0"/>
              </w:rPr>
              <w:t xml:space="preserve">El campo debe tener la etiqueta (label) “Código QR”.</w:t>
            </w:r>
          </w:p>
          <w:p w:rsidR="00000000" w:rsidDel="00000000" w:rsidP="00000000" w:rsidRDefault="00000000" w:rsidRPr="00000000" w14:paraId="00000244">
            <w:pPr>
              <w:numPr>
                <w:ilvl w:val="0"/>
                <w:numId w:val="27"/>
              </w:numPr>
              <w:ind w:left="283.4645669291342" w:hanging="360"/>
              <w:jc w:val="both"/>
              <w:rPr>
                <w:sz w:val="20"/>
                <w:szCs w:val="20"/>
              </w:rPr>
            </w:pPr>
            <w:r w:rsidDel="00000000" w:rsidR="00000000" w:rsidRPr="00000000">
              <w:rPr>
                <w:sz w:val="20"/>
                <w:szCs w:val="20"/>
                <w:rtl w:val="0"/>
              </w:rPr>
              <w:t xml:space="preserve">El código QR podrá ingresarse manualmente o leerse mediante lectora de QR.</w:t>
            </w:r>
          </w:p>
          <w:p w:rsidR="00000000" w:rsidDel="00000000" w:rsidP="00000000" w:rsidRDefault="00000000" w:rsidRPr="00000000" w14:paraId="00000245">
            <w:pPr>
              <w:numPr>
                <w:ilvl w:val="0"/>
                <w:numId w:val="27"/>
              </w:numPr>
              <w:ind w:left="283.4645669291342" w:hanging="360"/>
              <w:jc w:val="both"/>
              <w:rPr>
                <w:sz w:val="20"/>
                <w:szCs w:val="20"/>
              </w:rPr>
            </w:pPr>
            <w:r w:rsidDel="00000000" w:rsidR="00000000" w:rsidRPr="00000000">
              <w:rPr>
                <w:sz w:val="20"/>
                <w:szCs w:val="20"/>
                <w:rtl w:val="0"/>
              </w:rPr>
              <w:t xml:space="preserve">El campo debe tener una validación alfanumérica, al no cumplir con ello debe mostrar un mensaje.</w:t>
            </w:r>
          </w:p>
          <w:p w:rsidR="00000000" w:rsidDel="00000000" w:rsidP="00000000" w:rsidRDefault="00000000" w:rsidRPr="00000000" w14:paraId="00000246">
            <w:pPr>
              <w:numPr>
                <w:ilvl w:val="0"/>
                <w:numId w:val="27"/>
              </w:numPr>
              <w:ind w:left="283.4645669291342" w:hanging="360"/>
              <w:jc w:val="both"/>
              <w:rPr>
                <w:sz w:val="20"/>
                <w:szCs w:val="20"/>
              </w:rPr>
            </w:pPr>
            <w:r w:rsidDel="00000000" w:rsidR="00000000" w:rsidRPr="00000000">
              <w:rPr>
                <w:sz w:val="20"/>
                <w:szCs w:val="20"/>
                <w:rtl w:val="0"/>
              </w:rPr>
              <w:t xml:space="preserve">El campo debe tener una validación de longitud, al no cumplir con ello debe mostrar un mensaje.</w:t>
            </w:r>
          </w:p>
          <w:p w:rsidR="00000000" w:rsidDel="00000000" w:rsidP="00000000" w:rsidRDefault="00000000" w:rsidRPr="00000000" w14:paraId="00000247">
            <w:pPr>
              <w:numPr>
                <w:ilvl w:val="0"/>
                <w:numId w:val="27"/>
              </w:numPr>
              <w:spacing w:after="200" w:lineRule="auto"/>
              <w:ind w:left="283.4645669291342" w:hanging="360"/>
              <w:jc w:val="both"/>
              <w:rPr>
                <w:sz w:val="20"/>
                <w:szCs w:val="20"/>
              </w:rPr>
            </w:pPr>
            <w:r w:rsidDel="00000000" w:rsidR="00000000" w:rsidRPr="00000000">
              <w:rPr>
                <w:sz w:val="20"/>
                <w:szCs w:val="20"/>
                <w:rtl w:val="0"/>
              </w:rPr>
              <w:t xml:space="preserve">Las validaciones pertinentes deben realizarse en el backend (RNF de seguridad).</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8">
            <w:pPr>
              <w:rPr>
                <w:sz w:val="20"/>
                <w:szCs w:val="20"/>
              </w:rPr>
            </w:pPr>
            <w:r w:rsidDel="00000000" w:rsidR="00000000" w:rsidRPr="00000000">
              <w:rPr>
                <w:sz w:val="20"/>
                <w:szCs w:val="20"/>
                <w:rtl w:val="0"/>
              </w:rPr>
              <w:t xml:space="preserve">Recogido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9">
            <w:pPr>
              <w:jc w:val="both"/>
              <w:rPr>
                <w:sz w:val="20"/>
                <w:szCs w:val="20"/>
              </w:rPr>
            </w:pPr>
            <w:r w:rsidDel="00000000" w:rsidR="00000000" w:rsidRPr="00000000">
              <w:rPr>
                <w:sz w:val="20"/>
                <w:szCs w:val="20"/>
                <w:rtl w:val="0"/>
              </w:rPr>
              <w:t xml:space="preserve">Permite activar o desactivar la opción de recogida.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A">
            <w:pPr>
              <w:jc w:val="center"/>
              <w:rPr>
                <w:sz w:val="20"/>
                <w:szCs w:val="20"/>
              </w:rPr>
            </w:pPr>
            <w:r w:rsidDel="00000000" w:rsidR="00000000" w:rsidRPr="00000000">
              <w:rPr>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B">
            <w:pPr>
              <w:rPr>
                <w:sz w:val="20"/>
                <w:szCs w:val="20"/>
              </w:rPr>
            </w:pPr>
            <w:r w:rsidDel="00000000" w:rsidR="00000000" w:rsidRPr="00000000">
              <w:rPr>
                <w:sz w:val="20"/>
                <w:szCs w:val="20"/>
                <w:rtl w:val="0"/>
              </w:rPr>
              <w:t xml:space="preserve">FRONT:</w:t>
            </w:r>
          </w:p>
          <w:p w:rsidR="00000000" w:rsidDel="00000000" w:rsidP="00000000" w:rsidRDefault="00000000" w:rsidRPr="00000000" w14:paraId="0000024C">
            <w:pPr>
              <w:numPr>
                <w:ilvl w:val="0"/>
                <w:numId w:val="5"/>
              </w:numPr>
              <w:ind w:left="283.4645669291342" w:hanging="300"/>
              <w:rPr>
                <w:sz w:val="20"/>
                <w:szCs w:val="20"/>
              </w:rPr>
            </w:pPr>
            <w:r w:rsidDel="00000000" w:rsidR="00000000" w:rsidRPr="00000000">
              <w:rPr>
                <w:sz w:val="20"/>
                <w:szCs w:val="20"/>
                <w:rtl w:val="0"/>
              </w:rPr>
              <w:t xml:space="preserve">Checkbox</w:t>
            </w:r>
          </w:p>
          <w:p w:rsidR="00000000" w:rsidDel="00000000" w:rsidP="00000000" w:rsidRDefault="00000000" w:rsidRPr="00000000" w14:paraId="0000024D">
            <w:pPr>
              <w:rPr>
                <w:sz w:val="20"/>
                <w:szCs w:val="20"/>
              </w:rPr>
            </w:pPr>
            <w:r w:rsidDel="00000000" w:rsidR="00000000" w:rsidRPr="00000000">
              <w:rPr>
                <w:sz w:val="20"/>
                <w:szCs w:val="20"/>
                <w:rtl w:val="0"/>
              </w:rPr>
              <w:t xml:space="preserve">BACK:</w:t>
            </w:r>
          </w:p>
          <w:p w:rsidR="00000000" w:rsidDel="00000000" w:rsidP="00000000" w:rsidRDefault="00000000" w:rsidRPr="00000000" w14:paraId="0000024E">
            <w:pPr>
              <w:numPr>
                <w:ilvl w:val="0"/>
                <w:numId w:val="5"/>
              </w:numPr>
              <w:ind w:left="283.4645669291342" w:hanging="300"/>
              <w:rPr>
                <w:sz w:val="20"/>
                <w:szCs w:val="20"/>
              </w:rPr>
            </w:pPr>
            <w:r w:rsidDel="00000000" w:rsidR="00000000" w:rsidRPr="00000000">
              <w:rPr>
                <w:sz w:val="20"/>
                <w:szCs w:val="20"/>
                <w:rtl w:val="0"/>
              </w:rPr>
              <w:t xml:space="preserve">Boolean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F">
            <w:pPr>
              <w:jc w:val="center"/>
              <w:rPr>
                <w:sz w:val="20"/>
                <w:szCs w:val="20"/>
              </w:rPr>
            </w:pPr>
            <w:r w:rsidDel="00000000" w:rsidR="00000000" w:rsidRPr="00000000">
              <w:rPr>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0">
            <w:pPr>
              <w:numPr>
                <w:ilvl w:val="0"/>
                <w:numId w:val="4"/>
              </w:numPr>
              <w:ind w:left="283.4645669291342" w:hanging="300"/>
              <w:jc w:val="both"/>
              <w:rPr>
                <w:sz w:val="20"/>
                <w:szCs w:val="20"/>
              </w:rPr>
            </w:pPr>
            <w:r w:rsidDel="00000000" w:rsidR="00000000" w:rsidRPr="00000000">
              <w:rPr>
                <w:sz w:val="20"/>
                <w:szCs w:val="20"/>
                <w:rtl w:val="0"/>
              </w:rPr>
              <w:t xml:space="preserve">El campo debe tener la etiqueta (label) “Recogido”.</w:t>
            </w:r>
          </w:p>
          <w:p w:rsidR="00000000" w:rsidDel="00000000" w:rsidP="00000000" w:rsidRDefault="00000000" w:rsidRPr="00000000" w14:paraId="00000251">
            <w:pPr>
              <w:numPr>
                <w:ilvl w:val="0"/>
                <w:numId w:val="4"/>
              </w:numPr>
              <w:ind w:left="283.4645669291342" w:hanging="300"/>
              <w:jc w:val="both"/>
              <w:rPr>
                <w:sz w:val="20"/>
                <w:szCs w:val="20"/>
              </w:rPr>
            </w:pPr>
            <w:r w:rsidDel="00000000" w:rsidR="00000000" w:rsidRPr="00000000">
              <w:rPr>
                <w:sz w:val="20"/>
                <w:szCs w:val="20"/>
                <w:rtl w:val="0"/>
              </w:rPr>
              <w:t xml:space="preserve">Entonces el sistema valida si el usuario es un Back Office  entonces se debe mostrar el checkbox de “Recogido”.</w:t>
            </w:r>
          </w:p>
          <w:p w:rsidR="00000000" w:rsidDel="00000000" w:rsidP="00000000" w:rsidRDefault="00000000" w:rsidRPr="00000000" w14:paraId="00000252">
            <w:pPr>
              <w:numPr>
                <w:ilvl w:val="0"/>
                <w:numId w:val="4"/>
              </w:numPr>
              <w:ind w:left="283.4645669291342" w:hanging="300"/>
              <w:jc w:val="both"/>
              <w:rPr>
                <w:sz w:val="20"/>
                <w:szCs w:val="20"/>
              </w:rPr>
            </w:pPr>
            <w:r w:rsidDel="00000000" w:rsidR="00000000" w:rsidRPr="00000000">
              <w:rPr>
                <w:sz w:val="20"/>
                <w:szCs w:val="20"/>
                <w:rtl w:val="0"/>
              </w:rPr>
              <w:t xml:space="preserve">Si el usuario es un cliente no debe mostrar el checkbox de “Recogido”.</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3">
            <w:pPr>
              <w:rPr>
                <w:sz w:val="20"/>
                <w:szCs w:val="20"/>
              </w:rPr>
            </w:pPr>
            <w:r w:rsidDel="00000000" w:rsidR="00000000" w:rsidRPr="00000000">
              <w:rPr>
                <w:sz w:val="20"/>
                <w:szCs w:val="20"/>
                <w:rtl w:val="0"/>
              </w:rPr>
              <w:t xml:space="preserve">Observaciones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4">
            <w:pPr>
              <w:jc w:val="both"/>
              <w:rPr>
                <w:sz w:val="20"/>
                <w:szCs w:val="20"/>
              </w:rPr>
            </w:pPr>
            <w:r w:rsidDel="00000000" w:rsidR="00000000" w:rsidRPr="00000000">
              <w:rPr>
                <w:sz w:val="20"/>
                <w:szCs w:val="20"/>
                <w:rtl w:val="0"/>
              </w:rPr>
              <w:t xml:space="preserve">Permite el ingreso de “Observaciones”.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5">
            <w:pPr>
              <w:jc w:val="center"/>
              <w:rPr>
                <w:sz w:val="20"/>
                <w:szCs w:val="20"/>
              </w:rPr>
            </w:pPr>
            <w:r w:rsidDel="00000000" w:rsidR="00000000" w:rsidRPr="00000000">
              <w:rPr>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6">
            <w:pPr>
              <w:rPr>
                <w:sz w:val="20"/>
                <w:szCs w:val="20"/>
              </w:rPr>
            </w:pPr>
            <w:r w:rsidDel="00000000" w:rsidR="00000000" w:rsidRPr="00000000">
              <w:rPr>
                <w:sz w:val="20"/>
                <w:szCs w:val="20"/>
                <w:rtl w:val="0"/>
              </w:rPr>
              <w:t xml:space="preserve">FRONT:</w:t>
            </w:r>
          </w:p>
          <w:p w:rsidR="00000000" w:rsidDel="00000000" w:rsidP="00000000" w:rsidRDefault="00000000" w:rsidRPr="00000000" w14:paraId="00000257">
            <w:pPr>
              <w:numPr>
                <w:ilvl w:val="0"/>
                <w:numId w:val="3"/>
              </w:numPr>
              <w:ind w:left="283.4645669291342" w:hanging="300"/>
              <w:rPr>
                <w:sz w:val="20"/>
                <w:szCs w:val="20"/>
              </w:rPr>
            </w:pPr>
            <w:r w:rsidDel="00000000" w:rsidR="00000000" w:rsidRPr="00000000">
              <w:rPr>
                <w:sz w:val="20"/>
                <w:szCs w:val="20"/>
                <w:rtl w:val="0"/>
              </w:rPr>
              <w:t xml:space="preserve">Input</w:t>
            </w:r>
          </w:p>
          <w:p w:rsidR="00000000" w:rsidDel="00000000" w:rsidP="00000000" w:rsidRDefault="00000000" w:rsidRPr="00000000" w14:paraId="00000258">
            <w:pPr>
              <w:rPr>
                <w:sz w:val="20"/>
                <w:szCs w:val="20"/>
              </w:rPr>
            </w:pPr>
            <w:r w:rsidDel="00000000" w:rsidR="00000000" w:rsidRPr="00000000">
              <w:rPr>
                <w:sz w:val="20"/>
                <w:szCs w:val="20"/>
                <w:rtl w:val="0"/>
              </w:rPr>
              <w:t xml:space="preserve">BACK:</w:t>
            </w:r>
          </w:p>
          <w:p w:rsidR="00000000" w:rsidDel="00000000" w:rsidP="00000000" w:rsidRDefault="00000000" w:rsidRPr="00000000" w14:paraId="00000259">
            <w:pPr>
              <w:numPr>
                <w:ilvl w:val="0"/>
                <w:numId w:val="3"/>
              </w:numPr>
              <w:ind w:left="283.4645669291342" w:hanging="300"/>
              <w:rPr>
                <w:sz w:val="20"/>
                <w:szCs w:val="20"/>
              </w:rPr>
            </w:pPr>
            <w:r w:rsidDel="00000000" w:rsidR="00000000" w:rsidRPr="00000000">
              <w:rPr>
                <w:sz w:val="20"/>
                <w:szCs w:val="20"/>
                <w:rtl w:val="0"/>
              </w:rPr>
              <w:t xml:space="preserve">Varchar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A">
            <w:pPr>
              <w:jc w:val="center"/>
              <w:rPr>
                <w:sz w:val="20"/>
                <w:szCs w:val="20"/>
              </w:rPr>
            </w:pPr>
            <w:r w:rsidDel="00000000" w:rsidR="00000000" w:rsidRPr="00000000">
              <w:rPr>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B">
            <w:pPr>
              <w:numPr>
                <w:ilvl w:val="0"/>
                <w:numId w:val="4"/>
              </w:numPr>
              <w:ind w:left="283.4645669291342" w:hanging="300"/>
              <w:jc w:val="both"/>
              <w:rPr>
                <w:sz w:val="20"/>
                <w:szCs w:val="20"/>
              </w:rPr>
            </w:pPr>
            <w:r w:rsidDel="00000000" w:rsidR="00000000" w:rsidRPr="00000000">
              <w:rPr>
                <w:sz w:val="20"/>
                <w:szCs w:val="20"/>
                <w:rtl w:val="0"/>
              </w:rPr>
              <w:t xml:space="preserve">El campo debe tener la etiqueta (label) “Observaciones”.</w:t>
            </w:r>
          </w:p>
          <w:p w:rsidR="00000000" w:rsidDel="00000000" w:rsidP="00000000" w:rsidRDefault="00000000" w:rsidRPr="00000000" w14:paraId="0000025C">
            <w:pPr>
              <w:numPr>
                <w:ilvl w:val="0"/>
                <w:numId w:val="4"/>
              </w:numPr>
              <w:ind w:left="283.4645669291342" w:hanging="300"/>
              <w:jc w:val="both"/>
              <w:rPr>
                <w:sz w:val="20"/>
                <w:szCs w:val="20"/>
              </w:rPr>
            </w:pPr>
            <w:r w:rsidDel="00000000" w:rsidR="00000000" w:rsidRPr="00000000">
              <w:rPr>
                <w:sz w:val="20"/>
                <w:szCs w:val="20"/>
                <w:rtl w:val="0"/>
              </w:rPr>
              <w:t xml:space="preserve">El campo debe tener una validación de longitud, al no cumplir con ello debe mostrar un mensaje.</w:t>
            </w:r>
          </w:p>
          <w:p w:rsidR="00000000" w:rsidDel="00000000" w:rsidP="00000000" w:rsidRDefault="00000000" w:rsidRPr="00000000" w14:paraId="0000025D">
            <w:pPr>
              <w:numPr>
                <w:ilvl w:val="0"/>
                <w:numId w:val="4"/>
              </w:numPr>
              <w:ind w:left="283.4645669291342" w:hanging="300"/>
              <w:jc w:val="both"/>
              <w:rPr>
                <w:sz w:val="20"/>
                <w:szCs w:val="20"/>
              </w:rPr>
            </w:pPr>
            <w:r w:rsidDel="00000000" w:rsidR="00000000" w:rsidRPr="00000000">
              <w:rPr>
                <w:sz w:val="20"/>
                <w:szCs w:val="20"/>
                <w:rtl w:val="0"/>
              </w:rPr>
              <w:t xml:space="preserve">Las validaciones pertinentes deben realizarse en el backend (RNF de seguridad).</w:t>
            </w:r>
          </w:p>
        </w:tc>
      </w:tr>
    </w:tbl>
    <w:p w:rsidR="00000000" w:rsidDel="00000000" w:rsidP="00000000" w:rsidRDefault="00000000" w:rsidRPr="00000000" w14:paraId="0000025E">
      <w:pPr>
        <w:rPr>
          <w:color w:val="ffffff"/>
          <w:sz w:val="20"/>
          <w:szCs w:val="20"/>
        </w:rPr>
      </w:pPr>
      <w:r w:rsidDel="00000000" w:rsidR="00000000" w:rsidRPr="00000000">
        <w:rPr>
          <w:rtl w:val="0"/>
        </w:rPr>
      </w:r>
    </w:p>
    <w:p w:rsidR="00000000" w:rsidDel="00000000" w:rsidP="00000000" w:rsidRDefault="00000000" w:rsidRPr="00000000" w14:paraId="0000025F">
      <w:pPr>
        <w:rPr>
          <w:color w:val="ffffff"/>
          <w:sz w:val="20"/>
          <w:szCs w:val="20"/>
        </w:rPr>
      </w:pPr>
      <w:r w:rsidDel="00000000" w:rsidR="00000000" w:rsidRPr="00000000">
        <w:rPr>
          <w:rtl w:val="0"/>
        </w:rPr>
      </w:r>
    </w:p>
    <w:p w:rsidR="00000000" w:rsidDel="00000000" w:rsidP="00000000" w:rsidRDefault="00000000" w:rsidRPr="00000000" w14:paraId="00000260">
      <w:pPr>
        <w:rPr>
          <w:color w:val="ffffff"/>
          <w:sz w:val="20"/>
          <w:szCs w:val="20"/>
        </w:rPr>
      </w:pPr>
      <w:r w:rsidDel="00000000" w:rsidR="00000000" w:rsidRPr="00000000">
        <w:rPr>
          <w:rtl w:val="0"/>
        </w:rPr>
      </w:r>
    </w:p>
    <w:tbl>
      <w:tblPr>
        <w:tblStyle w:val="Table7"/>
        <w:tblW w:w="135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45"/>
        <w:tblGridChange w:id="0">
          <w:tblGrid>
            <w:gridCol w:w="13545"/>
          </w:tblGrid>
        </w:tblGridChange>
      </w:tblGrid>
      <w:tr>
        <w:trPr>
          <w:cantSplit w:val="0"/>
          <w:trHeight w:val="207" w:hRule="atLeast"/>
          <w:tblHeader w:val="0"/>
        </w:trPr>
        <w:tc>
          <w:tcPr>
            <w:shd w:fill="d0cece" w:val="clear"/>
          </w:tcPr>
          <w:p w:rsidR="00000000" w:rsidDel="00000000" w:rsidP="00000000" w:rsidRDefault="00000000" w:rsidRPr="00000000" w14:paraId="00000261">
            <w:pPr>
              <w:spacing w:after="0" w:line="240" w:lineRule="auto"/>
              <w:jc w:val="center"/>
              <w:rPr>
                <w:b w:val="1"/>
                <w:color w:val="000000"/>
                <w:sz w:val="20"/>
                <w:szCs w:val="20"/>
              </w:rPr>
            </w:pPr>
            <w:r w:rsidDel="00000000" w:rsidR="00000000" w:rsidRPr="00000000">
              <w:rPr>
                <w:b w:val="1"/>
                <w:color w:val="000000"/>
                <w:sz w:val="20"/>
                <w:szCs w:val="20"/>
                <w:rtl w:val="0"/>
              </w:rPr>
              <w:t xml:space="preserve">Anexos: Mockups / Archivos adicionales</w:t>
            </w:r>
          </w:p>
        </w:tc>
      </w:tr>
      <w:tr>
        <w:trPr>
          <w:cantSplit w:val="0"/>
          <w:trHeight w:val="2267" w:hRule="atLeast"/>
          <w:tblHeader w:val="0"/>
        </w:trPr>
        <w:tc>
          <w:tcPr>
            <w:shd w:fill="auto" w:val="clear"/>
          </w:tcPr>
          <w:p w:rsidR="00000000" w:rsidDel="00000000" w:rsidP="00000000" w:rsidRDefault="00000000" w:rsidRPr="00000000" w14:paraId="00000262">
            <w:pPr>
              <w:spacing w:after="0" w:line="240" w:lineRule="auto"/>
              <w:jc w:val="center"/>
              <w:rPr>
                <w:sz w:val="20"/>
                <w:szCs w:val="20"/>
              </w:rPr>
            </w:pPr>
            <w:r w:rsidDel="00000000" w:rsidR="00000000" w:rsidRPr="00000000">
              <w:rPr>
                <w:sz w:val="20"/>
                <w:szCs w:val="20"/>
                <w:rtl w:val="0"/>
              </w:rPr>
              <w:t xml:space="preserve">Pantalla Principal  </w:t>
            </w:r>
            <w:bookmarkStart w:colFirst="0" w:colLast="0" w:name="bookmark=id.j5prf293zsu9" w:id="1"/>
            <w:bookmarkEnd w:id="1"/>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8505825" cy="5613400"/>
                  <wp:effectExtent b="0" l="0" r="0" t="0"/>
                  <wp:docPr id="17399725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8505825"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0" w:line="240" w:lineRule="auto"/>
              <w:jc w:val="left"/>
              <w:rPr>
                <w:sz w:val="20"/>
                <w:szCs w:val="20"/>
              </w:rPr>
            </w:pPr>
            <w:r w:rsidDel="00000000" w:rsidR="00000000" w:rsidRPr="00000000">
              <w:rPr>
                <w:sz w:val="20"/>
                <w:szCs w:val="20"/>
                <w:rtl w:val="0"/>
              </w:rPr>
              <w:t xml:space="preserve">Nota: este controlador principal solo es una guía, la versión final sale de HU-099 </w:t>
            </w:r>
            <w:r w:rsidDel="00000000" w:rsidR="00000000" w:rsidRPr="00000000">
              <w:rPr>
                <w:color w:val="1f1f1f"/>
                <w:sz w:val="20"/>
                <w:szCs w:val="20"/>
                <w:highlight w:val="white"/>
                <w:rtl w:val="0"/>
              </w:rPr>
              <w:t xml:space="preserve">Controlador Pantalla Principal - Back Office</w:t>
            </w:r>
            <w:r w:rsidDel="00000000" w:rsidR="00000000" w:rsidRPr="00000000">
              <w:rPr>
                <w:rtl w:val="0"/>
              </w:rPr>
            </w:r>
          </w:p>
          <w:p w:rsidR="00000000" w:rsidDel="00000000" w:rsidP="00000000" w:rsidRDefault="00000000" w:rsidRPr="00000000" w14:paraId="00000264">
            <w:pPr>
              <w:spacing w:after="0" w:line="240" w:lineRule="auto"/>
              <w:jc w:val="center"/>
              <w:rPr>
                <w:sz w:val="20"/>
                <w:szCs w:val="20"/>
              </w:rPr>
            </w:pPr>
            <w:r w:rsidDel="00000000" w:rsidR="00000000" w:rsidRPr="00000000">
              <w:rPr>
                <w:rtl w:val="0"/>
              </w:rPr>
            </w:r>
          </w:p>
          <w:p w:rsidR="00000000" w:rsidDel="00000000" w:rsidP="00000000" w:rsidRDefault="00000000" w:rsidRPr="00000000" w14:paraId="00000265">
            <w:pPr>
              <w:spacing w:after="0" w:line="240" w:lineRule="auto"/>
              <w:jc w:val="left"/>
              <w:rPr>
                <w:sz w:val="20"/>
                <w:szCs w:val="20"/>
              </w:rPr>
            </w:pPr>
            <w:r w:rsidDel="00000000" w:rsidR="00000000" w:rsidRPr="00000000">
              <w:rPr>
                <w:rtl w:val="0"/>
              </w:rPr>
            </w:r>
          </w:p>
          <w:p w:rsidR="00000000" w:rsidDel="00000000" w:rsidP="00000000" w:rsidRDefault="00000000" w:rsidRPr="00000000" w14:paraId="00000266">
            <w:pPr>
              <w:spacing w:after="0" w:line="240" w:lineRule="auto"/>
              <w:jc w:val="center"/>
              <w:rPr>
                <w:sz w:val="20"/>
                <w:szCs w:val="20"/>
              </w:rPr>
            </w:pPr>
            <w:r w:rsidDel="00000000" w:rsidR="00000000" w:rsidRPr="00000000">
              <w:rPr>
                <w:sz w:val="20"/>
                <w:szCs w:val="20"/>
                <w:rtl w:val="0"/>
              </w:rPr>
              <w:t xml:space="preserve">Nuevo correo </w:t>
            </w:r>
            <w:r w:rsidDel="00000000" w:rsidR="00000000" w:rsidRPr="00000000">
              <w:rPr>
                <w:sz w:val="20"/>
                <w:szCs w:val="20"/>
                <w:rtl w:val="0"/>
              </w:rPr>
              <w:t xml:space="preserve">intern</w:t>
            </w:r>
            <w:bookmarkStart w:colFirst="0" w:colLast="0" w:name="bookmark=id.gjdgxs" w:id="2"/>
            <w:bookmarkEnd w:id="2"/>
            <w:r w:rsidDel="00000000" w:rsidR="00000000" w:rsidRPr="00000000">
              <w:rPr>
                <w:sz w:val="20"/>
                <w:szCs w:val="20"/>
                <w:rtl w:val="0"/>
              </w:rPr>
              <w:t xml:space="preserve">o</w:t>
            </w:r>
            <w:r w:rsidDel="00000000" w:rsidR="00000000" w:rsidRPr="00000000">
              <w:rPr>
                <w:rtl w:val="0"/>
              </w:rPr>
            </w:r>
          </w:p>
          <w:p w:rsidR="00000000" w:rsidDel="00000000" w:rsidP="00000000" w:rsidRDefault="00000000" w:rsidRPr="00000000" w14:paraId="00000267">
            <w:pPr>
              <w:spacing w:after="0" w:line="240" w:lineRule="auto"/>
              <w:jc w:val="center"/>
              <w:rPr>
                <w:sz w:val="20"/>
                <w:szCs w:val="20"/>
              </w:rPr>
            </w:pPr>
            <w:r w:rsidDel="00000000" w:rsidR="00000000" w:rsidRPr="00000000">
              <w:rPr>
                <w:rtl w:val="0"/>
              </w:rPr>
            </w:r>
          </w:p>
          <w:p w:rsidR="00000000" w:rsidDel="00000000" w:rsidP="00000000" w:rsidRDefault="00000000" w:rsidRPr="00000000" w14:paraId="00000268">
            <w:pPr>
              <w:jc w:val="center"/>
              <w:rPr>
                <w:i w:val="1"/>
                <w:sz w:val="20"/>
                <w:szCs w:val="20"/>
              </w:rPr>
            </w:pPr>
            <w:r w:rsidDel="00000000" w:rsidR="00000000" w:rsidRPr="00000000">
              <w:rPr>
                <w:sz w:val="20"/>
                <w:szCs w:val="20"/>
              </w:rPr>
              <w:drawing>
                <wp:inline distB="114300" distT="114300" distL="114300" distR="114300">
                  <wp:extent cx="8505825" cy="5980747"/>
                  <wp:effectExtent b="0" l="0" r="0" t="0"/>
                  <wp:docPr id="173997250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8505825" cy="5980747"/>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jc w:val="cente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3743325</wp:posOffset>
                  </wp:positionV>
                  <wp:extent cx="1200150" cy="276225"/>
                  <wp:effectExtent b="0" l="0" r="0" t="0"/>
                  <wp:wrapSquare wrapText="bothSides" distB="114300" distT="114300" distL="114300" distR="114300"/>
                  <wp:docPr id="173997250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200150" cy="276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3743325</wp:posOffset>
                  </wp:positionV>
                  <wp:extent cx="1200150" cy="276225"/>
                  <wp:effectExtent b="0" l="0" r="0" t="0"/>
                  <wp:wrapSquare wrapText="bothSides" distB="114300" distT="114300" distL="114300" distR="114300"/>
                  <wp:docPr id="173997250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200150" cy="276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3743325</wp:posOffset>
                  </wp:positionV>
                  <wp:extent cx="904875" cy="227647"/>
                  <wp:effectExtent b="0" l="0" r="0" t="0"/>
                  <wp:wrapNone/>
                  <wp:docPr id="173997250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904875" cy="2276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205085</wp:posOffset>
                  </wp:positionV>
                  <wp:extent cx="8505825" cy="6276023"/>
                  <wp:effectExtent b="0" l="0" r="0" t="0"/>
                  <wp:wrapSquare wrapText="bothSides" distB="114300" distT="114300" distL="114300" distR="114300"/>
                  <wp:docPr id="17399725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8505825" cy="6276023"/>
                          </a:xfrm>
                          <a:prstGeom prst="rect"/>
                          <a:ln/>
                        </pic:spPr>
                      </pic:pic>
                    </a:graphicData>
                  </a:graphic>
                </wp:anchor>
              </w:drawing>
            </w:r>
          </w:p>
          <w:p w:rsidR="00000000" w:rsidDel="00000000" w:rsidP="00000000" w:rsidRDefault="00000000" w:rsidRPr="00000000" w14:paraId="0000026A">
            <w:pPr>
              <w:jc w:val="center"/>
              <w:rPr>
                <w:sz w:val="20"/>
                <w:szCs w:val="20"/>
              </w:rPr>
            </w:pPr>
            <w:r w:rsidDel="00000000" w:rsidR="00000000" w:rsidRPr="00000000">
              <w:rPr>
                <w:rtl w:val="0"/>
              </w:rPr>
            </w:r>
          </w:p>
        </w:tc>
      </w:tr>
      <w:tr>
        <w:trPr>
          <w:cantSplit w:val="0"/>
          <w:trHeight w:val="2267" w:hRule="atLeast"/>
          <w:tblHeader w:val="0"/>
        </w:trPr>
        <w:tc>
          <w:tcPr>
            <w:shd w:fill="auto" w:val="clear"/>
          </w:tcPr>
          <w:p w:rsidR="00000000" w:rsidDel="00000000" w:rsidP="00000000" w:rsidRDefault="00000000" w:rsidRPr="00000000" w14:paraId="0000026B">
            <w:pPr>
              <w:spacing w:after="0" w:line="240" w:lineRule="auto"/>
              <w:jc w:val="center"/>
              <w:rPr>
                <w:sz w:val="20"/>
                <w:szCs w:val="20"/>
              </w:rPr>
            </w:pPr>
            <w:r w:rsidDel="00000000" w:rsidR="00000000" w:rsidRPr="00000000">
              <w:rPr>
                <w:sz w:val="20"/>
                <w:szCs w:val="20"/>
                <w:rtl w:val="0"/>
              </w:rPr>
              <w:t xml:space="preserve">Flujo estados correo interno </w:t>
            </w:r>
            <w:bookmarkStart w:colFirst="0" w:colLast="0" w:name="bookmark=id.nux3bccxpao7" w:id="3"/>
            <w:bookmarkEnd w:id="3"/>
            <w:r w:rsidDel="00000000" w:rsidR="00000000" w:rsidRPr="00000000">
              <w:rPr>
                <w:rtl w:val="0"/>
              </w:rPr>
            </w:r>
          </w:p>
          <w:p w:rsidR="00000000" w:rsidDel="00000000" w:rsidP="00000000" w:rsidRDefault="00000000" w:rsidRPr="00000000" w14:paraId="0000026C">
            <w:pPr>
              <w:jc w:val="center"/>
              <w:rPr>
                <w:sz w:val="20"/>
                <w:szCs w:val="20"/>
              </w:rPr>
            </w:pPr>
            <w:r w:rsidDel="00000000" w:rsidR="00000000" w:rsidRPr="00000000">
              <w:rPr>
                <w:sz w:val="20"/>
                <w:szCs w:val="20"/>
              </w:rPr>
              <w:drawing>
                <wp:inline distB="114300" distT="114300" distL="114300" distR="114300">
                  <wp:extent cx="7257990" cy="6045396"/>
                  <wp:effectExtent b="0" l="0" r="0" t="0"/>
                  <wp:docPr id="173997250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7257990" cy="6045396"/>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0" w:line="240" w:lineRule="auto"/>
              <w:jc w:val="center"/>
              <w:rPr>
                <w:sz w:val="20"/>
                <w:szCs w:val="20"/>
              </w:rPr>
            </w:pPr>
            <w:r w:rsidDel="00000000" w:rsidR="00000000" w:rsidRPr="00000000">
              <w:rPr>
                <w:rtl w:val="0"/>
              </w:rPr>
            </w:r>
          </w:p>
        </w:tc>
      </w:tr>
      <w:tr>
        <w:trPr>
          <w:cantSplit w:val="0"/>
          <w:trHeight w:val="41680.97737630209" w:hRule="atLeast"/>
          <w:tblHeader w:val="0"/>
        </w:trPr>
        <w:tc>
          <w:tcPr>
            <w:shd w:fill="auto" w:val="clear"/>
          </w:tcPr>
          <w:p w:rsidR="00000000" w:rsidDel="00000000" w:rsidP="00000000" w:rsidRDefault="00000000" w:rsidRPr="00000000" w14:paraId="0000026E">
            <w:pPr>
              <w:jc w:val="center"/>
              <w:rPr>
                <w:b w:val="1"/>
                <w:sz w:val="20"/>
                <w:szCs w:val="20"/>
              </w:rPr>
            </w:pPr>
            <w:r w:rsidDel="00000000" w:rsidR="00000000" w:rsidRPr="00000000">
              <w:rPr>
                <w:rtl w:val="0"/>
              </w:rPr>
            </w:r>
          </w:p>
          <w:p w:rsidR="00000000" w:rsidDel="00000000" w:rsidP="00000000" w:rsidRDefault="00000000" w:rsidRPr="00000000" w14:paraId="0000026F">
            <w:pPr>
              <w:jc w:val="center"/>
              <w:rPr>
                <w:b w:val="1"/>
                <w:sz w:val="20"/>
                <w:szCs w:val="20"/>
              </w:rPr>
            </w:pPr>
            <w:r w:rsidDel="00000000" w:rsidR="00000000" w:rsidRPr="00000000">
              <w:rPr>
                <w:rtl w:val="0"/>
              </w:rPr>
            </w:r>
          </w:p>
          <w:p w:rsidR="00000000" w:rsidDel="00000000" w:rsidP="00000000" w:rsidRDefault="00000000" w:rsidRPr="00000000" w14:paraId="00000270">
            <w:pPr>
              <w:jc w:val="center"/>
              <w:rPr>
                <w:b w:val="1"/>
                <w:sz w:val="20"/>
                <w:szCs w:val="20"/>
              </w:rPr>
            </w:pPr>
            <w:r w:rsidDel="00000000" w:rsidR="00000000" w:rsidRPr="00000000">
              <w:rPr>
                <w:b w:val="1"/>
                <w:sz w:val="20"/>
                <w:szCs w:val="20"/>
                <w:rtl w:val="0"/>
              </w:rPr>
              <w:t xml:space="preserve">Reglas de envío </w:t>
            </w:r>
            <w:bookmarkStart w:colFirst="0" w:colLast="0" w:name="bookmark=id.8ciwsdf0rkl4" w:id="4"/>
            <w:bookmarkEnd w:id="4"/>
            <w:r w:rsidDel="00000000" w:rsidR="00000000" w:rsidRPr="00000000">
              <w:rPr>
                <w:rtl w:val="0"/>
              </w:rPr>
            </w:r>
          </w:p>
          <w:p w:rsidR="00000000" w:rsidDel="00000000" w:rsidP="00000000" w:rsidRDefault="00000000" w:rsidRPr="00000000" w14:paraId="00000271">
            <w:pPr>
              <w:jc w:val="center"/>
              <w:rPr>
                <w:sz w:val="20"/>
                <w:szCs w:val="20"/>
              </w:rPr>
            </w:pPr>
            <w:r w:rsidDel="00000000" w:rsidR="00000000" w:rsidRPr="00000000">
              <w:rPr>
                <w:rtl w:val="0"/>
              </w:rPr>
            </w:r>
          </w:p>
          <w:p w:rsidR="00000000" w:rsidDel="00000000" w:rsidP="00000000" w:rsidRDefault="00000000" w:rsidRPr="00000000" w14:paraId="00000272">
            <w:pPr>
              <w:jc w:val="center"/>
              <w:rPr>
                <w:sz w:val="20"/>
                <w:szCs w:val="20"/>
              </w:rPr>
            </w:pPr>
            <w:r w:rsidDel="00000000" w:rsidR="00000000" w:rsidRPr="00000000">
              <w:rPr>
                <w:sz w:val="20"/>
                <w:szCs w:val="20"/>
              </w:rPr>
              <w:drawing>
                <wp:inline distB="114300" distT="114300" distL="114300" distR="114300">
                  <wp:extent cx="8505825" cy="4561522"/>
                  <wp:effectExtent b="0" l="0" r="0" t="0"/>
                  <wp:docPr id="17399725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8505825" cy="4561522"/>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jc w:val="center"/>
              <w:rPr>
                <w:sz w:val="20"/>
                <w:szCs w:val="20"/>
              </w:rPr>
            </w:pPr>
            <w:r w:rsidDel="00000000" w:rsidR="00000000" w:rsidRPr="00000000">
              <w:rPr>
                <w:rtl w:val="0"/>
              </w:rPr>
            </w:r>
          </w:p>
        </w:tc>
      </w:tr>
      <w:tr>
        <w:trPr>
          <w:cantSplit w:val="0"/>
          <w:trHeight w:val="41680.97737630209" w:hRule="atLeast"/>
          <w:tblHeader w:val="0"/>
        </w:trPr>
        <w:tc>
          <w:tcPr>
            <w:shd w:fill="auto" w:val="clear"/>
          </w:tcPr>
          <w:bookmarkStart w:colFirst="0" w:colLast="0" w:name="bookmark=id.ohhgdy4kp97p" w:id="5"/>
          <w:bookmarkEnd w:id="5"/>
          <w:p w:rsidR="00000000" w:rsidDel="00000000" w:rsidP="00000000" w:rsidRDefault="00000000" w:rsidRPr="00000000" w14:paraId="00000274">
            <w:pPr>
              <w:spacing w:after="240" w:before="240" w:lineRule="auto"/>
              <w:jc w:val="center"/>
              <w:rPr>
                <w:b w:val="1"/>
                <w:sz w:val="20"/>
                <w:szCs w:val="20"/>
              </w:rPr>
            </w:pPr>
            <w:r w:rsidDel="00000000" w:rsidR="00000000" w:rsidRPr="00000000">
              <w:rPr>
                <w:b w:val="1"/>
                <w:sz w:val="20"/>
                <w:szCs w:val="20"/>
                <w:highlight w:val="white"/>
                <w:rtl w:val="0"/>
              </w:rPr>
              <w:t xml:space="preserve">Tabla de relación estado y tag para envíos de la categoría Correo Interno</w:t>
            </w:r>
            <w:r w:rsidDel="00000000" w:rsidR="00000000" w:rsidRPr="00000000">
              <w:rPr>
                <w:rtl w:val="0"/>
              </w:rPr>
            </w:r>
          </w:p>
          <w:p w:rsidR="00000000" w:rsidDel="00000000" w:rsidP="00000000" w:rsidRDefault="00000000" w:rsidRPr="00000000" w14:paraId="00000275">
            <w:pPr>
              <w:jc w:val="center"/>
              <w:rPr>
                <w:b w:val="1"/>
                <w:sz w:val="20"/>
                <w:szCs w:val="20"/>
              </w:rPr>
            </w:pPr>
            <w:r w:rsidDel="00000000" w:rsidR="00000000" w:rsidRPr="00000000">
              <w:rPr>
                <w:b w:val="1"/>
                <w:sz w:val="20"/>
                <w:szCs w:val="20"/>
              </w:rPr>
              <w:drawing>
                <wp:inline distB="114300" distT="114300" distL="114300" distR="114300">
                  <wp:extent cx="8505825" cy="1714500"/>
                  <wp:effectExtent b="0" l="0" r="0" t="0"/>
                  <wp:docPr id="173997250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8505825" cy="171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6">
      <w:pPr>
        <w:rPr>
          <w:sz w:val="20"/>
          <w:szCs w:val="20"/>
        </w:rPr>
      </w:pPr>
      <w:r w:rsidDel="00000000" w:rsidR="00000000" w:rsidRPr="00000000">
        <w:rPr>
          <w:rtl w:val="0"/>
        </w:rPr>
      </w:r>
    </w:p>
    <w:sectPr>
      <w:headerReference r:id="rId18" w:type="default"/>
      <w:pgSz w:h="12240" w:w="15840" w:orient="landscape"/>
      <w:pgMar w:bottom="720"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-228599</wp:posOffset>
              </wp:positionV>
              <wp:extent cx="4287116" cy="441029"/>
              <wp:effectExtent b="0" l="0" r="0" t="0"/>
              <wp:wrapNone/>
              <wp:docPr id="1739972501" name=""/>
              <a:graphic>
                <a:graphicData uri="http://schemas.microsoft.com/office/word/2010/wordprocessingShape">
                  <wps:wsp>
                    <wps:cNvSpPr/>
                    <wps:cNvPr id="2" name="Shape 2"/>
                    <wps:spPr>
                      <a:xfrm>
                        <a:off x="3226255" y="3583298"/>
                        <a:ext cx="4239491" cy="393404"/>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FORMATO HISTORIAS DE USUARIO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-228599</wp:posOffset>
              </wp:positionV>
              <wp:extent cx="4287116" cy="441029"/>
              <wp:effectExtent b="0" l="0" r="0" t="0"/>
              <wp:wrapNone/>
              <wp:docPr id="173997250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4287116" cy="441029"/>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992.125984251968"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016D3"/>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aconcuadrcula">
    <w:name w:val="Table Grid"/>
    <w:basedOn w:val="Tablanormal"/>
    <w:uiPriority w:val="39"/>
    <w:rsid w:val="00574BE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953F58"/>
    <w:pPr>
      <w:widowControl w:val="0"/>
      <w:autoSpaceDE w:val="0"/>
      <w:autoSpaceDN w:val="0"/>
      <w:spacing w:after="0" w:line="240" w:lineRule="auto"/>
      <w:ind w:left="69"/>
    </w:pPr>
    <w:rPr>
      <w:lang w:bidi="es-ES" w:eastAsia="es-ES" w:val="es-ES"/>
    </w:rPr>
  </w:style>
  <w:style w:type="paragraph" w:styleId="Encabezado">
    <w:name w:val="header"/>
    <w:basedOn w:val="Normal"/>
    <w:link w:val="EncabezadoCar"/>
    <w:uiPriority w:val="99"/>
    <w:unhideWhenUsed w:val="1"/>
    <w:rsid w:val="00316442"/>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316442"/>
  </w:style>
  <w:style w:type="paragraph" w:styleId="Piedepgina">
    <w:name w:val="footer"/>
    <w:basedOn w:val="Normal"/>
    <w:link w:val="PiedepginaCar"/>
    <w:uiPriority w:val="99"/>
    <w:unhideWhenUsed w:val="1"/>
    <w:rsid w:val="00316442"/>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316442"/>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left w:w="108.0" w:type="dxa"/>
        <w:right w:w="108.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left w:w="70.0" w:type="dxa"/>
        <w:right w:w="70.0" w:type="dxa"/>
      </w:tblCellMar>
    </w:tblPr>
  </w:style>
  <w:style w:type="table" w:styleId="a2" w:customStyle="1">
    <w:basedOn w:val="TableNormal"/>
    <w:tblPr>
      <w:tblStyleRowBandSize w:val="1"/>
      <w:tblStyleColBandSize w:val="1"/>
      <w:tblCellMar>
        <w:left w:w="70.0" w:type="dxa"/>
        <w:right w:w="70.0" w:type="dxa"/>
      </w:tblCellMar>
    </w:tblPr>
  </w:style>
  <w:style w:type="table" w:styleId="a3" w:customStyle="1">
    <w:basedOn w:val="TableNormal"/>
    <w:tblPr>
      <w:tblStyleRowBandSize w:val="1"/>
      <w:tblStyleColBandSize w:val="1"/>
      <w:tblCellMar>
        <w:left w:w="70.0" w:type="dxa"/>
        <w:right w:w="70.0" w:type="dxa"/>
      </w:tblCellMar>
    </w:tblPr>
  </w:style>
  <w:style w:type="table" w:styleId="a4" w:customStyle="1">
    <w:basedOn w:val="TableNormal"/>
    <w:tblPr>
      <w:tblStyleRowBandSize w:val="1"/>
      <w:tblStyleColBandSize w:val="1"/>
      <w:tblCellMar>
        <w:left w:w="70.0" w:type="dxa"/>
        <w:right w:w="70.0" w:type="dxa"/>
      </w:tblCellMar>
    </w:tblPr>
  </w:style>
  <w:style w:type="paragraph" w:styleId="Prrafodelista">
    <w:name w:val="List Paragraph"/>
    <w:basedOn w:val="Normal"/>
    <w:uiPriority w:val="34"/>
    <w:qFormat w:val="1"/>
    <w:rsid w:val="00C16C8D"/>
    <w:pPr>
      <w:ind w:left="720"/>
      <w:contextualSpacing w:val="1"/>
    </w:pPr>
  </w:style>
  <w:style w:type="character" w:styleId="Refdecomentario">
    <w:name w:val="annotation reference"/>
    <w:basedOn w:val="Fuentedeprrafopredeter"/>
    <w:uiPriority w:val="99"/>
    <w:semiHidden w:val="1"/>
    <w:unhideWhenUsed w:val="1"/>
    <w:rsid w:val="006172B1"/>
    <w:rPr>
      <w:sz w:val="16"/>
      <w:szCs w:val="16"/>
    </w:rPr>
  </w:style>
  <w:style w:type="paragraph" w:styleId="Textocomentario">
    <w:name w:val="annotation text"/>
    <w:basedOn w:val="Normal"/>
    <w:link w:val="TextocomentarioCar"/>
    <w:uiPriority w:val="99"/>
    <w:unhideWhenUsed w:val="1"/>
    <w:rsid w:val="006172B1"/>
    <w:pPr>
      <w:spacing w:line="240" w:lineRule="auto"/>
    </w:pPr>
    <w:rPr>
      <w:sz w:val="20"/>
      <w:szCs w:val="20"/>
    </w:rPr>
  </w:style>
  <w:style w:type="character" w:styleId="TextocomentarioCar" w:customStyle="1">
    <w:name w:val="Texto comentario Car"/>
    <w:basedOn w:val="Fuentedeprrafopredeter"/>
    <w:link w:val="Textocomentario"/>
    <w:uiPriority w:val="99"/>
    <w:rsid w:val="006172B1"/>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172B1"/>
    <w:rPr>
      <w:b w:val="1"/>
      <w:bCs w:val="1"/>
    </w:rPr>
  </w:style>
  <w:style w:type="character" w:styleId="AsuntodelcomentarioCar" w:customStyle="1">
    <w:name w:val="Asunto del comentario Car"/>
    <w:basedOn w:val="TextocomentarioCar"/>
    <w:link w:val="Asuntodelcomentario"/>
    <w:uiPriority w:val="99"/>
    <w:semiHidden w:val="1"/>
    <w:rsid w:val="006172B1"/>
    <w:rPr>
      <w:b w:val="1"/>
      <w:bCs w:val="1"/>
      <w:sz w:val="20"/>
      <w:szCs w:val="20"/>
    </w:rPr>
  </w:style>
  <w:style w:type="character" w:styleId="Hipervnculo">
    <w:name w:val="Hyperlink"/>
    <w:basedOn w:val="Fuentedeprrafopredeter"/>
    <w:uiPriority w:val="99"/>
    <w:unhideWhenUsed w:val="1"/>
    <w:rsid w:val="00CF7A95"/>
    <w:rPr>
      <w:color w:val="0563c1" w:themeColor="hyperlink"/>
      <w:u w:val="single"/>
    </w:rPr>
  </w:style>
  <w:style w:type="character" w:styleId="Mencinsinresolver">
    <w:name w:val="Unresolved Mention"/>
    <w:basedOn w:val="Fuentedeprrafopredeter"/>
    <w:uiPriority w:val="99"/>
    <w:semiHidden w:val="1"/>
    <w:unhideWhenUsed w:val="1"/>
    <w:rsid w:val="00CF7A95"/>
    <w:rPr>
      <w:color w:val="605e5c"/>
      <w:shd w:color="auto" w:fill="e1dfdd" w:val="clear"/>
    </w:rPr>
  </w:style>
  <w:style w:type="paragraph" w:styleId="pf0" w:customStyle="1">
    <w:name w:val="pf0"/>
    <w:basedOn w:val="Normal"/>
    <w:rsid w:val="008C528A"/>
    <w:pPr>
      <w:spacing w:after="100" w:afterAutospacing="1" w:before="100" w:beforeAutospacing="1" w:line="240" w:lineRule="auto"/>
    </w:pPr>
    <w:rPr>
      <w:rFonts w:ascii="Times New Roman" w:cs="Times New Roman" w:eastAsia="Times New Roman" w:hAnsi="Times New Roman"/>
      <w:sz w:val="24"/>
      <w:szCs w:val="24"/>
    </w:rPr>
  </w:style>
  <w:style w:type="character" w:styleId="cf01" w:customStyle="1">
    <w:name w:val="cf01"/>
    <w:basedOn w:val="Fuentedeprrafopredeter"/>
    <w:rsid w:val="008C528A"/>
    <w:rPr>
      <w:rFonts w:ascii="Segoe UI" w:cs="Segoe UI" w:hAnsi="Segoe UI" w:hint="default"/>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6">
    <w:basedOn w:val="TableNormal"/>
    <w:pPr>
      <w:spacing w:after="0" w:line="240" w:lineRule="auto"/>
    </w:pPr>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6">
    <w:basedOn w:val="TableNormal"/>
    <w:pPr>
      <w:spacing w:after="0" w:line="240" w:lineRule="auto"/>
    </w:pPr>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6">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7">
    <w:basedOn w:val="TableNormal"/>
    <w:pPr>
      <w:spacing w:after="0" w:line="240" w:lineRule="auto"/>
    </w:pPr>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6">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7">
    <w:basedOn w:val="TableNormal"/>
    <w:pPr>
      <w:spacing w:after="0" w:line="240" w:lineRule="auto"/>
    </w:pPr>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hyperlink" Target="https://docs.google.com/document/d/1tcUWw03T1H6lHEMsNMO_DikInvCdB1cS/edit#bookmark=id.3znysh7" TargetMode="External"/><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bDELvap3RlZWvj_tob30BO494DeU-7f_/edit?usp=sharing&amp;ouid=113486189123729129773&amp;rtpof=true&amp;sd=true" TargetMode="External"/><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IQidAMsHG1cVjMbCSv4WogBshA==">CgMxLjAyEGtpeC51aDBxMTl1NDl6azUyD2lkLmo1cHJmMjkzenN1OTIJaWQuZ2pkZ3hzMg9pZC5udXgzYmNjeHBhbzcyD2lkLjhjaXdzZGYwcmtsNDIPaWQub2hoZ2R5NGtwOTdwOABqJgoUc3VnZ2VzdC5heDd6YzExbXFybXgSDlRvbcOhcyBCb3Jyw6FzaiYKFHN1Z2dlc3QucG1raDN5YTh2aDFhEg5Ub23DoXMgQm9ycsOhc2omChRzdWdnZXN0LnUwcWQ5eTJlaXlnZhIOVG9tw6FzIEJvcnLDoXNqJgoUc3VnZ2VzdC5rbmJhOTN4aWJpdjUSDlRvbcOhcyBCb3Jyw6FzciExZllIOXU2TE0xeU5hSmExaXlaT19hUnY0TUZzV1lhY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2023-10-31T14:39:00Z</dcterms:created>
  <dc:creator>Franci Eliana Viveros Martínez</dc:creator>
</cp:coreProperties>
</file>