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fcd3e98b4b8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fcd3e98b4b8.xml"/></Relationships>
</file>

<file path=word/charts/_rels/chartfcd3e98b4b8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fcd1b80bc23.xlsx"/></Relationships>
</file>

<file path=word/charts/chartfcd3e98b4b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1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2017-12-11T00:28:05Z</dcterms:modified>
  <cp:category/>
</cp:coreProperties>
</file>