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d634985d23a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d634985d23a.xml"/></Relationships>
</file>

<file path=word/charts/_rels/chartd634985d23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d6370ad038b.xlsx"/></Relationships>
</file>

<file path=word/charts/chartd634985d23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2017-08-23T11:27:10Z</dcterms:modified>
  <cp:category/>
</cp:coreProperties>
</file>