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45d7cf68a80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245d7cf68a80.xml"/></Relationships>
</file>

<file path=word/charts/_rels/chart245d7cf68a80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45d1dff1998.xlsx"/></Relationships>
</file>

<file path=word/charts/chart245d7cf68a8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2017-08-23T16:59:57Z</dcterms:modified>
  <cp:category/>
</cp:coreProperties>
</file>