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8" w:after="0" w:line="290"/>
        <w:ind w:right="91" w:left="1800" w:hanging="1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Visoka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škola strukovnih studija za informacione i komunikacione tehnologije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2490" w:dyaOrig="2936">
          <v:rect xmlns:o="urn:schemas-microsoft-com:office:office" xmlns:v="urn:schemas-microsoft-com:vml" id="rectole0000000000" style="width:124.500000pt;height:14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638" w:left="63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Dokumentacija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5"/>
          <w:shd w:fill="auto" w:val="clear"/>
        </w:rPr>
      </w:pPr>
    </w:p>
    <w:p>
      <w:pPr>
        <w:spacing w:before="0" w:after="0" w:line="240"/>
        <w:ind w:right="0" w:left="352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GameReviews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tabs>
          <w:tab w:val="left" w:pos="2599" w:leader="none"/>
        </w:tabs>
        <w:spacing w:before="0" w:after="0" w:line="240"/>
        <w:ind w:right="0" w:left="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Predmet: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ASP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1"/>
          <w:shd w:fill="auto" w:val="clear"/>
        </w:rPr>
        <w:t xml:space="preserve">Student: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David Carevi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159/14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3702" w:hanging="4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Beograd, Jun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3" w:after="0" w:line="240"/>
        <w:ind w:right="0" w:left="10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adea" w:hAnsi="Caladea" w:cs="Caladea" w:eastAsia="Caladea"/>
          <w:b/>
          <w:color w:val="365F91"/>
          <w:spacing w:val="0"/>
          <w:position w:val="0"/>
          <w:sz w:val="28"/>
          <w:shd w:fill="auto" w:val="clear"/>
        </w:rPr>
        <w:t xml:space="preserve">Contents</w:t>
      </w:r>
    </w:p>
    <w:p>
      <w:pPr>
        <w:tabs>
          <w:tab w:val="right" w:pos="9453" w:leader="dot"/>
        </w:tabs>
        <w:spacing w:before="46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Tema</w:t>
      </w:r>
      <w:r>
        <w:rPr>
          <w:rFonts w:ascii="Carlito" w:hAnsi="Carlito" w:cs="Carlito" w:eastAsia="Carlito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projekta</w:t>
        <w:tab/>
        <w:t xml:space="preserve">2</w:t>
      </w:r>
    </w:p>
    <w:p>
      <w:pPr>
        <w:tabs>
          <w:tab w:val="right" w:pos="9453" w:leader="dot"/>
        </w:tabs>
        <w:spacing w:before="99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Mogu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nosti</w:t>
        <w:tab/>
        <w:t xml:space="preserve">2</w:t>
      </w:r>
    </w:p>
    <w:p>
      <w:pPr>
        <w:tabs>
          <w:tab w:val="right" w:pos="9453" w:leader="dot"/>
        </w:tabs>
        <w:spacing w:before="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Dodatna uputstva za</w:t>
      </w:r>
      <w:r>
        <w:rPr>
          <w:rFonts w:ascii="Carlito" w:hAnsi="Carlito" w:cs="Carlito" w:eastAsia="Carlito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pregledanje</w:t>
        <w:tab/>
        <w:t xml:space="preserve">4</w:t>
      </w:r>
    </w:p>
    <w:p>
      <w:pPr>
        <w:tabs>
          <w:tab w:val="right" w:pos="9453" w:leader="dot"/>
        </w:tabs>
        <w:spacing w:before="99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Dizajn</w:t>
      </w:r>
      <w:r>
        <w:rPr>
          <w:rFonts w:ascii="Carlito" w:hAnsi="Carlito" w:cs="Carlito" w:eastAsia="Carlito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baze</w:t>
      </w:r>
      <w:r>
        <w:rPr>
          <w:rFonts w:ascii="Carlito" w:hAnsi="Carlito" w:cs="Carlito" w:eastAsia="Carlito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podataka</w:t>
        <w:tab/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adea" w:hAnsi="Caladea" w:cs="Caladea" w:eastAsia="Caladea"/>
          <w:b/>
          <w:color w:val="365F91"/>
          <w:spacing w:val="0"/>
          <w:position w:val="0"/>
          <w:sz w:val="28"/>
          <w:shd w:fill="auto" w:val="clear"/>
        </w:rPr>
        <w:t xml:space="preserve">Tema projekta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1" w:after="0" w:line="240"/>
        <w:ind w:right="0" w:left="4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Tema projekta je blog/aplikacija koja omogu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ćava kritike video igara.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adea" w:hAnsi="Caladea" w:cs="Caladea" w:eastAsia="Caladea"/>
          <w:b/>
          <w:color w:val="365F91"/>
          <w:spacing w:val="0"/>
          <w:position w:val="0"/>
          <w:sz w:val="28"/>
          <w:shd w:fill="auto" w:val="clear"/>
        </w:rPr>
        <w:t xml:space="preserve">Mogu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ć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nosti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3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Pomo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 konzolne aplikacije se kreiraku svi podaci u bazi.</w:t>
      </w:r>
    </w:p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9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-Tri nivoa korisnika</w:t>
      </w:r>
    </w:p>
    <w:p>
      <w:pPr>
        <w:spacing w:before="0" w:after="0" w:line="242"/>
        <w:ind w:right="1065" w:left="316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Admin (id 1)-predvidjen da ima pravo za crude nad korisnicima Journalist(id2)-predvidjen za pravljenje postova</w:t>
      </w:r>
    </w:p>
    <w:p>
      <w:pPr>
        <w:spacing w:before="0" w:after="0" w:line="384"/>
        <w:ind w:right="0" w:left="316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User(id3)-moze samo da komentarise na postovima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-Svi podaci se validiraju pri unosu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18" w:after="0" w:line="240"/>
        <w:ind w:right="241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-Email se salje korisniku koji je postavio komentar da je uspesno izvrsio radnju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-Svi izuzetci se obradjuju u try-catch blokovima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39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-API</w:t>
      </w:r>
    </w:p>
    <w:p>
      <w:pPr>
        <w:spacing w:before="0" w:after="0" w:line="242"/>
        <w:ind w:right="91" w:left="100" w:firstLine="144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Crude operacije za entitete User,Post,Comment, Role (Entitet PostImage se resava kroz Post)</w:t>
      </w: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158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User I Post se paginuju, omogucena je pretraga svih krudova sa parametrima, user po email, role po role name, post po title , comment po id</w:t>
      </w: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480"/>
        <w:ind w:right="91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Prilikom GET za Post vratice se I svi komentari vezani za taj post. Prilikom EDIT I CREATE Post-a ocekuje se I kreiranje PostImage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-WEB(MVC)</w:t>
      </w:r>
    </w:p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1164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Crude operacije za entitete User,Post(PostImage), Sa postom se prikazuju I svi komentari za taj post.</w:t>
      </w:r>
    </w:p>
    <w:p>
      <w:pPr>
        <w:spacing w:before="1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-Swagger</w:t>
      </w: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-Logovanje preko API - JWT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0"/>
        <w:ind w:right="0" w:left="10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adea" w:hAnsi="Caladea" w:cs="Caladea" w:eastAsia="Caladea"/>
          <w:b/>
          <w:color w:val="365F91"/>
          <w:spacing w:val="0"/>
          <w:position w:val="0"/>
          <w:sz w:val="28"/>
          <w:shd w:fill="auto" w:val="clear"/>
        </w:rPr>
        <w:t xml:space="preserve">Dodatna uputstva za pregledanje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2"/>
        <w:ind w:right="91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Potrebno je samo pokrenuti Konzolnu aplikaciju da bi se dodali osnovni podaci u bazu, posle izvrsavanja update-database za DataAccess.</w:t>
      </w:r>
    </w:p>
    <w:p>
      <w:pPr>
        <w:spacing w:before="0" w:after="0" w:line="384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  <w:t xml:space="preserve">Swagger vraca sve rute za API.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adea" w:hAnsi="Caladea" w:cs="Caladea" w:eastAsia="Caladea"/>
          <w:b/>
          <w:color w:val="365F91"/>
          <w:spacing w:val="0"/>
          <w:position w:val="0"/>
          <w:sz w:val="28"/>
          <w:shd w:fill="auto" w:val="clear"/>
        </w:rPr>
        <w:t xml:space="preserve">Dizajn baze podataka</w:t>
      </w:r>
    </w:p>
    <w:p>
      <w:pPr>
        <w:spacing w:before="0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815">
          <v:rect xmlns:o="urn:schemas-microsoft-com:office:office" xmlns:v="urn:schemas-microsoft-com:vml" id="rectole0000000001" style="width:437.350000pt;height:39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" w:after="0" w:line="240"/>
        <w:ind w:right="0" w:left="0" w:firstLine="0"/>
        <w:jc w:val="left"/>
        <w:rPr>
          <w:rFonts w:ascii="Caladea" w:hAnsi="Caladea" w:cs="Caladea" w:eastAsia="Caladea"/>
          <w:b/>
          <w:color w:val="auto"/>
          <w:spacing w:val="0"/>
          <w:position w:val="0"/>
          <w:sz w:val="1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