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78819" w14:textId="28D6E181" w:rsidR="00D531BE" w:rsidRPr="0086172F" w:rsidRDefault="00D531BE" w:rsidP="00D531BE">
      <w:pPr>
        <w:rPr>
          <w:rFonts w:eastAsia="Times New Roman"/>
          <w:b/>
        </w:rPr>
      </w:pPr>
      <w:bookmarkStart w:id="0" w:name="_Hlk2342932"/>
      <w:r w:rsidRPr="0086172F">
        <w:rPr>
          <w:rFonts w:eastAsia="Times New Roman"/>
          <w:b/>
        </w:rPr>
        <w:t>fNIRS Protocol</w:t>
      </w:r>
      <w:r w:rsidR="00A22E1C" w:rsidRPr="0086172F">
        <w:rPr>
          <w:rFonts w:eastAsia="Times New Roman"/>
          <w:b/>
        </w:rPr>
        <w:t xml:space="preserve"> (Pilot)</w:t>
      </w:r>
      <w:r w:rsidRPr="0086172F">
        <w:rPr>
          <w:rFonts w:eastAsia="Times New Roman"/>
          <w:b/>
        </w:rPr>
        <w:t>:</w:t>
      </w:r>
    </w:p>
    <w:p w14:paraId="47D96C7F" w14:textId="0F910F5C" w:rsidR="00D531BE" w:rsidRPr="0086172F" w:rsidRDefault="00D531BE" w:rsidP="00D531BE">
      <w:pPr>
        <w:rPr>
          <w:rFonts w:eastAsia="Times New Roman"/>
          <w:b/>
          <w:i/>
        </w:rPr>
      </w:pPr>
      <w:r w:rsidRPr="0086172F">
        <w:rPr>
          <w:rFonts w:eastAsia="Times New Roman"/>
          <w:b/>
          <w:i/>
        </w:rPr>
        <w:t xml:space="preserve">The following is a draft </w:t>
      </w:r>
      <w:r w:rsidR="00A22E1C" w:rsidRPr="0086172F">
        <w:rPr>
          <w:rFonts w:eastAsia="Times New Roman"/>
          <w:b/>
          <w:i/>
        </w:rPr>
        <w:t>P</w:t>
      </w:r>
      <w:r w:rsidRPr="0086172F">
        <w:rPr>
          <w:rFonts w:eastAsia="Times New Roman"/>
          <w:b/>
          <w:i/>
        </w:rPr>
        <w:t xml:space="preserve">rotocol for the fNIRS study as part of the MRes for David Collins. </w:t>
      </w:r>
    </w:p>
    <w:p w14:paraId="67CD34C5" w14:textId="140A99D4" w:rsidR="00D531BE" w:rsidRPr="0086172F" w:rsidRDefault="00D531BE" w:rsidP="00D531BE">
      <w:pPr>
        <w:rPr>
          <w:rFonts w:eastAsia="Times New Roman"/>
        </w:rPr>
      </w:pPr>
    </w:p>
    <w:bookmarkEnd w:id="0"/>
    <w:p w14:paraId="66607390" w14:textId="222A94C8" w:rsidR="00CA373B" w:rsidRPr="0086172F" w:rsidRDefault="0013123C" w:rsidP="00D252BF">
      <w:pPr>
        <w:tabs>
          <w:tab w:val="left" w:pos="7050"/>
        </w:tabs>
        <w:spacing w:line="360" w:lineRule="auto"/>
        <w:ind w:right="96"/>
        <w:rPr>
          <w:rFonts w:ascii="Times New Roman" w:hAnsi="Times New Roman" w:cs="Times New Roman"/>
          <w:b/>
        </w:rPr>
      </w:pPr>
      <w:r w:rsidRPr="0086172F">
        <w:rPr>
          <w:rFonts w:ascii="Times New Roman" w:hAnsi="Times New Roman" w:cs="Times New Roman"/>
          <w:b/>
        </w:rPr>
        <w:t>Experiment 1 – Zoo Game Task (E-Prime)</w:t>
      </w:r>
    </w:p>
    <w:p w14:paraId="5888B3D8" w14:textId="77777777" w:rsidR="00CA373B" w:rsidRPr="0086172F" w:rsidRDefault="00CA373B" w:rsidP="00D252BF">
      <w:pPr>
        <w:tabs>
          <w:tab w:val="left" w:pos="7050"/>
        </w:tabs>
        <w:spacing w:line="360" w:lineRule="auto"/>
        <w:ind w:right="96"/>
        <w:rPr>
          <w:rFonts w:ascii="Times New Roman" w:hAnsi="Times New Roman" w:cs="Times New Roman"/>
          <w:b/>
        </w:rPr>
      </w:pPr>
    </w:p>
    <w:p w14:paraId="18CA8FB5" w14:textId="0E9DD889" w:rsidR="00D252BF" w:rsidRPr="0086172F" w:rsidRDefault="00D252BF" w:rsidP="00D252BF">
      <w:pPr>
        <w:tabs>
          <w:tab w:val="left" w:pos="7050"/>
        </w:tabs>
        <w:spacing w:line="360" w:lineRule="auto"/>
        <w:ind w:right="96"/>
        <w:rPr>
          <w:rFonts w:ascii="Times New Roman" w:hAnsi="Times New Roman" w:cs="Times New Roman"/>
          <w:b/>
        </w:rPr>
      </w:pPr>
      <w:r w:rsidRPr="0086172F">
        <w:rPr>
          <w:rFonts w:ascii="Times New Roman" w:hAnsi="Times New Roman" w:cs="Times New Roman"/>
          <w:b/>
        </w:rPr>
        <w:t>TITLE: Functional Near-infrared Imaging of Cognitive Control</w:t>
      </w:r>
    </w:p>
    <w:p w14:paraId="2DF7E4E0" w14:textId="77777777" w:rsidR="00D252BF" w:rsidRPr="0086172F" w:rsidRDefault="00D252BF" w:rsidP="00D252BF">
      <w:pPr>
        <w:tabs>
          <w:tab w:val="left" w:pos="7050"/>
        </w:tabs>
        <w:spacing w:line="360" w:lineRule="auto"/>
        <w:ind w:right="96"/>
        <w:rPr>
          <w:rFonts w:ascii="Times New Roman" w:hAnsi="Times New Roman" w:cs="Times New Roman"/>
        </w:rPr>
      </w:pPr>
    </w:p>
    <w:p w14:paraId="1A144237" w14:textId="4D09C8D6" w:rsidR="00D252BF" w:rsidRPr="0086172F" w:rsidRDefault="00D252BF" w:rsidP="00D252BF">
      <w:pPr>
        <w:tabs>
          <w:tab w:val="left" w:pos="7050"/>
        </w:tabs>
        <w:spacing w:line="360" w:lineRule="auto"/>
        <w:ind w:right="96"/>
        <w:rPr>
          <w:rFonts w:ascii="Times New Roman" w:hAnsi="Times New Roman" w:cs="Times New Roman"/>
          <w:b/>
          <w:color w:val="000000" w:themeColor="text1"/>
        </w:rPr>
      </w:pPr>
      <w:r w:rsidRPr="0086172F">
        <w:rPr>
          <w:rFonts w:ascii="Times New Roman" w:hAnsi="Times New Roman" w:cs="Times New Roman"/>
          <w:b/>
          <w:color w:val="000000" w:themeColor="text1"/>
        </w:rPr>
        <w:t xml:space="preserve">ABSTRACT: </w:t>
      </w:r>
    </w:p>
    <w:p w14:paraId="163CED7B" w14:textId="220D8990" w:rsidR="00D252BF" w:rsidRPr="0086172F" w:rsidRDefault="00D252BF" w:rsidP="00D252BF">
      <w:pPr>
        <w:tabs>
          <w:tab w:val="left" w:pos="7050"/>
        </w:tabs>
        <w:spacing w:line="360" w:lineRule="auto"/>
        <w:ind w:right="96"/>
        <w:rPr>
          <w:rFonts w:ascii="Times New Roman" w:hAnsi="Times New Roman" w:cs="Times New Roman"/>
          <w:color w:val="000000" w:themeColor="text1"/>
        </w:rPr>
      </w:pPr>
      <w:bookmarkStart w:id="1" w:name="_Hlk2342879"/>
      <w:r w:rsidRPr="0086172F">
        <w:rPr>
          <w:rFonts w:ascii="Times New Roman" w:hAnsi="Times New Roman" w:cs="Times New Roman"/>
          <w:color w:val="000000" w:themeColor="text1"/>
        </w:rPr>
        <w:t xml:space="preserve">Functional near-infrared spectroscopy (fNIRS) is a non-invasive technique that measures </w:t>
      </w:r>
      <w:proofErr w:type="spellStart"/>
      <w:r w:rsidRPr="0086172F">
        <w:rPr>
          <w:rFonts w:ascii="Times New Roman" w:hAnsi="Times New Roman" w:cs="Times New Roman"/>
          <w:color w:val="000000" w:themeColor="text1"/>
        </w:rPr>
        <w:t>hemodynamics</w:t>
      </w:r>
      <w:proofErr w:type="spellEnd"/>
      <w:r w:rsidRPr="0086172F">
        <w:rPr>
          <w:rFonts w:ascii="Times New Roman" w:hAnsi="Times New Roman" w:cs="Times New Roman"/>
          <w:color w:val="000000" w:themeColor="text1"/>
        </w:rPr>
        <w:t xml:space="preserve"> in the surface of the brain. This study will employ fNIRS to capture measurements of brain functions in child and adult populations as they perform cognitive tasks. Specifically, a child-friendly Go/No-Go task will be used to test cognitive control, which involve overriding dominant or prepotent responses. The procedures will first be performed with university students, followed by testing of typically developing children. The measurements obtained will aim to characterise neural markers of cognitive events in normal-functioning children and adults that will provide a baseline for the further study of normal and abnormal development of cognitive processes.</w:t>
      </w:r>
    </w:p>
    <w:bookmarkEnd w:id="1"/>
    <w:p w14:paraId="3A6F55AF" w14:textId="77777777" w:rsidR="00D252BF" w:rsidRPr="0086172F" w:rsidRDefault="00D252BF" w:rsidP="00D252BF">
      <w:pPr>
        <w:tabs>
          <w:tab w:val="left" w:pos="7050"/>
        </w:tabs>
        <w:spacing w:line="360" w:lineRule="auto"/>
        <w:ind w:right="96"/>
        <w:rPr>
          <w:rFonts w:ascii="Times New Roman" w:hAnsi="Times New Roman" w:cs="Times New Roman"/>
          <w:color w:val="000000" w:themeColor="text1"/>
        </w:rPr>
      </w:pPr>
    </w:p>
    <w:p w14:paraId="27D50BCE" w14:textId="77777777" w:rsidR="00D252BF" w:rsidRPr="0086172F" w:rsidRDefault="00D252BF" w:rsidP="00D252BF">
      <w:pPr>
        <w:spacing w:line="360" w:lineRule="auto"/>
        <w:ind w:right="96"/>
        <w:rPr>
          <w:rFonts w:ascii="Times New Roman" w:hAnsi="Times New Roman" w:cs="Times New Roman"/>
          <w:b/>
          <w:color w:val="000000" w:themeColor="text1"/>
        </w:rPr>
      </w:pPr>
      <w:r w:rsidRPr="0086172F">
        <w:rPr>
          <w:rFonts w:ascii="Times New Roman" w:hAnsi="Times New Roman" w:cs="Times New Roman"/>
          <w:b/>
          <w:color w:val="000000" w:themeColor="text1"/>
        </w:rPr>
        <w:t>2. RESEARCH QUESTION / HYPOTHESIS</w:t>
      </w:r>
    </w:p>
    <w:p w14:paraId="33329F19" w14:textId="77777777" w:rsidR="00D252BF" w:rsidRPr="0086172F" w:rsidRDefault="00D252BF" w:rsidP="00D252BF">
      <w:pPr>
        <w:spacing w:line="360" w:lineRule="auto"/>
        <w:ind w:right="96"/>
        <w:rPr>
          <w:rFonts w:ascii="Times New Roman" w:hAnsi="Times New Roman" w:cs="Times New Roman"/>
        </w:rPr>
      </w:pPr>
      <w:r w:rsidRPr="0086172F">
        <w:rPr>
          <w:rFonts w:ascii="Times New Roman" w:hAnsi="Times New Roman" w:cs="Times New Roman"/>
          <w:color w:val="000000" w:themeColor="text1"/>
        </w:rPr>
        <w:t>The aim of this study is to conduct investigations using a relatively recent non-invasive imaging technique called functional near-infrared spectroscopy (fNIRS). The fNIRS system will be used to capture measurements of brain functions in child and adult populations as they perform cognitive tasks. Specifically, a child-friendly Go/No-Go ta</w:t>
      </w:r>
      <w:r w:rsidRPr="0086172F">
        <w:rPr>
          <w:rFonts w:ascii="Times New Roman" w:hAnsi="Times New Roman" w:cs="Times New Roman"/>
        </w:rPr>
        <w:t>sk will be used to test cognitive control, which involves overriding dominant or prepotent responses. The procedures will first be performed with university student participants, followed by testing of typically developing children. The measurements obtained will aim to characterise neural markers of cognitive events in normal-functioning children and adults that will provide a baseline for the further study of normal and abnormal development of cognitive processes.</w:t>
      </w:r>
    </w:p>
    <w:p w14:paraId="380E63F0" w14:textId="77777777" w:rsidR="00D252BF" w:rsidRPr="0086172F" w:rsidRDefault="00D252BF" w:rsidP="00D252BF">
      <w:pPr>
        <w:spacing w:line="360" w:lineRule="auto"/>
        <w:ind w:right="96"/>
        <w:rPr>
          <w:rFonts w:ascii="Times New Roman" w:hAnsi="Times New Roman" w:cs="Times New Roman"/>
        </w:rPr>
      </w:pPr>
    </w:p>
    <w:p w14:paraId="1B1CD092" w14:textId="77777777" w:rsidR="00D252BF" w:rsidRPr="0086172F" w:rsidRDefault="00D252BF" w:rsidP="00D252BF">
      <w:pPr>
        <w:spacing w:line="360" w:lineRule="auto"/>
        <w:ind w:right="96"/>
        <w:rPr>
          <w:rFonts w:ascii="Times New Roman" w:hAnsi="Times New Roman" w:cs="Times New Roman"/>
          <w:b/>
        </w:rPr>
      </w:pPr>
      <w:r w:rsidRPr="0086172F">
        <w:rPr>
          <w:rFonts w:ascii="Times New Roman" w:hAnsi="Times New Roman" w:cs="Times New Roman"/>
          <w:b/>
        </w:rPr>
        <w:t>3. MATERIALS AND METHOD</w:t>
      </w:r>
    </w:p>
    <w:p w14:paraId="3B7A3779" w14:textId="77777777" w:rsidR="00D252BF" w:rsidRPr="0086172F" w:rsidRDefault="00D252BF" w:rsidP="00D252BF">
      <w:pPr>
        <w:spacing w:line="360" w:lineRule="auto"/>
        <w:ind w:right="96"/>
        <w:rPr>
          <w:rFonts w:ascii="Times New Roman" w:hAnsi="Times New Roman" w:cs="Times New Roman"/>
          <w:b/>
        </w:rPr>
      </w:pPr>
      <w:r w:rsidRPr="0086172F">
        <w:rPr>
          <w:rFonts w:ascii="Times New Roman" w:hAnsi="Times New Roman" w:cs="Times New Roman"/>
          <w:b/>
        </w:rPr>
        <w:t xml:space="preserve">3.1 Participants </w:t>
      </w:r>
    </w:p>
    <w:p w14:paraId="5AAEECE7" w14:textId="75E61724" w:rsidR="00D252BF" w:rsidRPr="0086172F" w:rsidRDefault="00D252BF" w:rsidP="00D252BF">
      <w:pPr>
        <w:spacing w:line="360" w:lineRule="auto"/>
        <w:ind w:right="96"/>
        <w:rPr>
          <w:rFonts w:ascii="Times New Roman" w:hAnsi="Times New Roman" w:cs="Times New Roman"/>
          <w:color w:val="000000" w:themeColor="text1"/>
        </w:rPr>
      </w:pPr>
      <w:r w:rsidRPr="0086172F">
        <w:rPr>
          <w:rFonts w:ascii="Times New Roman" w:hAnsi="Times New Roman" w:cs="Times New Roman"/>
          <w:color w:val="000000" w:themeColor="text1"/>
        </w:rPr>
        <w:t>There will be two participant groups covered by this study; one Adult group and one Child group. The Adult group will comprise young adults ranging from 18 to 25 years of age. This group will primarily be sourced from undergraduate students from Macquarie University undertaking Psychology and Cognitive Science studies and recruited via the SONA Systems pools as either paid or unpaid (credit points) research. If necessary, additional participants may supplement the group from alternate avenues such as printed adverts strategically around campus or by word of mouth.</w:t>
      </w:r>
    </w:p>
    <w:p w14:paraId="03C352DB" w14:textId="77777777" w:rsidR="00D252BF" w:rsidRPr="0086172F" w:rsidRDefault="00D252BF" w:rsidP="00D252BF">
      <w:pPr>
        <w:spacing w:line="360" w:lineRule="auto"/>
        <w:ind w:right="96"/>
        <w:rPr>
          <w:rFonts w:ascii="Times New Roman" w:hAnsi="Times New Roman" w:cs="Times New Roman"/>
          <w:color w:val="000000" w:themeColor="text1"/>
        </w:rPr>
      </w:pPr>
    </w:p>
    <w:p w14:paraId="774E557A" w14:textId="1712B651" w:rsidR="00D252BF" w:rsidRPr="0086172F" w:rsidRDefault="00D252BF" w:rsidP="00D252BF">
      <w:pPr>
        <w:spacing w:line="360" w:lineRule="auto"/>
        <w:ind w:right="96"/>
        <w:rPr>
          <w:rFonts w:ascii="Times New Roman" w:hAnsi="Times New Roman" w:cs="Times New Roman"/>
          <w:color w:val="000000" w:themeColor="text1"/>
        </w:rPr>
      </w:pPr>
      <w:r w:rsidRPr="0086172F">
        <w:rPr>
          <w:rFonts w:ascii="Times New Roman" w:hAnsi="Times New Roman" w:cs="Times New Roman"/>
        </w:rPr>
        <w:lastRenderedPageBreak/>
        <w:t xml:space="preserve">The Child group will comprise typically developing </w:t>
      </w:r>
      <w:proofErr w:type="gramStart"/>
      <w:r w:rsidRPr="0086172F">
        <w:rPr>
          <w:rFonts w:ascii="Times New Roman" w:hAnsi="Times New Roman" w:cs="Times New Roman"/>
        </w:rPr>
        <w:t>3-6 year old</w:t>
      </w:r>
      <w:proofErr w:type="gramEnd"/>
      <w:r w:rsidRPr="0086172F">
        <w:rPr>
          <w:rFonts w:ascii="Times New Roman" w:hAnsi="Times New Roman" w:cs="Times New Roman"/>
        </w:rPr>
        <w:t xml:space="preserve"> children. This group will predominantly be sourced via the established “</w:t>
      </w:r>
      <w:proofErr w:type="spellStart"/>
      <w:r w:rsidRPr="0086172F">
        <w:rPr>
          <w:rFonts w:ascii="Times New Roman" w:hAnsi="Times New Roman" w:cs="Times New Roman"/>
        </w:rPr>
        <w:t>Neuronauts</w:t>
      </w:r>
      <w:proofErr w:type="spellEnd"/>
      <w:r w:rsidRPr="0086172F">
        <w:rPr>
          <w:rFonts w:ascii="Times New Roman" w:hAnsi="Times New Roman" w:cs="Times New Roman"/>
        </w:rPr>
        <w:t xml:space="preserve">” recruitment program used by other child studies conducted at Macquarie University. Advertisements may also be placed in magazines (e.g., Sydney’s Child) and online bulletin boards (e.g., </w:t>
      </w:r>
      <w:proofErr w:type="spellStart"/>
      <w:r w:rsidRPr="0086172F">
        <w:rPr>
          <w:rFonts w:ascii="Times New Roman" w:hAnsi="Times New Roman" w:cs="Times New Roman"/>
        </w:rPr>
        <w:t>GumTree</w:t>
      </w:r>
      <w:proofErr w:type="spellEnd"/>
      <w:r w:rsidRPr="0086172F">
        <w:rPr>
          <w:rFonts w:ascii="Times New Roman" w:hAnsi="Times New Roman" w:cs="Times New Roman"/>
        </w:rPr>
        <w:t xml:space="preserve">), in addition to contacting participants who have taken part in previous studies and who have indicated a willingness for participation in future </w:t>
      </w:r>
      <w:r w:rsidRPr="0086172F">
        <w:rPr>
          <w:rFonts w:ascii="Times New Roman" w:hAnsi="Times New Roman" w:cs="Times New Roman"/>
          <w:color w:val="000000" w:themeColor="text1"/>
        </w:rPr>
        <w:t xml:space="preserve">studies. </w:t>
      </w:r>
    </w:p>
    <w:p w14:paraId="133212D3" w14:textId="77777777" w:rsidR="00D252BF" w:rsidRPr="0086172F" w:rsidRDefault="00D252BF" w:rsidP="00D252BF">
      <w:pPr>
        <w:spacing w:line="360" w:lineRule="auto"/>
        <w:ind w:right="96"/>
        <w:rPr>
          <w:rFonts w:ascii="Times New Roman" w:hAnsi="Times New Roman" w:cs="Times New Roman"/>
        </w:rPr>
      </w:pPr>
    </w:p>
    <w:p w14:paraId="0308D28B" w14:textId="77777777" w:rsidR="00D252BF" w:rsidRPr="0086172F" w:rsidRDefault="00D252BF" w:rsidP="00D252BF">
      <w:pPr>
        <w:spacing w:line="360" w:lineRule="auto"/>
        <w:ind w:right="96"/>
        <w:rPr>
          <w:rFonts w:ascii="Times New Roman" w:hAnsi="Times New Roman" w:cs="Times New Roman"/>
        </w:rPr>
      </w:pPr>
      <w:r w:rsidRPr="0086172F">
        <w:rPr>
          <w:rFonts w:ascii="Times New Roman" w:hAnsi="Times New Roman" w:cs="Times New Roman"/>
        </w:rPr>
        <w:t xml:space="preserve">For both groups, an equal balance of males and females will be sought. </w:t>
      </w:r>
      <w:r w:rsidRPr="0086172F">
        <w:rPr>
          <w:rFonts w:ascii="Times New Roman" w:eastAsia="Times New Roman" w:hAnsi="Times New Roman" w:cs="Times New Roman"/>
          <w:color w:val="000000"/>
        </w:rPr>
        <w:t xml:space="preserve">As we are focused on healthy controls, participants should have no known history of neurological impairment (as per parent/self-report) or intellectual impairment (nonverbal IQ &gt; 70). They will be screened for appropriateness as some may be ruled out due history of neurological problems (e.g. epilepsy), and any hearing problems or developmental problems that would prevent adequate participation in a set task. </w:t>
      </w:r>
      <w:r w:rsidRPr="0086172F">
        <w:rPr>
          <w:rFonts w:ascii="Times New Roman" w:hAnsi="Times New Roman" w:cs="Times New Roman"/>
        </w:rPr>
        <w:t>Exclusion criteria will be a personal or family history of autism, epilepsy, intellectual disability, or auditory sensory impairment. Participants will be advised they should not have any neuroactive medications a week before and at the time of participation. They also will be informed to try to have a good night sleep the night before, and refrain from drinking any caffeinated beverages 60 minutes prior to the testing session.</w:t>
      </w:r>
    </w:p>
    <w:p w14:paraId="0408FDD0" w14:textId="77777777" w:rsidR="0013123C" w:rsidRPr="0086172F" w:rsidRDefault="0013123C" w:rsidP="00D252BF">
      <w:pPr>
        <w:spacing w:line="360" w:lineRule="auto"/>
        <w:ind w:right="96"/>
        <w:rPr>
          <w:rFonts w:ascii="Times New Roman" w:hAnsi="Times New Roman" w:cs="Times New Roman"/>
        </w:rPr>
      </w:pPr>
    </w:p>
    <w:p w14:paraId="00B7CDC9" w14:textId="77777777" w:rsidR="00D252BF" w:rsidRPr="0086172F" w:rsidRDefault="00D252BF" w:rsidP="00D252BF">
      <w:pPr>
        <w:spacing w:line="360" w:lineRule="auto"/>
        <w:ind w:right="96"/>
        <w:rPr>
          <w:rFonts w:ascii="Times New Roman" w:hAnsi="Times New Roman" w:cs="Times New Roman"/>
          <w:b/>
        </w:rPr>
      </w:pPr>
      <w:r w:rsidRPr="0086172F">
        <w:rPr>
          <w:rFonts w:ascii="Times New Roman" w:hAnsi="Times New Roman" w:cs="Times New Roman"/>
          <w:b/>
        </w:rPr>
        <w:t>3.2 Task</w:t>
      </w:r>
    </w:p>
    <w:p w14:paraId="265E4D49" w14:textId="7ECBA892" w:rsidR="00D252BF" w:rsidRPr="0086172F" w:rsidRDefault="00D252BF" w:rsidP="00D252BF">
      <w:pPr>
        <w:spacing w:line="360" w:lineRule="auto"/>
        <w:ind w:right="96"/>
        <w:rPr>
          <w:rFonts w:ascii="Times New Roman" w:hAnsi="Times New Roman" w:cs="Times New Roman"/>
          <w:color w:val="000000" w:themeColor="text1"/>
        </w:rPr>
      </w:pPr>
      <w:r w:rsidRPr="0086172F">
        <w:rPr>
          <w:rFonts w:ascii="Times New Roman" w:hAnsi="Times New Roman" w:cs="Times New Roman"/>
        </w:rPr>
        <w:t xml:space="preserve">Participants from both groups will perform the same modified version of a child-friendly Go/No-Go task based on the work originally conducted by McDermott and colleagues (2014). The task, called the “Zoo Game”, will consist of 75% Go trials and 25% No-go trials. This ratio ensures a </w:t>
      </w:r>
      <w:r w:rsidRPr="0086172F">
        <w:rPr>
          <w:rFonts w:ascii="Times New Roman" w:hAnsi="Times New Roman" w:cs="Times New Roman"/>
          <w:color w:val="000000" w:themeColor="text1"/>
        </w:rPr>
        <w:t xml:space="preserve">prepotent desire to </w:t>
      </w:r>
      <w:r w:rsidRPr="0086172F">
        <w:rPr>
          <w:rFonts w:ascii="Times New Roman" w:hAnsi="Times New Roman" w:cs="Times New Roman"/>
        </w:rPr>
        <w:t xml:space="preserve">respond. </w:t>
      </w:r>
      <w:r w:rsidRPr="0086172F">
        <w:rPr>
          <w:rFonts w:ascii="Times New Roman" w:hAnsi="Times New Roman" w:cs="Times New Roman"/>
          <w:color w:val="000000" w:themeColor="text1"/>
        </w:rPr>
        <w:t xml:space="preserve">Participants will be instructed to place equal emphasis on accuracy and speed on the Go/No-Go task. </w:t>
      </w:r>
    </w:p>
    <w:p w14:paraId="660ED888" w14:textId="77777777" w:rsidR="0013123C" w:rsidRPr="0086172F" w:rsidRDefault="0013123C" w:rsidP="00D252BF">
      <w:pPr>
        <w:spacing w:line="360" w:lineRule="auto"/>
        <w:ind w:right="96"/>
        <w:rPr>
          <w:rFonts w:ascii="Times New Roman" w:hAnsi="Times New Roman" w:cs="Times New Roman"/>
          <w:color w:val="000000" w:themeColor="text1"/>
        </w:rPr>
      </w:pPr>
    </w:p>
    <w:p w14:paraId="0AC7B9BA" w14:textId="77777777" w:rsidR="00D252BF" w:rsidRPr="0086172F" w:rsidRDefault="00D252BF" w:rsidP="00D252BF">
      <w:pPr>
        <w:spacing w:line="360" w:lineRule="auto"/>
        <w:ind w:right="96"/>
        <w:rPr>
          <w:rFonts w:ascii="Times New Roman" w:hAnsi="Times New Roman" w:cs="Times New Roman"/>
          <w:color w:val="000000" w:themeColor="text1"/>
        </w:rPr>
      </w:pPr>
      <w:r w:rsidRPr="0086172F">
        <w:rPr>
          <w:rFonts w:ascii="Times New Roman" w:hAnsi="Times New Roman" w:cs="Times New Roman"/>
        </w:rPr>
        <w:t xml:space="preserve">The task will be presented using E-Prime 3.0 (Psychology Software Tools) on a 22-inch LCD monitor. The distance between the subject’s eyes and the screen will be approximately 50 cm. </w:t>
      </w:r>
      <w:r w:rsidRPr="0086172F">
        <w:rPr>
          <w:rFonts w:ascii="Times New Roman" w:hAnsi="Times New Roman" w:cs="Times New Roman"/>
          <w:color w:val="000000" w:themeColor="text1"/>
        </w:rPr>
        <w:t xml:space="preserve">The researcher will be present in the testing room throughout the tasks to ensure task and behavioural compliance, providing feedback and encouragement between task blocks. </w:t>
      </w:r>
    </w:p>
    <w:p w14:paraId="2B2CC23E" w14:textId="77777777" w:rsidR="00D252BF" w:rsidRPr="0086172F" w:rsidRDefault="00D252BF" w:rsidP="00D252BF">
      <w:pPr>
        <w:spacing w:line="360" w:lineRule="auto"/>
        <w:ind w:right="96"/>
        <w:rPr>
          <w:rFonts w:ascii="Times New Roman" w:hAnsi="Times New Roman" w:cs="Times New Roman"/>
        </w:rPr>
      </w:pPr>
      <w:r w:rsidRPr="0086172F">
        <w:rPr>
          <w:rFonts w:ascii="Times New Roman" w:hAnsi="Times New Roman" w:cs="Times New Roman"/>
        </w:rPr>
        <w:t>Participants are told they will play a game in which their goal is to help a zoo keeper. They are informed there are animals loose in the zoo and are asked to help “catch” them so they can be returned to their cages. However, there are three friendly orangutans helping the zoo keeper and thus should not be put back in their cages. This forms the basis of the Go/No-Go paradigm. Participants will be asked to press a button as quickly as they can each time the picture of an escaped animal is displayed (Go Trials) but to inhibit their response each time they see an orangutan (No-Go trials).</w:t>
      </w:r>
    </w:p>
    <w:p w14:paraId="6F24800D" w14:textId="77777777" w:rsidR="00D252BF" w:rsidRPr="0086172F" w:rsidRDefault="00D252BF" w:rsidP="00D252BF">
      <w:pPr>
        <w:spacing w:line="360" w:lineRule="auto"/>
        <w:ind w:right="96"/>
        <w:rPr>
          <w:rFonts w:ascii="Times New Roman" w:hAnsi="Times New Roman" w:cs="Times New Roman"/>
        </w:rPr>
      </w:pPr>
    </w:p>
    <w:p w14:paraId="66516BC4" w14:textId="0031C01F" w:rsidR="00D252BF" w:rsidRPr="0086172F" w:rsidRDefault="0013123C" w:rsidP="00D252BF">
      <w:pPr>
        <w:spacing w:line="360" w:lineRule="auto"/>
        <w:ind w:right="96"/>
        <w:rPr>
          <w:rFonts w:ascii="Times New Roman" w:hAnsi="Times New Roman" w:cs="Times New Roman"/>
        </w:rPr>
      </w:pPr>
      <w:r w:rsidRPr="0086172F">
        <w:rPr>
          <w:rFonts w:ascii="Times New Roman" w:hAnsi="Times New Roman" w:cs="Times New Roman"/>
        </w:rPr>
        <w:lastRenderedPageBreak/>
        <w:t>The</w:t>
      </w:r>
      <w:r w:rsidR="00D252BF" w:rsidRPr="0086172F">
        <w:rPr>
          <w:rFonts w:ascii="Times New Roman" w:hAnsi="Times New Roman" w:cs="Times New Roman"/>
        </w:rPr>
        <w:t xml:space="preserve"> practice block will be presented </w:t>
      </w:r>
      <w:r w:rsidRPr="0086172F">
        <w:rPr>
          <w:rFonts w:ascii="Times New Roman" w:hAnsi="Times New Roman" w:cs="Times New Roman"/>
        </w:rPr>
        <w:t xml:space="preserve">first </w:t>
      </w:r>
      <w:r w:rsidR="00D252BF" w:rsidRPr="0086172F">
        <w:rPr>
          <w:rFonts w:ascii="Times New Roman" w:hAnsi="Times New Roman" w:cs="Times New Roman"/>
        </w:rPr>
        <w:t>to provide training on the task. This will consist of 12 trials comprising 9 zoo animals and 3 orangutans. Following completion of the trial, confirmation will be sought from the participant they understand and are comfortable with the task. Participants will then complete 8 blocks in total, each consisting of 40 trials (which will include 10 images of the orangutans and 30 novel zoo animal pictures) for a total of 320 individual trials. A fixation cross will be displayed preceding each animal image for a randomised interval ranging between 200</w:t>
      </w:r>
      <w:r w:rsidRPr="0086172F">
        <w:rPr>
          <w:rFonts w:ascii="Times New Roman" w:hAnsi="Times New Roman" w:cs="Times New Roman"/>
        </w:rPr>
        <w:t>0</w:t>
      </w:r>
      <w:r w:rsidR="00D252BF" w:rsidRPr="0086172F">
        <w:rPr>
          <w:rFonts w:ascii="Times New Roman" w:hAnsi="Times New Roman" w:cs="Times New Roman"/>
        </w:rPr>
        <w:t xml:space="preserve"> and </w:t>
      </w:r>
      <w:r w:rsidRPr="0086172F">
        <w:rPr>
          <w:rFonts w:ascii="Times New Roman" w:hAnsi="Times New Roman" w:cs="Times New Roman"/>
        </w:rPr>
        <w:t>5</w:t>
      </w:r>
      <w:r w:rsidR="00D252BF" w:rsidRPr="0086172F">
        <w:rPr>
          <w:rFonts w:ascii="Times New Roman" w:hAnsi="Times New Roman" w:cs="Times New Roman"/>
        </w:rPr>
        <w:t>00</w:t>
      </w:r>
      <w:r w:rsidRPr="0086172F">
        <w:rPr>
          <w:rFonts w:ascii="Times New Roman" w:hAnsi="Times New Roman" w:cs="Times New Roman"/>
        </w:rPr>
        <w:t>0</w:t>
      </w:r>
      <w:r w:rsidR="00D252BF" w:rsidRPr="0086172F">
        <w:rPr>
          <w:rFonts w:ascii="Times New Roman" w:hAnsi="Times New Roman" w:cs="Times New Roman"/>
        </w:rPr>
        <w:t xml:space="preserve"> </w:t>
      </w:r>
      <w:proofErr w:type="spellStart"/>
      <w:r w:rsidR="00D252BF" w:rsidRPr="0086172F">
        <w:rPr>
          <w:rFonts w:ascii="Times New Roman" w:hAnsi="Times New Roman" w:cs="Times New Roman"/>
        </w:rPr>
        <w:t>ms</w:t>
      </w:r>
      <w:proofErr w:type="spellEnd"/>
      <w:r w:rsidR="00D252BF" w:rsidRPr="0086172F">
        <w:rPr>
          <w:rFonts w:ascii="Times New Roman" w:hAnsi="Times New Roman" w:cs="Times New Roman"/>
        </w:rPr>
        <w:t>. The stimuli will be presented for 5</w:t>
      </w:r>
      <w:r w:rsidRPr="0086172F">
        <w:rPr>
          <w:rFonts w:ascii="Times New Roman" w:hAnsi="Times New Roman" w:cs="Times New Roman"/>
        </w:rPr>
        <w:t>0</w:t>
      </w:r>
      <w:r w:rsidR="00D252BF" w:rsidRPr="0086172F">
        <w:rPr>
          <w:rFonts w:ascii="Times New Roman" w:hAnsi="Times New Roman" w:cs="Times New Roman"/>
        </w:rPr>
        <w:t xml:space="preserve">0 </w:t>
      </w:r>
      <w:proofErr w:type="spellStart"/>
      <w:r w:rsidR="00D252BF" w:rsidRPr="0086172F">
        <w:rPr>
          <w:rFonts w:ascii="Times New Roman" w:hAnsi="Times New Roman" w:cs="Times New Roman"/>
        </w:rPr>
        <w:t>ms</w:t>
      </w:r>
      <w:proofErr w:type="spellEnd"/>
      <w:r w:rsidR="00D252BF" w:rsidRPr="0086172F">
        <w:rPr>
          <w:rFonts w:ascii="Times New Roman" w:hAnsi="Times New Roman" w:cs="Times New Roman"/>
        </w:rPr>
        <w:t xml:space="preserve">, followed by a blank screen for 500 </w:t>
      </w:r>
      <w:proofErr w:type="spellStart"/>
      <w:r w:rsidR="00D252BF" w:rsidRPr="0086172F">
        <w:rPr>
          <w:rFonts w:ascii="Times New Roman" w:hAnsi="Times New Roman" w:cs="Times New Roman"/>
        </w:rPr>
        <w:t>ms</w:t>
      </w:r>
      <w:proofErr w:type="spellEnd"/>
      <w:r w:rsidR="00D252BF" w:rsidRPr="0086172F">
        <w:rPr>
          <w:rFonts w:ascii="Times New Roman" w:hAnsi="Times New Roman" w:cs="Times New Roman"/>
        </w:rPr>
        <w:t xml:space="preserve"> (refer Figure 1). Responses could be made while the stimulus was on the screen or at any point during the following 500 </w:t>
      </w:r>
      <w:proofErr w:type="spellStart"/>
      <w:r w:rsidR="00D252BF" w:rsidRPr="0086172F">
        <w:rPr>
          <w:rFonts w:ascii="Times New Roman" w:hAnsi="Times New Roman" w:cs="Times New Roman"/>
        </w:rPr>
        <w:t>ms</w:t>
      </w:r>
      <w:proofErr w:type="spellEnd"/>
      <w:r w:rsidR="00D252BF" w:rsidRPr="0086172F">
        <w:rPr>
          <w:rFonts w:ascii="Times New Roman" w:hAnsi="Times New Roman" w:cs="Times New Roman"/>
        </w:rPr>
        <w:t>. Each block consisted of novel sets of animal photographs, and each set will be balanced with respect to colour, animal type, and size. The timings for the fixation cross and animals being displayed may be modified if deemed necessary once initial piloting has been completed</w:t>
      </w:r>
      <w:r w:rsidR="0086172F" w:rsidRPr="0086172F">
        <w:rPr>
          <w:rFonts w:ascii="Times New Roman" w:hAnsi="Times New Roman" w:cs="Times New Roman"/>
        </w:rPr>
        <w:t>.</w:t>
      </w:r>
    </w:p>
    <w:p w14:paraId="5CA03C28" w14:textId="77777777" w:rsidR="00D252BF" w:rsidRPr="0086172F" w:rsidRDefault="00D252BF" w:rsidP="00D252BF">
      <w:pPr>
        <w:spacing w:line="360" w:lineRule="auto"/>
        <w:ind w:right="96"/>
        <w:rPr>
          <w:rFonts w:ascii="Times New Roman" w:hAnsi="Times New Roman" w:cs="Times New Roman"/>
        </w:rPr>
      </w:pPr>
    </w:p>
    <w:p w14:paraId="0A30B156" w14:textId="66817ECF" w:rsidR="00D252BF" w:rsidRPr="0086172F" w:rsidRDefault="00D252BF" w:rsidP="00D252BF">
      <w:pPr>
        <w:spacing w:line="360" w:lineRule="auto"/>
        <w:ind w:right="96"/>
        <w:rPr>
          <w:rFonts w:ascii="Times New Roman" w:hAnsi="Times New Roman" w:cs="Times New Roman"/>
          <w:color w:val="000000" w:themeColor="text1"/>
        </w:rPr>
      </w:pPr>
      <w:r w:rsidRPr="0086172F">
        <w:rPr>
          <w:rFonts w:ascii="Times New Roman" w:hAnsi="Times New Roman" w:cs="Times New Roman"/>
        </w:rPr>
        <w:t xml:space="preserve">Reaction time (RT) and accuracy (ACC) are recorded. Performance feedback will automatically be </w:t>
      </w:r>
      <w:r w:rsidRPr="0086172F">
        <w:rPr>
          <w:rFonts w:ascii="Times New Roman" w:hAnsi="Times New Roman" w:cs="Times New Roman"/>
          <w:color w:val="000000" w:themeColor="text1"/>
        </w:rPr>
        <w:t xml:space="preserve">provided on screen </w:t>
      </w:r>
      <w:r w:rsidRPr="0086172F">
        <w:rPr>
          <w:rFonts w:ascii="Times New Roman" w:hAnsi="Times New Roman" w:cs="Times New Roman"/>
        </w:rPr>
        <w:t>at the completion of each block of the task. This feedback will be based on calculated accuracy in the preceding block, with the aim to yield error rates of approximately 10% to ensuring an adequate number of trials</w:t>
      </w:r>
      <w:r w:rsidR="0086172F" w:rsidRPr="0086172F">
        <w:rPr>
          <w:rFonts w:ascii="Times New Roman" w:hAnsi="Times New Roman" w:cs="Times New Roman"/>
        </w:rPr>
        <w:t xml:space="preserve">. </w:t>
      </w:r>
      <w:r w:rsidRPr="0086172F">
        <w:rPr>
          <w:rFonts w:ascii="Times New Roman" w:hAnsi="Times New Roman" w:cs="Times New Roman"/>
          <w:color w:val="000000" w:themeColor="text1"/>
        </w:rPr>
        <w:t>Participants will be also provided verbal performance feedback after each block of the Go/No-Go task if their accuracy was below 65% (“Remember to watch out for the orangutan friends”), or higher than 95% (“Remember to try and catch the animals even faster next time”). Before the beginning of the task and after blocks 2, 4, 6, 7, and 8, participants will be shown their current location on the Zoo Map (refer Figure 2).</w:t>
      </w:r>
    </w:p>
    <w:p w14:paraId="090FEBD0" w14:textId="5BD0A939" w:rsidR="00D252BF" w:rsidRPr="0086172F" w:rsidRDefault="00D252BF" w:rsidP="00D252BF">
      <w:pPr>
        <w:spacing w:line="360" w:lineRule="auto"/>
        <w:ind w:right="96"/>
        <w:rPr>
          <w:rFonts w:ascii="Times New Roman" w:hAnsi="Times New Roman" w:cs="Times New Roman"/>
          <w:color w:val="000000" w:themeColor="text1"/>
        </w:rPr>
      </w:pPr>
    </w:p>
    <w:p w14:paraId="596FD07F" w14:textId="5DAD9FE6" w:rsidR="0086172F" w:rsidRDefault="0086172F" w:rsidP="0086172F">
      <w:pPr>
        <w:tabs>
          <w:tab w:val="left" w:pos="7050"/>
        </w:tabs>
        <w:spacing w:line="360" w:lineRule="auto"/>
        <w:ind w:right="96"/>
        <w:rPr>
          <w:rFonts w:ascii="Times New Roman" w:hAnsi="Times New Roman" w:cs="Times New Roman"/>
          <w:b/>
        </w:rPr>
      </w:pPr>
      <w:r w:rsidRPr="0086172F">
        <w:rPr>
          <w:rFonts w:ascii="Times New Roman" w:hAnsi="Times New Roman" w:cs="Times New Roman"/>
          <w:b/>
        </w:rPr>
        <w:t>Triggers</w:t>
      </w:r>
    </w:p>
    <w:tbl>
      <w:tblPr>
        <w:tblStyle w:val="TableGrid"/>
        <w:tblW w:w="0" w:type="auto"/>
        <w:tblLook w:val="04A0" w:firstRow="1" w:lastRow="0" w:firstColumn="1" w:lastColumn="0" w:noHBand="0" w:noVBand="1"/>
      </w:tblPr>
      <w:tblGrid>
        <w:gridCol w:w="846"/>
        <w:gridCol w:w="8170"/>
      </w:tblGrid>
      <w:tr w:rsidR="00CB14FD" w14:paraId="5C942FDF" w14:textId="77777777" w:rsidTr="00CB14FD">
        <w:tc>
          <w:tcPr>
            <w:tcW w:w="846" w:type="dxa"/>
          </w:tcPr>
          <w:p w14:paraId="109208A7" w14:textId="7AF65A4B" w:rsidR="00CB14FD" w:rsidRDefault="00CB14FD" w:rsidP="0086172F">
            <w:pPr>
              <w:tabs>
                <w:tab w:val="left" w:pos="7050"/>
              </w:tabs>
              <w:spacing w:line="360" w:lineRule="auto"/>
              <w:ind w:right="96"/>
              <w:rPr>
                <w:rFonts w:ascii="Times New Roman" w:hAnsi="Times New Roman" w:cs="Times New Roman"/>
                <w:b/>
              </w:rPr>
            </w:pPr>
            <w:r>
              <w:rPr>
                <w:rFonts w:ascii="Times New Roman" w:hAnsi="Times New Roman" w:cs="Times New Roman"/>
                <w:b/>
              </w:rPr>
              <w:t>45</w:t>
            </w:r>
          </w:p>
        </w:tc>
        <w:tc>
          <w:tcPr>
            <w:tcW w:w="8170" w:type="dxa"/>
          </w:tcPr>
          <w:p w14:paraId="4D62A657" w14:textId="1CA11EB8" w:rsidR="00CB14FD" w:rsidRDefault="00CB14FD" w:rsidP="0086172F">
            <w:pPr>
              <w:tabs>
                <w:tab w:val="left" w:pos="7050"/>
              </w:tabs>
              <w:spacing w:line="360" w:lineRule="auto"/>
              <w:ind w:right="96"/>
              <w:rPr>
                <w:rFonts w:ascii="Times New Roman" w:hAnsi="Times New Roman" w:cs="Times New Roman"/>
                <w:b/>
              </w:rPr>
            </w:pPr>
            <w:proofErr w:type="spellStart"/>
            <w:r w:rsidRPr="0086172F">
              <w:rPr>
                <w:rFonts w:ascii="Times New Roman" w:hAnsi="Times New Roman" w:cs="Times New Roman"/>
              </w:rPr>
              <w:t>PracticeReady</w:t>
            </w:r>
            <w:proofErr w:type="spellEnd"/>
            <w:r w:rsidRPr="0086172F">
              <w:rPr>
                <w:rFonts w:ascii="Times New Roman" w:hAnsi="Times New Roman" w:cs="Times New Roman"/>
              </w:rPr>
              <w:t xml:space="preserve"> onset - keyboard press</w:t>
            </w:r>
          </w:p>
        </w:tc>
      </w:tr>
      <w:tr w:rsidR="00CB14FD" w14:paraId="3F66AE92" w14:textId="77777777" w:rsidTr="00CB14FD">
        <w:tc>
          <w:tcPr>
            <w:tcW w:w="846" w:type="dxa"/>
          </w:tcPr>
          <w:p w14:paraId="3BFD56CD" w14:textId="1C5D7199" w:rsidR="00CB14FD" w:rsidRDefault="00CB14FD" w:rsidP="0086172F">
            <w:pPr>
              <w:tabs>
                <w:tab w:val="left" w:pos="7050"/>
              </w:tabs>
              <w:spacing w:line="360" w:lineRule="auto"/>
              <w:ind w:right="96"/>
              <w:rPr>
                <w:rFonts w:ascii="Times New Roman" w:hAnsi="Times New Roman" w:cs="Times New Roman"/>
                <w:b/>
              </w:rPr>
            </w:pPr>
            <w:r>
              <w:rPr>
                <w:rFonts w:ascii="Times New Roman" w:hAnsi="Times New Roman" w:cs="Times New Roman"/>
                <w:b/>
              </w:rPr>
              <w:t>55</w:t>
            </w:r>
          </w:p>
        </w:tc>
        <w:tc>
          <w:tcPr>
            <w:tcW w:w="8170" w:type="dxa"/>
          </w:tcPr>
          <w:p w14:paraId="00F7D9AF" w14:textId="000B44CE" w:rsidR="00CB14FD" w:rsidRDefault="00CB14FD" w:rsidP="0086172F">
            <w:pPr>
              <w:tabs>
                <w:tab w:val="left" w:pos="7050"/>
              </w:tabs>
              <w:spacing w:line="360" w:lineRule="auto"/>
              <w:ind w:right="96"/>
              <w:rPr>
                <w:rFonts w:ascii="Times New Roman" w:hAnsi="Times New Roman" w:cs="Times New Roman"/>
                <w:b/>
              </w:rPr>
            </w:pPr>
            <w:proofErr w:type="spellStart"/>
            <w:r w:rsidRPr="0086172F">
              <w:rPr>
                <w:rFonts w:ascii="Times New Roman" w:hAnsi="Times New Roman" w:cs="Times New Roman"/>
              </w:rPr>
              <w:t>BlockIntro</w:t>
            </w:r>
            <w:proofErr w:type="spellEnd"/>
            <w:r w:rsidRPr="0086172F">
              <w:rPr>
                <w:rFonts w:ascii="Times New Roman" w:hAnsi="Times New Roman" w:cs="Times New Roman"/>
              </w:rPr>
              <w:t xml:space="preserve"> onset – keyboard press</w:t>
            </w:r>
          </w:p>
        </w:tc>
      </w:tr>
      <w:tr w:rsidR="00CB14FD" w14:paraId="0FB6855A" w14:textId="77777777" w:rsidTr="00CB14FD">
        <w:tc>
          <w:tcPr>
            <w:tcW w:w="846" w:type="dxa"/>
          </w:tcPr>
          <w:p w14:paraId="6143E005" w14:textId="53B3CFF9" w:rsidR="00CB14FD" w:rsidRDefault="00CB14FD" w:rsidP="0086172F">
            <w:pPr>
              <w:tabs>
                <w:tab w:val="left" w:pos="7050"/>
              </w:tabs>
              <w:spacing w:line="360" w:lineRule="auto"/>
              <w:ind w:right="96"/>
              <w:rPr>
                <w:rFonts w:ascii="Times New Roman" w:hAnsi="Times New Roman" w:cs="Times New Roman"/>
                <w:b/>
              </w:rPr>
            </w:pPr>
            <w:r>
              <w:rPr>
                <w:rFonts w:ascii="Times New Roman" w:hAnsi="Times New Roman" w:cs="Times New Roman"/>
                <w:b/>
              </w:rPr>
              <w:t>50</w:t>
            </w:r>
          </w:p>
        </w:tc>
        <w:tc>
          <w:tcPr>
            <w:tcW w:w="8170" w:type="dxa"/>
          </w:tcPr>
          <w:p w14:paraId="03F601FA" w14:textId="4C0EE1B5" w:rsidR="00CB14FD" w:rsidRDefault="00CB14FD" w:rsidP="0086172F">
            <w:pPr>
              <w:tabs>
                <w:tab w:val="left" w:pos="7050"/>
              </w:tabs>
              <w:spacing w:line="360" w:lineRule="auto"/>
              <w:ind w:right="96"/>
              <w:rPr>
                <w:rFonts w:ascii="Times New Roman" w:hAnsi="Times New Roman" w:cs="Times New Roman"/>
                <w:b/>
              </w:rPr>
            </w:pPr>
            <w:r w:rsidRPr="0086172F">
              <w:rPr>
                <w:rFonts w:ascii="Times New Roman" w:hAnsi="Times New Roman" w:cs="Times New Roman"/>
              </w:rPr>
              <w:t>Fixation cross onset</w:t>
            </w:r>
            <w:r>
              <w:rPr>
                <w:rFonts w:ascii="Times New Roman" w:hAnsi="Times New Roman" w:cs="Times New Roman"/>
              </w:rPr>
              <w:t xml:space="preserve"> *</w:t>
            </w:r>
          </w:p>
        </w:tc>
      </w:tr>
      <w:tr w:rsidR="00CB14FD" w14:paraId="7C551ACF" w14:textId="77777777" w:rsidTr="00CB14FD">
        <w:tc>
          <w:tcPr>
            <w:tcW w:w="846" w:type="dxa"/>
          </w:tcPr>
          <w:p w14:paraId="682683A4" w14:textId="018C0900" w:rsidR="00CB14FD" w:rsidRDefault="00CB14FD" w:rsidP="0086172F">
            <w:pPr>
              <w:tabs>
                <w:tab w:val="left" w:pos="7050"/>
              </w:tabs>
              <w:spacing w:line="360" w:lineRule="auto"/>
              <w:ind w:right="96"/>
              <w:rPr>
                <w:rFonts w:ascii="Times New Roman" w:hAnsi="Times New Roman" w:cs="Times New Roman"/>
                <w:b/>
              </w:rPr>
            </w:pPr>
            <w:r>
              <w:rPr>
                <w:rFonts w:ascii="Times New Roman" w:hAnsi="Times New Roman" w:cs="Times New Roman"/>
                <w:b/>
              </w:rPr>
              <w:t>101</w:t>
            </w:r>
          </w:p>
        </w:tc>
        <w:tc>
          <w:tcPr>
            <w:tcW w:w="8170" w:type="dxa"/>
          </w:tcPr>
          <w:p w14:paraId="28952264" w14:textId="74480985" w:rsidR="00CB14FD" w:rsidRDefault="00CB14FD" w:rsidP="0086172F">
            <w:pPr>
              <w:tabs>
                <w:tab w:val="left" w:pos="7050"/>
              </w:tabs>
              <w:spacing w:line="360" w:lineRule="auto"/>
              <w:ind w:right="96"/>
              <w:rPr>
                <w:rFonts w:ascii="Times New Roman" w:hAnsi="Times New Roman" w:cs="Times New Roman"/>
                <w:b/>
              </w:rPr>
            </w:pPr>
            <w:r w:rsidRPr="0086172F">
              <w:rPr>
                <w:rFonts w:ascii="Times New Roman" w:hAnsi="Times New Roman" w:cs="Times New Roman"/>
              </w:rPr>
              <w:t>Go image onset</w:t>
            </w:r>
          </w:p>
        </w:tc>
      </w:tr>
      <w:tr w:rsidR="00CB14FD" w14:paraId="5CF75A85" w14:textId="77777777" w:rsidTr="00CB14FD">
        <w:tc>
          <w:tcPr>
            <w:tcW w:w="846" w:type="dxa"/>
          </w:tcPr>
          <w:p w14:paraId="67F27826" w14:textId="74220A68" w:rsidR="00CB14FD" w:rsidRDefault="00CB14FD" w:rsidP="0086172F">
            <w:pPr>
              <w:tabs>
                <w:tab w:val="left" w:pos="7050"/>
              </w:tabs>
              <w:spacing w:line="360" w:lineRule="auto"/>
              <w:ind w:right="96"/>
              <w:rPr>
                <w:rFonts w:ascii="Times New Roman" w:hAnsi="Times New Roman" w:cs="Times New Roman"/>
                <w:b/>
              </w:rPr>
            </w:pPr>
            <w:r>
              <w:rPr>
                <w:rFonts w:ascii="Times New Roman" w:hAnsi="Times New Roman" w:cs="Times New Roman"/>
                <w:b/>
              </w:rPr>
              <w:t>102</w:t>
            </w:r>
          </w:p>
        </w:tc>
        <w:tc>
          <w:tcPr>
            <w:tcW w:w="8170" w:type="dxa"/>
          </w:tcPr>
          <w:p w14:paraId="5BF83ADF" w14:textId="2EA58A27" w:rsidR="00CB14FD" w:rsidRDefault="00CB14FD" w:rsidP="0086172F">
            <w:pPr>
              <w:tabs>
                <w:tab w:val="left" w:pos="7050"/>
              </w:tabs>
              <w:spacing w:line="360" w:lineRule="auto"/>
              <w:ind w:right="96"/>
              <w:rPr>
                <w:rFonts w:ascii="Times New Roman" w:hAnsi="Times New Roman" w:cs="Times New Roman"/>
                <w:b/>
              </w:rPr>
            </w:pPr>
            <w:proofErr w:type="spellStart"/>
            <w:r w:rsidRPr="0086172F">
              <w:rPr>
                <w:rFonts w:ascii="Times New Roman" w:hAnsi="Times New Roman" w:cs="Times New Roman"/>
              </w:rPr>
              <w:t>NoGo</w:t>
            </w:r>
            <w:proofErr w:type="spellEnd"/>
            <w:r w:rsidRPr="0086172F">
              <w:rPr>
                <w:rFonts w:ascii="Times New Roman" w:hAnsi="Times New Roman" w:cs="Times New Roman"/>
              </w:rPr>
              <w:t xml:space="preserve"> image onset</w:t>
            </w:r>
          </w:p>
        </w:tc>
      </w:tr>
      <w:tr w:rsidR="00CB14FD" w14:paraId="522597CB" w14:textId="77777777" w:rsidTr="00CB14FD">
        <w:tc>
          <w:tcPr>
            <w:tcW w:w="846" w:type="dxa"/>
          </w:tcPr>
          <w:p w14:paraId="18589488" w14:textId="58F63DC0" w:rsidR="00CB14FD" w:rsidRDefault="00CB14FD" w:rsidP="0086172F">
            <w:pPr>
              <w:tabs>
                <w:tab w:val="left" w:pos="7050"/>
              </w:tabs>
              <w:spacing w:line="360" w:lineRule="auto"/>
              <w:ind w:right="96"/>
              <w:rPr>
                <w:rFonts w:ascii="Times New Roman" w:hAnsi="Times New Roman" w:cs="Times New Roman"/>
                <w:b/>
              </w:rPr>
            </w:pPr>
            <w:r>
              <w:rPr>
                <w:rFonts w:ascii="Times New Roman" w:hAnsi="Times New Roman" w:cs="Times New Roman"/>
                <w:b/>
              </w:rPr>
              <w:t>3</w:t>
            </w:r>
          </w:p>
        </w:tc>
        <w:tc>
          <w:tcPr>
            <w:tcW w:w="8170" w:type="dxa"/>
          </w:tcPr>
          <w:p w14:paraId="1946F4AF" w14:textId="7571C8CD" w:rsidR="00CB14FD" w:rsidRDefault="00CB14FD" w:rsidP="0086172F">
            <w:pPr>
              <w:tabs>
                <w:tab w:val="left" w:pos="7050"/>
              </w:tabs>
              <w:spacing w:line="360" w:lineRule="auto"/>
              <w:ind w:right="96"/>
              <w:rPr>
                <w:rFonts w:ascii="Times New Roman" w:hAnsi="Times New Roman" w:cs="Times New Roman"/>
                <w:b/>
              </w:rPr>
            </w:pPr>
            <w:r w:rsidRPr="0086172F">
              <w:rPr>
                <w:rFonts w:ascii="Times New Roman" w:hAnsi="Times New Roman" w:cs="Times New Roman"/>
              </w:rPr>
              <w:t>during stimuli presentation (</w:t>
            </w:r>
            <w:proofErr w:type="spellStart"/>
            <w:r w:rsidRPr="0086172F">
              <w:rPr>
                <w:rFonts w:ascii="Times New Roman" w:hAnsi="Times New Roman" w:cs="Times New Roman"/>
              </w:rPr>
              <w:t>ie</w:t>
            </w:r>
            <w:proofErr w:type="spellEnd"/>
            <w:r w:rsidRPr="0086172F">
              <w:rPr>
                <w:rFonts w:ascii="Times New Roman" w:hAnsi="Times New Roman" w:cs="Times New Roman"/>
              </w:rPr>
              <w:t xml:space="preserve"> within 500ms of image being presented)</w:t>
            </w:r>
          </w:p>
        </w:tc>
      </w:tr>
      <w:tr w:rsidR="00CB14FD" w14:paraId="1CC66B1B" w14:textId="77777777" w:rsidTr="00CB14FD">
        <w:tc>
          <w:tcPr>
            <w:tcW w:w="846" w:type="dxa"/>
          </w:tcPr>
          <w:p w14:paraId="073D25C2" w14:textId="79ABE642" w:rsidR="00CB14FD" w:rsidRDefault="00CB14FD" w:rsidP="0086172F">
            <w:pPr>
              <w:tabs>
                <w:tab w:val="left" w:pos="7050"/>
              </w:tabs>
              <w:spacing w:line="360" w:lineRule="auto"/>
              <w:ind w:right="96"/>
              <w:rPr>
                <w:rFonts w:ascii="Times New Roman" w:hAnsi="Times New Roman" w:cs="Times New Roman"/>
                <w:b/>
              </w:rPr>
            </w:pPr>
            <w:r>
              <w:rPr>
                <w:rFonts w:ascii="Times New Roman" w:hAnsi="Times New Roman" w:cs="Times New Roman"/>
                <w:b/>
              </w:rPr>
              <w:t>7</w:t>
            </w:r>
          </w:p>
        </w:tc>
        <w:tc>
          <w:tcPr>
            <w:tcW w:w="8170" w:type="dxa"/>
          </w:tcPr>
          <w:p w14:paraId="4FDE433D" w14:textId="19CBF23D" w:rsidR="00CB14FD" w:rsidRDefault="00CB14FD" w:rsidP="0086172F">
            <w:pPr>
              <w:tabs>
                <w:tab w:val="left" w:pos="7050"/>
              </w:tabs>
              <w:spacing w:line="360" w:lineRule="auto"/>
              <w:ind w:right="96"/>
              <w:rPr>
                <w:rFonts w:ascii="Times New Roman" w:hAnsi="Times New Roman" w:cs="Times New Roman"/>
                <w:b/>
              </w:rPr>
            </w:pPr>
            <w:r w:rsidRPr="0086172F">
              <w:rPr>
                <w:rFonts w:ascii="Times New Roman" w:hAnsi="Times New Roman" w:cs="Times New Roman"/>
              </w:rPr>
              <w:t>during response presentation (</w:t>
            </w:r>
            <w:proofErr w:type="spellStart"/>
            <w:r w:rsidRPr="0086172F">
              <w:rPr>
                <w:rFonts w:ascii="Times New Roman" w:hAnsi="Times New Roman" w:cs="Times New Roman"/>
              </w:rPr>
              <w:t>ie</w:t>
            </w:r>
            <w:proofErr w:type="spellEnd"/>
            <w:r w:rsidRPr="0086172F">
              <w:rPr>
                <w:rFonts w:ascii="Times New Roman" w:hAnsi="Times New Roman" w:cs="Times New Roman"/>
              </w:rPr>
              <w:t xml:space="preserve"> &gt;500 </w:t>
            </w:r>
            <w:proofErr w:type="spellStart"/>
            <w:r w:rsidRPr="0086172F">
              <w:rPr>
                <w:rFonts w:ascii="Times New Roman" w:hAnsi="Times New Roman" w:cs="Times New Roman"/>
              </w:rPr>
              <w:t>ms</w:t>
            </w:r>
            <w:proofErr w:type="spellEnd"/>
            <w:r w:rsidRPr="0086172F">
              <w:rPr>
                <w:rFonts w:ascii="Times New Roman" w:hAnsi="Times New Roman" w:cs="Times New Roman"/>
              </w:rPr>
              <w:t xml:space="preserve"> from image being presented)</w:t>
            </w:r>
          </w:p>
        </w:tc>
      </w:tr>
    </w:tbl>
    <w:p w14:paraId="0DC8BC14" w14:textId="522F9D49" w:rsidR="0086172F" w:rsidRPr="00CB14FD" w:rsidRDefault="00CB14FD" w:rsidP="00CB14FD">
      <w:pPr>
        <w:tabs>
          <w:tab w:val="left" w:pos="7050"/>
        </w:tabs>
        <w:spacing w:line="360" w:lineRule="auto"/>
        <w:ind w:right="96"/>
        <w:rPr>
          <w:rFonts w:ascii="Times New Roman" w:hAnsi="Times New Roman" w:cs="Times New Roman"/>
        </w:rPr>
      </w:pPr>
      <w:r w:rsidRPr="00CB14FD">
        <w:rPr>
          <w:rFonts w:ascii="Times New Roman" w:hAnsi="Times New Roman" w:cs="Times New Roman"/>
        </w:rPr>
        <w:t>*</w:t>
      </w:r>
      <w:r>
        <w:rPr>
          <w:rFonts w:ascii="Times New Roman" w:hAnsi="Times New Roman" w:cs="Times New Roman"/>
        </w:rPr>
        <w:t xml:space="preserve"> </w:t>
      </w:r>
      <w:r w:rsidR="0086172F" w:rsidRPr="00CB14FD">
        <w:rPr>
          <w:rFonts w:ascii="Times New Roman" w:hAnsi="Times New Roman" w:cs="Times New Roman"/>
        </w:rPr>
        <w:t>Fixation cross jittered (random 2-5 secs)</w:t>
      </w:r>
    </w:p>
    <w:p w14:paraId="6EF8CA25" w14:textId="77777777" w:rsidR="0086172F" w:rsidRPr="0086172F" w:rsidRDefault="0086172F" w:rsidP="00D252BF">
      <w:pPr>
        <w:spacing w:line="360" w:lineRule="auto"/>
        <w:ind w:right="96"/>
        <w:rPr>
          <w:rFonts w:ascii="Times New Roman" w:hAnsi="Times New Roman" w:cs="Times New Roman"/>
          <w:color w:val="000000" w:themeColor="text1"/>
        </w:rPr>
      </w:pPr>
    </w:p>
    <w:p w14:paraId="42D64D8C" w14:textId="77777777" w:rsidR="00D252BF" w:rsidRPr="0086172F" w:rsidRDefault="00D252BF" w:rsidP="00D252BF">
      <w:pPr>
        <w:spacing w:line="360" w:lineRule="auto"/>
        <w:ind w:right="96"/>
        <w:rPr>
          <w:rFonts w:ascii="Times New Roman" w:hAnsi="Times New Roman" w:cs="Times New Roman"/>
          <w:b/>
        </w:rPr>
      </w:pPr>
      <w:r w:rsidRPr="0086172F">
        <w:rPr>
          <w:rFonts w:ascii="Times New Roman" w:hAnsi="Times New Roman" w:cs="Times New Roman"/>
          <w:b/>
        </w:rPr>
        <w:t>3.3 Research Measures &amp; Tools</w:t>
      </w:r>
    </w:p>
    <w:p w14:paraId="3269DC89" w14:textId="77777777" w:rsidR="00D252BF" w:rsidRPr="0086172F" w:rsidRDefault="00D252BF" w:rsidP="00D252BF">
      <w:pPr>
        <w:spacing w:line="360" w:lineRule="auto"/>
        <w:ind w:right="96"/>
        <w:rPr>
          <w:rFonts w:ascii="Times New Roman" w:hAnsi="Times New Roman" w:cs="Times New Roman"/>
          <w:b/>
        </w:rPr>
      </w:pPr>
      <w:r w:rsidRPr="0086172F">
        <w:rPr>
          <w:rFonts w:ascii="Times New Roman" w:hAnsi="Times New Roman" w:cs="Times New Roman"/>
          <w:b/>
        </w:rPr>
        <w:t>3.3.1 Behavioural Measures</w:t>
      </w:r>
    </w:p>
    <w:p w14:paraId="223E4418" w14:textId="5FCCAAF4" w:rsidR="00D252BF" w:rsidRPr="0086172F" w:rsidRDefault="00D252BF" w:rsidP="00D252BF">
      <w:pPr>
        <w:spacing w:line="360" w:lineRule="auto"/>
        <w:ind w:right="96"/>
        <w:rPr>
          <w:rFonts w:ascii="Times New Roman" w:hAnsi="Times New Roman" w:cs="Times New Roman"/>
          <w:color w:val="000000" w:themeColor="text1"/>
        </w:rPr>
      </w:pPr>
      <w:r w:rsidRPr="0086172F">
        <w:rPr>
          <w:rFonts w:ascii="Times New Roman" w:hAnsi="Times New Roman" w:cs="Times New Roman"/>
        </w:rPr>
        <w:t xml:space="preserve">Behavioural measures will include the number and percentage of error and correct trials for each subject as well as RTs. Participants could be correct on both Go trials by correctly responding to any animal that was not an orangutan and on No-go trials by correctly inhibiting a response when seeing </w:t>
      </w:r>
      <w:r w:rsidRPr="0086172F">
        <w:rPr>
          <w:rFonts w:ascii="Times New Roman" w:hAnsi="Times New Roman" w:cs="Times New Roman"/>
        </w:rPr>
        <w:lastRenderedPageBreak/>
        <w:t xml:space="preserve">an orangutan. Errors will be evaluated only for no-go trials, where participants commit errors of commission by responding. Participants with fewer than six error trials overall will </w:t>
      </w:r>
      <w:r w:rsidRPr="0086172F">
        <w:rPr>
          <w:rFonts w:ascii="Times New Roman" w:hAnsi="Times New Roman" w:cs="Times New Roman"/>
          <w:color w:val="000000" w:themeColor="text1"/>
        </w:rPr>
        <w:t>not be included in the analyses. Average RTs on error and correct trials will be calculated separately. Trials with RTs that occurred after 1,</w:t>
      </w:r>
      <w:r w:rsidR="004E1994">
        <w:rPr>
          <w:rFonts w:ascii="Times New Roman" w:hAnsi="Times New Roman" w:cs="Times New Roman"/>
          <w:color w:val="000000" w:themeColor="text1"/>
        </w:rPr>
        <w:t>00</w:t>
      </w:r>
      <w:r w:rsidRPr="0086172F">
        <w:rPr>
          <w:rFonts w:ascii="Times New Roman" w:hAnsi="Times New Roman" w:cs="Times New Roman"/>
          <w:color w:val="000000" w:themeColor="text1"/>
        </w:rPr>
        <w:t xml:space="preserve">0 </w:t>
      </w:r>
      <w:proofErr w:type="spellStart"/>
      <w:r w:rsidRPr="0086172F">
        <w:rPr>
          <w:rFonts w:ascii="Times New Roman" w:hAnsi="Times New Roman" w:cs="Times New Roman"/>
          <w:color w:val="000000" w:themeColor="text1"/>
        </w:rPr>
        <w:t>ms</w:t>
      </w:r>
      <w:proofErr w:type="spellEnd"/>
      <w:r w:rsidRPr="0086172F">
        <w:rPr>
          <w:rFonts w:ascii="Times New Roman" w:hAnsi="Times New Roman" w:cs="Times New Roman"/>
          <w:color w:val="000000" w:themeColor="text1"/>
        </w:rPr>
        <w:t xml:space="preserve"> will not be included.</w:t>
      </w:r>
    </w:p>
    <w:p w14:paraId="49C71BC5" w14:textId="77777777" w:rsidR="00D252BF" w:rsidRPr="0086172F" w:rsidRDefault="00D252BF" w:rsidP="00D252BF">
      <w:pPr>
        <w:spacing w:line="360" w:lineRule="auto"/>
        <w:ind w:right="96"/>
        <w:rPr>
          <w:rFonts w:ascii="Times New Roman" w:hAnsi="Times New Roman" w:cs="Times New Roman"/>
          <w:color w:val="000000" w:themeColor="text1"/>
        </w:rPr>
      </w:pPr>
    </w:p>
    <w:p w14:paraId="7681203E" w14:textId="77777777" w:rsidR="00D252BF" w:rsidRPr="0086172F" w:rsidRDefault="00D252BF" w:rsidP="00D252BF">
      <w:pPr>
        <w:pStyle w:val="NoSpacing"/>
        <w:spacing w:afterLines="60" w:after="144" w:line="360" w:lineRule="auto"/>
        <w:rPr>
          <w:rFonts w:ascii="Times New Roman" w:eastAsia="Times New Roman" w:hAnsi="Times New Roman" w:cs="Times New Roman"/>
          <w:color w:val="000000"/>
          <w:lang w:eastAsia="en-AU"/>
        </w:rPr>
      </w:pPr>
      <w:r w:rsidRPr="0086172F">
        <w:rPr>
          <w:rFonts w:ascii="Times New Roman" w:eastAsia="Times New Roman" w:hAnsi="Times New Roman" w:cs="Times New Roman"/>
          <w:color w:val="000000"/>
          <w:lang w:eastAsia="en-AU"/>
        </w:rPr>
        <w:t>Baseline measures of cognitive function may be recorded as behavioural data separate from the fNIRS data. This could include the Wechsler Abbreviated Scale of Intelligence (WASI-II) or Wechsler Adult Intelligence Scale to measure estimated IQ, the Standardised Mini-Mental State Examination (SMMSE) and/or the Montreal Cognitive Assessment (</w:t>
      </w:r>
      <w:proofErr w:type="spellStart"/>
      <w:r w:rsidRPr="0086172F">
        <w:rPr>
          <w:rFonts w:ascii="Times New Roman" w:eastAsia="Times New Roman" w:hAnsi="Times New Roman" w:cs="Times New Roman"/>
          <w:color w:val="000000"/>
          <w:lang w:eastAsia="en-AU"/>
        </w:rPr>
        <w:t>MoCA</w:t>
      </w:r>
      <w:proofErr w:type="spellEnd"/>
      <w:r w:rsidRPr="0086172F">
        <w:rPr>
          <w:rFonts w:ascii="Times New Roman" w:eastAsia="Times New Roman" w:hAnsi="Times New Roman" w:cs="Times New Roman"/>
          <w:color w:val="000000"/>
          <w:lang w:eastAsia="en-AU"/>
        </w:rPr>
        <w:t xml:space="preserve">) test. These tests are designed to ensure the population tested falls within the healthy control population that this study is aimed at. </w:t>
      </w:r>
    </w:p>
    <w:p w14:paraId="52BED5E5" w14:textId="77777777" w:rsidR="00D252BF" w:rsidRPr="0086172F" w:rsidRDefault="00D252BF" w:rsidP="00D252BF">
      <w:pPr>
        <w:spacing w:line="360" w:lineRule="auto"/>
        <w:ind w:left="10" w:right="96" w:hanging="10"/>
        <w:rPr>
          <w:rFonts w:ascii="Times New Roman" w:hAnsi="Times New Roman" w:cs="Times New Roman"/>
        </w:rPr>
      </w:pPr>
    </w:p>
    <w:p w14:paraId="7E209744" w14:textId="77777777" w:rsidR="00D252BF" w:rsidRPr="0086172F" w:rsidRDefault="00D252BF" w:rsidP="00D252BF">
      <w:pPr>
        <w:spacing w:line="360" w:lineRule="auto"/>
        <w:ind w:right="96"/>
        <w:rPr>
          <w:rFonts w:ascii="Times New Roman" w:hAnsi="Times New Roman" w:cs="Times New Roman"/>
        </w:rPr>
      </w:pPr>
      <w:bookmarkStart w:id="2" w:name="_GoBack"/>
      <w:r w:rsidRPr="0086172F">
        <w:rPr>
          <w:rFonts w:ascii="Times New Roman" w:hAnsi="Times New Roman" w:cs="Times New Roman"/>
        </w:rPr>
        <w:t xml:space="preserve">The Zoo Game task was developed to measure behaviour and ERPs associated with cognitive control processes. It is </w:t>
      </w:r>
      <w:proofErr w:type="spellStart"/>
      <w:r w:rsidRPr="0086172F">
        <w:rPr>
          <w:rFonts w:ascii="Times New Roman" w:hAnsi="Times New Roman" w:cs="Times New Roman"/>
        </w:rPr>
        <w:t>is</w:t>
      </w:r>
      <w:proofErr w:type="spellEnd"/>
      <w:r w:rsidRPr="0086172F">
        <w:rPr>
          <w:rFonts w:ascii="Times New Roman" w:hAnsi="Times New Roman" w:cs="Times New Roman"/>
        </w:rPr>
        <w:t xml:space="preserve"> suitable for use with children between 3-8 years of </w:t>
      </w:r>
      <w:proofErr w:type="gramStart"/>
      <w:r w:rsidRPr="0086172F">
        <w:rPr>
          <w:rFonts w:ascii="Times New Roman" w:hAnsi="Times New Roman" w:cs="Times New Roman"/>
        </w:rPr>
        <w:t>age, and</w:t>
      </w:r>
      <w:proofErr w:type="gramEnd"/>
      <w:r w:rsidRPr="0086172F">
        <w:rPr>
          <w:rFonts w:ascii="Times New Roman" w:hAnsi="Times New Roman" w:cs="Times New Roman"/>
        </w:rPr>
        <w:t xml:space="preserve"> has been used by researchers to examine the </w:t>
      </w:r>
      <w:r w:rsidRPr="0086172F">
        <w:rPr>
          <w:rFonts w:ascii="Times New Roman" w:hAnsi="Times New Roman" w:cs="Times New Roman"/>
          <w:color w:val="000000" w:themeColor="text1"/>
        </w:rPr>
        <w:t xml:space="preserve">associations between cognitive control and children's anxiety, motivation, academic skills, and obesity in early </w:t>
      </w:r>
      <w:r w:rsidRPr="0086172F">
        <w:rPr>
          <w:rFonts w:ascii="Times New Roman" w:hAnsi="Times New Roman" w:cs="Times New Roman"/>
        </w:rPr>
        <w:t>childhood. However, to our knowledge it has not be used with fNIRS.</w:t>
      </w:r>
    </w:p>
    <w:bookmarkEnd w:id="2"/>
    <w:p w14:paraId="43580D2E" w14:textId="77777777" w:rsidR="00D252BF" w:rsidRPr="0086172F" w:rsidRDefault="00D252BF" w:rsidP="00D252BF">
      <w:pPr>
        <w:spacing w:line="360" w:lineRule="auto"/>
        <w:ind w:right="96"/>
        <w:rPr>
          <w:rFonts w:ascii="Times New Roman" w:hAnsi="Times New Roman" w:cs="Times New Roman"/>
        </w:rPr>
      </w:pPr>
    </w:p>
    <w:p w14:paraId="23FE72C2" w14:textId="77777777" w:rsidR="00D252BF" w:rsidRPr="0086172F" w:rsidRDefault="00D252BF" w:rsidP="00D252BF">
      <w:pPr>
        <w:spacing w:line="360" w:lineRule="auto"/>
        <w:ind w:right="96"/>
        <w:rPr>
          <w:rFonts w:ascii="Times New Roman" w:hAnsi="Times New Roman" w:cs="Times New Roman"/>
          <w:color w:val="FF0000"/>
        </w:rPr>
      </w:pPr>
      <w:r w:rsidRPr="0086172F">
        <w:rPr>
          <w:rFonts w:ascii="Times New Roman" w:hAnsi="Times New Roman" w:cs="Times New Roman"/>
          <w:color w:val="000000" w:themeColor="text1"/>
        </w:rPr>
        <w:t>For the Children group, the parent or guardian will separately complete the demographic questionnaire.</w:t>
      </w:r>
    </w:p>
    <w:p w14:paraId="7385362B" w14:textId="77777777" w:rsidR="00D252BF" w:rsidRPr="0086172F" w:rsidRDefault="00D252BF" w:rsidP="00D252BF">
      <w:pPr>
        <w:spacing w:line="360" w:lineRule="auto"/>
        <w:ind w:right="96"/>
        <w:rPr>
          <w:rFonts w:ascii="Times New Roman" w:hAnsi="Times New Roman" w:cs="Times New Roman"/>
          <w:color w:val="000000" w:themeColor="text1"/>
        </w:rPr>
      </w:pPr>
    </w:p>
    <w:p w14:paraId="2D1AAC11" w14:textId="77777777" w:rsidR="00D252BF" w:rsidRPr="0086172F" w:rsidRDefault="00D252BF" w:rsidP="00D252BF">
      <w:pPr>
        <w:spacing w:line="360" w:lineRule="auto"/>
        <w:ind w:right="96"/>
        <w:rPr>
          <w:rFonts w:ascii="Times New Roman" w:hAnsi="Times New Roman" w:cs="Times New Roman"/>
        </w:rPr>
      </w:pPr>
    </w:p>
    <w:p w14:paraId="7347DE6A" w14:textId="77777777" w:rsidR="00D252BF" w:rsidRPr="0086172F" w:rsidRDefault="00D252BF" w:rsidP="00D252BF">
      <w:pPr>
        <w:spacing w:line="360" w:lineRule="auto"/>
        <w:ind w:right="96"/>
        <w:rPr>
          <w:rFonts w:ascii="Times New Roman" w:hAnsi="Times New Roman" w:cs="Times New Roman"/>
          <w:b/>
        </w:rPr>
      </w:pPr>
      <w:r w:rsidRPr="0086172F">
        <w:rPr>
          <w:rFonts w:ascii="Times New Roman" w:hAnsi="Times New Roman" w:cs="Times New Roman"/>
          <w:b/>
        </w:rPr>
        <w:t>3.4 Procedure</w:t>
      </w:r>
    </w:p>
    <w:p w14:paraId="272C8B56" w14:textId="77777777" w:rsidR="00D252BF" w:rsidRPr="0086172F" w:rsidRDefault="00D252BF" w:rsidP="00D252BF">
      <w:pPr>
        <w:pStyle w:val="Default"/>
        <w:spacing w:line="360" w:lineRule="auto"/>
        <w:rPr>
          <w:rFonts w:ascii="Times New Roman" w:hAnsi="Times New Roman" w:cs="Times New Roman"/>
          <w:sz w:val="22"/>
          <w:szCs w:val="22"/>
        </w:rPr>
      </w:pPr>
      <w:r w:rsidRPr="0086172F">
        <w:rPr>
          <w:rFonts w:ascii="Times New Roman" w:hAnsi="Times New Roman" w:cs="Times New Roman"/>
          <w:sz w:val="22"/>
          <w:szCs w:val="22"/>
        </w:rPr>
        <w:t xml:space="preserve">The assessment and investigation procedures will be conducted in the fNIRS Research Lab in the Cognitive Science Department at Macquarie University fNIRS, located on Level 3, The Australian Hearing Hub, 16 University Ave, Macquarie University, NSW 2109. After obtaining informed consent, participants will be fitted with an fNIRS cap containing several source and detectors probes. The sensors on the cap are connected by leads to a computer (NIRx) that will record brain activity whilst the participant is sitting in a resting state or performing the required tasks whilst in front of a computer monitor. </w:t>
      </w:r>
    </w:p>
    <w:p w14:paraId="72EA1B69" w14:textId="77777777" w:rsidR="00D252BF" w:rsidRPr="0086172F" w:rsidRDefault="00D252BF" w:rsidP="00D252BF">
      <w:pPr>
        <w:pStyle w:val="Default"/>
        <w:spacing w:line="360" w:lineRule="auto"/>
        <w:rPr>
          <w:rFonts w:ascii="Times New Roman" w:hAnsi="Times New Roman" w:cs="Times New Roman"/>
          <w:sz w:val="22"/>
          <w:szCs w:val="22"/>
        </w:rPr>
      </w:pPr>
    </w:p>
    <w:p w14:paraId="1A2A7BB1" w14:textId="77777777" w:rsidR="00D252BF" w:rsidRPr="0086172F" w:rsidRDefault="00D252BF" w:rsidP="00D252BF">
      <w:pPr>
        <w:pStyle w:val="NoSpacing"/>
        <w:spacing w:afterLines="60" w:after="144" w:line="360" w:lineRule="auto"/>
        <w:rPr>
          <w:rFonts w:ascii="Times New Roman" w:hAnsi="Times New Roman" w:cs="Times New Roman"/>
          <w:color w:val="000000"/>
        </w:rPr>
      </w:pPr>
      <w:r w:rsidRPr="0086172F">
        <w:rPr>
          <w:rFonts w:ascii="Times New Roman" w:hAnsi="Times New Roman" w:cs="Times New Roman"/>
          <w:color w:val="000000"/>
        </w:rPr>
        <w:t xml:space="preserve">A typical recording session will involve the following steps: </w:t>
      </w:r>
    </w:p>
    <w:p w14:paraId="6AD7E22E" w14:textId="77777777" w:rsidR="00D252BF" w:rsidRPr="0086172F" w:rsidRDefault="00D252BF" w:rsidP="00D252BF">
      <w:pPr>
        <w:spacing w:line="360" w:lineRule="auto"/>
        <w:ind w:firstLine="720"/>
        <w:rPr>
          <w:rFonts w:ascii="Times New Roman" w:hAnsi="Times New Roman" w:cs="Times New Roman"/>
        </w:rPr>
      </w:pPr>
      <w:r w:rsidRPr="0086172F">
        <w:rPr>
          <w:rFonts w:ascii="Times New Roman" w:hAnsi="Times New Roman" w:cs="Times New Roman"/>
        </w:rPr>
        <w:t xml:space="preserve">(1) Participant is introduced to the lab environment and told what will be involved. If applicable, they will complete a questionnaire and be provided an opportunity to ask questions about the procedure. </w:t>
      </w:r>
    </w:p>
    <w:p w14:paraId="770CF758" w14:textId="77777777" w:rsidR="00D252BF" w:rsidRPr="0086172F" w:rsidRDefault="00D252BF" w:rsidP="00D252BF">
      <w:pPr>
        <w:spacing w:line="360" w:lineRule="auto"/>
        <w:ind w:firstLine="720"/>
        <w:rPr>
          <w:rFonts w:ascii="Times New Roman" w:hAnsi="Times New Roman" w:cs="Times New Roman"/>
          <w:strike/>
        </w:rPr>
      </w:pPr>
      <w:r w:rsidRPr="0086172F">
        <w:rPr>
          <w:rFonts w:ascii="Times New Roman" w:hAnsi="Times New Roman" w:cs="Times New Roman"/>
        </w:rPr>
        <w:t xml:space="preserve">(2) Subjects will be fitted with an appropriately sized fNIRS cap on their head by the researcher. The cap may have </w:t>
      </w:r>
      <w:proofErr w:type="gramStart"/>
      <w:r w:rsidRPr="0086172F">
        <w:rPr>
          <w:rFonts w:ascii="Times New Roman" w:hAnsi="Times New Roman" w:cs="Times New Roman"/>
        </w:rPr>
        <w:t>a number of</w:t>
      </w:r>
      <w:proofErr w:type="gramEnd"/>
      <w:r w:rsidRPr="0086172F">
        <w:rPr>
          <w:rFonts w:ascii="Times New Roman" w:hAnsi="Times New Roman" w:cs="Times New Roman"/>
        </w:rPr>
        <w:t xml:space="preserve"> source and detector points. These will measure brain </w:t>
      </w:r>
      <w:r w:rsidRPr="0086172F">
        <w:rPr>
          <w:rFonts w:ascii="Times New Roman" w:hAnsi="Times New Roman" w:cs="Times New Roman"/>
        </w:rPr>
        <w:lastRenderedPageBreak/>
        <w:t xml:space="preserve">energy levels </w:t>
      </w:r>
      <w:proofErr w:type="gramStart"/>
      <w:r w:rsidRPr="0086172F">
        <w:rPr>
          <w:rFonts w:ascii="Times New Roman" w:hAnsi="Times New Roman" w:cs="Times New Roman"/>
        </w:rPr>
        <w:t>as a way to</w:t>
      </w:r>
      <w:proofErr w:type="gramEnd"/>
      <w:r w:rsidRPr="0086172F">
        <w:rPr>
          <w:rFonts w:ascii="Times New Roman" w:hAnsi="Times New Roman" w:cs="Times New Roman"/>
        </w:rPr>
        <w:t xml:space="preserve"> determine activity of the brain in specific regions. We will need to make sure that there is a good connection between the scalp and the connector points in the cap, but there will be no need to use rubbing alcohol or conductive gel. Finally, we will check the cap connector connection, and if necessary, we will improve the connection by repositioning the electrode site. None of these procedures should be painful or uncomfortable. The participant can advise of discomfort at any stage, whereby we will adjust our procedure or stop the study. </w:t>
      </w:r>
    </w:p>
    <w:p w14:paraId="4779D5E4" w14:textId="77777777" w:rsidR="00D252BF" w:rsidRPr="0086172F" w:rsidRDefault="00D252BF" w:rsidP="00D252BF">
      <w:pPr>
        <w:spacing w:line="360" w:lineRule="auto"/>
        <w:ind w:firstLine="720"/>
        <w:rPr>
          <w:rFonts w:ascii="Times New Roman" w:hAnsi="Times New Roman" w:cs="Times New Roman"/>
        </w:rPr>
      </w:pPr>
      <w:r w:rsidRPr="0086172F">
        <w:rPr>
          <w:rFonts w:ascii="Times New Roman" w:hAnsi="Times New Roman" w:cs="Times New Roman"/>
        </w:rPr>
        <w:t>(3) The participant will be introduced to the task, called the “Zoo Game” task. This will be presented on a computer screen in front of them. The researcher will provide clear instructions at this time on how to perform the task, which will require they press a button as quickly as possible when certain images of animals are presented on the screen. A practice session will allow familiarisation with the task.</w:t>
      </w:r>
    </w:p>
    <w:p w14:paraId="280F6D76" w14:textId="77777777" w:rsidR="00D252BF" w:rsidRPr="0086172F" w:rsidRDefault="00D252BF" w:rsidP="00D252BF">
      <w:pPr>
        <w:spacing w:line="360" w:lineRule="auto"/>
        <w:ind w:firstLine="720"/>
        <w:rPr>
          <w:rFonts w:ascii="Times New Roman" w:hAnsi="Times New Roman" w:cs="Times New Roman"/>
        </w:rPr>
      </w:pPr>
      <w:r w:rsidRPr="0086172F">
        <w:rPr>
          <w:rFonts w:ascii="Times New Roman" w:hAnsi="Times New Roman" w:cs="Times New Roman"/>
        </w:rPr>
        <w:t xml:space="preserve">(4) After the practice session, they will commence the Zoo Game task. The researcher will reconfirm the participant’s understanding of the instructions. The experiment will then commence, and the participants will view the screen and respond by pressing a button as demonstrated during the practice session. Brain activity will be recorded by a computer and later analysed by one of the researchers. </w:t>
      </w:r>
    </w:p>
    <w:p w14:paraId="72E71557" w14:textId="77777777" w:rsidR="00D252BF" w:rsidRPr="0086172F" w:rsidRDefault="00D252BF" w:rsidP="00D252BF">
      <w:pPr>
        <w:spacing w:line="360" w:lineRule="auto"/>
        <w:ind w:firstLine="720"/>
        <w:rPr>
          <w:rFonts w:ascii="Times New Roman" w:hAnsi="Times New Roman" w:cs="Times New Roman"/>
        </w:rPr>
      </w:pPr>
      <w:r w:rsidRPr="0086172F">
        <w:rPr>
          <w:rFonts w:ascii="Times New Roman" w:hAnsi="Times New Roman" w:cs="Times New Roman"/>
        </w:rPr>
        <w:t>(5) After the session has been completed, the researcher will remove the fNIRS cap.</w:t>
      </w:r>
    </w:p>
    <w:p w14:paraId="08DCDEAB" w14:textId="77777777" w:rsidR="00D252BF" w:rsidRPr="0086172F" w:rsidRDefault="00D252BF" w:rsidP="00D252BF">
      <w:pPr>
        <w:spacing w:line="360" w:lineRule="auto"/>
        <w:ind w:right="96"/>
        <w:rPr>
          <w:rFonts w:ascii="Times New Roman" w:hAnsi="Times New Roman" w:cs="Times New Roman"/>
          <w:color w:val="FF0000"/>
        </w:rPr>
      </w:pPr>
    </w:p>
    <w:p w14:paraId="1C5703A4" w14:textId="5624926D" w:rsidR="00D252BF" w:rsidRPr="0086172F" w:rsidRDefault="0086172F" w:rsidP="0086172F">
      <w:pPr>
        <w:spacing w:line="360" w:lineRule="auto"/>
        <w:ind w:right="96"/>
        <w:jc w:val="both"/>
        <w:rPr>
          <w:color w:val="000000" w:themeColor="text1"/>
        </w:rPr>
      </w:pPr>
      <w:r w:rsidRPr="0086172F">
        <w:rPr>
          <w:noProof/>
          <w:color w:val="000000" w:themeColor="text1"/>
        </w:rPr>
        <w:drawing>
          <wp:inline distT="0" distB="0" distL="0" distR="0" wp14:anchorId="109A4A31" wp14:editId="76848D10">
            <wp:extent cx="516255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550" cy="2971800"/>
                    </a:xfrm>
                    <a:prstGeom prst="rect">
                      <a:avLst/>
                    </a:prstGeom>
                    <a:noFill/>
                    <a:ln>
                      <a:noFill/>
                    </a:ln>
                  </pic:spPr>
                </pic:pic>
              </a:graphicData>
            </a:graphic>
          </wp:inline>
        </w:drawing>
      </w:r>
    </w:p>
    <w:p w14:paraId="513362EC" w14:textId="67AF55C4" w:rsidR="00D252BF" w:rsidRPr="0086172F" w:rsidRDefault="0086172F" w:rsidP="00D252BF">
      <w:pPr>
        <w:spacing w:line="360" w:lineRule="auto"/>
        <w:ind w:right="96"/>
        <w:rPr>
          <w:color w:val="000000" w:themeColor="text1"/>
        </w:rPr>
      </w:pPr>
      <w:r w:rsidRPr="0086172F">
        <w:rPr>
          <w:color w:val="000000" w:themeColor="text1"/>
        </w:rPr>
        <w:t>Figure 1 – Go/</w:t>
      </w:r>
      <w:proofErr w:type="spellStart"/>
      <w:r w:rsidRPr="0086172F">
        <w:rPr>
          <w:color w:val="000000" w:themeColor="text1"/>
        </w:rPr>
        <w:t>NoGo</w:t>
      </w:r>
      <w:proofErr w:type="spellEnd"/>
      <w:r w:rsidRPr="0086172F">
        <w:rPr>
          <w:color w:val="000000" w:themeColor="text1"/>
        </w:rPr>
        <w:t xml:space="preserve"> Zoo Game Task</w:t>
      </w:r>
    </w:p>
    <w:p w14:paraId="3B66E85A" w14:textId="77777777" w:rsidR="00D252BF" w:rsidRPr="0086172F" w:rsidRDefault="00D252BF" w:rsidP="00D252BF">
      <w:pPr>
        <w:spacing w:line="360" w:lineRule="auto"/>
        <w:ind w:right="96"/>
        <w:rPr>
          <w:color w:val="FF0000"/>
        </w:rPr>
      </w:pPr>
      <w:r w:rsidRPr="0086172F">
        <w:rPr>
          <w:noProof/>
        </w:rPr>
        <w:lastRenderedPageBreak/>
        <w:drawing>
          <wp:inline distT="0" distB="0" distL="0" distR="0" wp14:anchorId="34746EC3" wp14:editId="71C9EB74">
            <wp:extent cx="5731510" cy="39935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93515"/>
                    </a:xfrm>
                    <a:prstGeom prst="rect">
                      <a:avLst/>
                    </a:prstGeom>
                  </pic:spPr>
                </pic:pic>
              </a:graphicData>
            </a:graphic>
          </wp:inline>
        </w:drawing>
      </w:r>
    </w:p>
    <w:p w14:paraId="75EC9EC2" w14:textId="77777777" w:rsidR="00D252BF" w:rsidRPr="0086172F" w:rsidRDefault="00D252BF" w:rsidP="00D252BF">
      <w:pPr>
        <w:spacing w:line="360" w:lineRule="auto"/>
        <w:ind w:right="96"/>
        <w:rPr>
          <w:color w:val="FF0000"/>
        </w:rPr>
      </w:pPr>
    </w:p>
    <w:p w14:paraId="11935F0E" w14:textId="0FA42481" w:rsidR="00D252BF" w:rsidRPr="0086172F" w:rsidRDefault="00D252BF" w:rsidP="00D252BF">
      <w:pPr>
        <w:spacing w:line="360" w:lineRule="auto"/>
        <w:ind w:right="96"/>
        <w:jc w:val="center"/>
        <w:rPr>
          <w:color w:val="FF0000"/>
        </w:rPr>
      </w:pPr>
    </w:p>
    <w:p w14:paraId="5DB26930" w14:textId="77777777" w:rsidR="00D252BF" w:rsidRPr="0086172F" w:rsidRDefault="00D252BF" w:rsidP="00D252BF">
      <w:pPr>
        <w:spacing w:line="360" w:lineRule="auto"/>
        <w:ind w:right="96"/>
        <w:jc w:val="center"/>
        <w:rPr>
          <w:color w:val="000000" w:themeColor="text1"/>
        </w:rPr>
      </w:pPr>
      <w:r w:rsidRPr="0086172F">
        <w:rPr>
          <w:color w:val="000000" w:themeColor="text1"/>
        </w:rPr>
        <w:t>Figure 3 – FNIRS Montage showing Source, Detector and Channel location</w:t>
      </w:r>
    </w:p>
    <w:p w14:paraId="165D6A7A" w14:textId="77777777" w:rsidR="00D252BF" w:rsidRPr="0086172F" w:rsidRDefault="00D252BF"/>
    <w:sectPr w:rsidR="00D252BF" w:rsidRPr="0086172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E3775" w14:textId="77777777" w:rsidR="00AB567D" w:rsidRDefault="00AB567D" w:rsidP="00803147">
      <w:r>
        <w:separator/>
      </w:r>
    </w:p>
  </w:endnote>
  <w:endnote w:type="continuationSeparator" w:id="0">
    <w:p w14:paraId="7CF55054" w14:textId="77777777" w:rsidR="00AB567D" w:rsidRDefault="00AB567D" w:rsidP="00803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77463" w14:textId="77777777" w:rsidR="00803147" w:rsidRDefault="008031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31A5A" w14:textId="77777777" w:rsidR="00803147" w:rsidRDefault="008031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35284" w14:textId="77777777" w:rsidR="00803147" w:rsidRDefault="00803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858FE" w14:textId="77777777" w:rsidR="00AB567D" w:rsidRDefault="00AB567D" w:rsidP="00803147">
      <w:r>
        <w:separator/>
      </w:r>
    </w:p>
  </w:footnote>
  <w:footnote w:type="continuationSeparator" w:id="0">
    <w:p w14:paraId="5ACF52B1" w14:textId="77777777" w:rsidR="00AB567D" w:rsidRDefault="00AB567D" w:rsidP="00803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D5418" w14:textId="77777777" w:rsidR="00803147" w:rsidRDefault="008031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115719"/>
      <w:docPartObj>
        <w:docPartGallery w:val="Watermarks"/>
        <w:docPartUnique/>
      </w:docPartObj>
    </w:sdtPr>
    <w:sdtEndPr/>
    <w:sdtContent>
      <w:p w14:paraId="6AE530F2" w14:textId="7F6303B0" w:rsidR="00803147" w:rsidRDefault="00AB567D">
        <w:pPr>
          <w:pStyle w:val="Header"/>
        </w:pPr>
        <w:r>
          <w:rPr>
            <w:noProof/>
          </w:rPr>
          <w:pict w14:anchorId="13C167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0336580" o:spid="_x0000_s2049" type="#_x0000_t136" style="position:absolute;margin-left:0;margin-top:0;width:397.7pt;height:238.6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D6A29" w14:textId="77777777" w:rsidR="00803147" w:rsidRDefault="00803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3D2E"/>
    <w:multiLevelType w:val="hybridMultilevel"/>
    <w:tmpl w:val="3E2802EE"/>
    <w:lvl w:ilvl="0" w:tplc="0F464BFA">
      <w:start w:val="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015B1C"/>
    <w:multiLevelType w:val="hybridMultilevel"/>
    <w:tmpl w:val="F5740378"/>
    <w:lvl w:ilvl="0" w:tplc="25F6B32A">
      <w:start w:val="1"/>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zsjQ3Nzc1NDI0srBQ0lEKTi0uzszPAykwqgUAPQaUDCwAAAA="/>
  </w:docVars>
  <w:rsids>
    <w:rsidRoot w:val="00D531BE"/>
    <w:rsid w:val="0013123C"/>
    <w:rsid w:val="00291BE4"/>
    <w:rsid w:val="003207D5"/>
    <w:rsid w:val="003528DA"/>
    <w:rsid w:val="004207F7"/>
    <w:rsid w:val="00426336"/>
    <w:rsid w:val="00495E8B"/>
    <w:rsid w:val="004D1D50"/>
    <w:rsid w:val="004E1994"/>
    <w:rsid w:val="004E4D32"/>
    <w:rsid w:val="00626302"/>
    <w:rsid w:val="00682B12"/>
    <w:rsid w:val="006E254B"/>
    <w:rsid w:val="00735F64"/>
    <w:rsid w:val="00736A4C"/>
    <w:rsid w:val="007B5DE8"/>
    <w:rsid w:val="00803147"/>
    <w:rsid w:val="0086172F"/>
    <w:rsid w:val="008D1E15"/>
    <w:rsid w:val="00A22E1C"/>
    <w:rsid w:val="00AB567D"/>
    <w:rsid w:val="00AF3678"/>
    <w:rsid w:val="00B40ECB"/>
    <w:rsid w:val="00B90B30"/>
    <w:rsid w:val="00CA373B"/>
    <w:rsid w:val="00CB14FD"/>
    <w:rsid w:val="00D252BF"/>
    <w:rsid w:val="00D531BE"/>
    <w:rsid w:val="00DE67C0"/>
    <w:rsid w:val="00E521A0"/>
    <w:rsid w:val="00EE2E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6EB013"/>
  <w15:chartTrackingRefBased/>
  <w15:docId w15:val="{2D578491-DB99-4028-BD2B-A74B02A8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1BE"/>
    <w:pPr>
      <w:spacing w:after="0" w:line="240" w:lineRule="auto"/>
    </w:pPr>
    <w:rPr>
      <w:rFonts w:ascii="Calibri" w:hAnsi="Calibri" w:cs="Calibri"/>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D50"/>
    <w:pPr>
      <w:ind w:left="720"/>
      <w:contextualSpacing/>
    </w:pPr>
  </w:style>
  <w:style w:type="paragraph" w:customStyle="1" w:styleId="Default">
    <w:name w:val="Default"/>
    <w:rsid w:val="00D252BF"/>
    <w:pPr>
      <w:autoSpaceDE w:val="0"/>
      <w:autoSpaceDN w:val="0"/>
      <w:adjustRightInd w:val="0"/>
      <w:spacing w:after="0" w:line="240" w:lineRule="auto"/>
    </w:pPr>
    <w:rPr>
      <w:rFonts w:ascii="Symbol" w:hAnsi="Symbol" w:cs="Symbol"/>
      <w:color w:val="000000"/>
      <w:sz w:val="24"/>
      <w:szCs w:val="24"/>
    </w:rPr>
  </w:style>
  <w:style w:type="paragraph" w:customStyle="1" w:styleId="Body">
    <w:name w:val="Body"/>
    <w:rsid w:val="00D252BF"/>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rPr>
  </w:style>
  <w:style w:type="paragraph" w:styleId="NoSpacing">
    <w:name w:val="No Spacing"/>
    <w:uiPriority w:val="1"/>
    <w:qFormat/>
    <w:rsid w:val="00D252BF"/>
    <w:pPr>
      <w:spacing w:after="0" w:line="240" w:lineRule="auto"/>
    </w:pPr>
  </w:style>
  <w:style w:type="paragraph" w:styleId="Header">
    <w:name w:val="header"/>
    <w:basedOn w:val="Normal"/>
    <w:link w:val="HeaderChar"/>
    <w:uiPriority w:val="99"/>
    <w:unhideWhenUsed/>
    <w:rsid w:val="00803147"/>
    <w:pPr>
      <w:tabs>
        <w:tab w:val="center" w:pos="4513"/>
        <w:tab w:val="right" w:pos="9026"/>
      </w:tabs>
    </w:pPr>
  </w:style>
  <w:style w:type="character" w:customStyle="1" w:styleId="HeaderChar">
    <w:name w:val="Header Char"/>
    <w:basedOn w:val="DefaultParagraphFont"/>
    <w:link w:val="Header"/>
    <w:uiPriority w:val="99"/>
    <w:rsid w:val="00803147"/>
    <w:rPr>
      <w:rFonts w:ascii="Calibri" w:hAnsi="Calibri" w:cs="Calibri"/>
      <w:lang w:eastAsia="en-AU"/>
    </w:rPr>
  </w:style>
  <w:style w:type="paragraph" w:styleId="Footer">
    <w:name w:val="footer"/>
    <w:basedOn w:val="Normal"/>
    <w:link w:val="FooterChar"/>
    <w:uiPriority w:val="99"/>
    <w:unhideWhenUsed/>
    <w:rsid w:val="00803147"/>
    <w:pPr>
      <w:tabs>
        <w:tab w:val="center" w:pos="4513"/>
        <w:tab w:val="right" w:pos="9026"/>
      </w:tabs>
    </w:pPr>
  </w:style>
  <w:style w:type="character" w:customStyle="1" w:styleId="FooterChar">
    <w:name w:val="Footer Char"/>
    <w:basedOn w:val="DefaultParagraphFont"/>
    <w:link w:val="Footer"/>
    <w:uiPriority w:val="99"/>
    <w:rsid w:val="00803147"/>
    <w:rPr>
      <w:rFonts w:ascii="Calibri" w:hAnsi="Calibri" w:cs="Calibri"/>
      <w:lang w:eastAsia="en-AU"/>
    </w:rPr>
  </w:style>
  <w:style w:type="paragraph" w:styleId="BalloonText">
    <w:name w:val="Balloon Text"/>
    <w:basedOn w:val="Normal"/>
    <w:link w:val="BalloonTextChar"/>
    <w:uiPriority w:val="99"/>
    <w:semiHidden/>
    <w:unhideWhenUsed/>
    <w:rsid w:val="004207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7F7"/>
    <w:rPr>
      <w:rFonts w:ascii="Segoe UI" w:hAnsi="Segoe UI" w:cs="Segoe UI"/>
      <w:sz w:val="18"/>
      <w:szCs w:val="18"/>
      <w:lang w:eastAsia="en-AU"/>
    </w:rPr>
  </w:style>
  <w:style w:type="paragraph" w:customStyle="1" w:styleId="xmsonormal">
    <w:name w:val="x_msonormal"/>
    <w:basedOn w:val="Normal"/>
    <w:rsid w:val="00CA373B"/>
  </w:style>
  <w:style w:type="table" w:styleId="TableGrid">
    <w:name w:val="Table Grid"/>
    <w:basedOn w:val="TableNormal"/>
    <w:uiPriority w:val="39"/>
    <w:rsid w:val="00CB1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303092">
      <w:bodyDiv w:val="1"/>
      <w:marLeft w:val="0"/>
      <w:marRight w:val="0"/>
      <w:marTop w:val="0"/>
      <w:marBottom w:val="0"/>
      <w:divBdr>
        <w:top w:val="none" w:sz="0" w:space="0" w:color="auto"/>
        <w:left w:val="none" w:sz="0" w:space="0" w:color="auto"/>
        <w:bottom w:val="none" w:sz="0" w:space="0" w:color="auto"/>
        <w:right w:val="none" w:sz="0" w:space="0" w:color="auto"/>
      </w:divBdr>
    </w:div>
    <w:div w:id="713582656">
      <w:bodyDiv w:val="1"/>
      <w:marLeft w:val="0"/>
      <w:marRight w:val="0"/>
      <w:marTop w:val="0"/>
      <w:marBottom w:val="0"/>
      <w:divBdr>
        <w:top w:val="none" w:sz="0" w:space="0" w:color="auto"/>
        <w:left w:val="none" w:sz="0" w:space="0" w:color="auto"/>
        <w:bottom w:val="none" w:sz="0" w:space="0" w:color="auto"/>
        <w:right w:val="none" w:sz="0" w:space="0" w:color="auto"/>
      </w:divBdr>
    </w:div>
    <w:div w:id="153230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Collins</dc:creator>
  <cp:keywords/>
  <dc:description/>
  <cp:lastModifiedBy>David Collins</cp:lastModifiedBy>
  <cp:revision>4</cp:revision>
  <cp:lastPrinted>2019-03-01T03:59:00Z</cp:lastPrinted>
  <dcterms:created xsi:type="dcterms:W3CDTF">2019-05-10T02:16:00Z</dcterms:created>
  <dcterms:modified xsi:type="dcterms:W3CDTF">2019-05-10T06:23:00Z</dcterms:modified>
</cp:coreProperties>
</file>