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2.xml" ContentType="application/vnd.openxmlformats-officedocument.drawingml.chartshapes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drawings/drawing3.xml" ContentType="application/vnd.openxmlformats-officedocument.drawingml.chartshapes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drawings/drawing4.xml" ContentType="application/vnd.openxmlformats-officedocument.drawingml.chartshapes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drawings/drawing5.xml" ContentType="application/vnd.openxmlformats-officedocument.drawingml.chartshapes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drawings/drawing6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2D50B" w14:textId="62F2E405" w:rsidR="00FC140C" w:rsidRDefault="00FC140C">
      <w:r>
        <w:t>John David Conley</w:t>
      </w:r>
    </w:p>
    <w:p w14:paraId="1B227FDE" w14:textId="5A483543" w:rsidR="00FC140C" w:rsidRDefault="00FC140C">
      <w:r>
        <w:t>Machine Learning assignment 7 (in-class assignment 6)</w:t>
      </w:r>
    </w:p>
    <w:p w14:paraId="27301E63" w14:textId="246F7D66" w:rsidR="00FC140C" w:rsidRDefault="00FC140C" w:rsidP="00D17725">
      <w:r>
        <w:t>1:</w:t>
      </w:r>
      <w:r w:rsidR="00D17725">
        <w:t xml:space="preserve"> </w:t>
      </w:r>
      <w:r w:rsidR="00D17725">
        <w:t>(Provide only mathematical solutions for this question) Six points with the following attributes</w:t>
      </w:r>
      <w:r w:rsidR="00D17725">
        <w:t xml:space="preserve"> </w:t>
      </w:r>
      <w:r w:rsidR="00D17725">
        <w:t>are given, calculate and find out clustering representations and dendrogram using Single,</w:t>
      </w:r>
      <w:r w:rsidR="00D17725">
        <w:t xml:space="preserve"> </w:t>
      </w:r>
      <w:r w:rsidR="00D17725">
        <w:t>complete, and average link proximity function in hierarchical clustering technique.</w:t>
      </w:r>
    </w:p>
    <w:p w14:paraId="642A8513" w14:textId="0EE0D94A" w:rsidR="00D17725" w:rsidRDefault="00D17725" w:rsidP="00D17725">
      <w:r>
        <w:t>X-Y coordinates of six points: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C140C" w14:paraId="2CC631DD" w14:textId="77777777" w:rsidTr="00FC140C">
        <w:tc>
          <w:tcPr>
            <w:tcW w:w="3116" w:type="dxa"/>
          </w:tcPr>
          <w:p w14:paraId="6BD1AB23" w14:textId="5767827D" w:rsidR="00FC140C" w:rsidRDefault="00FC140C" w:rsidP="00FC140C">
            <w:pPr>
              <w:jc w:val="center"/>
            </w:pPr>
            <w:r>
              <w:t>point</w:t>
            </w:r>
          </w:p>
        </w:tc>
        <w:tc>
          <w:tcPr>
            <w:tcW w:w="3117" w:type="dxa"/>
          </w:tcPr>
          <w:p w14:paraId="659F5C0B" w14:textId="4A33F389" w:rsidR="00FC140C" w:rsidRDefault="00FC140C" w:rsidP="00FC140C">
            <w:pPr>
              <w:jc w:val="center"/>
            </w:pPr>
            <w:r>
              <w:t>x coordinate</w:t>
            </w:r>
          </w:p>
        </w:tc>
        <w:tc>
          <w:tcPr>
            <w:tcW w:w="3117" w:type="dxa"/>
          </w:tcPr>
          <w:p w14:paraId="2D9AF56D" w14:textId="50C576DC" w:rsidR="00FC140C" w:rsidRDefault="00FC140C" w:rsidP="00FC140C">
            <w:pPr>
              <w:jc w:val="center"/>
            </w:pPr>
            <w:r>
              <w:t>y coordinate</w:t>
            </w:r>
          </w:p>
        </w:tc>
      </w:tr>
      <w:tr w:rsidR="00FC140C" w14:paraId="2F8EE626" w14:textId="77777777" w:rsidTr="00FC140C">
        <w:tc>
          <w:tcPr>
            <w:tcW w:w="3116" w:type="dxa"/>
          </w:tcPr>
          <w:p w14:paraId="4A73A7E7" w14:textId="75F58974" w:rsidR="00FC140C" w:rsidRDefault="00FC140C" w:rsidP="00FC140C">
            <w:pPr>
              <w:jc w:val="center"/>
            </w:pPr>
            <w:bookmarkStart w:id="0" w:name="_Hlk119422866"/>
            <w:r>
              <w:t>p1</w:t>
            </w:r>
          </w:p>
        </w:tc>
        <w:tc>
          <w:tcPr>
            <w:tcW w:w="3117" w:type="dxa"/>
          </w:tcPr>
          <w:p w14:paraId="51FD20BC" w14:textId="105C26AA" w:rsidR="00FC140C" w:rsidRDefault="00FC140C" w:rsidP="00FC140C">
            <w:pPr>
              <w:jc w:val="center"/>
            </w:pPr>
            <w:r>
              <w:t>0.4005</w:t>
            </w:r>
          </w:p>
        </w:tc>
        <w:tc>
          <w:tcPr>
            <w:tcW w:w="3117" w:type="dxa"/>
          </w:tcPr>
          <w:p w14:paraId="76DDA1A3" w14:textId="6F983992" w:rsidR="00FC140C" w:rsidRDefault="00FC140C" w:rsidP="00FC140C">
            <w:pPr>
              <w:jc w:val="center"/>
            </w:pPr>
            <w:r>
              <w:t>0.5306</w:t>
            </w:r>
          </w:p>
        </w:tc>
      </w:tr>
      <w:tr w:rsidR="00FC140C" w14:paraId="0BFB696E" w14:textId="77777777" w:rsidTr="00FC140C">
        <w:tc>
          <w:tcPr>
            <w:tcW w:w="3116" w:type="dxa"/>
          </w:tcPr>
          <w:p w14:paraId="18200411" w14:textId="288F88FA" w:rsidR="00FC140C" w:rsidRDefault="00FC140C" w:rsidP="00FC140C">
            <w:pPr>
              <w:jc w:val="center"/>
            </w:pPr>
            <w:bookmarkStart w:id="1" w:name="_Hlk119421804"/>
            <w:bookmarkEnd w:id="0"/>
            <w:r>
              <w:t>p2</w:t>
            </w:r>
          </w:p>
        </w:tc>
        <w:tc>
          <w:tcPr>
            <w:tcW w:w="3117" w:type="dxa"/>
          </w:tcPr>
          <w:p w14:paraId="1F48C5DD" w14:textId="61D89801" w:rsidR="00FC140C" w:rsidRDefault="00FC140C" w:rsidP="00FC140C">
            <w:pPr>
              <w:jc w:val="center"/>
            </w:pPr>
            <w:r>
              <w:t>0.2148</w:t>
            </w:r>
          </w:p>
        </w:tc>
        <w:tc>
          <w:tcPr>
            <w:tcW w:w="3117" w:type="dxa"/>
          </w:tcPr>
          <w:p w14:paraId="45DB5FEA" w14:textId="50637B3C" w:rsidR="00FC140C" w:rsidRDefault="00FC140C" w:rsidP="00FC140C">
            <w:pPr>
              <w:jc w:val="center"/>
            </w:pPr>
            <w:r>
              <w:t>0.3854</w:t>
            </w:r>
          </w:p>
        </w:tc>
      </w:tr>
      <w:bookmarkEnd w:id="1"/>
      <w:tr w:rsidR="00FC140C" w14:paraId="0A59A917" w14:textId="77777777" w:rsidTr="00FC140C">
        <w:tc>
          <w:tcPr>
            <w:tcW w:w="3116" w:type="dxa"/>
          </w:tcPr>
          <w:p w14:paraId="47085722" w14:textId="54B6D7FD" w:rsidR="00FC140C" w:rsidRDefault="00FC140C" w:rsidP="00FC140C">
            <w:pPr>
              <w:jc w:val="center"/>
            </w:pPr>
            <w:r>
              <w:t>p3</w:t>
            </w:r>
          </w:p>
        </w:tc>
        <w:tc>
          <w:tcPr>
            <w:tcW w:w="3117" w:type="dxa"/>
          </w:tcPr>
          <w:p w14:paraId="260399B5" w14:textId="723A5147" w:rsidR="00FC140C" w:rsidRDefault="00FC140C" w:rsidP="00FC140C">
            <w:pPr>
              <w:jc w:val="center"/>
            </w:pPr>
            <w:r>
              <w:t>0.3457</w:t>
            </w:r>
          </w:p>
        </w:tc>
        <w:tc>
          <w:tcPr>
            <w:tcW w:w="3117" w:type="dxa"/>
          </w:tcPr>
          <w:p w14:paraId="732C6CDF" w14:textId="5E0BDBCC" w:rsidR="00FC140C" w:rsidRDefault="00FC140C" w:rsidP="00FC140C">
            <w:pPr>
              <w:jc w:val="center"/>
            </w:pPr>
            <w:r>
              <w:t>0.3156</w:t>
            </w:r>
          </w:p>
        </w:tc>
      </w:tr>
      <w:tr w:rsidR="00FC140C" w14:paraId="75E1FBD2" w14:textId="77777777" w:rsidTr="00FC140C">
        <w:tc>
          <w:tcPr>
            <w:tcW w:w="3116" w:type="dxa"/>
          </w:tcPr>
          <w:p w14:paraId="2CB8976C" w14:textId="6E82E12B" w:rsidR="00FC140C" w:rsidRDefault="00FC140C" w:rsidP="00FC140C">
            <w:pPr>
              <w:jc w:val="center"/>
            </w:pPr>
            <w:r>
              <w:t>p4</w:t>
            </w:r>
          </w:p>
        </w:tc>
        <w:tc>
          <w:tcPr>
            <w:tcW w:w="3117" w:type="dxa"/>
          </w:tcPr>
          <w:p w14:paraId="4095C953" w14:textId="4D2883CA" w:rsidR="00FC140C" w:rsidRDefault="00FC140C" w:rsidP="00FC140C">
            <w:pPr>
              <w:jc w:val="center"/>
            </w:pPr>
            <w:r>
              <w:t>0.2652</w:t>
            </w:r>
          </w:p>
        </w:tc>
        <w:tc>
          <w:tcPr>
            <w:tcW w:w="3117" w:type="dxa"/>
          </w:tcPr>
          <w:p w14:paraId="4D594CBE" w14:textId="6C094725" w:rsidR="00FC140C" w:rsidRDefault="00FC140C" w:rsidP="00FC140C">
            <w:pPr>
              <w:jc w:val="center"/>
            </w:pPr>
            <w:r>
              <w:t>0.1875</w:t>
            </w:r>
          </w:p>
        </w:tc>
      </w:tr>
      <w:tr w:rsidR="00FC140C" w14:paraId="2FFE10B9" w14:textId="77777777" w:rsidTr="00FC140C">
        <w:tc>
          <w:tcPr>
            <w:tcW w:w="3116" w:type="dxa"/>
          </w:tcPr>
          <w:p w14:paraId="7986AF95" w14:textId="187A7F79" w:rsidR="00FC140C" w:rsidRDefault="00FC140C" w:rsidP="00FC140C">
            <w:pPr>
              <w:jc w:val="center"/>
            </w:pPr>
            <w:r>
              <w:t>p5</w:t>
            </w:r>
          </w:p>
        </w:tc>
        <w:tc>
          <w:tcPr>
            <w:tcW w:w="3117" w:type="dxa"/>
          </w:tcPr>
          <w:p w14:paraId="3F0AD08E" w14:textId="4E897400" w:rsidR="00FC140C" w:rsidRDefault="00FC140C" w:rsidP="00FC140C">
            <w:pPr>
              <w:jc w:val="center"/>
            </w:pPr>
            <w:r>
              <w:t>0.0789</w:t>
            </w:r>
          </w:p>
        </w:tc>
        <w:tc>
          <w:tcPr>
            <w:tcW w:w="3117" w:type="dxa"/>
          </w:tcPr>
          <w:p w14:paraId="1CEFA0F1" w14:textId="13AD6A6D" w:rsidR="00FC140C" w:rsidRDefault="00FC140C" w:rsidP="00FC140C">
            <w:pPr>
              <w:jc w:val="center"/>
            </w:pPr>
            <w:r>
              <w:t>0.4139</w:t>
            </w:r>
          </w:p>
        </w:tc>
      </w:tr>
      <w:tr w:rsidR="00FC140C" w14:paraId="3AC3C380" w14:textId="77777777" w:rsidTr="00FC140C">
        <w:tc>
          <w:tcPr>
            <w:tcW w:w="3116" w:type="dxa"/>
          </w:tcPr>
          <w:p w14:paraId="40D45483" w14:textId="73919877" w:rsidR="00FC140C" w:rsidRDefault="00FC140C" w:rsidP="00FC140C">
            <w:pPr>
              <w:jc w:val="center"/>
            </w:pPr>
            <w:r>
              <w:t>p6</w:t>
            </w:r>
          </w:p>
        </w:tc>
        <w:tc>
          <w:tcPr>
            <w:tcW w:w="3117" w:type="dxa"/>
          </w:tcPr>
          <w:p w14:paraId="2CBAEE1F" w14:textId="6FD87343" w:rsidR="00FC140C" w:rsidRDefault="00FC140C" w:rsidP="00FC140C">
            <w:pPr>
              <w:jc w:val="center"/>
            </w:pPr>
            <w:r>
              <w:t>0.4548</w:t>
            </w:r>
          </w:p>
        </w:tc>
        <w:tc>
          <w:tcPr>
            <w:tcW w:w="3117" w:type="dxa"/>
          </w:tcPr>
          <w:p w14:paraId="1A4DEE82" w14:textId="4389883B" w:rsidR="00FC140C" w:rsidRDefault="00FC140C" w:rsidP="00FC140C">
            <w:pPr>
              <w:jc w:val="center"/>
            </w:pPr>
            <w:r>
              <w:t>0.3022</w:t>
            </w:r>
          </w:p>
        </w:tc>
      </w:tr>
    </w:tbl>
    <w:p w14:paraId="39613761" w14:textId="77777777" w:rsidR="00D17725" w:rsidRDefault="00D17725"/>
    <w:p w14:paraId="45164844" w14:textId="137CE4C6" w:rsidR="00E6540D" w:rsidRDefault="00D17725">
      <w:r>
        <w:t>Distance Matrix for six points: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FC140C" w14:paraId="12437EA2" w14:textId="77777777" w:rsidTr="00FC140C">
        <w:tc>
          <w:tcPr>
            <w:tcW w:w="1335" w:type="dxa"/>
          </w:tcPr>
          <w:p w14:paraId="70F8649C" w14:textId="77777777" w:rsidR="00FC140C" w:rsidRDefault="00FC140C" w:rsidP="00FC140C">
            <w:pPr>
              <w:jc w:val="center"/>
            </w:pPr>
          </w:p>
        </w:tc>
        <w:tc>
          <w:tcPr>
            <w:tcW w:w="1335" w:type="dxa"/>
          </w:tcPr>
          <w:p w14:paraId="0438BAF3" w14:textId="68BD5582" w:rsidR="00FC140C" w:rsidRDefault="00FC140C" w:rsidP="00FC140C">
            <w:pPr>
              <w:jc w:val="center"/>
            </w:pPr>
            <w:r>
              <w:t>p1</w:t>
            </w:r>
          </w:p>
        </w:tc>
        <w:tc>
          <w:tcPr>
            <w:tcW w:w="1336" w:type="dxa"/>
          </w:tcPr>
          <w:p w14:paraId="0F689C93" w14:textId="325EF5A4" w:rsidR="00FC140C" w:rsidRDefault="00FC140C" w:rsidP="00FC140C">
            <w:pPr>
              <w:jc w:val="center"/>
            </w:pPr>
            <w:r>
              <w:t>p2</w:t>
            </w:r>
          </w:p>
        </w:tc>
        <w:tc>
          <w:tcPr>
            <w:tcW w:w="1336" w:type="dxa"/>
          </w:tcPr>
          <w:p w14:paraId="3B4B71E5" w14:textId="775B9BA9" w:rsidR="00FC140C" w:rsidRDefault="00FC140C" w:rsidP="00FC140C">
            <w:pPr>
              <w:jc w:val="center"/>
            </w:pPr>
            <w:r>
              <w:t>p3</w:t>
            </w:r>
          </w:p>
        </w:tc>
        <w:tc>
          <w:tcPr>
            <w:tcW w:w="1336" w:type="dxa"/>
          </w:tcPr>
          <w:p w14:paraId="585D2466" w14:textId="3EF4CDE2" w:rsidR="00FC140C" w:rsidRDefault="00FC140C" w:rsidP="00FC140C">
            <w:pPr>
              <w:jc w:val="center"/>
            </w:pPr>
            <w:r>
              <w:t>p4</w:t>
            </w:r>
          </w:p>
        </w:tc>
        <w:tc>
          <w:tcPr>
            <w:tcW w:w="1336" w:type="dxa"/>
          </w:tcPr>
          <w:p w14:paraId="084A3E77" w14:textId="05B0ACEF" w:rsidR="00FC140C" w:rsidRDefault="00FC140C" w:rsidP="00FC140C">
            <w:pPr>
              <w:jc w:val="center"/>
            </w:pPr>
            <w:r>
              <w:t>p5</w:t>
            </w:r>
          </w:p>
        </w:tc>
        <w:tc>
          <w:tcPr>
            <w:tcW w:w="1336" w:type="dxa"/>
          </w:tcPr>
          <w:p w14:paraId="234B13CE" w14:textId="6C2B42D0" w:rsidR="00FC140C" w:rsidRDefault="00FC140C" w:rsidP="00FC140C">
            <w:pPr>
              <w:jc w:val="center"/>
            </w:pPr>
            <w:r>
              <w:t>p6</w:t>
            </w:r>
          </w:p>
        </w:tc>
      </w:tr>
      <w:tr w:rsidR="00FC140C" w14:paraId="77694B61" w14:textId="77777777" w:rsidTr="00FC140C">
        <w:tc>
          <w:tcPr>
            <w:tcW w:w="1335" w:type="dxa"/>
          </w:tcPr>
          <w:p w14:paraId="425DDA8D" w14:textId="209F8C1D" w:rsidR="00FC140C" w:rsidRDefault="00FC140C" w:rsidP="00FC140C">
            <w:pPr>
              <w:jc w:val="center"/>
            </w:pPr>
            <w:r>
              <w:t>p1</w:t>
            </w:r>
          </w:p>
        </w:tc>
        <w:tc>
          <w:tcPr>
            <w:tcW w:w="1335" w:type="dxa"/>
          </w:tcPr>
          <w:p w14:paraId="25963AED" w14:textId="21944968" w:rsidR="00FC140C" w:rsidRDefault="00FC140C" w:rsidP="00FC140C">
            <w:pPr>
              <w:jc w:val="center"/>
            </w:pPr>
            <w:r>
              <w:t>0.0000</w:t>
            </w:r>
          </w:p>
        </w:tc>
        <w:tc>
          <w:tcPr>
            <w:tcW w:w="1336" w:type="dxa"/>
          </w:tcPr>
          <w:p w14:paraId="0F5F5890" w14:textId="57E32488" w:rsidR="00FC140C" w:rsidRDefault="00FC140C" w:rsidP="00FC140C">
            <w:pPr>
              <w:jc w:val="center"/>
            </w:pPr>
            <w:r>
              <w:t>0.2357</w:t>
            </w:r>
          </w:p>
        </w:tc>
        <w:tc>
          <w:tcPr>
            <w:tcW w:w="1336" w:type="dxa"/>
          </w:tcPr>
          <w:p w14:paraId="57D54435" w14:textId="17E645BE" w:rsidR="00FC140C" w:rsidRDefault="00FC140C" w:rsidP="00FC140C">
            <w:pPr>
              <w:jc w:val="center"/>
            </w:pPr>
            <w:r>
              <w:t>0.2218</w:t>
            </w:r>
          </w:p>
        </w:tc>
        <w:tc>
          <w:tcPr>
            <w:tcW w:w="1336" w:type="dxa"/>
          </w:tcPr>
          <w:p w14:paraId="2BA6926D" w14:textId="063DF8C0" w:rsidR="00FC140C" w:rsidRDefault="00FC140C" w:rsidP="00FC140C">
            <w:pPr>
              <w:jc w:val="center"/>
            </w:pPr>
            <w:r>
              <w:t>0.3688</w:t>
            </w:r>
          </w:p>
        </w:tc>
        <w:tc>
          <w:tcPr>
            <w:tcW w:w="1336" w:type="dxa"/>
          </w:tcPr>
          <w:p w14:paraId="304C2C07" w14:textId="267B51C8" w:rsidR="00FC140C" w:rsidRDefault="00FC140C" w:rsidP="00FC140C">
            <w:pPr>
              <w:jc w:val="center"/>
            </w:pPr>
            <w:r>
              <w:t>0.3421</w:t>
            </w:r>
          </w:p>
        </w:tc>
        <w:tc>
          <w:tcPr>
            <w:tcW w:w="1336" w:type="dxa"/>
          </w:tcPr>
          <w:p w14:paraId="7541C681" w14:textId="5C46650C" w:rsidR="00FC140C" w:rsidRDefault="00FC140C" w:rsidP="00FC140C">
            <w:pPr>
              <w:jc w:val="center"/>
            </w:pPr>
            <w:r>
              <w:t>0.2347</w:t>
            </w:r>
          </w:p>
        </w:tc>
      </w:tr>
      <w:tr w:rsidR="00FC140C" w14:paraId="667AB669" w14:textId="77777777" w:rsidTr="00FC140C">
        <w:tc>
          <w:tcPr>
            <w:tcW w:w="1335" w:type="dxa"/>
          </w:tcPr>
          <w:p w14:paraId="1D7DC6A5" w14:textId="54BE6037" w:rsidR="00FC140C" w:rsidRDefault="00FC140C" w:rsidP="00FC140C">
            <w:pPr>
              <w:jc w:val="center"/>
            </w:pPr>
            <w:r>
              <w:t>p2</w:t>
            </w:r>
          </w:p>
        </w:tc>
        <w:tc>
          <w:tcPr>
            <w:tcW w:w="1335" w:type="dxa"/>
          </w:tcPr>
          <w:p w14:paraId="7D3A6BE6" w14:textId="20337A8A" w:rsidR="00FC140C" w:rsidRDefault="00FC140C" w:rsidP="00FC140C">
            <w:pPr>
              <w:jc w:val="center"/>
            </w:pPr>
            <w:r>
              <w:t>0.2357</w:t>
            </w:r>
          </w:p>
        </w:tc>
        <w:tc>
          <w:tcPr>
            <w:tcW w:w="1336" w:type="dxa"/>
          </w:tcPr>
          <w:p w14:paraId="454A4D17" w14:textId="311F024E" w:rsidR="00FC140C" w:rsidRDefault="00FC140C" w:rsidP="00FC140C">
            <w:pPr>
              <w:jc w:val="center"/>
            </w:pPr>
            <w:r>
              <w:t>0.0000</w:t>
            </w:r>
          </w:p>
        </w:tc>
        <w:tc>
          <w:tcPr>
            <w:tcW w:w="1336" w:type="dxa"/>
          </w:tcPr>
          <w:p w14:paraId="4E7C52FB" w14:textId="66F49101" w:rsidR="00FC140C" w:rsidRDefault="00FC140C" w:rsidP="00FC140C">
            <w:pPr>
              <w:jc w:val="center"/>
            </w:pPr>
            <w:r>
              <w:t>0.1483</w:t>
            </w:r>
          </w:p>
        </w:tc>
        <w:tc>
          <w:tcPr>
            <w:tcW w:w="1336" w:type="dxa"/>
          </w:tcPr>
          <w:p w14:paraId="1288490B" w14:textId="1F8E1613" w:rsidR="00FC140C" w:rsidRDefault="00FC140C" w:rsidP="00FC140C">
            <w:pPr>
              <w:jc w:val="center"/>
            </w:pPr>
            <w:r>
              <w:t>0.2042</w:t>
            </w:r>
          </w:p>
        </w:tc>
        <w:tc>
          <w:tcPr>
            <w:tcW w:w="1336" w:type="dxa"/>
          </w:tcPr>
          <w:p w14:paraId="1166E704" w14:textId="21C45A95" w:rsidR="00FC140C" w:rsidRDefault="00FC140C" w:rsidP="00FC140C">
            <w:pPr>
              <w:jc w:val="center"/>
            </w:pPr>
            <w:r>
              <w:t>0.1388</w:t>
            </w:r>
          </w:p>
        </w:tc>
        <w:tc>
          <w:tcPr>
            <w:tcW w:w="1336" w:type="dxa"/>
          </w:tcPr>
          <w:p w14:paraId="33B94AE3" w14:textId="2C5125B2" w:rsidR="00FC140C" w:rsidRDefault="00FC140C" w:rsidP="00FC140C">
            <w:pPr>
              <w:jc w:val="center"/>
            </w:pPr>
            <w:r>
              <w:t>0.2540</w:t>
            </w:r>
          </w:p>
        </w:tc>
      </w:tr>
      <w:tr w:rsidR="00FC140C" w14:paraId="30B7082B" w14:textId="77777777" w:rsidTr="00FC140C">
        <w:tc>
          <w:tcPr>
            <w:tcW w:w="1335" w:type="dxa"/>
          </w:tcPr>
          <w:p w14:paraId="0CB4D315" w14:textId="4CDD7F54" w:rsidR="00FC140C" w:rsidRDefault="00FC140C" w:rsidP="00FC140C">
            <w:pPr>
              <w:jc w:val="center"/>
            </w:pPr>
            <w:r>
              <w:t>p3</w:t>
            </w:r>
          </w:p>
        </w:tc>
        <w:tc>
          <w:tcPr>
            <w:tcW w:w="1335" w:type="dxa"/>
          </w:tcPr>
          <w:p w14:paraId="1012868D" w14:textId="20102E47" w:rsidR="00FC140C" w:rsidRDefault="00FC140C" w:rsidP="00FC140C">
            <w:pPr>
              <w:jc w:val="center"/>
            </w:pPr>
            <w:r>
              <w:t>0.2218</w:t>
            </w:r>
          </w:p>
        </w:tc>
        <w:tc>
          <w:tcPr>
            <w:tcW w:w="1336" w:type="dxa"/>
          </w:tcPr>
          <w:p w14:paraId="31C0925C" w14:textId="4826D0AC" w:rsidR="00FC140C" w:rsidRDefault="00FC140C" w:rsidP="00FC140C">
            <w:pPr>
              <w:jc w:val="center"/>
            </w:pPr>
            <w:r>
              <w:t>0.1483</w:t>
            </w:r>
          </w:p>
        </w:tc>
        <w:tc>
          <w:tcPr>
            <w:tcW w:w="1336" w:type="dxa"/>
          </w:tcPr>
          <w:p w14:paraId="43BBA3AC" w14:textId="158047F1" w:rsidR="00FC140C" w:rsidRDefault="00FC140C" w:rsidP="00FC140C">
            <w:pPr>
              <w:jc w:val="center"/>
            </w:pPr>
            <w:r>
              <w:t>0.0000</w:t>
            </w:r>
          </w:p>
        </w:tc>
        <w:tc>
          <w:tcPr>
            <w:tcW w:w="1336" w:type="dxa"/>
          </w:tcPr>
          <w:p w14:paraId="1082C592" w14:textId="5B813CCF" w:rsidR="00FC140C" w:rsidRDefault="00FC140C" w:rsidP="00FC140C">
            <w:pPr>
              <w:jc w:val="center"/>
            </w:pPr>
            <w:r>
              <w:t>0.1513</w:t>
            </w:r>
          </w:p>
        </w:tc>
        <w:tc>
          <w:tcPr>
            <w:tcW w:w="1336" w:type="dxa"/>
          </w:tcPr>
          <w:p w14:paraId="03E21B7A" w14:textId="335D046B" w:rsidR="00FC140C" w:rsidRDefault="00FC140C" w:rsidP="00FC140C">
            <w:pPr>
              <w:jc w:val="center"/>
            </w:pPr>
            <w:r>
              <w:t>0.2843</w:t>
            </w:r>
          </w:p>
        </w:tc>
        <w:tc>
          <w:tcPr>
            <w:tcW w:w="1336" w:type="dxa"/>
          </w:tcPr>
          <w:p w14:paraId="1444DBF5" w14:textId="25E500EA" w:rsidR="00FC140C" w:rsidRDefault="00FC140C" w:rsidP="00FC140C">
            <w:pPr>
              <w:jc w:val="center"/>
            </w:pPr>
            <w:r>
              <w:t>0.1100</w:t>
            </w:r>
          </w:p>
        </w:tc>
      </w:tr>
      <w:tr w:rsidR="00FC140C" w14:paraId="03EC65E2" w14:textId="77777777" w:rsidTr="00FC140C">
        <w:tc>
          <w:tcPr>
            <w:tcW w:w="1335" w:type="dxa"/>
          </w:tcPr>
          <w:p w14:paraId="78C11C01" w14:textId="5A144DB5" w:rsidR="00FC140C" w:rsidRDefault="00FC140C" w:rsidP="00FC140C">
            <w:pPr>
              <w:jc w:val="center"/>
            </w:pPr>
            <w:r>
              <w:t>p4</w:t>
            </w:r>
          </w:p>
        </w:tc>
        <w:tc>
          <w:tcPr>
            <w:tcW w:w="1335" w:type="dxa"/>
          </w:tcPr>
          <w:p w14:paraId="235C5005" w14:textId="30199E47" w:rsidR="00FC140C" w:rsidRDefault="00FC140C" w:rsidP="00FC140C">
            <w:pPr>
              <w:jc w:val="center"/>
            </w:pPr>
            <w:r>
              <w:t>0.3688</w:t>
            </w:r>
          </w:p>
        </w:tc>
        <w:tc>
          <w:tcPr>
            <w:tcW w:w="1336" w:type="dxa"/>
          </w:tcPr>
          <w:p w14:paraId="27769AD2" w14:textId="1B93E570" w:rsidR="00FC140C" w:rsidRDefault="00FC140C" w:rsidP="00FC140C">
            <w:pPr>
              <w:jc w:val="center"/>
            </w:pPr>
            <w:r>
              <w:t>0.2042</w:t>
            </w:r>
          </w:p>
        </w:tc>
        <w:tc>
          <w:tcPr>
            <w:tcW w:w="1336" w:type="dxa"/>
          </w:tcPr>
          <w:p w14:paraId="0C1E3D50" w14:textId="2F64D36F" w:rsidR="00FC140C" w:rsidRDefault="00FC140C" w:rsidP="00FC140C">
            <w:pPr>
              <w:jc w:val="center"/>
            </w:pPr>
            <w:r>
              <w:t>0.1513</w:t>
            </w:r>
          </w:p>
        </w:tc>
        <w:tc>
          <w:tcPr>
            <w:tcW w:w="1336" w:type="dxa"/>
          </w:tcPr>
          <w:p w14:paraId="7F22E36D" w14:textId="1330E5FB" w:rsidR="00FC140C" w:rsidRDefault="00FC140C" w:rsidP="00FC140C">
            <w:pPr>
              <w:jc w:val="center"/>
            </w:pPr>
            <w:r>
              <w:t>0.0000</w:t>
            </w:r>
          </w:p>
        </w:tc>
        <w:tc>
          <w:tcPr>
            <w:tcW w:w="1336" w:type="dxa"/>
          </w:tcPr>
          <w:p w14:paraId="787BC3BB" w14:textId="09DA20BE" w:rsidR="00FC140C" w:rsidRDefault="00FC140C" w:rsidP="00FC140C">
            <w:pPr>
              <w:jc w:val="center"/>
            </w:pPr>
            <w:r>
              <w:t>0.2932</w:t>
            </w:r>
          </w:p>
        </w:tc>
        <w:tc>
          <w:tcPr>
            <w:tcW w:w="1336" w:type="dxa"/>
          </w:tcPr>
          <w:p w14:paraId="3F10D5F1" w14:textId="3E1CE1F4" w:rsidR="00FC140C" w:rsidRDefault="00FC140C" w:rsidP="00FC140C">
            <w:pPr>
              <w:jc w:val="center"/>
            </w:pPr>
            <w:r>
              <w:t>0.2216</w:t>
            </w:r>
          </w:p>
        </w:tc>
      </w:tr>
      <w:tr w:rsidR="00FC140C" w14:paraId="4BAA5EDE" w14:textId="77777777" w:rsidTr="00FC140C">
        <w:tc>
          <w:tcPr>
            <w:tcW w:w="1335" w:type="dxa"/>
          </w:tcPr>
          <w:p w14:paraId="1F0D2EB9" w14:textId="10F2A832" w:rsidR="00FC140C" w:rsidRDefault="00FC140C" w:rsidP="00FC140C">
            <w:pPr>
              <w:jc w:val="center"/>
            </w:pPr>
            <w:r>
              <w:t>p5</w:t>
            </w:r>
          </w:p>
        </w:tc>
        <w:tc>
          <w:tcPr>
            <w:tcW w:w="1335" w:type="dxa"/>
          </w:tcPr>
          <w:p w14:paraId="57C63BB5" w14:textId="3A0CF2BF" w:rsidR="00FC140C" w:rsidRDefault="00FC140C" w:rsidP="00FC140C">
            <w:pPr>
              <w:jc w:val="center"/>
            </w:pPr>
            <w:r>
              <w:t>0.3421</w:t>
            </w:r>
          </w:p>
        </w:tc>
        <w:tc>
          <w:tcPr>
            <w:tcW w:w="1336" w:type="dxa"/>
          </w:tcPr>
          <w:p w14:paraId="6AED7A0D" w14:textId="51B23348" w:rsidR="00FC140C" w:rsidRDefault="00FC140C" w:rsidP="00FC140C">
            <w:pPr>
              <w:jc w:val="center"/>
            </w:pPr>
            <w:r>
              <w:t>0.1388</w:t>
            </w:r>
          </w:p>
        </w:tc>
        <w:tc>
          <w:tcPr>
            <w:tcW w:w="1336" w:type="dxa"/>
          </w:tcPr>
          <w:p w14:paraId="337022C2" w14:textId="21B21C13" w:rsidR="00FC140C" w:rsidRDefault="00FC140C" w:rsidP="00FC140C">
            <w:pPr>
              <w:jc w:val="center"/>
            </w:pPr>
            <w:r>
              <w:t>0.2843</w:t>
            </w:r>
          </w:p>
        </w:tc>
        <w:tc>
          <w:tcPr>
            <w:tcW w:w="1336" w:type="dxa"/>
          </w:tcPr>
          <w:p w14:paraId="6FF244D0" w14:textId="36DB3CF3" w:rsidR="00FC140C" w:rsidRDefault="00FC140C" w:rsidP="00FC140C">
            <w:pPr>
              <w:jc w:val="center"/>
            </w:pPr>
            <w:r>
              <w:t>0.2932</w:t>
            </w:r>
          </w:p>
        </w:tc>
        <w:tc>
          <w:tcPr>
            <w:tcW w:w="1336" w:type="dxa"/>
          </w:tcPr>
          <w:p w14:paraId="3C46E5AF" w14:textId="1024F68F" w:rsidR="00FC140C" w:rsidRDefault="00FC140C" w:rsidP="00FC140C">
            <w:pPr>
              <w:jc w:val="center"/>
            </w:pPr>
            <w:r>
              <w:t>0.0000</w:t>
            </w:r>
          </w:p>
        </w:tc>
        <w:tc>
          <w:tcPr>
            <w:tcW w:w="1336" w:type="dxa"/>
          </w:tcPr>
          <w:p w14:paraId="06E649D0" w14:textId="117095D1" w:rsidR="00FC140C" w:rsidRDefault="00FC140C" w:rsidP="00FC140C">
            <w:pPr>
              <w:jc w:val="center"/>
            </w:pPr>
            <w:r>
              <w:t>0.3921</w:t>
            </w:r>
          </w:p>
        </w:tc>
      </w:tr>
      <w:tr w:rsidR="00FC140C" w14:paraId="3BA4CF12" w14:textId="77777777" w:rsidTr="00FC140C">
        <w:tc>
          <w:tcPr>
            <w:tcW w:w="1335" w:type="dxa"/>
          </w:tcPr>
          <w:p w14:paraId="62064E3A" w14:textId="3F90E041" w:rsidR="00FC140C" w:rsidRDefault="00FC140C" w:rsidP="00FC140C">
            <w:pPr>
              <w:jc w:val="center"/>
            </w:pPr>
            <w:r>
              <w:t>p6</w:t>
            </w:r>
          </w:p>
        </w:tc>
        <w:tc>
          <w:tcPr>
            <w:tcW w:w="1335" w:type="dxa"/>
          </w:tcPr>
          <w:p w14:paraId="26F3F046" w14:textId="53E8E3C9" w:rsidR="00FC140C" w:rsidRDefault="00FC140C" w:rsidP="00FC140C">
            <w:pPr>
              <w:jc w:val="center"/>
            </w:pPr>
            <w:r>
              <w:t>0.2347</w:t>
            </w:r>
          </w:p>
        </w:tc>
        <w:tc>
          <w:tcPr>
            <w:tcW w:w="1336" w:type="dxa"/>
          </w:tcPr>
          <w:p w14:paraId="775561CD" w14:textId="144172CC" w:rsidR="00FC140C" w:rsidRDefault="00FC140C" w:rsidP="00FC140C">
            <w:pPr>
              <w:jc w:val="center"/>
            </w:pPr>
            <w:r>
              <w:t>0.2540</w:t>
            </w:r>
          </w:p>
        </w:tc>
        <w:tc>
          <w:tcPr>
            <w:tcW w:w="1336" w:type="dxa"/>
          </w:tcPr>
          <w:p w14:paraId="2195F467" w14:textId="6CBADFF4" w:rsidR="00FC140C" w:rsidRDefault="00FC140C" w:rsidP="00FC140C">
            <w:pPr>
              <w:jc w:val="center"/>
            </w:pPr>
            <w:r>
              <w:t>0.1100</w:t>
            </w:r>
          </w:p>
        </w:tc>
        <w:tc>
          <w:tcPr>
            <w:tcW w:w="1336" w:type="dxa"/>
          </w:tcPr>
          <w:p w14:paraId="10CDE1DF" w14:textId="29A8EFF8" w:rsidR="00FC140C" w:rsidRDefault="00FC140C" w:rsidP="00FC140C">
            <w:pPr>
              <w:jc w:val="center"/>
            </w:pPr>
            <w:r>
              <w:t>0.2216</w:t>
            </w:r>
          </w:p>
        </w:tc>
        <w:tc>
          <w:tcPr>
            <w:tcW w:w="1336" w:type="dxa"/>
          </w:tcPr>
          <w:p w14:paraId="455EE24E" w14:textId="07A7C57C" w:rsidR="00FC140C" w:rsidRDefault="00FC140C" w:rsidP="00FC140C">
            <w:pPr>
              <w:jc w:val="center"/>
            </w:pPr>
            <w:r>
              <w:t>0.3921</w:t>
            </w:r>
          </w:p>
        </w:tc>
        <w:tc>
          <w:tcPr>
            <w:tcW w:w="1336" w:type="dxa"/>
          </w:tcPr>
          <w:p w14:paraId="641CB050" w14:textId="6BA18620" w:rsidR="00FC140C" w:rsidRDefault="00FC140C" w:rsidP="00FC140C">
            <w:pPr>
              <w:jc w:val="center"/>
            </w:pPr>
            <w:r>
              <w:t>0.0000</w:t>
            </w:r>
          </w:p>
        </w:tc>
      </w:tr>
    </w:tbl>
    <w:p w14:paraId="3124154E" w14:textId="16BD974F" w:rsidR="00FC140C" w:rsidRDefault="00FC140C"/>
    <w:p w14:paraId="11C6AF28" w14:textId="21C5AF2B" w:rsidR="00733EB3" w:rsidRDefault="00733EB3">
      <w:r>
        <w:t>Least-to-greatest:</w:t>
      </w:r>
    </w:p>
    <w:p w14:paraId="37DDC7FC" w14:textId="15AABE22" w:rsidR="00733EB3" w:rsidRDefault="00733EB3">
      <w:r>
        <w:t>p3-p6 (0.1100), p</w:t>
      </w:r>
      <w:r w:rsidR="007117CE">
        <w:t>2-p5 (</w:t>
      </w:r>
      <w:r w:rsidR="007117CE">
        <w:t>0.1388</w:t>
      </w:r>
      <w:r w:rsidR="007117CE">
        <w:t>), p2-p3 (</w:t>
      </w:r>
      <w:r w:rsidR="007117CE">
        <w:t>0.1483</w:t>
      </w:r>
      <w:r w:rsidR="007117CE">
        <w:t>), p3-p4 (</w:t>
      </w:r>
      <w:r w:rsidR="007117CE">
        <w:t>0.1513</w:t>
      </w:r>
      <w:r w:rsidR="007117CE">
        <w:t>), p2-p4 (</w:t>
      </w:r>
      <w:r w:rsidR="007117CE">
        <w:t>0.2042</w:t>
      </w:r>
      <w:r w:rsidR="007117CE">
        <w:t>)</w:t>
      </w:r>
    </w:p>
    <w:p w14:paraId="524CCCF5" w14:textId="592ABAC7" w:rsidR="007117CE" w:rsidRDefault="007117CE">
      <w:r>
        <w:t>p4-p6 (0.2216), p1-p3 (0.2218), p1-p6 (0.</w:t>
      </w:r>
      <w:r>
        <w:t>2347</w:t>
      </w:r>
      <w:r>
        <w:t>), p1-p2 (</w:t>
      </w:r>
      <w:r>
        <w:t>0.2357</w:t>
      </w:r>
      <w:r>
        <w:t>), p2-p5 (</w:t>
      </w:r>
      <w:r>
        <w:t>0.2540</w:t>
      </w:r>
      <w:r>
        <w:t>)</w:t>
      </w:r>
    </w:p>
    <w:p w14:paraId="574C476C" w14:textId="34F85BEA" w:rsidR="007117CE" w:rsidRDefault="007117CE">
      <w:r>
        <w:t>p3-p5 (</w:t>
      </w:r>
      <w:r>
        <w:t>0.2843</w:t>
      </w:r>
      <w:r>
        <w:t>), p4-p5 (</w:t>
      </w:r>
      <w:r>
        <w:t>0.2932</w:t>
      </w:r>
      <w:r>
        <w:t>), p1-p5 (</w:t>
      </w:r>
      <w:r>
        <w:t>0.3421</w:t>
      </w:r>
      <w:r>
        <w:t>), p1-p4 (</w:t>
      </w:r>
      <w:r>
        <w:t>0.3421</w:t>
      </w:r>
      <w:r>
        <w:t>), p5-p6 (</w:t>
      </w:r>
      <w:r>
        <w:t>0.3921</w:t>
      </w:r>
      <w:r>
        <w:t>)</w:t>
      </w:r>
    </w:p>
    <w:p w14:paraId="7F18591F" w14:textId="725DA56C" w:rsidR="007C688F" w:rsidRDefault="0031492E" w:rsidP="007C688F">
      <w:r>
        <w:t>Single:</w:t>
      </w:r>
    </w:p>
    <w:p w14:paraId="641FE927" w14:textId="1782F403" w:rsidR="007C688F" w:rsidRPr="00F75D43" w:rsidRDefault="007C688F" w:rsidP="007C688F">
      <w:pPr>
        <w:rPr>
          <w:color w:val="FF0000"/>
        </w:rPr>
      </w:pPr>
      <w:r w:rsidRPr="00F75D43">
        <w:rPr>
          <w:color w:val="FF0000"/>
        </w:rPr>
        <w:t>1: p3 (0.3457, 0.3156) - p6 (0.4548, 0.3022), distance 0.1100</w:t>
      </w:r>
    </w:p>
    <w:p w14:paraId="374076C7" w14:textId="15D7E073" w:rsidR="007C688F" w:rsidRPr="00F75D43" w:rsidRDefault="007C688F" w:rsidP="007C688F">
      <w:pPr>
        <w:rPr>
          <w:color w:val="B4B400"/>
        </w:rPr>
      </w:pPr>
      <w:r w:rsidRPr="00F75D43">
        <w:rPr>
          <w:color w:val="B4B400"/>
        </w:rPr>
        <w:t>2: p2 (0.2148, 0.3854) - p5 (0.0789, 0.4139), distance 0.1388</w:t>
      </w:r>
    </w:p>
    <w:p w14:paraId="3F198291" w14:textId="7C19DEAB" w:rsidR="007C688F" w:rsidRPr="00F75D43" w:rsidRDefault="007C688F" w:rsidP="007C688F">
      <w:pPr>
        <w:rPr>
          <w:color w:val="00C800"/>
        </w:rPr>
      </w:pPr>
      <w:r w:rsidRPr="00F75D43">
        <w:rPr>
          <w:color w:val="00C800"/>
        </w:rPr>
        <w:t>3: 2</w:t>
      </w:r>
      <w:r w:rsidRPr="00F75D43">
        <w:rPr>
          <w:color w:val="00C800"/>
        </w:rPr>
        <w:t xml:space="preserve">=p2 </w:t>
      </w:r>
      <w:r w:rsidRPr="00F75D43">
        <w:rPr>
          <w:color w:val="00C800"/>
        </w:rPr>
        <w:t>(0.2148, 0.3854)</w:t>
      </w:r>
      <w:r w:rsidR="007B5B87" w:rsidRPr="00F75D43">
        <w:rPr>
          <w:color w:val="00C800"/>
        </w:rPr>
        <w:t xml:space="preserve"> - </w:t>
      </w:r>
      <w:r w:rsidR="007B5B87" w:rsidRPr="00F75D43">
        <w:rPr>
          <w:color w:val="00C800"/>
        </w:rPr>
        <w:t>1=p3 (0.3457, 0.3156)</w:t>
      </w:r>
      <w:r w:rsidRPr="00F75D43">
        <w:rPr>
          <w:color w:val="00C800"/>
        </w:rPr>
        <w:t xml:space="preserve">, distance </w:t>
      </w:r>
      <w:r w:rsidR="007B5B87" w:rsidRPr="00F75D43">
        <w:rPr>
          <w:color w:val="00C800"/>
        </w:rPr>
        <w:t>0.1483</w:t>
      </w:r>
    </w:p>
    <w:p w14:paraId="50B2B916" w14:textId="602D8347" w:rsidR="007C688F" w:rsidRPr="00F75D43" w:rsidRDefault="007C688F" w:rsidP="007C688F">
      <w:pPr>
        <w:rPr>
          <w:color w:val="0000FF"/>
        </w:rPr>
      </w:pPr>
      <w:r w:rsidRPr="00F75D43">
        <w:rPr>
          <w:color w:val="0000FF"/>
        </w:rPr>
        <w:t>4: 3</w:t>
      </w:r>
      <w:r w:rsidR="007B5B87" w:rsidRPr="00F75D43">
        <w:rPr>
          <w:color w:val="0000FF"/>
        </w:rPr>
        <w:t>=</w:t>
      </w:r>
      <w:r w:rsidR="007B5B87" w:rsidRPr="00F75D43">
        <w:rPr>
          <w:color w:val="0000FF"/>
        </w:rPr>
        <w:t>p3 (0.3457, 0.3156)</w:t>
      </w:r>
      <w:r w:rsidRPr="00F75D43">
        <w:rPr>
          <w:color w:val="0000FF"/>
        </w:rPr>
        <w:t xml:space="preserve"> </w:t>
      </w:r>
      <w:r w:rsidR="007B5B87" w:rsidRPr="00F75D43">
        <w:rPr>
          <w:color w:val="0000FF"/>
        </w:rPr>
        <w:t>-</w:t>
      </w:r>
      <w:r w:rsidRPr="00F75D43">
        <w:rPr>
          <w:color w:val="0000FF"/>
        </w:rPr>
        <w:t xml:space="preserve"> p4 (0.2652, 0.1875), distance </w:t>
      </w:r>
      <w:r w:rsidR="007B5B87" w:rsidRPr="00F75D43">
        <w:rPr>
          <w:color w:val="0000FF"/>
        </w:rPr>
        <w:t>0.1513</w:t>
      </w:r>
    </w:p>
    <w:p w14:paraId="6D6E7F2D" w14:textId="1206EF3D" w:rsidR="007B5B87" w:rsidRPr="00F75D43" w:rsidRDefault="007B5B87" w:rsidP="007C688F">
      <w:pPr>
        <w:rPr>
          <w:color w:val="FF00FF"/>
        </w:rPr>
      </w:pPr>
      <w:r w:rsidRPr="00F75D43">
        <w:rPr>
          <w:color w:val="FF00FF"/>
        </w:rPr>
        <w:t>5: p1 (</w:t>
      </w:r>
      <w:r w:rsidRPr="00F75D43">
        <w:rPr>
          <w:color w:val="FF00FF"/>
        </w:rPr>
        <w:t>0.4005</w:t>
      </w:r>
      <w:r w:rsidRPr="00F75D43">
        <w:rPr>
          <w:color w:val="FF00FF"/>
        </w:rPr>
        <w:t xml:space="preserve">, </w:t>
      </w:r>
      <w:r w:rsidRPr="00F75D43">
        <w:rPr>
          <w:color w:val="FF00FF"/>
        </w:rPr>
        <w:t>0.5306</w:t>
      </w:r>
      <w:r w:rsidRPr="00F75D43">
        <w:rPr>
          <w:color w:val="FF00FF"/>
        </w:rPr>
        <w:t xml:space="preserve">) - </w:t>
      </w:r>
      <w:r w:rsidRPr="00F75D43">
        <w:rPr>
          <w:color w:val="FF00FF"/>
        </w:rPr>
        <w:t>4=p3 (0.3457, 0.3156)</w:t>
      </w:r>
      <w:r w:rsidRPr="00F75D43">
        <w:rPr>
          <w:color w:val="FF00FF"/>
        </w:rPr>
        <w:t xml:space="preserve">, distance </w:t>
      </w:r>
      <w:r w:rsidRPr="00F75D43">
        <w:rPr>
          <w:color w:val="FF00FF"/>
        </w:rPr>
        <w:t>0.2218</w:t>
      </w:r>
    </w:p>
    <w:p w14:paraId="48C31563" w14:textId="77777777" w:rsidR="007C688F" w:rsidRDefault="007C688F"/>
    <w:p w14:paraId="4A507BCF" w14:textId="14462ADC" w:rsidR="0031492E" w:rsidRDefault="0031492E">
      <w:r>
        <w:rPr>
          <w:noProof/>
        </w:rPr>
        <w:lastRenderedPageBreak/>
        <w:drawing>
          <wp:inline distT="0" distB="0" distL="0" distR="0" wp14:anchorId="62E70393" wp14:editId="2FE3D526">
            <wp:extent cx="4572000" cy="45720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72E8C761" w14:textId="20BBFE4B" w:rsidR="00733EB3" w:rsidRDefault="00733EB3">
      <w:r>
        <w:rPr>
          <w:noProof/>
        </w:rPr>
        <w:drawing>
          <wp:inline distT="0" distB="0" distL="0" distR="0" wp14:anchorId="67174269" wp14:editId="1D7D5514">
            <wp:extent cx="5486400" cy="32004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59287C5" w14:textId="77777777" w:rsidR="007B5B87" w:rsidRDefault="0031492E" w:rsidP="007B5B87">
      <w:r>
        <w:t>Complete:</w:t>
      </w:r>
    </w:p>
    <w:p w14:paraId="216F63BD" w14:textId="77777777" w:rsidR="007B5B87" w:rsidRPr="00F75D43" w:rsidRDefault="007B5B87" w:rsidP="007B5B87">
      <w:pPr>
        <w:rPr>
          <w:color w:val="FF0000"/>
        </w:rPr>
      </w:pPr>
      <w:r w:rsidRPr="00F75D43">
        <w:rPr>
          <w:color w:val="FF0000"/>
        </w:rPr>
        <w:lastRenderedPageBreak/>
        <w:t>1: p3 (0.3457, 0.3156) - p6 (0.4548, 0.3022), distance 0.1100</w:t>
      </w:r>
    </w:p>
    <w:p w14:paraId="495214F6" w14:textId="77777777" w:rsidR="007B5B87" w:rsidRPr="00F75D43" w:rsidRDefault="007B5B87" w:rsidP="007B5B87">
      <w:pPr>
        <w:rPr>
          <w:color w:val="B4B400"/>
        </w:rPr>
      </w:pPr>
      <w:r w:rsidRPr="00F75D43">
        <w:rPr>
          <w:color w:val="B4B400"/>
        </w:rPr>
        <w:t>2: p2 (0.2148, 0.3854) - p5 (0.0789, 0.4139), distance 0.1388</w:t>
      </w:r>
    </w:p>
    <w:p w14:paraId="6CFB1042" w14:textId="756D03B4" w:rsidR="007B5B87" w:rsidRPr="00F75D43" w:rsidRDefault="007B5B87" w:rsidP="007B5B87">
      <w:pPr>
        <w:rPr>
          <w:color w:val="00C800"/>
        </w:rPr>
      </w:pPr>
      <w:r w:rsidRPr="00F75D43">
        <w:rPr>
          <w:color w:val="00C800"/>
        </w:rPr>
        <w:t>3: p4 (0.2652, 0.1875)</w:t>
      </w:r>
      <w:r w:rsidRPr="00F75D43">
        <w:rPr>
          <w:color w:val="00C800"/>
        </w:rPr>
        <w:t xml:space="preserve"> - </w:t>
      </w:r>
      <w:r w:rsidRPr="00F75D43">
        <w:rPr>
          <w:color w:val="00C800"/>
        </w:rPr>
        <w:t>1=p</w:t>
      </w:r>
      <w:r w:rsidRPr="00F75D43">
        <w:rPr>
          <w:color w:val="00C800"/>
        </w:rPr>
        <w:t>6</w:t>
      </w:r>
      <w:r w:rsidRPr="00F75D43">
        <w:rPr>
          <w:color w:val="00C800"/>
        </w:rPr>
        <w:t xml:space="preserve"> (0.4548, 0.3022</w:t>
      </w:r>
      <w:r w:rsidRPr="00F75D43">
        <w:rPr>
          <w:color w:val="00C800"/>
        </w:rPr>
        <w:t>)</w:t>
      </w:r>
      <w:r w:rsidRPr="00F75D43">
        <w:rPr>
          <w:color w:val="00C800"/>
        </w:rPr>
        <w:t xml:space="preserve">, distance </w:t>
      </w:r>
      <w:r w:rsidR="00DC6516" w:rsidRPr="00F75D43">
        <w:rPr>
          <w:color w:val="00C800"/>
        </w:rPr>
        <w:t>0.2216</w:t>
      </w:r>
    </w:p>
    <w:p w14:paraId="76ABAD95" w14:textId="22B49886" w:rsidR="007B5B87" w:rsidRPr="00F75D43" w:rsidRDefault="007B5B87" w:rsidP="007B5B87">
      <w:pPr>
        <w:rPr>
          <w:color w:val="0000FF"/>
        </w:rPr>
      </w:pPr>
      <w:r w:rsidRPr="00F75D43">
        <w:rPr>
          <w:color w:val="0000FF"/>
        </w:rPr>
        <w:t>4: p1 (0.4005, 0.5306)</w:t>
      </w:r>
      <w:r w:rsidRPr="00F75D43">
        <w:rPr>
          <w:color w:val="0000FF"/>
        </w:rPr>
        <w:t xml:space="preserve"> - 2</w:t>
      </w:r>
      <w:r w:rsidRPr="00F75D43">
        <w:rPr>
          <w:color w:val="0000FF"/>
        </w:rPr>
        <w:t>=p</w:t>
      </w:r>
      <w:r w:rsidRPr="00F75D43">
        <w:rPr>
          <w:color w:val="0000FF"/>
        </w:rPr>
        <w:t>5</w:t>
      </w:r>
      <w:r w:rsidRPr="00F75D43">
        <w:rPr>
          <w:color w:val="0000FF"/>
        </w:rPr>
        <w:t xml:space="preserve"> (0.0789, 0.4139), distance </w:t>
      </w:r>
      <w:r w:rsidR="00DC6516" w:rsidRPr="00F75D43">
        <w:rPr>
          <w:color w:val="0000FF"/>
        </w:rPr>
        <w:t>0.3421</w:t>
      </w:r>
    </w:p>
    <w:p w14:paraId="332F25D7" w14:textId="61476429" w:rsidR="007B5B87" w:rsidRPr="00F75D43" w:rsidRDefault="007B5B87" w:rsidP="007B5B87">
      <w:pPr>
        <w:rPr>
          <w:color w:val="FF00FF"/>
        </w:rPr>
      </w:pPr>
      <w:r w:rsidRPr="00F75D43">
        <w:rPr>
          <w:color w:val="FF00FF"/>
        </w:rPr>
        <w:t xml:space="preserve">5: </w:t>
      </w:r>
      <w:r w:rsidRPr="00F75D43">
        <w:rPr>
          <w:color w:val="FF00FF"/>
        </w:rPr>
        <w:t>4=</w:t>
      </w:r>
      <w:r w:rsidRPr="00F75D43">
        <w:rPr>
          <w:color w:val="FF00FF"/>
        </w:rPr>
        <w:t>p1 (0.4005, 0.5306)</w:t>
      </w:r>
      <w:r w:rsidRPr="00F75D43">
        <w:rPr>
          <w:color w:val="FF00FF"/>
        </w:rPr>
        <w:t xml:space="preserve"> - </w:t>
      </w:r>
      <w:r w:rsidRPr="00F75D43">
        <w:rPr>
          <w:color w:val="FF00FF"/>
        </w:rPr>
        <w:t xml:space="preserve">3=p4 (0.2652, 0.1875), distance </w:t>
      </w:r>
      <w:r w:rsidR="00DC6516" w:rsidRPr="00F75D43">
        <w:rPr>
          <w:color w:val="FF00FF"/>
        </w:rPr>
        <w:t>0.3688</w:t>
      </w:r>
    </w:p>
    <w:p w14:paraId="086AEC8A" w14:textId="32CB748F" w:rsidR="0031492E" w:rsidRDefault="0031492E"/>
    <w:p w14:paraId="0916388E" w14:textId="77777777" w:rsidR="00417B89" w:rsidRDefault="00417B89" w:rsidP="00417B89">
      <w:r>
        <w:rPr>
          <w:noProof/>
        </w:rPr>
        <w:drawing>
          <wp:inline distT="0" distB="0" distL="0" distR="0" wp14:anchorId="348458C2" wp14:editId="3AF8C13A">
            <wp:extent cx="4572000" cy="45720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EFFDEE2" w14:textId="45DEAC1D" w:rsidR="00417B89" w:rsidRDefault="00577B20">
      <w:r>
        <w:rPr>
          <w:noProof/>
        </w:rPr>
        <w:lastRenderedPageBreak/>
        <w:drawing>
          <wp:inline distT="0" distB="0" distL="0" distR="0" wp14:anchorId="20D633BF" wp14:editId="3349E09B">
            <wp:extent cx="5486400" cy="3200400"/>
            <wp:effectExtent l="0" t="0" r="0" b="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35A5C0B" w14:textId="0DDD5DF2" w:rsidR="0031492E" w:rsidRDefault="0031492E"/>
    <w:p w14:paraId="19C10CC0" w14:textId="77777777" w:rsidR="007B5B87" w:rsidRDefault="0031492E" w:rsidP="007B5B87">
      <w:r>
        <w:t>Average:</w:t>
      </w:r>
    </w:p>
    <w:p w14:paraId="1E12E14B" w14:textId="77777777" w:rsidR="007B5B87" w:rsidRPr="00F75D43" w:rsidRDefault="007B5B87" w:rsidP="007B5B87">
      <w:pPr>
        <w:rPr>
          <w:color w:val="FF0000"/>
        </w:rPr>
      </w:pPr>
      <w:r w:rsidRPr="00F75D43">
        <w:rPr>
          <w:color w:val="FF0000"/>
        </w:rPr>
        <w:t>1: p3 (0.3457, 0.3156) - p6 (0.4548, 0.3022), distance 0.1100, midpoint (0.40025, 0.3089)</w:t>
      </w:r>
    </w:p>
    <w:p w14:paraId="5559AEEB" w14:textId="77777777" w:rsidR="007B5B87" w:rsidRPr="00F75D43" w:rsidRDefault="007B5B87" w:rsidP="007B5B87">
      <w:pPr>
        <w:rPr>
          <w:color w:val="B4B400"/>
        </w:rPr>
      </w:pPr>
      <w:r w:rsidRPr="00F75D43">
        <w:rPr>
          <w:color w:val="B4B400"/>
        </w:rPr>
        <w:t>2: p2 (0.2148, 0.3854) - p5 (0.0789, 0.4139), distance 0.1388, midpoint (0.14685, 0.39965)</w:t>
      </w:r>
    </w:p>
    <w:p w14:paraId="6C9861CF" w14:textId="24C8499A" w:rsidR="007B5B87" w:rsidRPr="00F75D43" w:rsidRDefault="007B5B87" w:rsidP="007B5B87">
      <w:pPr>
        <w:rPr>
          <w:color w:val="00C800"/>
        </w:rPr>
      </w:pPr>
      <w:r w:rsidRPr="00F75D43">
        <w:rPr>
          <w:color w:val="00C800"/>
        </w:rPr>
        <w:t xml:space="preserve">3: 1 (0.40025, 0.3089) - </w:t>
      </w:r>
      <w:r w:rsidR="00DC6516" w:rsidRPr="00F75D43">
        <w:rPr>
          <w:color w:val="00C800"/>
        </w:rPr>
        <w:t>p4 (0.2652, 0.1875)</w:t>
      </w:r>
      <w:r w:rsidRPr="00F75D43">
        <w:rPr>
          <w:color w:val="00C800"/>
        </w:rPr>
        <w:t>, distance 0.</w:t>
      </w:r>
      <w:r w:rsidR="00DC6516" w:rsidRPr="00F75D43">
        <w:rPr>
          <w:color w:val="00C800"/>
        </w:rPr>
        <w:t>1816</w:t>
      </w:r>
      <w:r w:rsidRPr="00F75D43">
        <w:rPr>
          <w:color w:val="00C800"/>
        </w:rPr>
        <w:t>, midpoint (</w:t>
      </w:r>
      <w:r w:rsidR="00DC6516" w:rsidRPr="00F75D43">
        <w:rPr>
          <w:color w:val="00C800"/>
        </w:rPr>
        <w:t>0.332725</w:t>
      </w:r>
      <w:r w:rsidRPr="00F75D43">
        <w:rPr>
          <w:color w:val="00C800"/>
        </w:rPr>
        <w:t xml:space="preserve">, </w:t>
      </w:r>
      <w:r w:rsidR="00DC6516" w:rsidRPr="00F75D43">
        <w:rPr>
          <w:color w:val="00C800"/>
        </w:rPr>
        <w:t>0.2482</w:t>
      </w:r>
      <w:r w:rsidRPr="00F75D43">
        <w:rPr>
          <w:color w:val="00C800"/>
        </w:rPr>
        <w:t>)</w:t>
      </w:r>
    </w:p>
    <w:p w14:paraId="4F212555" w14:textId="6DC3D1F8" w:rsidR="0031492E" w:rsidRPr="00F75D43" w:rsidRDefault="007B5B87" w:rsidP="007B5B87">
      <w:pPr>
        <w:rPr>
          <w:color w:val="0000FF"/>
        </w:rPr>
      </w:pPr>
      <w:r w:rsidRPr="00F75D43">
        <w:rPr>
          <w:color w:val="0000FF"/>
        </w:rPr>
        <w:t xml:space="preserve">4: </w:t>
      </w:r>
      <w:r w:rsidR="00DC6516" w:rsidRPr="00F75D43">
        <w:rPr>
          <w:color w:val="0000FF"/>
        </w:rPr>
        <w:t>2 (</w:t>
      </w:r>
      <w:r w:rsidR="00DC6516" w:rsidRPr="00F75D43">
        <w:rPr>
          <w:color w:val="0000FF"/>
        </w:rPr>
        <w:t>0.14685, 0.39965</w:t>
      </w:r>
      <w:r w:rsidR="00DC6516" w:rsidRPr="00F75D43">
        <w:rPr>
          <w:color w:val="0000FF"/>
        </w:rPr>
        <w:t xml:space="preserve">) - </w:t>
      </w:r>
      <w:r w:rsidRPr="00F75D43">
        <w:rPr>
          <w:color w:val="0000FF"/>
        </w:rPr>
        <w:t>3 (</w:t>
      </w:r>
      <w:r w:rsidR="00DC6516" w:rsidRPr="00F75D43">
        <w:rPr>
          <w:color w:val="0000FF"/>
        </w:rPr>
        <w:t>0.332725, 0.2482</w:t>
      </w:r>
      <w:r w:rsidRPr="00F75D43">
        <w:rPr>
          <w:color w:val="0000FF"/>
        </w:rPr>
        <w:t>), distance 0.</w:t>
      </w:r>
      <w:r w:rsidR="00DC6516" w:rsidRPr="00F75D43">
        <w:rPr>
          <w:color w:val="0000FF"/>
        </w:rPr>
        <w:t>239</w:t>
      </w:r>
      <w:r w:rsidR="00DC6516" w:rsidRPr="00F75D43">
        <w:rPr>
          <w:color w:val="0000FF"/>
        </w:rPr>
        <w:t>8</w:t>
      </w:r>
      <w:r w:rsidRPr="00F75D43">
        <w:rPr>
          <w:color w:val="0000FF"/>
        </w:rPr>
        <w:t>, midpoint (</w:t>
      </w:r>
      <w:r w:rsidR="00DC6516" w:rsidRPr="00F75D43">
        <w:rPr>
          <w:color w:val="0000FF"/>
        </w:rPr>
        <w:t>0.2397875</w:t>
      </w:r>
      <w:r w:rsidRPr="00F75D43">
        <w:rPr>
          <w:color w:val="0000FF"/>
        </w:rPr>
        <w:t xml:space="preserve">, </w:t>
      </w:r>
      <w:r w:rsidR="00DC6516" w:rsidRPr="00F75D43">
        <w:rPr>
          <w:color w:val="0000FF"/>
        </w:rPr>
        <w:t>0.323925</w:t>
      </w:r>
      <w:r w:rsidRPr="00F75D43">
        <w:rPr>
          <w:color w:val="0000FF"/>
        </w:rPr>
        <w:t>)</w:t>
      </w:r>
    </w:p>
    <w:p w14:paraId="0C5B10DB" w14:textId="1808689F" w:rsidR="00DC6516" w:rsidRPr="00F75D43" w:rsidRDefault="00DC6516" w:rsidP="007B5B87">
      <w:pPr>
        <w:rPr>
          <w:color w:val="FF00FF"/>
        </w:rPr>
      </w:pPr>
      <w:r w:rsidRPr="00F75D43">
        <w:rPr>
          <w:color w:val="FF00FF"/>
        </w:rPr>
        <w:t>5: p1 (</w:t>
      </w:r>
      <w:r w:rsidRPr="00F75D43">
        <w:rPr>
          <w:color w:val="FF00FF"/>
        </w:rPr>
        <w:t>0.4005, 0.5306)</w:t>
      </w:r>
      <w:r w:rsidRPr="00F75D43">
        <w:rPr>
          <w:color w:val="FF00FF"/>
        </w:rPr>
        <w:t xml:space="preserve"> - 4 (</w:t>
      </w:r>
      <w:r w:rsidRPr="00F75D43">
        <w:rPr>
          <w:color w:val="FF00FF"/>
        </w:rPr>
        <w:t>0.2397875, 0.323925)</w:t>
      </w:r>
      <w:r w:rsidRPr="00F75D43">
        <w:rPr>
          <w:color w:val="FF00FF"/>
        </w:rPr>
        <w:t xml:space="preserve">, distance </w:t>
      </w:r>
      <w:r w:rsidRPr="00F75D43">
        <w:rPr>
          <w:color w:val="FF00FF"/>
        </w:rPr>
        <w:t>0.2618</w:t>
      </w:r>
      <w:r w:rsidRPr="00F75D43">
        <w:rPr>
          <w:color w:val="FF00FF"/>
        </w:rPr>
        <w:t>, midpoint (</w:t>
      </w:r>
      <w:r w:rsidRPr="00F75D43">
        <w:rPr>
          <w:color w:val="FF00FF"/>
        </w:rPr>
        <w:t>0.32014375</w:t>
      </w:r>
      <w:r w:rsidRPr="00F75D43">
        <w:rPr>
          <w:color w:val="FF00FF"/>
        </w:rPr>
        <w:t xml:space="preserve">, </w:t>
      </w:r>
      <w:r w:rsidRPr="00F75D43">
        <w:rPr>
          <w:color w:val="FF00FF"/>
        </w:rPr>
        <w:t>0.4272625</w:t>
      </w:r>
      <w:r w:rsidRPr="00F75D43">
        <w:rPr>
          <w:color w:val="FF00FF"/>
        </w:rPr>
        <w:t>)</w:t>
      </w:r>
    </w:p>
    <w:p w14:paraId="7476A8F4" w14:textId="77777777" w:rsidR="00417B89" w:rsidRDefault="00417B89" w:rsidP="00417B89">
      <w:r>
        <w:rPr>
          <w:noProof/>
        </w:rPr>
        <w:lastRenderedPageBreak/>
        <w:drawing>
          <wp:inline distT="0" distB="0" distL="0" distR="0" wp14:anchorId="073C9121" wp14:editId="6062D608">
            <wp:extent cx="4572000" cy="45720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55EE7C5" w14:textId="7AEBE715" w:rsidR="0031492E" w:rsidRDefault="005957F4">
      <w:r>
        <w:rPr>
          <w:noProof/>
        </w:rPr>
        <w:drawing>
          <wp:inline distT="0" distB="0" distL="0" distR="0" wp14:anchorId="470CFF5F" wp14:editId="54003BE1">
            <wp:extent cx="5486400" cy="3200400"/>
            <wp:effectExtent l="0" t="0" r="0" b="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8D3B979" w14:textId="11BAD3A2" w:rsidR="0031492E" w:rsidRDefault="0031492E"/>
    <w:p w14:paraId="4755A825" w14:textId="5DCF0125" w:rsidR="00004671" w:rsidRDefault="00004671">
      <w:r>
        <w:lastRenderedPageBreak/>
        <w:t>2 (report)</w:t>
      </w:r>
    </w:p>
    <w:p w14:paraId="696BDDB4" w14:textId="675F01D1" w:rsidR="00004671" w:rsidRDefault="00004671">
      <w:r w:rsidRPr="00004671">
        <w:drawing>
          <wp:inline distT="0" distB="0" distL="0" distR="0" wp14:anchorId="6CB3B1B8" wp14:editId="78AF9355">
            <wp:extent cx="5943600" cy="39712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Here we begin.</w:t>
      </w:r>
    </w:p>
    <w:p w14:paraId="42D5A6BC" w14:textId="196A6526" w:rsidR="00004671" w:rsidRDefault="00004671"/>
    <w:p w14:paraId="21B71708" w14:textId="7372B253" w:rsidR="00004671" w:rsidRDefault="00004671">
      <w:r>
        <w:t>a:</w:t>
      </w:r>
    </w:p>
    <w:p w14:paraId="12301437" w14:textId="3027D76B" w:rsidR="00004671" w:rsidRDefault="00004671">
      <w:r w:rsidRPr="00004671">
        <w:drawing>
          <wp:inline distT="0" distB="0" distL="0" distR="0" wp14:anchorId="43D3C522" wp14:editId="0A8BCC43">
            <wp:extent cx="5943600" cy="148463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FFCBD" w14:textId="440EC123" w:rsidR="00004671" w:rsidRDefault="00004671">
      <w:r>
        <w:t>Removing non-numeric column and filling nulls with means</w:t>
      </w:r>
    </w:p>
    <w:p w14:paraId="05142DEA" w14:textId="72322772" w:rsidR="00004671" w:rsidRDefault="00004671"/>
    <w:p w14:paraId="09203E86" w14:textId="12B97850" w:rsidR="00004671" w:rsidRDefault="00004671">
      <w:r>
        <w:t>b:</w:t>
      </w:r>
    </w:p>
    <w:p w14:paraId="70494EE8" w14:textId="6DD14723" w:rsidR="00004671" w:rsidRDefault="00004671">
      <w:r w:rsidRPr="00004671">
        <w:lastRenderedPageBreak/>
        <w:drawing>
          <wp:inline distT="0" distB="0" distL="0" distR="0" wp14:anchorId="4EE67CC2" wp14:editId="196C60FB">
            <wp:extent cx="5943600" cy="16306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2EE46" w14:textId="6FFDB0C9" w:rsidR="00004671" w:rsidRDefault="00004671">
      <w:r>
        <w:t>Standard scaler and normalization</w:t>
      </w:r>
    </w:p>
    <w:p w14:paraId="7273FE6F" w14:textId="66F4EC6C" w:rsidR="00004671" w:rsidRDefault="00004671"/>
    <w:p w14:paraId="23B5BB66" w14:textId="6DD94813" w:rsidR="00004671" w:rsidRDefault="00004671">
      <w:r>
        <w:t>c:</w:t>
      </w:r>
    </w:p>
    <w:p w14:paraId="43AEFBB6" w14:textId="56A0675A" w:rsidR="00004671" w:rsidRDefault="00004671">
      <w:r w:rsidRPr="00004671">
        <w:drawing>
          <wp:inline distT="0" distB="0" distL="0" distR="0" wp14:anchorId="092E4A6E" wp14:editId="115074E0">
            <wp:extent cx="5943600" cy="120523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9C774" w14:textId="530BE4B2" w:rsidR="00004671" w:rsidRDefault="00004671">
      <w:r>
        <w:t>PCA</w:t>
      </w:r>
    </w:p>
    <w:p w14:paraId="0A516273" w14:textId="6F3A8AD3" w:rsidR="00004671" w:rsidRDefault="00004671"/>
    <w:p w14:paraId="33ECB192" w14:textId="47DED049" w:rsidR="00004671" w:rsidRDefault="00004671">
      <w:r>
        <w:t>d:</w:t>
      </w:r>
    </w:p>
    <w:p w14:paraId="49E966B9" w14:textId="0D297CE1" w:rsidR="00004671" w:rsidRDefault="00004671">
      <w:r w:rsidRPr="00004671">
        <w:lastRenderedPageBreak/>
        <w:drawing>
          <wp:inline distT="0" distB="0" distL="0" distR="0" wp14:anchorId="53F75357" wp14:editId="019AC99F">
            <wp:extent cx="5943600" cy="49364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4671">
        <w:lastRenderedPageBreak/>
        <w:drawing>
          <wp:inline distT="0" distB="0" distL="0" distR="0" wp14:anchorId="2DF951C7" wp14:editId="73F806CB">
            <wp:extent cx="5943600" cy="47694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88335" w14:textId="5823B55B" w:rsidR="00004671" w:rsidRDefault="00004671">
      <w:r>
        <w:t>Various agglomerates</w:t>
      </w:r>
    </w:p>
    <w:p w14:paraId="6CF13FB2" w14:textId="7E256F1F" w:rsidR="00004671" w:rsidRDefault="00004671"/>
    <w:p w14:paraId="7D24E1FB" w14:textId="1FEE029F" w:rsidR="00004671" w:rsidRDefault="00004671">
      <w:r>
        <w:t>e:</w:t>
      </w:r>
    </w:p>
    <w:p w14:paraId="08E760DC" w14:textId="61939C63" w:rsidR="00004671" w:rsidRDefault="00004671">
      <w:r w:rsidRPr="00004671">
        <w:lastRenderedPageBreak/>
        <w:drawing>
          <wp:inline distT="0" distB="0" distL="0" distR="0" wp14:anchorId="26C300C7" wp14:editId="4EBA7126">
            <wp:extent cx="5943600" cy="448119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6FEC8" w14:textId="77777777" w:rsidR="00004671" w:rsidRPr="00004671" w:rsidRDefault="00004671" w:rsidP="00004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04671">
        <w:rPr>
          <w:rFonts w:ascii="Courier New" w:eastAsia="Times New Roman" w:hAnsi="Courier New" w:cs="Courier New"/>
          <w:b/>
          <w:bCs/>
          <w:color w:val="B22B31"/>
          <w:sz w:val="21"/>
          <w:szCs w:val="21"/>
        </w:rPr>
        <w:t>MemoryError</w:t>
      </w:r>
      <w:proofErr w:type="spellEnd"/>
      <w:r w:rsidRPr="00004671">
        <w:rPr>
          <w:rFonts w:ascii="Courier New" w:eastAsia="Times New Roman" w:hAnsi="Courier New" w:cs="Courier New"/>
          <w:color w:val="000000"/>
          <w:sz w:val="21"/>
          <w:szCs w:val="21"/>
        </w:rPr>
        <w:t>: Unable to allocate 611. MiB for an array with shape (8950, 8950) and data type float64</w:t>
      </w:r>
    </w:p>
    <w:p w14:paraId="278C7881" w14:textId="77777777" w:rsidR="00BF1EAA" w:rsidRDefault="00BF1EAA"/>
    <w:p w14:paraId="76E37D25" w14:textId="31A8876A" w:rsidR="00004671" w:rsidRDefault="00004671">
      <w:r>
        <w:t>It always returns that no matter what I do, so I can’t test the code.</w:t>
      </w:r>
    </w:p>
    <w:p w14:paraId="295FC0C1" w14:textId="59727E62" w:rsidR="00D67E4D" w:rsidRDefault="00D67E4D"/>
    <w:p w14:paraId="18676061" w14:textId="61847FE5" w:rsidR="00D67E4D" w:rsidRDefault="00D67E4D">
      <w:r>
        <w:t xml:space="preserve">Video link: </w:t>
      </w:r>
      <w:hyperlink r:id="rId17" w:tgtFrame="_blank" w:history="1">
        <w:r>
          <w:rPr>
            <w:rStyle w:val="Hyperlink"/>
            <w:rFonts w:ascii="Roboto" w:hAnsi="Roboto"/>
            <w:sz w:val="23"/>
            <w:szCs w:val="23"/>
            <w:shd w:val="clear" w:color="auto" w:fill="F9F9F9"/>
          </w:rPr>
          <w:t>https://youtu.be/RqxoMNb0U08</w:t>
        </w:r>
      </w:hyperlink>
    </w:p>
    <w:sectPr w:rsidR="00D67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40C"/>
    <w:rsid w:val="00004671"/>
    <w:rsid w:val="000D33C7"/>
    <w:rsid w:val="00144615"/>
    <w:rsid w:val="00224DEF"/>
    <w:rsid w:val="0031492E"/>
    <w:rsid w:val="003465F1"/>
    <w:rsid w:val="003A022A"/>
    <w:rsid w:val="00417B89"/>
    <w:rsid w:val="00577B20"/>
    <w:rsid w:val="005957F4"/>
    <w:rsid w:val="006F6FB7"/>
    <w:rsid w:val="00710298"/>
    <w:rsid w:val="007117CE"/>
    <w:rsid w:val="00733EB3"/>
    <w:rsid w:val="007B5B87"/>
    <w:rsid w:val="007C688F"/>
    <w:rsid w:val="00852A40"/>
    <w:rsid w:val="008E68E3"/>
    <w:rsid w:val="00915C47"/>
    <w:rsid w:val="009D6447"/>
    <w:rsid w:val="00AA311E"/>
    <w:rsid w:val="00BF1EAA"/>
    <w:rsid w:val="00CA3BA9"/>
    <w:rsid w:val="00D17725"/>
    <w:rsid w:val="00D27558"/>
    <w:rsid w:val="00D67E4D"/>
    <w:rsid w:val="00D75581"/>
    <w:rsid w:val="00DB45D1"/>
    <w:rsid w:val="00DC6516"/>
    <w:rsid w:val="00E92223"/>
    <w:rsid w:val="00F53955"/>
    <w:rsid w:val="00F75D43"/>
    <w:rsid w:val="00FC140C"/>
    <w:rsid w:val="00FE5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7105F"/>
  <w15:chartTrackingRefBased/>
  <w15:docId w15:val="{B8A5E4C4-98DA-47A5-8800-DC69D8DE3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14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46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4671"/>
    <w:rPr>
      <w:rFonts w:ascii="Courier New" w:eastAsia="Times New Roman" w:hAnsi="Courier New" w:cs="Courier New"/>
      <w:sz w:val="20"/>
      <w:szCs w:val="20"/>
    </w:rPr>
  </w:style>
  <w:style w:type="character" w:customStyle="1" w:styleId="ansi-red-intense-fg">
    <w:name w:val="ansi-red-intense-fg"/>
    <w:basedOn w:val="DefaultParagraphFont"/>
    <w:rsid w:val="00004671"/>
  </w:style>
  <w:style w:type="character" w:styleId="Hyperlink">
    <w:name w:val="Hyperlink"/>
    <w:basedOn w:val="DefaultParagraphFont"/>
    <w:uiPriority w:val="99"/>
    <w:semiHidden/>
    <w:unhideWhenUsed/>
    <w:rsid w:val="00D67E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2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image" Target="media/image3.png"/><Relationship Id="rId17" Type="http://schemas.openxmlformats.org/officeDocument/2006/relationships/hyperlink" Target="https://youtu.be/RqxoMNb0U08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image" Target="media/image2.png"/><Relationship Id="rId5" Type="http://schemas.openxmlformats.org/officeDocument/2006/relationships/chart" Target="charts/chart2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chartUserShapes" Target="../drawings/drawing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chartUserShapes" Target="../drawings/drawing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Relationship Id="rId4" Type="http://schemas.openxmlformats.org/officeDocument/2006/relationships/chartUserShapes" Target="../drawings/drawing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Relationship Id="rId4" Type="http://schemas.openxmlformats.org/officeDocument/2006/relationships/chartUserShapes" Target="../drawings/drawing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Single</a:t>
            </a:r>
          </a:p>
        </c:rich>
      </c:tx>
      <c:layout>
        <c:manualLayout>
          <c:xMode val="edge"/>
          <c:yMode val="edge"/>
          <c:x val="0.43751731554389028"/>
          <c:y val="2.380952380952380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860910615339749"/>
          <c:y val="0.14718253968253969"/>
          <c:w val="0.84274515164771069"/>
          <c:h val="0.76076084239470065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tx>
                <c:rich>
                  <a:bodyPr/>
                  <a:lstStyle/>
                  <a:p>
                    <a:fld id="{CBE45520-A539-4206-A4FF-388A4212BA67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dLblPos val="t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3-3B41-4B97-A0CA-AA85EF5A7551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95FF67C0-5056-4215-A663-EB6F220DD77A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dLblPos val="t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4-3B41-4B97-A0CA-AA85EF5A7551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fld id="{338BC0D1-F577-41ED-9EF2-8B08FB570B4A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dLblPos val="t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5-3B41-4B97-A0CA-AA85EF5A7551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fld id="{FA360BDE-6DD5-4842-A9E7-474EF004E9FB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dLblPos val="t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6-3B41-4B97-A0CA-AA85EF5A7551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fld id="{2E68B445-1ECC-4539-8037-C29762E81D20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dLblPos val="t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1-3B41-4B97-A0CA-AA85EF5A7551}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fld id="{7C5E3842-B468-4A5D-8143-2BCAEC7A7150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dLblPos val="t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7-3B41-4B97-A0CA-AA85EF5A7551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Sheet1!$A$2:$A$7</c:f>
              <c:numCache>
                <c:formatCode>General</c:formatCode>
                <c:ptCount val="6"/>
                <c:pt idx="0">
                  <c:v>0.40050000000000002</c:v>
                </c:pt>
                <c:pt idx="1">
                  <c:v>0.21479999999999999</c:v>
                </c:pt>
                <c:pt idx="2">
                  <c:v>0.34570000000000001</c:v>
                </c:pt>
                <c:pt idx="3">
                  <c:v>0.26519999999999999</c:v>
                </c:pt>
                <c:pt idx="4">
                  <c:v>7.8899999999999998E-2</c:v>
                </c:pt>
                <c:pt idx="5">
                  <c:v>0.45479999999999998</c:v>
                </c:pt>
              </c:numCache>
            </c:numRef>
          </c:xVal>
          <c:yVal>
            <c:numRef>
              <c:f>Sheet1!$B$2:$B$7</c:f>
              <c:numCache>
                <c:formatCode>General</c:formatCode>
                <c:ptCount val="6"/>
                <c:pt idx="0">
                  <c:v>0.53059999999999996</c:v>
                </c:pt>
                <c:pt idx="1">
                  <c:v>0.38540000000000002</c:v>
                </c:pt>
                <c:pt idx="2">
                  <c:v>0.31559999999999999</c:v>
                </c:pt>
                <c:pt idx="3">
                  <c:v>0.1875</c:v>
                </c:pt>
                <c:pt idx="4">
                  <c:v>0.41389999999999999</c:v>
                </c:pt>
                <c:pt idx="5">
                  <c:v>0.30220000000000002</c:v>
                </c:pt>
              </c:numCache>
            </c:numRef>
          </c:yVal>
          <c:smooth val="0"/>
          <c:extLst>
            <c:ext xmlns:c15="http://schemas.microsoft.com/office/drawing/2012/chart" uri="{02D57815-91ED-43cb-92C2-25804820EDAC}">
              <c15:datalabelsRange>
                <c15:f>Sheet1!$C$2:$C$7</c15:f>
                <c15:dlblRangeCache>
                  <c:ptCount val="6"/>
                  <c:pt idx="0">
                    <c:v>p1</c:v>
                  </c:pt>
                  <c:pt idx="1">
                    <c:v>p2</c:v>
                  </c:pt>
                  <c:pt idx="2">
                    <c:v>p3</c:v>
                  </c:pt>
                  <c:pt idx="3">
                    <c:v>p4</c:v>
                  </c:pt>
                  <c:pt idx="4">
                    <c:v>p5</c:v>
                  </c:pt>
                  <c:pt idx="5">
                    <c:v>p6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00-3B41-4B97-A0CA-AA85EF5A755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labels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none"/>
          </c:marker>
          <c:xVal>
            <c:numRef>
              <c:f>Sheet1!$A$2:$A$7</c:f>
              <c:numCache>
                <c:formatCode>General</c:formatCode>
                <c:ptCount val="6"/>
                <c:pt idx="0">
                  <c:v>0.40050000000000002</c:v>
                </c:pt>
                <c:pt idx="1">
                  <c:v>0.21479999999999999</c:v>
                </c:pt>
                <c:pt idx="2">
                  <c:v>0.34570000000000001</c:v>
                </c:pt>
                <c:pt idx="3">
                  <c:v>0.26519999999999999</c:v>
                </c:pt>
                <c:pt idx="4">
                  <c:v>7.8899999999999998E-2</c:v>
                </c:pt>
                <c:pt idx="5">
                  <c:v>0.45479999999999998</c:v>
                </c:pt>
              </c:numCache>
            </c:numRef>
          </c:xVal>
          <c:yVal>
            <c:numRef>
              <c:f>Sheet1!$C$2:$C$7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3B41-4B97-A0CA-AA85EF5A75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1127632"/>
        <c:axId val="511123368"/>
      </c:scatterChart>
      <c:valAx>
        <c:axId val="511127632"/>
        <c:scaling>
          <c:orientation val="minMax"/>
          <c:max val="0.5500000000000000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1123368"/>
        <c:crosses val="autoZero"/>
        <c:crossBetween val="midCat"/>
        <c:majorUnit val="5.000000000000001E-2"/>
      </c:valAx>
      <c:valAx>
        <c:axId val="511123368"/>
        <c:scaling>
          <c:orientation val="minMax"/>
          <c:max val="0.5500000000000000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1127632"/>
        <c:crosses val="autoZero"/>
        <c:crossBetween val="midCat"/>
        <c:majorUnit val="5.000000000000001E-2"/>
      </c:valAx>
      <c:spPr>
        <a:noFill/>
        <a:ln w="0">
          <a:solidFill>
            <a:schemeClr val="accent1"/>
          </a:solidFill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accent1">
          <a:alpha val="92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Single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p1</c:v>
                </c:pt>
                <c:pt idx="1">
                  <c:v>p2</c:v>
                </c:pt>
                <c:pt idx="2">
                  <c:v>p3</c:v>
                </c:pt>
                <c:pt idx="3">
                  <c:v>p4</c:v>
                </c:pt>
                <c:pt idx="4">
                  <c:v>p5</c:v>
                </c:pt>
                <c:pt idx="5">
                  <c:v>p6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8F9-418E-9F95-ED5DCB5464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11135504"/>
        <c:axId val="511141736"/>
      </c:lineChart>
      <c:catAx>
        <c:axId val="5111355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1141736"/>
        <c:crosses val="autoZero"/>
        <c:auto val="1"/>
        <c:lblAlgn val="ctr"/>
        <c:lblOffset val="100"/>
        <c:noMultiLvlLbl val="0"/>
      </c:catAx>
      <c:valAx>
        <c:axId val="511141736"/>
        <c:scaling>
          <c:orientation val="minMax"/>
          <c:max val="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11355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Complete</a:t>
            </a:r>
          </a:p>
        </c:rich>
      </c:tx>
      <c:layout>
        <c:manualLayout>
          <c:xMode val="edge"/>
          <c:yMode val="edge"/>
          <c:x val="0.43751731554389028"/>
          <c:y val="2.380952380952380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tx>
                <c:rich>
                  <a:bodyPr/>
                  <a:lstStyle/>
                  <a:p>
                    <a:fld id="{7B00EF7D-4A12-41C7-AC3A-7B54551E25F4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dLblPos val="t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2-3F66-42C0-A1C1-D1BEA521715D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573D087F-E74F-4282-8D08-F54A723EBEC5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dLblPos val="t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3-3F66-42C0-A1C1-D1BEA521715D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fld id="{05DA5A6A-EC5C-4E9D-A5EB-7A730D1F965B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dLblPos val="t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4-3F66-42C0-A1C1-D1BEA521715D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fld id="{85C2C864-AF83-4C2E-8B53-714476C87651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dLblPos val="t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5-3F66-42C0-A1C1-D1BEA521715D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fld id="{BFA9B9EA-75C0-4AA8-8B74-6B34120446F6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dLblPos val="t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6-3F66-42C0-A1C1-D1BEA521715D}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fld id="{F043A944-84F0-4B8C-BCB4-4D6C883EE11E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dLblPos val="t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7-3F66-42C0-A1C1-D1BEA521715D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Sheet1!$A$2:$A$7</c:f>
              <c:numCache>
                <c:formatCode>General</c:formatCode>
                <c:ptCount val="6"/>
                <c:pt idx="0">
                  <c:v>0.40050000000000002</c:v>
                </c:pt>
                <c:pt idx="1">
                  <c:v>0.21479999999999999</c:v>
                </c:pt>
                <c:pt idx="2">
                  <c:v>0.34570000000000001</c:v>
                </c:pt>
                <c:pt idx="3">
                  <c:v>0.26519999999999999</c:v>
                </c:pt>
                <c:pt idx="4">
                  <c:v>7.8899999999999998E-2</c:v>
                </c:pt>
                <c:pt idx="5">
                  <c:v>0.45479999999999998</c:v>
                </c:pt>
              </c:numCache>
            </c:numRef>
          </c:xVal>
          <c:yVal>
            <c:numRef>
              <c:f>Sheet1!$B$2:$B$7</c:f>
              <c:numCache>
                <c:formatCode>General</c:formatCode>
                <c:ptCount val="6"/>
                <c:pt idx="0">
                  <c:v>0.53059999999999996</c:v>
                </c:pt>
                <c:pt idx="1">
                  <c:v>0.38540000000000002</c:v>
                </c:pt>
                <c:pt idx="2">
                  <c:v>0.31559999999999999</c:v>
                </c:pt>
                <c:pt idx="3">
                  <c:v>0.1875</c:v>
                </c:pt>
                <c:pt idx="4">
                  <c:v>0.41389999999999999</c:v>
                </c:pt>
                <c:pt idx="5">
                  <c:v>0.30220000000000002</c:v>
                </c:pt>
              </c:numCache>
            </c:numRef>
          </c:yVal>
          <c:smooth val="0"/>
          <c:extLst>
            <c:ext xmlns:c15="http://schemas.microsoft.com/office/drawing/2012/chart" uri="{02D57815-91ED-43cb-92C2-25804820EDAC}">
              <c15:datalabelsRange>
                <c15:f>Sheet1!$C$2:$C$7</c15:f>
                <c15:dlblRangeCache>
                  <c:ptCount val="6"/>
                  <c:pt idx="0">
                    <c:v>p1</c:v>
                  </c:pt>
                  <c:pt idx="1">
                    <c:v>p2</c:v>
                  </c:pt>
                  <c:pt idx="2">
                    <c:v>p3</c:v>
                  </c:pt>
                  <c:pt idx="3">
                    <c:v>p4</c:v>
                  </c:pt>
                  <c:pt idx="4">
                    <c:v>p5</c:v>
                  </c:pt>
                  <c:pt idx="5">
                    <c:v>p6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00-3F66-42C0-A1C1-D1BEA521715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labels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none"/>
          </c:marker>
          <c:xVal>
            <c:numRef>
              <c:f>Sheet1!$A$2:$A$7</c:f>
              <c:numCache>
                <c:formatCode>General</c:formatCode>
                <c:ptCount val="6"/>
                <c:pt idx="0">
                  <c:v>0.40050000000000002</c:v>
                </c:pt>
                <c:pt idx="1">
                  <c:v>0.21479999999999999</c:v>
                </c:pt>
                <c:pt idx="2">
                  <c:v>0.34570000000000001</c:v>
                </c:pt>
                <c:pt idx="3">
                  <c:v>0.26519999999999999</c:v>
                </c:pt>
                <c:pt idx="4">
                  <c:v>7.8899999999999998E-2</c:v>
                </c:pt>
                <c:pt idx="5">
                  <c:v>0.45479999999999998</c:v>
                </c:pt>
              </c:numCache>
            </c:numRef>
          </c:xVal>
          <c:yVal>
            <c:numRef>
              <c:f>Sheet1!$C$2:$C$7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F66-42C0-A1C1-D1BEA521715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1127632"/>
        <c:axId val="511123368"/>
      </c:scatterChart>
      <c:valAx>
        <c:axId val="511127632"/>
        <c:scaling>
          <c:orientation val="minMax"/>
          <c:max val="0.5500000000000000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1123368"/>
        <c:crosses val="autoZero"/>
        <c:crossBetween val="midCat"/>
        <c:majorUnit val="5.000000000000001E-2"/>
      </c:valAx>
      <c:valAx>
        <c:axId val="511123368"/>
        <c:scaling>
          <c:orientation val="minMax"/>
          <c:max val="0.5500000000000000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1127632"/>
        <c:crosses val="autoZero"/>
        <c:crossBetween val="midCat"/>
        <c:majorUnit val="5.000000000000001E-2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Complete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Single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p1</c:v>
                </c:pt>
                <c:pt idx="1">
                  <c:v>p2</c:v>
                </c:pt>
                <c:pt idx="2">
                  <c:v>p3</c:v>
                </c:pt>
                <c:pt idx="3">
                  <c:v>p4</c:v>
                </c:pt>
                <c:pt idx="4">
                  <c:v>p5</c:v>
                </c:pt>
                <c:pt idx="5">
                  <c:v>p6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74D-4A4E-8C4C-9D4EBAF392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11135504"/>
        <c:axId val="511141736"/>
      </c:lineChart>
      <c:catAx>
        <c:axId val="5111355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1141736"/>
        <c:crosses val="autoZero"/>
        <c:auto val="1"/>
        <c:lblAlgn val="ctr"/>
        <c:lblOffset val="100"/>
        <c:noMultiLvlLbl val="0"/>
      </c:catAx>
      <c:valAx>
        <c:axId val="511141736"/>
        <c:scaling>
          <c:orientation val="minMax"/>
          <c:max val="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11355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</a:t>
            </a:r>
          </a:p>
        </c:rich>
      </c:tx>
      <c:layout>
        <c:manualLayout>
          <c:xMode val="edge"/>
          <c:yMode val="edge"/>
          <c:x val="0.43751731554389028"/>
          <c:y val="2.380952380952380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tx>
                <c:rich>
                  <a:bodyPr/>
                  <a:lstStyle/>
                  <a:p>
                    <a:fld id="{2994C3EB-00EF-4BC2-8D00-C21BA47E5AEE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dLblPos val="t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4-1BCA-42EE-97C7-DC798067ABDA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C05D82B1-12BC-49F5-A4D1-33A3DE6E35A5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dLblPos val="t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5-1BCA-42EE-97C7-DC798067ABDA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fld id="{BD5E5EBA-20C6-4D82-A8AA-C0D7DECE017D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dLblPos val="t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6-1BCA-42EE-97C7-DC798067ABDA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fld id="{A0B61B4E-AD4E-4863-9DD5-858BA5988A2A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dLblPos val="t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7-1BCA-42EE-97C7-DC798067ABDA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fld id="{86658415-63B5-4873-B917-2D33E06F5E59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dLblPos val="t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8-1BCA-42EE-97C7-DC798067ABDA}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fld id="{30DAC5E7-3F1E-454F-B882-9FAEE918AEDA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dLblPos val="t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9-1BCA-42EE-97C7-DC798067ABDA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Sheet1!$A$2:$A$7</c:f>
              <c:numCache>
                <c:formatCode>General</c:formatCode>
                <c:ptCount val="6"/>
                <c:pt idx="0">
                  <c:v>0.40050000000000002</c:v>
                </c:pt>
                <c:pt idx="1">
                  <c:v>0.21479999999999999</c:v>
                </c:pt>
                <c:pt idx="2">
                  <c:v>0.34570000000000001</c:v>
                </c:pt>
                <c:pt idx="3">
                  <c:v>0.26519999999999999</c:v>
                </c:pt>
                <c:pt idx="4">
                  <c:v>7.8899999999999998E-2</c:v>
                </c:pt>
                <c:pt idx="5">
                  <c:v>0.45479999999999998</c:v>
                </c:pt>
              </c:numCache>
            </c:numRef>
          </c:xVal>
          <c:yVal>
            <c:numRef>
              <c:f>Sheet1!$B$2:$B$7</c:f>
              <c:numCache>
                <c:formatCode>General</c:formatCode>
                <c:ptCount val="6"/>
                <c:pt idx="0">
                  <c:v>0.53059999999999996</c:v>
                </c:pt>
                <c:pt idx="1">
                  <c:v>0.38540000000000002</c:v>
                </c:pt>
                <c:pt idx="2">
                  <c:v>0.31559999999999999</c:v>
                </c:pt>
                <c:pt idx="3">
                  <c:v>0.1875</c:v>
                </c:pt>
                <c:pt idx="4">
                  <c:v>0.41389999999999999</c:v>
                </c:pt>
                <c:pt idx="5">
                  <c:v>0.30220000000000002</c:v>
                </c:pt>
              </c:numCache>
            </c:numRef>
          </c:yVal>
          <c:smooth val="0"/>
          <c:extLst>
            <c:ext xmlns:c15="http://schemas.microsoft.com/office/drawing/2012/chart" uri="{02D57815-91ED-43cb-92C2-25804820EDAC}">
              <c15:datalabelsRange>
                <c15:f>Sheet1!$C$2:$C$7</c15:f>
                <c15:dlblRangeCache>
                  <c:ptCount val="6"/>
                  <c:pt idx="0">
                    <c:v>p1</c:v>
                  </c:pt>
                  <c:pt idx="1">
                    <c:v>p2</c:v>
                  </c:pt>
                  <c:pt idx="2">
                    <c:v>p3</c:v>
                  </c:pt>
                  <c:pt idx="3">
                    <c:v>p4</c:v>
                  </c:pt>
                  <c:pt idx="4">
                    <c:v>p5</c:v>
                  </c:pt>
                  <c:pt idx="5">
                    <c:v>p6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00-1BCA-42EE-97C7-DC798067ABD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labels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none"/>
          </c:marker>
          <c:dLbls>
            <c:delete val="1"/>
          </c:dLbls>
          <c:xVal>
            <c:numRef>
              <c:f>Sheet1!$A$2:$A$7</c:f>
              <c:numCache>
                <c:formatCode>General</c:formatCode>
                <c:ptCount val="6"/>
                <c:pt idx="0">
                  <c:v>0.40050000000000002</c:v>
                </c:pt>
                <c:pt idx="1">
                  <c:v>0.21479999999999999</c:v>
                </c:pt>
                <c:pt idx="2">
                  <c:v>0.34570000000000001</c:v>
                </c:pt>
                <c:pt idx="3">
                  <c:v>0.26519999999999999</c:v>
                </c:pt>
                <c:pt idx="4">
                  <c:v>7.8899999999999998E-2</c:v>
                </c:pt>
                <c:pt idx="5">
                  <c:v>0.45479999999999998</c:v>
                </c:pt>
              </c:numCache>
            </c:numRef>
          </c:xVal>
          <c:yVal>
            <c:numRef>
              <c:f>Sheet1!$C$2:$C$7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BCA-42EE-97C7-DC798067ABDA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axId val="511127632"/>
        <c:axId val="511123368"/>
      </c:scatterChart>
      <c:valAx>
        <c:axId val="511127632"/>
        <c:scaling>
          <c:orientation val="minMax"/>
          <c:max val="0.5500000000000000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1123368"/>
        <c:crosses val="autoZero"/>
        <c:crossBetween val="midCat"/>
        <c:majorUnit val="5.000000000000001E-2"/>
      </c:valAx>
      <c:valAx>
        <c:axId val="511123368"/>
        <c:scaling>
          <c:orientation val="minMax"/>
          <c:max val="0.5500000000000000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1127632"/>
        <c:crosses val="autoZero"/>
        <c:crossBetween val="midCat"/>
        <c:majorUnit val="5.000000000000001E-2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Single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p1</c:v>
                </c:pt>
                <c:pt idx="1">
                  <c:v>p2</c:v>
                </c:pt>
                <c:pt idx="2">
                  <c:v>p3</c:v>
                </c:pt>
                <c:pt idx="3">
                  <c:v>p4</c:v>
                </c:pt>
                <c:pt idx="4">
                  <c:v>p5</c:v>
                </c:pt>
                <c:pt idx="5">
                  <c:v>p6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49E-4DD6-B176-15BCFF2EFC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11135504"/>
        <c:axId val="511141736"/>
      </c:lineChart>
      <c:catAx>
        <c:axId val="5111355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1141736"/>
        <c:crosses val="autoZero"/>
        <c:auto val="1"/>
        <c:lblAlgn val="ctr"/>
        <c:lblOffset val="100"/>
        <c:noMultiLvlLbl val="0"/>
      </c:catAx>
      <c:valAx>
        <c:axId val="511141736"/>
        <c:scaling>
          <c:orientation val="minMax"/>
          <c:max val="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11355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0.22399</cdr:x>
      <cdr:y>0.30381</cdr:y>
    </cdr:from>
    <cdr:to>
      <cdr:x>0.47778</cdr:x>
      <cdr:y>0.40951</cdr:y>
    </cdr:to>
    <cdr:sp macro="" textlink="">
      <cdr:nvSpPr>
        <cdr:cNvPr id="2" name="Oval 1"/>
        <cdr:cNvSpPr/>
      </cdr:nvSpPr>
      <cdr:spPr>
        <a:xfrm xmlns:a="http://schemas.openxmlformats.org/drawingml/2006/main" rot="516466">
          <a:off x="1024100" y="1389036"/>
          <a:ext cx="1160319" cy="483252"/>
        </a:xfrm>
        <a:prstGeom xmlns:a="http://schemas.openxmlformats.org/drawingml/2006/main" prst="ellipse">
          <a:avLst/>
        </a:prstGeom>
        <a:noFill xmlns:a="http://schemas.openxmlformats.org/drawingml/2006/main"/>
        <a:ln xmlns:a="http://schemas.openxmlformats.org/drawingml/2006/main">
          <a:solidFill>
            <a:srgbClr val="B4B400"/>
          </a:solidFill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 anchor="ctr" anchorCtr="0"/>
        <a:lstStyle xmlns:a="http://schemas.openxmlformats.org/drawingml/2006/main"/>
        <a:p xmlns:a="http://schemas.openxmlformats.org/drawingml/2006/main">
          <a:pPr algn="ctr"/>
          <a:r>
            <a:rPr lang="en-US">
              <a:solidFill>
                <a:srgbClr val="B4B400"/>
              </a:solidFill>
            </a:rPr>
            <a:t>2</a:t>
          </a:r>
        </a:p>
      </cdr:txBody>
    </cdr:sp>
  </cdr:relSizeAnchor>
  <cdr:relSizeAnchor xmlns:cdr="http://schemas.openxmlformats.org/drawingml/2006/chartDrawing">
    <cdr:from>
      <cdr:x>0.61705</cdr:x>
      <cdr:y>0.4417</cdr:y>
    </cdr:from>
    <cdr:to>
      <cdr:x>0.85191</cdr:x>
      <cdr:y>0.52326</cdr:y>
    </cdr:to>
    <cdr:sp macro="" textlink="">
      <cdr:nvSpPr>
        <cdr:cNvPr id="3" name="Oval 2"/>
        <cdr:cNvSpPr/>
      </cdr:nvSpPr>
      <cdr:spPr>
        <a:xfrm xmlns:a="http://schemas.openxmlformats.org/drawingml/2006/main" rot="299747">
          <a:off x="2821171" y="2019474"/>
          <a:ext cx="1073779" cy="372882"/>
        </a:xfrm>
        <a:prstGeom xmlns:a="http://schemas.openxmlformats.org/drawingml/2006/main" prst="ellipse">
          <a:avLst/>
        </a:prstGeom>
        <a:noFill xmlns:a="http://schemas.openxmlformats.org/drawingml/2006/main"/>
        <a:ln xmlns:a="http://schemas.openxmlformats.org/drawingml/2006/main">
          <a:solidFill>
            <a:srgbClr val="FF0000"/>
          </a:solidFill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 anchor="ctr" anchorCtr="0"/>
        <a:lstStyle xmlns:a="http://schemas.openxmlformats.org/drawingml/2006/main"/>
        <a:p xmlns:a="http://schemas.openxmlformats.org/drawingml/2006/main">
          <a:pPr algn="ctr"/>
          <a:r>
            <a:rPr lang="en-US">
              <a:solidFill>
                <a:srgbClr val="FF0000"/>
              </a:solidFill>
            </a:rPr>
            <a:t>1</a:t>
          </a:r>
        </a:p>
      </cdr:txBody>
    </cdr:sp>
  </cdr:relSizeAnchor>
  <cdr:relSizeAnchor xmlns:cdr="http://schemas.openxmlformats.org/drawingml/2006/chartDrawing">
    <cdr:from>
      <cdr:x>0.20668</cdr:x>
      <cdr:y>0.26732</cdr:y>
    </cdr:from>
    <cdr:to>
      <cdr:x>0.87665</cdr:x>
      <cdr:y>0.54518</cdr:y>
    </cdr:to>
    <cdr:sp macro="" textlink="">
      <cdr:nvSpPr>
        <cdr:cNvPr id="11" name="Oval 10"/>
        <cdr:cNvSpPr/>
      </cdr:nvSpPr>
      <cdr:spPr>
        <a:xfrm xmlns:a="http://schemas.openxmlformats.org/drawingml/2006/main" rot="516466">
          <a:off x="944957" y="1222196"/>
          <a:ext cx="3063085" cy="1270358"/>
        </a:xfrm>
        <a:prstGeom xmlns:a="http://schemas.openxmlformats.org/drawingml/2006/main" prst="ellipse">
          <a:avLst/>
        </a:prstGeom>
        <a:noFill xmlns:a="http://schemas.openxmlformats.org/drawingml/2006/main"/>
        <a:ln xmlns:a="http://schemas.openxmlformats.org/drawingml/2006/main">
          <a:solidFill>
            <a:srgbClr val="00C800"/>
          </a:solidFill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wrap="square" anchor="ctr" anchorCtr="0"/>
        <a:lstStyle xmlns:a="http://schemas.openxmlformats.org/drawingml/2006/main">
          <a:lvl1pPr marL="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 algn="ctr"/>
          <a:r>
            <a:rPr lang="en-US">
              <a:solidFill>
                <a:srgbClr val="00C800"/>
              </a:solidFill>
            </a:rPr>
            <a:t>3</a:t>
          </a:r>
        </a:p>
      </cdr:txBody>
    </cdr:sp>
  </cdr:relSizeAnchor>
  <cdr:relSizeAnchor xmlns:cdr="http://schemas.openxmlformats.org/drawingml/2006/chartDrawing">
    <cdr:from>
      <cdr:x>0.17114</cdr:x>
      <cdr:y>0.21515</cdr:y>
    </cdr:from>
    <cdr:to>
      <cdr:x>0.8838</cdr:x>
      <cdr:y>0.66547</cdr:y>
    </cdr:to>
    <cdr:sp macro="" textlink="">
      <cdr:nvSpPr>
        <cdr:cNvPr id="12" name="Oval 11"/>
        <cdr:cNvSpPr/>
      </cdr:nvSpPr>
      <cdr:spPr>
        <a:xfrm xmlns:a="http://schemas.openxmlformats.org/drawingml/2006/main" rot="554046">
          <a:off x="782469" y="983664"/>
          <a:ext cx="3258284" cy="2058881"/>
        </a:xfrm>
        <a:prstGeom xmlns:a="http://schemas.openxmlformats.org/drawingml/2006/main" prst="ellipse">
          <a:avLst/>
        </a:prstGeom>
        <a:noFill xmlns:a="http://schemas.openxmlformats.org/drawingml/2006/main"/>
        <a:ln xmlns:a="http://schemas.openxmlformats.org/drawingml/2006/main">
          <a:solidFill>
            <a:srgbClr val="0000FF"/>
          </a:solidFill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anchor="ctr" anchorCtr="0"/>
        <a:lstStyle xmlns:a="http://schemas.openxmlformats.org/drawingml/2006/main">
          <a:lvl1pPr marL="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 algn="ctr"/>
          <a:r>
            <a:rPr lang="en-US">
              <a:solidFill>
                <a:srgbClr val="0000FF"/>
              </a:solidFill>
            </a:rPr>
            <a:t>4</a:t>
          </a:r>
        </a:p>
      </cdr:txBody>
    </cdr:sp>
  </cdr:relSizeAnchor>
  <cdr:relSizeAnchor xmlns:cdr="http://schemas.openxmlformats.org/drawingml/2006/chartDrawing">
    <cdr:from>
      <cdr:x>0.15821</cdr:x>
      <cdr:y>0.117</cdr:y>
    </cdr:from>
    <cdr:to>
      <cdr:x>0.96101</cdr:x>
      <cdr:y>0.69644</cdr:y>
    </cdr:to>
    <cdr:sp macro="" textlink="">
      <cdr:nvSpPr>
        <cdr:cNvPr id="13" name="Oval 12"/>
        <cdr:cNvSpPr/>
      </cdr:nvSpPr>
      <cdr:spPr>
        <a:xfrm xmlns:a="http://schemas.openxmlformats.org/drawingml/2006/main" rot="554046">
          <a:off x="723336" y="534939"/>
          <a:ext cx="3670417" cy="2649164"/>
        </a:xfrm>
        <a:prstGeom xmlns:a="http://schemas.openxmlformats.org/drawingml/2006/main" prst="ellipse">
          <a:avLst/>
        </a:prstGeom>
        <a:noFill xmlns:a="http://schemas.openxmlformats.org/drawingml/2006/main"/>
        <a:ln xmlns:a="http://schemas.openxmlformats.org/drawingml/2006/main">
          <a:solidFill>
            <a:srgbClr val="FF00FF"/>
          </a:solidFill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anchor="ctr" anchorCtr="0"/>
        <a:lstStyle xmlns:a="http://schemas.openxmlformats.org/drawingml/2006/main">
          <a:lvl1pPr marL="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 algn="ctr"/>
          <a:r>
            <a:rPr lang="en-US">
              <a:solidFill>
                <a:srgbClr val="FF00FF"/>
              </a:solidFill>
            </a:rPr>
            <a:t>5</a:t>
          </a: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0.28819</cdr:x>
      <cdr:y>0.64583</cdr:y>
    </cdr:from>
    <cdr:to>
      <cdr:x>0.74392</cdr:x>
      <cdr:y>0.90774</cdr:y>
    </cdr:to>
    <cdr:sp macro="" textlink="">
      <cdr:nvSpPr>
        <cdr:cNvPr id="15" name="Left Bracket 14"/>
        <cdr:cNvSpPr/>
      </cdr:nvSpPr>
      <cdr:spPr>
        <a:xfrm xmlns:a="http://schemas.openxmlformats.org/drawingml/2006/main" rot="5400000">
          <a:off x="2412207" y="1235871"/>
          <a:ext cx="838198" cy="2500313"/>
        </a:xfrm>
        <a:prstGeom xmlns:a="http://schemas.openxmlformats.org/drawingml/2006/main" prst="leftBracket">
          <a:avLst>
            <a:gd name="adj" fmla="val 0"/>
          </a:avLst>
        </a:prstGeom>
        <a:ln xmlns:a="http://schemas.openxmlformats.org/drawingml/2006/main" w="12700">
          <a:solidFill>
            <a:srgbClr val="B4B400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 vertOverflow="clip" wrap="square">
          <a:noAutofit/>
        </a:bodyPr>
        <a:lstStyle xmlns:a="http://schemas.openxmlformats.org/drawingml/2006/main"/>
        <a:p xmlns:a="http://schemas.openxmlformats.org/drawingml/2006/main">
          <a:endParaRPr lang="en-US"/>
        </a:p>
      </cdr:txBody>
    </cdr:sp>
  </cdr:relSizeAnchor>
  <cdr:relSizeAnchor xmlns:cdr="http://schemas.openxmlformats.org/drawingml/2006/chartDrawing">
    <cdr:from>
      <cdr:x>0.44155</cdr:x>
      <cdr:y>0.69941</cdr:y>
    </cdr:from>
    <cdr:to>
      <cdr:x>0.89728</cdr:x>
      <cdr:y>0.90724</cdr:y>
    </cdr:to>
    <cdr:sp macro="" textlink="">
      <cdr:nvSpPr>
        <cdr:cNvPr id="16" name="Left Bracket 15"/>
        <cdr:cNvSpPr/>
      </cdr:nvSpPr>
      <cdr:spPr>
        <a:xfrm xmlns:a="http://schemas.openxmlformats.org/drawingml/2006/main" rot="5400000">
          <a:off x="3340099" y="1320802"/>
          <a:ext cx="665163" cy="2500313"/>
        </a:xfrm>
        <a:prstGeom xmlns:a="http://schemas.openxmlformats.org/drawingml/2006/main" prst="leftBracket">
          <a:avLst>
            <a:gd name="adj" fmla="val 0"/>
          </a:avLst>
        </a:prstGeom>
        <a:ln xmlns:a="http://schemas.openxmlformats.org/drawingml/2006/main" w="12700">
          <a:solidFill>
            <a:srgbClr val="FF0000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 wrap="square">
          <a:noAutofit/>
        </a:bodyPr>
        <a:lstStyle xmlns:a="http://schemas.openxmlformats.org/drawingml/2006/main">
          <a:lvl1pPr marL="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en-US"/>
        </a:p>
      </cdr:txBody>
    </cdr:sp>
  </cdr:relSizeAnchor>
  <cdr:relSizeAnchor xmlns:cdr="http://schemas.openxmlformats.org/drawingml/2006/chartDrawing">
    <cdr:from>
      <cdr:x>0.51678</cdr:x>
      <cdr:y>0.63056</cdr:y>
    </cdr:from>
    <cdr:to>
      <cdr:x>0.66927</cdr:x>
      <cdr:y>0.64484</cdr:y>
    </cdr:to>
    <cdr:sp macro="" textlink="">
      <cdr:nvSpPr>
        <cdr:cNvPr id="17" name="Left Bracket 16"/>
        <cdr:cNvSpPr/>
      </cdr:nvSpPr>
      <cdr:spPr>
        <a:xfrm xmlns:a="http://schemas.openxmlformats.org/drawingml/2006/main" rot="5400000">
          <a:off x="3230721" y="1622587"/>
          <a:ext cx="45719" cy="836614"/>
        </a:xfrm>
        <a:prstGeom xmlns:a="http://schemas.openxmlformats.org/drawingml/2006/main" prst="leftBracket">
          <a:avLst>
            <a:gd name="adj" fmla="val 0"/>
          </a:avLst>
        </a:prstGeom>
        <a:ln xmlns:a="http://schemas.openxmlformats.org/drawingml/2006/main" w="12700">
          <a:solidFill>
            <a:srgbClr val="00C800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 wrap="square">
          <a:noAutofit/>
        </a:bodyPr>
        <a:lstStyle xmlns:a="http://schemas.openxmlformats.org/drawingml/2006/main">
          <a:lvl1pPr marL="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en-US"/>
        </a:p>
      </cdr:txBody>
    </cdr:sp>
  </cdr:relSizeAnchor>
  <cdr:relSizeAnchor xmlns:cdr="http://schemas.openxmlformats.org/drawingml/2006/chartDrawing">
    <cdr:from>
      <cdr:x>0.66942</cdr:x>
      <cdr:y>0.64583</cdr:y>
    </cdr:from>
    <cdr:to>
      <cdr:x>0.67014</cdr:x>
      <cdr:y>0.69941</cdr:y>
    </cdr:to>
    <cdr:cxnSp macro="">
      <cdr:nvCxnSpPr>
        <cdr:cNvPr id="19" name="Straight Connector 18"/>
        <cdr:cNvCxnSpPr>
          <a:endCxn xmlns:a="http://schemas.openxmlformats.org/drawingml/2006/main" id="16" idx="1"/>
        </cdr:cNvCxnSpPr>
      </cdr:nvCxnSpPr>
      <cdr:spPr>
        <a:xfrm xmlns:a="http://schemas.openxmlformats.org/drawingml/2006/main" flipH="1">
          <a:off x="3672680" y="2066925"/>
          <a:ext cx="3970" cy="171452"/>
        </a:xfrm>
        <a:prstGeom xmlns:a="http://schemas.openxmlformats.org/drawingml/2006/main" prst="line">
          <a:avLst/>
        </a:prstGeom>
        <a:ln xmlns:a="http://schemas.openxmlformats.org/drawingml/2006/main" w="12700">
          <a:solidFill>
            <a:srgbClr val="00C800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0.56771</cdr:x>
      <cdr:y>0.61667</cdr:y>
    </cdr:from>
    <cdr:to>
      <cdr:x>0.59346</cdr:x>
      <cdr:y>0.63195</cdr:y>
    </cdr:to>
    <cdr:sp macro="" textlink="">
      <cdr:nvSpPr>
        <cdr:cNvPr id="20" name="Left Bracket 19"/>
        <cdr:cNvSpPr/>
      </cdr:nvSpPr>
      <cdr:spPr>
        <a:xfrm xmlns:a="http://schemas.openxmlformats.org/drawingml/2006/main" rot="5400000">
          <a:off x="3160874" y="1927390"/>
          <a:ext cx="48889" cy="141288"/>
        </a:xfrm>
        <a:prstGeom xmlns:a="http://schemas.openxmlformats.org/drawingml/2006/main" prst="leftBracket">
          <a:avLst>
            <a:gd name="adj" fmla="val 0"/>
          </a:avLst>
        </a:prstGeom>
        <a:ln xmlns:a="http://schemas.openxmlformats.org/drawingml/2006/main" w="12700">
          <a:solidFill>
            <a:srgbClr val="0000FF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 wrap="square" lIns="45720" rIns="45720">
          <a:noAutofit/>
        </a:bodyPr>
        <a:lstStyle xmlns:a="http://schemas.openxmlformats.org/drawingml/2006/main">
          <a:lvl1pPr marL="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en-US"/>
        </a:p>
      </cdr:txBody>
    </cdr:sp>
  </cdr:relSizeAnchor>
  <cdr:relSizeAnchor xmlns:cdr="http://schemas.openxmlformats.org/drawingml/2006/chartDrawing">
    <cdr:from>
      <cdr:x>0.59346</cdr:x>
      <cdr:y>0.63195</cdr:y>
    </cdr:from>
    <cdr:to>
      <cdr:x>0.59375</cdr:x>
      <cdr:y>0.90972</cdr:y>
    </cdr:to>
    <cdr:cxnSp macro="">
      <cdr:nvCxnSpPr>
        <cdr:cNvPr id="22" name="Straight Connector 21"/>
        <cdr:cNvCxnSpPr>
          <a:stCxn xmlns:a="http://schemas.openxmlformats.org/drawingml/2006/main" id="20" idx="0"/>
        </cdr:cNvCxnSpPr>
      </cdr:nvCxnSpPr>
      <cdr:spPr>
        <a:xfrm xmlns:a="http://schemas.openxmlformats.org/drawingml/2006/main">
          <a:off x="3255963" y="2022479"/>
          <a:ext cx="1587" cy="888996"/>
        </a:xfrm>
        <a:prstGeom xmlns:a="http://schemas.openxmlformats.org/drawingml/2006/main" prst="line">
          <a:avLst/>
        </a:prstGeom>
        <a:ln xmlns:a="http://schemas.openxmlformats.org/drawingml/2006/main" w="12700">
          <a:solidFill>
            <a:srgbClr val="0000FF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0.13725</cdr:x>
      <cdr:y>0.48555</cdr:y>
    </cdr:from>
    <cdr:to>
      <cdr:x>0.58123</cdr:x>
      <cdr:y>0.61447</cdr:y>
    </cdr:to>
    <cdr:sp macro="" textlink="">
      <cdr:nvSpPr>
        <cdr:cNvPr id="23" name="Left Bracket 22"/>
        <cdr:cNvSpPr/>
      </cdr:nvSpPr>
      <cdr:spPr>
        <a:xfrm xmlns:a="http://schemas.openxmlformats.org/drawingml/2006/main" rot="5400000">
          <a:off x="1764636" y="542352"/>
          <a:ext cx="412609" cy="2435812"/>
        </a:xfrm>
        <a:prstGeom xmlns:a="http://schemas.openxmlformats.org/drawingml/2006/main" prst="leftBracket">
          <a:avLst>
            <a:gd name="adj" fmla="val 0"/>
          </a:avLst>
        </a:prstGeom>
        <a:ln xmlns:a="http://schemas.openxmlformats.org/drawingml/2006/main" w="12700">
          <a:solidFill>
            <a:srgbClr val="FF00FF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 wrap="square">
          <a:noAutofit/>
        </a:bodyPr>
        <a:lstStyle xmlns:a="http://schemas.openxmlformats.org/drawingml/2006/main">
          <a:lvl1pPr marL="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en-US"/>
        </a:p>
      </cdr:txBody>
    </cdr:sp>
  </cdr:relSizeAnchor>
  <cdr:relSizeAnchor xmlns:cdr="http://schemas.openxmlformats.org/drawingml/2006/chartDrawing">
    <cdr:from>
      <cdr:x>0.13725</cdr:x>
      <cdr:y>0.59082</cdr:y>
    </cdr:from>
    <cdr:to>
      <cdr:x>0.13725</cdr:x>
      <cdr:y>0.90886</cdr:y>
    </cdr:to>
    <cdr:cxnSp macro="">
      <cdr:nvCxnSpPr>
        <cdr:cNvPr id="25" name="Straight Connector 24"/>
        <cdr:cNvCxnSpPr/>
      </cdr:nvCxnSpPr>
      <cdr:spPr>
        <a:xfrm xmlns:a="http://schemas.openxmlformats.org/drawingml/2006/main">
          <a:off x="753035" y="1890863"/>
          <a:ext cx="0" cy="1017839"/>
        </a:xfrm>
        <a:prstGeom xmlns:a="http://schemas.openxmlformats.org/drawingml/2006/main" prst="line">
          <a:avLst/>
        </a:prstGeom>
        <a:ln xmlns:a="http://schemas.openxmlformats.org/drawingml/2006/main" w="12700">
          <a:solidFill>
            <a:srgbClr val="FF00FF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0.59067</cdr:x>
      <cdr:y>0.43198</cdr:y>
    </cdr:from>
    <cdr:to>
      <cdr:x>0.82552</cdr:x>
      <cdr:y>0.51354</cdr:y>
    </cdr:to>
    <cdr:sp macro="" textlink="">
      <cdr:nvSpPr>
        <cdr:cNvPr id="8" name="Oval 7"/>
        <cdr:cNvSpPr/>
      </cdr:nvSpPr>
      <cdr:spPr>
        <a:xfrm xmlns:a="http://schemas.openxmlformats.org/drawingml/2006/main" rot="299747">
          <a:off x="2700521" y="1975024"/>
          <a:ext cx="1073779" cy="372882"/>
        </a:xfrm>
        <a:prstGeom xmlns:a="http://schemas.openxmlformats.org/drawingml/2006/main" prst="ellipse">
          <a:avLst/>
        </a:prstGeom>
        <a:noFill xmlns:a="http://schemas.openxmlformats.org/drawingml/2006/main"/>
        <a:ln xmlns:a="http://schemas.openxmlformats.org/drawingml/2006/main">
          <a:solidFill>
            <a:srgbClr val="FF0000"/>
          </a:solidFill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anchor="ctr" anchorCtr="0"/>
        <a:lstStyle xmlns:a="http://schemas.openxmlformats.org/drawingml/2006/main">
          <a:lvl1pPr marL="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 algn="ctr"/>
          <a:r>
            <a:rPr lang="en-US">
              <a:solidFill>
                <a:srgbClr val="FF0000"/>
              </a:solidFill>
            </a:rPr>
            <a:t>1</a:t>
          </a:r>
        </a:p>
      </cdr:txBody>
    </cdr:sp>
  </cdr:relSizeAnchor>
  <cdr:relSizeAnchor xmlns:cdr="http://schemas.openxmlformats.org/drawingml/2006/chartDrawing">
    <cdr:from>
      <cdr:x>0.18927</cdr:x>
      <cdr:y>0.27951</cdr:y>
    </cdr:from>
    <cdr:to>
      <cdr:x>0.44306</cdr:x>
      <cdr:y>0.38521</cdr:y>
    </cdr:to>
    <cdr:sp macro="" textlink="">
      <cdr:nvSpPr>
        <cdr:cNvPr id="9" name="Oval 8"/>
        <cdr:cNvSpPr/>
      </cdr:nvSpPr>
      <cdr:spPr>
        <a:xfrm xmlns:a="http://schemas.openxmlformats.org/drawingml/2006/main" rot="516466">
          <a:off x="865350" y="1277911"/>
          <a:ext cx="1160319" cy="483252"/>
        </a:xfrm>
        <a:prstGeom xmlns:a="http://schemas.openxmlformats.org/drawingml/2006/main" prst="ellipse">
          <a:avLst/>
        </a:prstGeom>
        <a:noFill xmlns:a="http://schemas.openxmlformats.org/drawingml/2006/main"/>
        <a:ln xmlns:a="http://schemas.openxmlformats.org/drawingml/2006/main">
          <a:solidFill>
            <a:srgbClr val="B4B400"/>
          </a:solidFill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anchor="ctr" anchorCtr="0"/>
        <a:lstStyle xmlns:a="http://schemas.openxmlformats.org/drawingml/2006/main">
          <a:lvl1pPr marL="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 algn="ctr"/>
          <a:r>
            <a:rPr lang="en-US">
              <a:solidFill>
                <a:srgbClr val="B4B400"/>
              </a:solidFill>
            </a:rPr>
            <a:t>2</a:t>
          </a:r>
        </a:p>
      </cdr:txBody>
    </cdr:sp>
  </cdr:relSizeAnchor>
  <cdr:relSizeAnchor xmlns:cdr="http://schemas.openxmlformats.org/drawingml/2006/chartDrawing">
    <cdr:from>
      <cdr:x>0.43209</cdr:x>
      <cdr:y>0.4106</cdr:y>
    </cdr:from>
    <cdr:to>
      <cdr:x>0.85485</cdr:x>
      <cdr:y>0.65862</cdr:y>
    </cdr:to>
    <cdr:sp macro="" textlink="">
      <cdr:nvSpPr>
        <cdr:cNvPr id="10" name="Oval 9"/>
        <cdr:cNvSpPr/>
      </cdr:nvSpPr>
      <cdr:spPr>
        <a:xfrm xmlns:a="http://schemas.openxmlformats.org/drawingml/2006/main" rot="20074959">
          <a:off x="1975528" y="1877258"/>
          <a:ext cx="1932837" cy="1133966"/>
        </a:xfrm>
        <a:prstGeom xmlns:a="http://schemas.openxmlformats.org/drawingml/2006/main" prst="ellipse">
          <a:avLst/>
        </a:prstGeom>
        <a:noFill xmlns:a="http://schemas.openxmlformats.org/drawingml/2006/main"/>
        <a:ln xmlns:a="http://schemas.openxmlformats.org/drawingml/2006/main">
          <a:solidFill>
            <a:srgbClr val="00C800"/>
          </a:solidFill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wrap="square" anchor="ctr" anchorCtr="0"/>
        <a:lstStyle xmlns:a="http://schemas.openxmlformats.org/drawingml/2006/main">
          <a:lvl1pPr marL="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 algn="ctr"/>
          <a:r>
            <a:rPr lang="en-US">
              <a:solidFill>
                <a:srgbClr val="00C800"/>
              </a:solidFill>
            </a:rPr>
            <a:t>3</a:t>
          </a:r>
        </a:p>
      </cdr:txBody>
    </cdr:sp>
  </cdr:relSizeAnchor>
  <cdr:relSizeAnchor xmlns:cdr="http://schemas.openxmlformats.org/drawingml/2006/chartDrawing">
    <cdr:from>
      <cdr:x>0.15435</cdr:x>
      <cdr:y>0.13442</cdr:y>
    </cdr:from>
    <cdr:to>
      <cdr:x>0.76749</cdr:x>
      <cdr:y>0.36967</cdr:y>
    </cdr:to>
    <cdr:sp macro="" textlink="">
      <cdr:nvSpPr>
        <cdr:cNvPr id="11" name="Oval 10"/>
        <cdr:cNvSpPr/>
      </cdr:nvSpPr>
      <cdr:spPr>
        <a:xfrm xmlns:a="http://schemas.openxmlformats.org/drawingml/2006/main" rot="20347789">
          <a:off x="705692" y="614574"/>
          <a:ext cx="2803274" cy="1075566"/>
        </a:xfrm>
        <a:prstGeom xmlns:a="http://schemas.openxmlformats.org/drawingml/2006/main" prst="ellipse">
          <a:avLst/>
        </a:prstGeom>
        <a:noFill xmlns:a="http://schemas.openxmlformats.org/drawingml/2006/main"/>
        <a:ln xmlns:a="http://schemas.openxmlformats.org/drawingml/2006/main">
          <a:solidFill>
            <a:srgbClr val="0000FF"/>
          </a:solidFill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anchor="ctr" anchorCtr="0"/>
        <a:lstStyle xmlns:a="http://schemas.openxmlformats.org/drawingml/2006/main">
          <a:lvl1pPr marL="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 algn="ctr"/>
          <a:r>
            <a:rPr lang="en-US">
              <a:solidFill>
                <a:srgbClr val="0000FF"/>
              </a:solidFill>
            </a:rPr>
            <a:t>4</a:t>
          </a:r>
        </a:p>
      </cdr:txBody>
    </cdr:sp>
  </cdr:relSizeAnchor>
  <cdr:relSizeAnchor xmlns:cdr="http://schemas.openxmlformats.org/drawingml/2006/chartDrawing">
    <cdr:from>
      <cdr:x>0.14933</cdr:x>
      <cdr:y>0.04971</cdr:y>
    </cdr:from>
    <cdr:to>
      <cdr:x>0.90393</cdr:x>
      <cdr:y>0.69991</cdr:y>
    </cdr:to>
    <cdr:sp macro="" textlink="">
      <cdr:nvSpPr>
        <cdr:cNvPr id="12" name="Oval 11"/>
        <cdr:cNvSpPr/>
      </cdr:nvSpPr>
      <cdr:spPr>
        <a:xfrm xmlns:a="http://schemas.openxmlformats.org/drawingml/2006/main" rot="554046">
          <a:off x="682731" y="227269"/>
          <a:ext cx="3450056" cy="2972738"/>
        </a:xfrm>
        <a:prstGeom xmlns:a="http://schemas.openxmlformats.org/drawingml/2006/main" prst="ellipse">
          <a:avLst/>
        </a:prstGeom>
        <a:noFill xmlns:a="http://schemas.openxmlformats.org/drawingml/2006/main"/>
        <a:ln xmlns:a="http://schemas.openxmlformats.org/drawingml/2006/main">
          <a:solidFill>
            <a:srgbClr val="FF00FF"/>
          </a:solidFill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anchor="ctr" anchorCtr="0"/>
        <a:lstStyle xmlns:a="http://schemas.openxmlformats.org/drawingml/2006/main">
          <a:lvl1pPr marL="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 algn="ctr"/>
          <a:r>
            <a:rPr lang="en-US">
              <a:solidFill>
                <a:srgbClr val="FF00FF"/>
              </a:solidFill>
            </a:rPr>
            <a:t>5</a:t>
          </a:r>
        </a:p>
      </cdr:txBody>
    </cdr:sp>
  </cdr:relSizeAnchor>
</c:userShapes>
</file>

<file path=word/drawings/drawing4.xml><?xml version="1.0" encoding="utf-8"?>
<c:userShapes xmlns:c="http://schemas.openxmlformats.org/drawingml/2006/chart">
  <cdr:relSizeAnchor xmlns:cdr="http://schemas.openxmlformats.org/drawingml/2006/chartDrawing">
    <cdr:from>
      <cdr:x>0.44214</cdr:x>
      <cdr:y>0.69814</cdr:y>
    </cdr:from>
    <cdr:to>
      <cdr:x>0.89787</cdr:x>
      <cdr:y>0.90597</cdr:y>
    </cdr:to>
    <cdr:sp macro="" textlink="">
      <cdr:nvSpPr>
        <cdr:cNvPr id="2" name="Left Bracket 1"/>
        <cdr:cNvSpPr/>
      </cdr:nvSpPr>
      <cdr:spPr>
        <a:xfrm xmlns:a="http://schemas.openxmlformats.org/drawingml/2006/main" rot="5400000">
          <a:off x="3343350" y="1316739"/>
          <a:ext cx="665163" cy="2500313"/>
        </a:xfrm>
        <a:prstGeom xmlns:a="http://schemas.openxmlformats.org/drawingml/2006/main" prst="leftBracket">
          <a:avLst>
            <a:gd name="adj" fmla="val 0"/>
          </a:avLst>
        </a:prstGeom>
        <a:ln xmlns:a="http://schemas.openxmlformats.org/drawingml/2006/main" w="12700">
          <a:solidFill>
            <a:srgbClr val="FF0000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 wrap="square">
          <a:noAutofit/>
        </a:bodyPr>
        <a:lstStyle xmlns:a="http://schemas.openxmlformats.org/drawingml/2006/main">
          <a:lvl1pPr marL="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en-US"/>
        </a:p>
      </cdr:txBody>
    </cdr:sp>
  </cdr:relSizeAnchor>
  <cdr:relSizeAnchor xmlns:cdr="http://schemas.openxmlformats.org/drawingml/2006/chartDrawing">
    <cdr:from>
      <cdr:x>0.28879</cdr:x>
      <cdr:y>0.64342</cdr:y>
    </cdr:from>
    <cdr:to>
      <cdr:x>0.74452</cdr:x>
      <cdr:y>0.90533</cdr:y>
    </cdr:to>
    <cdr:sp macro="" textlink="">
      <cdr:nvSpPr>
        <cdr:cNvPr id="3" name="Left Bracket 2"/>
        <cdr:cNvSpPr/>
      </cdr:nvSpPr>
      <cdr:spPr>
        <a:xfrm xmlns:a="http://schemas.openxmlformats.org/drawingml/2006/main" rot="5400000">
          <a:off x="2415458" y="1228151"/>
          <a:ext cx="838198" cy="2500313"/>
        </a:xfrm>
        <a:prstGeom xmlns:a="http://schemas.openxmlformats.org/drawingml/2006/main" prst="leftBracket">
          <a:avLst>
            <a:gd name="adj" fmla="val 0"/>
          </a:avLst>
        </a:prstGeom>
        <a:ln xmlns:a="http://schemas.openxmlformats.org/drawingml/2006/main" w="12700">
          <a:solidFill>
            <a:srgbClr val="B4B400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 wrap="square">
          <a:noAutofit/>
        </a:bodyPr>
        <a:lstStyle xmlns:a="http://schemas.openxmlformats.org/drawingml/2006/main">
          <a:lvl1pPr marL="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en-US"/>
        </a:p>
      </cdr:txBody>
    </cdr:sp>
  </cdr:relSizeAnchor>
  <cdr:relSizeAnchor xmlns:cdr="http://schemas.openxmlformats.org/drawingml/2006/chartDrawing">
    <cdr:from>
      <cdr:x>0.594</cdr:x>
      <cdr:y>0.48314</cdr:y>
    </cdr:from>
    <cdr:to>
      <cdr:x>0.66933</cdr:x>
      <cdr:y>0.696</cdr:y>
    </cdr:to>
    <cdr:sp macro="" textlink="">
      <cdr:nvSpPr>
        <cdr:cNvPr id="4" name="Left Bracket 3"/>
        <cdr:cNvSpPr/>
      </cdr:nvSpPr>
      <cdr:spPr>
        <a:xfrm xmlns:a="http://schemas.openxmlformats.org/drawingml/2006/main" rot="5400000">
          <a:off x="3124951" y="1680203"/>
          <a:ext cx="681248" cy="413307"/>
        </a:xfrm>
        <a:prstGeom xmlns:a="http://schemas.openxmlformats.org/drawingml/2006/main" prst="leftBracket">
          <a:avLst>
            <a:gd name="adj" fmla="val 0"/>
          </a:avLst>
        </a:prstGeom>
        <a:ln xmlns:a="http://schemas.openxmlformats.org/drawingml/2006/main" w="12700">
          <a:solidFill>
            <a:srgbClr val="00C800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 wrap="square">
          <a:noAutofit/>
        </a:bodyPr>
        <a:lstStyle xmlns:a="http://schemas.openxmlformats.org/drawingml/2006/main">
          <a:lvl1pPr marL="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en-US">
            <a:solidFill>
              <a:srgbClr val="00C800"/>
            </a:solidFill>
          </a:endParaRPr>
        </a:p>
      </cdr:txBody>
    </cdr:sp>
  </cdr:relSizeAnchor>
  <cdr:relSizeAnchor xmlns:cdr="http://schemas.openxmlformats.org/drawingml/2006/chartDrawing">
    <cdr:from>
      <cdr:x>0.59333</cdr:x>
      <cdr:y>0.63429</cdr:y>
    </cdr:from>
    <cdr:to>
      <cdr:x>0.59333</cdr:x>
      <cdr:y>0.90514</cdr:y>
    </cdr:to>
    <cdr:cxnSp macro="">
      <cdr:nvCxnSpPr>
        <cdr:cNvPr id="6" name="Straight Connector 5"/>
        <cdr:cNvCxnSpPr/>
      </cdr:nvCxnSpPr>
      <cdr:spPr>
        <a:xfrm xmlns:a="http://schemas.openxmlformats.org/drawingml/2006/main">
          <a:off x="3255264" y="2029968"/>
          <a:ext cx="0" cy="866851"/>
        </a:xfrm>
        <a:prstGeom xmlns:a="http://schemas.openxmlformats.org/drawingml/2006/main" prst="line">
          <a:avLst/>
        </a:prstGeom>
        <a:ln xmlns:a="http://schemas.openxmlformats.org/drawingml/2006/main" w="12700">
          <a:solidFill>
            <a:srgbClr val="00C800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0.13667</cdr:x>
      <cdr:y>0.25829</cdr:y>
    </cdr:from>
    <cdr:to>
      <cdr:x>0.51793</cdr:x>
      <cdr:y>0.64102</cdr:y>
    </cdr:to>
    <cdr:sp macro="" textlink="">
      <cdr:nvSpPr>
        <cdr:cNvPr id="8" name="Left Bracket 7"/>
        <cdr:cNvSpPr/>
      </cdr:nvSpPr>
      <cdr:spPr>
        <a:xfrm xmlns:a="http://schemas.openxmlformats.org/drawingml/2006/main" rot="5400000">
          <a:off x="1183230" y="393196"/>
          <a:ext cx="1224895" cy="2091740"/>
        </a:xfrm>
        <a:prstGeom xmlns:a="http://schemas.openxmlformats.org/drawingml/2006/main" prst="leftBracket">
          <a:avLst>
            <a:gd name="adj" fmla="val 0"/>
          </a:avLst>
        </a:prstGeom>
        <a:ln xmlns:a="http://schemas.openxmlformats.org/drawingml/2006/main" w="12700">
          <a:solidFill>
            <a:srgbClr val="0000FF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 wrap="square">
          <a:noAutofit/>
        </a:bodyPr>
        <a:lstStyle xmlns:a="http://schemas.openxmlformats.org/drawingml/2006/main">
          <a:lvl1pPr marL="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en-US">
            <a:solidFill>
              <a:srgbClr val="00C800"/>
            </a:solidFill>
          </a:endParaRPr>
        </a:p>
      </cdr:txBody>
    </cdr:sp>
  </cdr:relSizeAnchor>
  <cdr:relSizeAnchor xmlns:cdr="http://schemas.openxmlformats.org/drawingml/2006/chartDrawing">
    <cdr:from>
      <cdr:x>0.13659</cdr:x>
      <cdr:y>0.6353</cdr:y>
    </cdr:from>
    <cdr:to>
      <cdr:x>0.13659</cdr:x>
      <cdr:y>0.90616</cdr:y>
    </cdr:to>
    <cdr:cxnSp macro="">
      <cdr:nvCxnSpPr>
        <cdr:cNvPr id="9" name="Straight Connector 8"/>
        <cdr:cNvCxnSpPr/>
      </cdr:nvCxnSpPr>
      <cdr:spPr>
        <a:xfrm xmlns:a="http://schemas.openxmlformats.org/drawingml/2006/main">
          <a:off x="749401" y="2033220"/>
          <a:ext cx="0" cy="866851"/>
        </a:xfrm>
        <a:prstGeom xmlns:a="http://schemas.openxmlformats.org/drawingml/2006/main" prst="line">
          <a:avLst/>
        </a:prstGeom>
        <a:ln xmlns:a="http://schemas.openxmlformats.org/drawingml/2006/main" w="12700">
          <a:solidFill>
            <a:srgbClr val="0000FF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0.32659</cdr:x>
      <cdr:y>0.20686</cdr:y>
    </cdr:from>
    <cdr:to>
      <cdr:x>0.63126</cdr:x>
      <cdr:y>0.25587</cdr:y>
    </cdr:to>
    <cdr:sp macro="" textlink="">
      <cdr:nvSpPr>
        <cdr:cNvPr id="11" name="Left Bracket 10"/>
        <cdr:cNvSpPr/>
      </cdr:nvSpPr>
      <cdr:spPr>
        <a:xfrm xmlns:a="http://schemas.openxmlformats.org/drawingml/2006/main" rot="5400000">
          <a:off x="2549143" y="-95297"/>
          <a:ext cx="156871" cy="1671524"/>
        </a:xfrm>
        <a:prstGeom xmlns:a="http://schemas.openxmlformats.org/drawingml/2006/main" prst="leftBracket">
          <a:avLst>
            <a:gd name="adj" fmla="val 0"/>
          </a:avLst>
        </a:prstGeom>
        <a:ln xmlns:a="http://schemas.openxmlformats.org/drawingml/2006/main" w="12700">
          <a:solidFill>
            <a:srgbClr val="FF00FF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 wrap="square">
          <a:noAutofit/>
        </a:bodyPr>
        <a:lstStyle xmlns:a="http://schemas.openxmlformats.org/drawingml/2006/main">
          <a:lvl1pPr marL="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en-US">
            <a:solidFill>
              <a:srgbClr val="00C800"/>
            </a:solidFill>
          </a:endParaRPr>
        </a:p>
      </cdr:txBody>
    </cdr:sp>
  </cdr:relSizeAnchor>
  <cdr:relSizeAnchor xmlns:cdr="http://schemas.openxmlformats.org/drawingml/2006/chartDrawing">
    <cdr:from>
      <cdr:x>0.63119</cdr:x>
      <cdr:y>0.25117</cdr:y>
    </cdr:from>
    <cdr:to>
      <cdr:x>0.63119</cdr:x>
      <cdr:y>0.48114</cdr:y>
    </cdr:to>
    <cdr:cxnSp macro="">
      <cdr:nvCxnSpPr>
        <cdr:cNvPr id="12" name="Straight Connector 11"/>
        <cdr:cNvCxnSpPr/>
      </cdr:nvCxnSpPr>
      <cdr:spPr>
        <a:xfrm xmlns:a="http://schemas.openxmlformats.org/drawingml/2006/main">
          <a:off x="3462934" y="803859"/>
          <a:ext cx="0" cy="735991"/>
        </a:xfrm>
        <a:prstGeom xmlns:a="http://schemas.openxmlformats.org/drawingml/2006/main" prst="line">
          <a:avLst/>
        </a:prstGeom>
        <a:ln xmlns:a="http://schemas.openxmlformats.org/drawingml/2006/main" w="12700">
          <a:solidFill>
            <a:srgbClr val="FF00FF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drawings/drawing5.xml><?xml version="1.0" encoding="utf-8"?>
<c:userShapes xmlns:c="http://schemas.openxmlformats.org/drawingml/2006/chart">
  <cdr:relSizeAnchor xmlns:cdr="http://schemas.openxmlformats.org/drawingml/2006/chartDrawing">
    <cdr:from>
      <cdr:x>0.60108</cdr:x>
      <cdr:y>0.42782</cdr:y>
    </cdr:from>
    <cdr:to>
      <cdr:x>0.83594</cdr:x>
      <cdr:y>0.50937</cdr:y>
    </cdr:to>
    <cdr:sp macro="" textlink="">
      <cdr:nvSpPr>
        <cdr:cNvPr id="8" name="Oval 7"/>
        <cdr:cNvSpPr/>
      </cdr:nvSpPr>
      <cdr:spPr>
        <a:xfrm xmlns:a="http://schemas.openxmlformats.org/drawingml/2006/main" rot="299747">
          <a:off x="2748145" y="1955974"/>
          <a:ext cx="1073779" cy="372882"/>
        </a:xfrm>
        <a:prstGeom xmlns:a="http://schemas.openxmlformats.org/drawingml/2006/main" prst="ellipse">
          <a:avLst/>
        </a:prstGeom>
        <a:noFill xmlns:a="http://schemas.openxmlformats.org/drawingml/2006/main"/>
        <a:ln xmlns:a="http://schemas.openxmlformats.org/drawingml/2006/main">
          <a:solidFill>
            <a:srgbClr val="FF0000"/>
          </a:solidFill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anchor="ctr" anchorCtr="0"/>
        <a:lstStyle xmlns:a="http://schemas.openxmlformats.org/drawingml/2006/main">
          <a:lvl1pPr marL="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 algn="ctr"/>
          <a:r>
            <a:rPr lang="en-US">
              <a:solidFill>
                <a:srgbClr val="FF0000"/>
              </a:solidFill>
            </a:rPr>
            <a:t>1</a:t>
          </a:r>
        </a:p>
      </cdr:txBody>
    </cdr:sp>
  </cdr:relSizeAnchor>
  <cdr:relSizeAnchor xmlns:cdr="http://schemas.openxmlformats.org/drawingml/2006/chartDrawing">
    <cdr:from>
      <cdr:x>0.19135</cdr:x>
      <cdr:y>0.28367</cdr:y>
    </cdr:from>
    <cdr:to>
      <cdr:x>0.44514</cdr:x>
      <cdr:y>0.38937</cdr:y>
    </cdr:to>
    <cdr:sp macro="" textlink="">
      <cdr:nvSpPr>
        <cdr:cNvPr id="9" name="Oval 8"/>
        <cdr:cNvSpPr/>
      </cdr:nvSpPr>
      <cdr:spPr>
        <a:xfrm xmlns:a="http://schemas.openxmlformats.org/drawingml/2006/main" rot="516466">
          <a:off x="874875" y="1296961"/>
          <a:ext cx="1160319" cy="483252"/>
        </a:xfrm>
        <a:prstGeom xmlns:a="http://schemas.openxmlformats.org/drawingml/2006/main" prst="ellipse">
          <a:avLst/>
        </a:prstGeom>
        <a:noFill xmlns:a="http://schemas.openxmlformats.org/drawingml/2006/main"/>
        <a:ln xmlns:a="http://schemas.openxmlformats.org/drawingml/2006/main">
          <a:solidFill>
            <a:srgbClr val="B4B400"/>
          </a:solidFill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anchor="ctr" anchorCtr="0"/>
        <a:lstStyle xmlns:a="http://schemas.openxmlformats.org/drawingml/2006/main">
          <a:lvl1pPr marL="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 algn="ctr"/>
          <a:r>
            <a:rPr lang="en-US">
              <a:solidFill>
                <a:srgbClr val="B4B400"/>
              </a:solidFill>
            </a:rPr>
            <a:t>2</a:t>
          </a:r>
        </a:p>
      </cdr:txBody>
    </cdr:sp>
  </cdr:relSizeAnchor>
  <cdr:relSizeAnchor xmlns:cdr="http://schemas.openxmlformats.org/drawingml/2006/chartDrawing">
    <cdr:from>
      <cdr:x>0.43695</cdr:x>
      <cdr:y>0.40921</cdr:y>
    </cdr:from>
    <cdr:to>
      <cdr:x>0.85971</cdr:x>
      <cdr:y>0.65723</cdr:y>
    </cdr:to>
    <cdr:sp macro="" textlink="">
      <cdr:nvSpPr>
        <cdr:cNvPr id="10" name="Oval 9"/>
        <cdr:cNvSpPr/>
      </cdr:nvSpPr>
      <cdr:spPr>
        <a:xfrm xmlns:a="http://schemas.openxmlformats.org/drawingml/2006/main" rot="20074959">
          <a:off x="1997753" y="1870908"/>
          <a:ext cx="1932837" cy="1133966"/>
        </a:xfrm>
        <a:prstGeom xmlns:a="http://schemas.openxmlformats.org/drawingml/2006/main" prst="ellipse">
          <a:avLst/>
        </a:prstGeom>
        <a:noFill xmlns:a="http://schemas.openxmlformats.org/drawingml/2006/main"/>
        <a:ln xmlns:a="http://schemas.openxmlformats.org/drawingml/2006/main">
          <a:solidFill>
            <a:srgbClr val="00C800"/>
          </a:solidFill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wrap="square" anchor="ctr" anchorCtr="0"/>
        <a:lstStyle xmlns:a="http://schemas.openxmlformats.org/drawingml/2006/main">
          <a:lvl1pPr marL="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 algn="ctr"/>
          <a:r>
            <a:rPr lang="en-US">
              <a:solidFill>
                <a:srgbClr val="00C800"/>
              </a:solidFill>
            </a:rPr>
            <a:t>3</a:t>
          </a:r>
        </a:p>
      </cdr:txBody>
    </cdr:sp>
  </cdr:relSizeAnchor>
  <cdr:relSizeAnchor xmlns:cdr="http://schemas.openxmlformats.org/drawingml/2006/chartDrawing">
    <cdr:from>
      <cdr:x>0.13637</cdr:x>
      <cdr:y>0.21992</cdr:y>
    </cdr:from>
    <cdr:to>
      <cdr:x>0.86147</cdr:x>
      <cdr:y>0.68653</cdr:y>
    </cdr:to>
    <cdr:sp macro="" textlink="">
      <cdr:nvSpPr>
        <cdr:cNvPr id="11" name="Oval 10"/>
        <cdr:cNvSpPr/>
      </cdr:nvSpPr>
      <cdr:spPr>
        <a:xfrm xmlns:a="http://schemas.openxmlformats.org/drawingml/2006/main" rot="554046">
          <a:off x="623474" y="1005467"/>
          <a:ext cx="3315147" cy="2133345"/>
        </a:xfrm>
        <a:prstGeom xmlns:a="http://schemas.openxmlformats.org/drawingml/2006/main" prst="ellipse">
          <a:avLst/>
        </a:prstGeom>
        <a:noFill xmlns:a="http://schemas.openxmlformats.org/drawingml/2006/main"/>
        <a:ln xmlns:a="http://schemas.openxmlformats.org/drawingml/2006/main">
          <a:solidFill>
            <a:srgbClr val="0000FF"/>
          </a:solidFill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anchor="ctr" anchorCtr="0"/>
        <a:lstStyle xmlns:a="http://schemas.openxmlformats.org/drawingml/2006/main">
          <a:lvl1pPr marL="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 algn="ctr"/>
          <a:r>
            <a:rPr lang="en-US">
              <a:solidFill>
                <a:srgbClr val="0000FF"/>
              </a:solidFill>
            </a:rPr>
            <a:t>4</a:t>
          </a:r>
        </a:p>
      </cdr:txBody>
    </cdr:sp>
  </cdr:relSizeAnchor>
  <cdr:relSizeAnchor xmlns:cdr="http://schemas.openxmlformats.org/drawingml/2006/chartDrawing">
    <cdr:from>
      <cdr:x>0.09577</cdr:x>
      <cdr:y>0.12135</cdr:y>
    </cdr:from>
    <cdr:to>
      <cdr:x>0.97062</cdr:x>
      <cdr:y>0.72493</cdr:y>
    </cdr:to>
    <cdr:sp macro="" textlink="">
      <cdr:nvSpPr>
        <cdr:cNvPr id="12" name="Oval 11"/>
        <cdr:cNvSpPr/>
      </cdr:nvSpPr>
      <cdr:spPr>
        <a:xfrm xmlns:a="http://schemas.openxmlformats.org/drawingml/2006/main" rot="20729100">
          <a:off x="437867" y="554829"/>
          <a:ext cx="3999790" cy="2759562"/>
        </a:xfrm>
        <a:prstGeom xmlns:a="http://schemas.openxmlformats.org/drawingml/2006/main" prst="ellipse">
          <a:avLst/>
        </a:prstGeom>
        <a:noFill xmlns:a="http://schemas.openxmlformats.org/drawingml/2006/main"/>
        <a:ln xmlns:a="http://schemas.openxmlformats.org/drawingml/2006/main">
          <a:solidFill>
            <a:srgbClr val="FF00FF"/>
          </a:solidFill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anchor="ctr" anchorCtr="0"/>
        <a:lstStyle xmlns:a="http://schemas.openxmlformats.org/drawingml/2006/main">
          <a:lvl1pPr marL="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 algn="ctr"/>
          <a:r>
            <a:rPr lang="en-US">
              <a:solidFill>
                <a:srgbClr val="FF00FF"/>
              </a:solidFill>
            </a:rPr>
            <a:t>5</a:t>
          </a:r>
        </a:p>
      </cdr:txBody>
    </cdr:sp>
  </cdr:relSizeAnchor>
</c:userShapes>
</file>

<file path=word/drawings/drawing6.xml><?xml version="1.0" encoding="utf-8"?>
<c:userShapes xmlns:c="http://schemas.openxmlformats.org/drawingml/2006/chart">
  <cdr:relSizeAnchor xmlns:cdr="http://schemas.openxmlformats.org/drawingml/2006/chartDrawing">
    <cdr:from>
      <cdr:x>0.44281</cdr:x>
      <cdr:y>0.69928</cdr:y>
    </cdr:from>
    <cdr:to>
      <cdr:x>0.89854</cdr:x>
      <cdr:y>0.90712</cdr:y>
    </cdr:to>
    <cdr:sp macro="" textlink="">
      <cdr:nvSpPr>
        <cdr:cNvPr id="2" name="Left Bracket 1"/>
        <cdr:cNvSpPr/>
      </cdr:nvSpPr>
      <cdr:spPr>
        <a:xfrm xmlns:a="http://schemas.openxmlformats.org/drawingml/2006/main" rot="5400000">
          <a:off x="3347008" y="1320395"/>
          <a:ext cx="665163" cy="2500313"/>
        </a:xfrm>
        <a:prstGeom xmlns:a="http://schemas.openxmlformats.org/drawingml/2006/main" prst="leftBracket">
          <a:avLst>
            <a:gd name="adj" fmla="val 0"/>
          </a:avLst>
        </a:prstGeom>
        <a:ln xmlns:a="http://schemas.openxmlformats.org/drawingml/2006/main" w="12700">
          <a:solidFill>
            <a:srgbClr val="FF0000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 wrap="square">
          <a:noAutofit/>
        </a:bodyPr>
        <a:lstStyle xmlns:a="http://schemas.openxmlformats.org/drawingml/2006/main">
          <a:lvl1pPr marL="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en-US"/>
        </a:p>
      </cdr:txBody>
    </cdr:sp>
  </cdr:relSizeAnchor>
  <cdr:relSizeAnchor xmlns:cdr="http://schemas.openxmlformats.org/drawingml/2006/chartDrawing">
    <cdr:from>
      <cdr:x>0.28871</cdr:x>
      <cdr:y>0.64444</cdr:y>
    </cdr:from>
    <cdr:to>
      <cdr:x>0.74444</cdr:x>
      <cdr:y>0.90634</cdr:y>
    </cdr:to>
    <cdr:sp macro="" textlink="">
      <cdr:nvSpPr>
        <cdr:cNvPr id="3" name="Left Bracket 2"/>
        <cdr:cNvSpPr/>
      </cdr:nvSpPr>
      <cdr:spPr>
        <a:xfrm xmlns:a="http://schemas.openxmlformats.org/drawingml/2006/main" rot="5400000">
          <a:off x="2415051" y="1231404"/>
          <a:ext cx="838198" cy="2500313"/>
        </a:xfrm>
        <a:prstGeom xmlns:a="http://schemas.openxmlformats.org/drawingml/2006/main" prst="leftBracket">
          <a:avLst>
            <a:gd name="adj" fmla="val 0"/>
          </a:avLst>
        </a:prstGeom>
        <a:ln xmlns:a="http://schemas.openxmlformats.org/drawingml/2006/main" w="12700">
          <a:solidFill>
            <a:srgbClr val="B4B400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 wrap="square">
          <a:noAutofit/>
        </a:bodyPr>
        <a:lstStyle xmlns:a="http://schemas.openxmlformats.org/drawingml/2006/main">
          <a:lvl1pPr marL="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en-US"/>
        </a:p>
      </cdr:txBody>
    </cdr:sp>
  </cdr:relSizeAnchor>
  <cdr:relSizeAnchor xmlns:cdr="http://schemas.openxmlformats.org/drawingml/2006/chartDrawing">
    <cdr:from>
      <cdr:x>0.59326</cdr:x>
      <cdr:y>0.56229</cdr:y>
    </cdr:from>
    <cdr:to>
      <cdr:x>0.66859</cdr:x>
      <cdr:y>0.69816</cdr:y>
    </cdr:to>
    <cdr:sp macro="" textlink="">
      <cdr:nvSpPr>
        <cdr:cNvPr id="4" name="Left Bracket 3"/>
        <cdr:cNvSpPr/>
      </cdr:nvSpPr>
      <cdr:spPr>
        <a:xfrm xmlns:a="http://schemas.openxmlformats.org/drawingml/2006/main" rot="5400000">
          <a:off x="3244084" y="1810311"/>
          <a:ext cx="434851" cy="413307"/>
        </a:xfrm>
        <a:prstGeom xmlns:a="http://schemas.openxmlformats.org/drawingml/2006/main" prst="leftBracket">
          <a:avLst>
            <a:gd name="adj" fmla="val 0"/>
          </a:avLst>
        </a:prstGeom>
        <a:ln xmlns:a="http://schemas.openxmlformats.org/drawingml/2006/main" w="12700">
          <a:solidFill>
            <a:srgbClr val="00C800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 wrap="square">
          <a:noAutofit/>
        </a:bodyPr>
        <a:lstStyle xmlns:a="http://schemas.openxmlformats.org/drawingml/2006/main">
          <a:lvl1pPr marL="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en-US">
            <a:solidFill>
              <a:srgbClr val="00C800"/>
            </a:solidFill>
          </a:endParaRPr>
        </a:p>
      </cdr:txBody>
    </cdr:sp>
  </cdr:relSizeAnchor>
  <cdr:relSizeAnchor xmlns:cdr="http://schemas.openxmlformats.org/drawingml/2006/chartDrawing">
    <cdr:from>
      <cdr:x>0.59326</cdr:x>
      <cdr:y>0.63416</cdr:y>
    </cdr:from>
    <cdr:to>
      <cdr:x>0.59326</cdr:x>
      <cdr:y>0.90502</cdr:y>
    </cdr:to>
    <cdr:cxnSp macro="">
      <cdr:nvCxnSpPr>
        <cdr:cNvPr id="5" name="Straight Connector 4"/>
        <cdr:cNvCxnSpPr/>
      </cdr:nvCxnSpPr>
      <cdr:spPr>
        <a:xfrm xmlns:a="http://schemas.openxmlformats.org/drawingml/2006/main">
          <a:off x="3254858" y="2029561"/>
          <a:ext cx="0" cy="866851"/>
        </a:xfrm>
        <a:prstGeom xmlns:a="http://schemas.openxmlformats.org/drawingml/2006/main" prst="line">
          <a:avLst/>
        </a:prstGeom>
        <a:ln xmlns:a="http://schemas.openxmlformats.org/drawingml/2006/main" w="12700">
          <a:solidFill>
            <a:srgbClr val="00C800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0.51733</cdr:x>
      <cdr:y>0.45029</cdr:y>
    </cdr:from>
    <cdr:to>
      <cdr:x>0.632</cdr:x>
      <cdr:y>0.56089</cdr:y>
    </cdr:to>
    <cdr:sp macro="" textlink="">
      <cdr:nvSpPr>
        <cdr:cNvPr id="6" name="Left Bracket 5"/>
        <cdr:cNvSpPr/>
      </cdr:nvSpPr>
      <cdr:spPr>
        <a:xfrm xmlns:a="http://schemas.openxmlformats.org/drawingml/2006/main" rot="5400000">
          <a:off x="2975858" y="1303532"/>
          <a:ext cx="353984" cy="629108"/>
        </a:xfrm>
        <a:prstGeom xmlns:a="http://schemas.openxmlformats.org/drawingml/2006/main" prst="leftBracket">
          <a:avLst>
            <a:gd name="adj" fmla="val 0"/>
          </a:avLst>
        </a:prstGeom>
        <a:ln xmlns:a="http://schemas.openxmlformats.org/drawingml/2006/main" w="12700">
          <a:solidFill>
            <a:srgbClr val="0000FF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 wrap="square">
          <a:noAutofit/>
        </a:bodyPr>
        <a:lstStyle xmlns:a="http://schemas.openxmlformats.org/drawingml/2006/main">
          <a:lvl1pPr marL="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en-US">
            <a:solidFill>
              <a:srgbClr val="00C800"/>
            </a:solidFill>
          </a:endParaRPr>
        </a:p>
      </cdr:txBody>
    </cdr:sp>
  </cdr:relSizeAnchor>
  <cdr:relSizeAnchor xmlns:cdr="http://schemas.openxmlformats.org/drawingml/2006/chartDrawing">
    <cdr:from>
      <cdr:x>0.51719</cdr:x>
      <cdr:y>0.56089</cdr:y>
    </cdr:from>
    <cdr:to>
      <cdr:x>0.51719</cdr:x>
      <cdr:y>0.64114</cdr:y>
    </cdr:to>
    <cdr:cxnSp macro="">
      <cdr:nvCxnSpPr>
        <cdr:cNvPr id="7" name="Straight Connector 6"/>
        <cdr:cNvCxnSpPr/>
      </cdr:nvCxnSpPr>
      <cdr:spPr>
        <a:xfrm xmlns:a="http://schemas.openxmlformats.org/drawingml/2006/main">
          <a:off x="2837485" y="1795068"/>
          <a:ext cx="0" cy="256845"/>
        </a:xfrm>
        <a:prstGeom xmlns:a="http://schemas.openxmlformats.org/drawingml/2006/main" prst="line">
          <a:avLst/>
        </a:prstGeom>
        <a:ln xmlns:a="http://schemas.openxmlformats.org/drawingml/2006/main" w="12700">
          <a:solidFill>
            <a:srgbClr val="0000FF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0.13733</cdr:x>
      <cdr:y>0.40686</cdr:y>
    </cdr:from>
    <cdr:to>
      <cdr:x>0.57785</cdr:x>
      <cdr:y>0.44889</cdr:y>
    </cdr:to>
    <cdr:sp macro="" textlink="">
      <cdr:nvSpPr>
        <cdr:cNvPr id="9" name="Left Bracket 8"/>
        <cdr:cNvSpPr/>
      </cdr:nvSpPr>
      <cdr:spPr>
        <a:xfrm xmlns:a="http://schemas.openxmlformats.org/drawingml/2006/main" rot="5400000">
          <a:off x="1894632" y="160937"/>
          <a:ext cx="134525" cy="2416861"/>
        </a:xfrm>
        <a:prstGeom xmlns:a="http://schemas.openxmlformats.org/drawingml/2006/main" prst="leftBracket">
          <a:avLst>
            <a:gd name="adj" fmla="val 0"/>
          </a:avLst>
        </a:prstGeom>
        <a:ln xmlns:a="http://schemas.openxmlformats.org/drawingml/2006/main" w="12700">
          <a:solidFill>
            <a:srgbClr val="FF00FF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 wrap="square">
          <a:noAutofit/>
        </a:bodyPr>
        <a:lstStyle xmlns:a="http://schemas.openxmlformats.org/drawingml/2006/main">
          <a:lvl1pPr marL="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en-US">
            <a:solidFill>
              <a:srgbClr val="00C800"/>
            </a:solidFill>
          </a:endParaRPr>
        </a:p>
      </cdr:txBody>
    </cdr:sp>
  </cdr:relSizeAnchor>
  <cdr:relSizeAnchor xmlns:cdr="http://schemas.openxmlformats.org/drawingml/2006/chartDrawing">
    <cdr:from>
      <cdr:x>0.13711</cdr:x>
      <cdr:y>0.44876</cdr:y>
    </cdr:from>
    <cdr:to>
      <cdr:x>0.13711</cdr:x>
      <cdr:y>0.90514</cdr:y>
    </cdr:to>
    <cdr:cxnSp macro="">
      <cdr:nvCxnSpPr>
        <cdr:cNvPr id="10" name="Straight Connector 9"/>
        <cdr:cNvCxnSpPr/>
      </cdr:nvCxnSpPr>
      <cdr:spPr>
        <a:xfrm xmlns:a="http://schemas.openxmlformats.org/drawingml/2006/main">
          <a:off x="752246" y="1436216"/>
          <a:ext cx="0" cy="1460603"/>
        </a:xfrm>
        <a:prstGeom xmlns:a="http://schemas.openxmlformats.org/drawingml/2006/main" prst="line">
          <a:avLst/>
        </a:prstGeom>
        <a:ln xmlns:a="http://schemas.openxmlformats.org/drawingml/2006/main" w="12700">
          <a:solidFill>
            <a:srgbClr val="FF00FF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10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Conley</dc:creator>
  <cp:keywords/>
  <dc:description/>
  <cp:lastModifiedBy>John Conley</cp:lastModifiedBy>
  <cp:revision>16</cp:revision>
  <dcterms:created xsi:type="dcterms:W3CDTF">2022-11-15T19:00:00Z</dcterms:created>
  <dcterms:modified xsi:type="dcterms:W3CDTF">2022-11-16T03:18:00Z</dcterms:modified>
</cp:coreProperties>
</file>