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3610847"/>
        <w:docPartObj>
          <w:docPartGallery w:val="Cover Pages"/>
          <w:docPartUnique/>
        </w:docPartObj>
      </w:sdtPr>
      <w:sdtContent>
        <w:p w14:paraId="62D6D547" w14:textId="4BCE5410" w:rsidR="00474FA4" w:rsidRDefault="00474FA4">
          <w:r>
            <w:rPr>
              <w:noProof/>
            </w:rPr>
            <mc:AlternateContent>
              <mc:Choice Requires="wpg">
                <w:drawing>
                  <wp:anchor distT="0" distB="0" distL="114300" distR="114300" simplePos="0" relativeHeight="251658242" behindDoc="0" locked="0" layoutInCell="1" allowOverlap="1" wp14:anchorId="66C0E61F" wp14:editId="316A3F3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501515"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09715FDC" wp14:editId="45314A34">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50DB7320" w14:textId="3D2B861C" w:rsidR="00474FA4" w:rsidRDefault="004E1CD9" w:rsidP="004E1CD9">
                                    <w:pPr>
                                      <w:pStyle w:val="NoSpacing"/>
                                      <w:jc w:val="right"/>
                                      <w:rPr>
                                        <w:color w:val="595959" w:themeColor="text1" w:themeTint="A6"/>
                                        <w:sz w:val="20"/>
                                        <w:szCs w:val="20"/>
                                      </w:rPr>
                                    </w:pPr>
                                    <w:r w:rsidRPr="004E1CD9">
                                      <w:t>Prepared by: Silent Storytellers</w:t>
                                    </w:r>
                                    <w:r>
                                      <w:br/>
                                    </w:r>
                                    <w:r w:rsidRPr="004E1CD9">
                                      <w:t>Client: NHL Stenden</w:t>
                                    </w:r>
                                    <w:r>
                                      <w:br/>
                                    </w:r>
                                    <w:r w:rsidRPr="004E1CD9">
                                      <w:t>Course: Information Technology</w:t>
                                    </w:r>
                                    <w:r>
                                      <w:br/>
                                    </w:r>
                                    <w:r w:rsidRPr="004E1CD9">
                                      <w:t>Institution: NHL Stenden University of Applied Sciences</w:t>
                                    </w:r>
                                    <w:r>
                                      <w:br/>
                                    </w:r>
                                    <w:r w:rsidRPr="004E1CD9">
                                      <w:t>Place: Emmen</w:t>
                                    </w:r>
                                    <w:r>
                                      <w:br/>
                                    </w:r>
                                    <w:r w:rsidRPr="004E1CD9">
                                      <w:t>Date: 11/06/2025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9715FDC" id="_x0000_t202" coordsize="21600,21600" o:spt="202" path="m,l,21600r21600,l21600,xe">
                    <v:stroke joinstyle="miter"/>
                    <v:path gradientshapeok="t" o:connecttype="rect"/>
                  </v:shapetype>
                  <v:shape id="Text Box 161"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50DB7320" w14:textId="3D2B861C" w:rsidR="00474FA4" w:rsidRDefault="004E1CD9" w:rsidP="004E1CD9">
                              <w:pPr>
                                <w:pStyle w:val="NoSpacing"/>
                                <w:jc w:val="right"/>
                                <w:rPr>
                                  <w:color w:val="595959" w:themeColor="text1" w:themeTint="A6"/>
                                  <w:sz w:val="20"/>
                                  <w:szCs w:val="20"/>
                                </w:rPr>
                              </w:pPr>
                              <w:r w:rsidRPr="004E1CD9">
                                <w:t>Prepared by: Silent Storytellers</w:t>
                              </w:r>
                              <w:r>
                                <w:br/>
                              </w:r>
                              <w:r w:rsidRPr="004E1CD9">
                                <w:t>Client: NHL Stenden</w:t>
                              </w:r>
                              <w:r>
                                <w:br/>
                              </w:r>
                              <w:r w:rsidRPr="004E1CD9">
                                <w:t>Course: Information Technology</w:t>
                              </w:r>
                              <w:r>
                                <w:br/>
                              </w:r>
                              <w:r w:rsidRPr="004E1CD9">
                                <w:t>Institution: NHL Stenden University of Applied Sciences</w:t>
                              </w:r>
                              <w:r>
                                <w:br/>
                              </w:r>
                              <w:r w:rsidRPr="004E1CD9">
                                <w:t>Place: Emmen</w:t>
                              </w:r>
                              <w:r>
                                <w:br/>
                              </w:r>
                              <w:r w:rsidRPr="004E1CD9">
                                <w:t>Date: 11/06/2025</w:t>
                              </w:r>
                            </w:p>
                          </w:sdtContent>
                        </w:sdt>
                      </w:txbxContent>
                    </v:textbox>
                    <w10:wrap type="square" anchorx="page" anchory="page"/>
                  </v:shape>
                </w:pict>
              </mc:Fallback>
            </mc:AlternateContent>
          </w:r>
          <w:r w:rsidR="009B7C64">
            <w:t xml:space="preserve"> </w:t>
          </w:r>
        </w:p>
        <w:p w14:paraId="679FDBD4" w14:textId="457BC261" w:rsidR="00474FA4" w:rsidRDefault="007427A7">
          <w:r>
            <w:rPr>
              <w:noProof/>
            </w:rPr>
            <mc:AlternateContent>
              <mc:Choice Requires="wps">
                <w:drawing>
                  <wp:anchor distT="0" distB="0" distL="114300" distR="114300" simplePos="0" relativeHeight="251658240" behindDoc="0" locked="0" layoutInCell="1" allowOverlap="1" wp14:anchorId="3FD17583" wp14:editId="5A1A4873">
                    <wp:simplePos x="0" y="0"/>
                    <wp:positionH relativeFrom="page">
                      <wp:posOffset>229235</wp:posOffset>
                    </wp:positionH>
                    <wp:positionV relativeFrom="page">
                      <wp:posOffset>2331720</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C6159" w14:textId="44EAC632" w:rsidR="00474FA4" w:rsidRDefault="00000000" w:rsidP="007461E3">
                                <w:pPr>
                                  <w:ind w:left="-1418"/>
                                  <w:jc w:val="center"/>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E1CD9">
                                      <w:rPr>
                                        <w:caps/>
                                        <w:color w:val="4F81BD" w:themeColor="accent1"/>
                                        <w:sz w:val="64"/>
                                        <w:szCs w:val="64"/>
                                      </w:rPr>
                                      <w:t>Technical advisory rep</w:t>
                                    </w:r>
                                    <w:r w:rsidR="007427A7">
                                      <w:rPr>
                                        <w:caps/>
                                        <w:color w:val="4F81BD" w:themeColor="accent1"/>
                                        <w:sz w:val="64"/>
                                        <w:szCs w:val="64"/>
                                      </w:rPr>
                                      <w:t>or</w:t>
                                    </w:r>
                                    <w:r w:rsidR="004E1CD9">
                                      <w:rPr>
                                        <w:caps/>
                                        <w:color w:val="4F81BD" w:themeColor="accent1"/>
                                        <w:sz w:val="64"/>
                                        <w:szCs w:val="64"/>
                                      </w:rPr>
                                      <w:t>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0F87FE" w14:textId="6E643704" w:rsidR="00474FA4" w:rsidRDefault="004E1CD9">
                                    <w:pPr>
                                      <w:jc w:val="right"/>
                                      <w:rPr>
                                        <w:smallCaps/>
                                        <w:color w:val="404040" w:themeColor="text1" w:themeTint="BF"/>
                                        <w:sz w:val="36"/>
                                        <w:szCs w:val="36"/>
                                      </w:rPr>
                                    </w:pPr>
                                    <w:r w:rsidRPr="004E1CD9">
                                      <w:rPr>
                                        <w:color w:val="404040" w:themeColor="text1" w:themeTint="BF"/>
                                        <w:sz w:val="36"/>
                                        <w:szCs w:val="36"/>
                                      </w:rPr>
                                      <w:t>Deafinity: A Virtual Reality Game to Raise Deaf Awareness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FD17583" id="Text Box 163" o:spid="_x0000_s1027" type="#_x0000_t202" style="position:absolute;margin-left:18.05pt;margin-top:183.6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" filled="f" stroked="f" strokeweight=".5pt">
                    <v:textbox inset="126pt,0,54pt,0">
                      <w:txbxContent>
                        <w:p w14:paraId="5C5C6159" w14:textId="44EAC632" w:rsidR="00474FA4" w:rsidRDefault="00000000" w:rsidP="007461E3">
                          <w:pPr>
                            <w:ind w:left="-1418"/>
                            <w:jc w:val="center"/>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E1CD9">
                                <w:rPr>
                                  <w:caps/>
                                  <w:color w:val="4F81BD" w:themeColor="accent1"/>
                                  <w:sz w:val="64"/>
                                  <w:szCs w:val="64"/>
                                </w:rPr>
                                <w:t>Technical advisory rep</w:t>
                              </w:r>
                              <w:r w:rsidR="007427A7">
                                <w:rPr>
                                  <w:caps/>
                                  <w:color w:val="4F81BD" w:themeColor="accent1"/>
                                  <w:sz w:val="64"/>
                                  <w:szCs w:val="64"/>
                                </w:rPr>
                                <w:t>or</w:t>
                              </w:r>
                              <w:r w:rsidR="004E1CD9">
                                <w:rPr>
                                  <w:caps/>
                                  <w:color w:val="4F81BD" w:themeColor="accent1"/>
                                  <w:sz w:val="64"/>
                                  <w:szCs w:val="64"/>
                                </w:rPr>
                                <w:t>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0F87FE" w14:textId="6E643704" w:rsidR="00474FA4" w:rsidRDefault="004E1CD9">
                              <w:pPr>
                                <w:jc w:val="right"/>
                                <w:rPr>
                                  <w:smallCaps/>
                                  <w:color w:val="404040" w:themeColor="text1" w:themeTint="BF"/>
                                  <w:sz w:val="36"/>
                                  <w:szCs w:val="36"/>
                                </w:rPr>
                              </w:pPr>
                              <w:r w:rsidRPr="004E1CD9">
                                <w:rPr>
                                  <w:color w:val="404040" w:themeColor="text1" w:themeTint="BF"/>
                                  <w:sz w:val="36"/>
                                  <w:szCs w:val="36"/>
                                </w:rPr>
                                <w:t>Deafinity: A Virtual Reality Game to Raise Deaf Awareness</w:t>
                              </w:r>
                            </w:p>
                          </w:sdtContent>
                        </w:sdt>
                      </w:txbxContent>
                    </v:textbox>
                    <w10:wrap type="square" anchorx="page" anchory="page"/>
                  </v:shape>
                </w:pict>
              </mc:Fallback>
            </mc:AlternateContent>
          </w:r>
          <w:r w:rsidR="00474FA4">
            <w:br w:type="page"/>
          </w:r>
        </w:p>
      </w:sdtContent>
    </w:sdt>
    <w:p w14:paraId="3A079629" w14:textId="7B427C1F" w:rsidR="003F27E6" w:rsidRDefault="00F73312">
      <w:pPr>
        <w:pStyle w:val="Heading1"/>
      </w:pPr>
      <w:bookmarkStart w:id="0" w:name="_Toc200569845"/>
      <w:r>
        <w:lastRenderedPageBreak/>
        <w:t>Summary</w:t>
      </w:r>
      <w:bookmarkEnd w:id="0"/>
    </w:p>
    <w:p w14:paraId="2E2DD071" w14:textId="77777777" w:rsidR="00CB6AA3" w:rsidRPr="00CB6AA3" w:rsidRDefault="00CB6AA3" w:rsidP="00CB6AA3"/>
    <w:p w14:paraId="2630196A" w14:textId="77777777" w:rsidR="00CB6AA3" w:rsidRDefault="00CB6AA3" w:rsidP="00CB6AA3">
      <w:r w:rsidRPr="00CB6AA3">
        <w:rPr>
          <w:b/>
          <w:bCs/>
        </w:rPr>
        <w:t>Problem Reason</w:t>
      </w:r>
      <w:r>
        <w:t>: Deaf individuals face daily communication barriers and a general lack of public awareness regarding the challenges they encounter in environments such as schools, workplaces, and public spaces. Traditional methods of raising awareness have proven insufficient for fostering deep empathy and understanding.</w:t>
      </w:r>
    </w:p>
    <w:p w14:paraId="1E4BB9F9" w14:textId="77777777" w:rsidR="00CB6AA3" w:rsidRDefault="00CB6AA3" w:rsidP="00CB6AA3"/>
    <w:p w14:paraId="5A2A3D5A" w14:textId="77777777" w:rsidR="00CB6AA3" w:rsidRDefault="00CB6AA3" w:rsidP="00CB6AA3">
      <w:r w:rsidRPr="00CB6AA3">
        <w:rPr>
          <w:b/>
          <w:bCs/>
        </w:rPr>
        <w:t>Central Question</w:t>
      </w:r>
      <w:r>
        <w:t>: How can an immersive Virtual Reality experience be designed to effectively simulate the challenges of deaf individuals and thereby raise empathy and awareness among users?</w:t>
      </w:r>
    </w:p>
    <w:p w14:paraId="218092DE" w14:textId="77777777" w:rsidR="00CB6AA3" w:rsidRDefault="00CB6AA3" w:rsidP="00CB6AA3"/>
    <w:p w14:paraId="5C8F1B13" w14:textId="73D02EF8" w:rsidR="00CB6AA3" w:rsidRDefault="00CB6AA3" w:rsidP="00CB6AA3">
      <w:r w:rsidRPr="00CB6AA3">
        <w:rPr>
          <w:b/>
          <w:bCs/>
        </w:rPr>
        <w:t>Research Methods</w:t>
      </w:r>
      <w:r>
        <w:t xml:space="preserve">: </w:t>
      </w:r>
      <w:r w:rsidR="00036DDE" w:rsidRPr="00036DDE">
        <w:t>We administered structured questionnaires to the target audience and held bi-weekly SCRUM meetings to monitor development progress and quality. Desk research and comparative studies of immersive technologies further informed our approach.</w:t>
      </w:r>
    </w:p>
    <w:p w14:paraId="790E8C3A" w14:textId="77777777" w:rsidR="00CB6AA3" w:rsidRDefault="00CB6AA3" w:rsidP="00CB6AA3"/>
    <w:p w14:paraId="7E570438" w14:textId="4BD1F63C" w:rsidR="00D160B4" w:rsidRDefault="00CB6AA3" w:rsidP="00CB6AA3">
      <w:r w:rsidRPr="00CB6AA3">
        <w:rPr>
          <w:b/>
          <w:bCs/>
        </w:rPr>
        <w:t>Key Results &amp; Conclusions</w:t>
      </w:r>
      <w:r>
        <w:t>: Research findings indicated that users respond strongly to immersive, realistic simulations—with sound manipulations that mimic real-life auditory challenges—when aiming to develop empathy. Our analysis confirmed the technical, organizational, and ethical feasibility of a VR-based solution within the allocated budget and time constraints.</w:t>
      </w:r>
    </w:p>
    <w:p w14:paraId="0AEACF47" w14:textId="7148882F" w:rsidR="00D160B4" w:rsidRPr="00D160B4" w:rsidRDefault="00D160B4" w:rsidP="00D160B4">
      <w:r w:rsidRPr="00D160B4">
        <w:rPr>
          <w:b/>
          <w:bCs/>
        </w:rPr>
        <w:t>Alternatives:</w:t>
      </w:r>
      <w:r w:rsidRPr="00D160B4">
        <w:t xml:space="preserve"> </w:t>
      </w:r>
      <w:r w:rsidR="433B1D86">
        <w:t>Three</w:t>
      </w:r>
      <w:r w:rsidRPr="00D160B4">
        <w:t xml:space="preserve"> alternatives were evaluated:</w:t>
      </w:r>
    </w:p>
    <w:p w14:paraId="6D1E7B81" w14:textId="50E02E24" w:rsidR="00D160B4" w:rsidRPr="00D160B4" w:rsidRDefault="00D160B4" w:rsidP="00D160B4">
      <w:pPr>
        <w:numPr>
          <w:ilvl w:val="0"/>
          <w:numId w:val="10"/>
        </w:numPr>
      </w:pPr>
      <w:r w:rsidRPr="00D160B4">
        <w:t>An immersive VR simulation that replicates real environments with audio manipulation.</w:t>
      </w:r>
    </w:p>
    <w:p w14:paraId="45750437" w14:textId="77777777" w:rsidR="00D160B4" w:rsidRPr="00D160B4" w:rsidRDefault="00D160B4" w:rsidP="00D160B4">
      <w:pPr>
        <w:numPr>
          <w:ilvl w:val="0"/>
          <w:numId w:val="10"/>
        </w:numPr>
      </w:pPr>
      <w:r w:rsidRPr="00D160B4">
        <w:t>A traditional 2D web-based interactive simulation with audio descriptions. The immersive VR alternative proved superior in evoking empathy and delivering an educational impact.</w:t>
      </w:r>
    </w:p>
    <w:p w14:paraId="34889BC1" w14:textId="26FBA3D8" w:rsidR="0BA09DE6" w:rsidRDefault="540F383E" w:rsidP="0BA09DE6">
      <w:pPr>
        <w:numPr>
          <w:ilvl w:val="0"/>
          <w:numId w:val="10"/>
        </w:numPr>
      </w:pPr>
      <w:r>
        <w:t>A 360</w:t>
      </w:r>
      <w:r w:rsidR="424FCD01">
        <w:t xml:space="preserve">° immersive video experience </w:t>
      </w:r>
      <w:r w:rsidR="15C5576B">
        <w:t xml:space="preserve">simulating the day-to-day struggles of deaf individuals, for the purpose of raising awareness </w:t>
      </w:r>
      <w:r w:rsidR="04579362">
        <w:t>and letting people experience to a greater degree what dealing with hearing loss feels like.</w:t>
      </w:r>
    </w:p>
    <w:p w14:paraId="352F91AA" w14:textId="23FF4B82" w:rsidR="00D160B4" w:rsidRPr="00D160B4" w:rsidRDefault="00D160B4" w:rsidP="00D160B4">
      <w:r w:rsidRPr="00D160B4">
        <w:rPr>
          <w:b/>
          <w:bCs/>
        </w:rPr>
        <w:t>Final Advice:</w:t>
      </w:r>
      <w:r w:rsidRPr="00D160B4">
        <w:t xml:space="preserve"> We recommend proceeding with the immersive VR solution. This approach, although time-intensive (2352 hours in total) and budgeted at approximately €58,187, best meets the design, learning, and social impact objectives. An action plan with clearly defined milestones ensures implementation within the eight‐week project timeline.</w:t>
      </w:r>
    </w:p>
    <w:sdt>
      <w:sdtPr>
        <w:rPr>
          <w:rFonts w:asciiTheme="minorHAnsi" w:eastAsiaTheme="minorEastAsia" w:hAnsiTheme="minorHAnsi" w:cstheme="minorBidi"/>
          <w:b w:val="0"/>
          <w:bCs w:val="0"/>
          <w:color w:val="auto"/>
          <w:sz w:val="22"/>
          <w:szCs w:val="22"/>
        </w:rPr>
        <w:id w:val="1755958105"/>
        <w:docPartObj>
          <w:docPartGallery w:val="Table of Contents"/>
          <w:docPartUnique/>
        </w:docPartObj>
      </w:sdtPr>
      <w:sdtContent>
        <w:p w14:paraId="57ECC073" w14:textId="626CDAEE" w:rsidR="00845A99" w:rsidRDefault="00845A99">
          <w:pPr>
            <w:pStyle w:val="TOCHeading"/>
          </w:pPr>
          <w:r>
            <w:t>Table of Contents</w:t>
          </w:r>
        </w:p>
        <w:p w14:paraId="4DD8C57F" w14:textId="350CEF2E" w:rsidR="00436A0E" w:rsidRDefault="2305B5D5">
          <w:pPr>
            <w:pStyle w:val="TOC1"/>
            <w:tabs>
              <w:tab w:val="right" w:leader="dot" w:pos="8630"/>
            </w:tabs>
            <w:rPr>
              <w:noProof/>
              <w:kern w:val="2"/>
              <w:sz w:val="24"/>
              <w:szCs w:val="24"/>
              <w14:ligatures w14:val="standardContextual"/>
            </w:rPr>
          </w:pPr>
          <w:r>
            <w:fldChar w:fldCharType="begin"/>
          </w:r>
          <w:r>
            <w:instrText>TOC \o "1-3" \z \u \h</w:instrText>
          </w:r>
          <w:r>
            <w:fldChar w:fldCharType="separate"/>
          </w:r>
          <w:hyperlink w:anchor="_Toc200569845" w:history="1">
            <w:r w:rsidR="00436A0E" w:rsidRPr="00C06D6A">
              <w:rPr>
                <w:rStyle w:val="Hyperlink"/>
                <w:noProof/>
              </w:rPr>
              <w:t>Summary</w:t>
            </w:r>
            <w:r w:rsidR="00436A0E">
              <w:rPr>
                <w:noProof/>
                <w:webHidden/>
              </w:rPr>
              <w:tab/>
            </w:r>
            <w:r w:rsidR="00436A0E">
              <w:rPr>
                <w:noProof/>
                <w:webHidden/>
              </w:rPr>
              <w:fldChar w:fldCharType="begin"/>
            </w:r>
            <w:r w:rsidR="00436A0E">
              <w:rPr>
                <w:noProof/>
                <w:webHidden/>
              </w:rPr>
              <w:instrText xml:space="preserve"> PAGEREF _Toc200569845 \h </w:instrText>
            </w:r>
            <w:r w:rsidR="00436A0E">
              <w:rPr>
                <w:noProof/>
                <w:webHidden/>
              </w:rPr>
            </w:r>
            <w:r w:rsidR="00436A0E">
              <w:rPr>
                <w:noProof/>
                <w:webHidden/>
              </w:rPr>
              <w:fldChar w:fldCharType="separate"/>
            </w:r>
            <w:r w:rsidR="00586D78">
              <w:rPr>
                <w:noProof/>
                <w:webHidden/>
              </w:rPr>
              <w:t>1</w:t>
            </w:r>
            <w:r w:rsidR="00436A0E">
              <w:rPr>
                <w:noProof/>
                <w:webHidden/>
              </w:rPr>
              <w:fldChar w:fldCharType="end"/>
            </w:r>
          </w:hyperlink>
        </w:p>
        <w:p w14:paraId="101D869C" w14:textId="60E27DC0" w:rsidR="00436A0E" w:rsidRDefault="00436A0E">
          <w:pPr>
            <w:pStyle w:val="TOC1"/>
            <w:tabs>
              <w:tab w:val="left" w:pos="480"/>
              <w:tab w:val="right" w:leader="dot" w:pos="8630"/>
            </w:tabs>
            <w:rPr>
              <w:noProof/>
              <w:kern w:val="2"/>
              <w:sz w:val="24"/>
              <w:szCs w:val="24"/>
              <w14:ligatures w14:val="standardContextual"/>
            </w:rPr>
          </w:pPr>
          <w:hyperlink w:anchor="_Toc200569846" w:history="1">
            <w:r w:rsidRPr="00C06D6A">
              <w:rPr>
                <w:rStyle w:val="Hyperlink"/>
                <w:noProof/>
              </w:rPr>
              <w:t>1.</w:t>
            </w:r>
            <w:r>
              <w:rPr>
                <w:noProof/>
                <w:kern w:val="2"/>
                <w:sz w:val="24"/>
                <w:szCs w:val="24"/>
                <w14:ligatures w14:val="standardContextual"/>
              </w:rPr>
              <w:tab/>
            </w:r>
            <w:r w:rsidRPr="00C06D6A">
              <w:rPr>
                <w:rStyle w:val="Hyperlink"/>
                <w:noProof/>
              </w:rPr>
              <w:t>Introduction</w:t>
            </w:r>
            <w:r>
              <w:rPr>
                <w:noProof/>
                <w:webHidden/>
              </w:rPr>
              <w:tab/>
            </w:r>
            <w:r>
              <w:rPr>
                <w:noProof/>
                <w:webHidden/>
              </w:rPr>
              <w:fldChar w:fldCharType="begin"/>
            </w:r>
            <w:r>
              <w:rPr>
                <w:noProof/>
                <w:webHidden/>
              </w:rPr>
              <w:instrText xml:space="preserve"> PAGEREF _Toc200569846 \h </w:instrText>
            </w:r>
            <w:r>
              <w:rPr>
                <w:noProof/>
                <w:webHidden/>
              </w:rPr>
            </w:r>
            <w:r>
              <w:rPr>
                <w:noProof/>
                <w:webHidden/>
              </w:rPr>
              <w:fldChar w:fldCharType="separate"/>
            </w:r>
            <w:r w:rsidR="00586D78">
              <w:rPr>
                <w:noProof/>
                <w:webHidden/>
              </w:rPr>
              <w:t>3</w:t>
            </w:r>
            <w:r>
              <w:rPr>
                <w:noProof/>
                <w:webHidden/>
              </w:rPr>
              <w:fldChar w:fldCharType="end"/>
            </w:r>
          </w:hyperlink>
        </w:p>
        <w:p w14:paraId="57C1D09C" w14:textId="31E53B6F" w:rsidR="00436A0E" w:rsidRDefault="00436A0E">
          <w:pPr>
            <w:pStyle w:val="TOC1"/>
            <w:tabs>
              <w:tab w:val="left" w:pos="480"/>
              <w:tab w:val="right" w:leader="dot" w:pos="8630"/>
            </w:tabs>
            <w:rPr>
              <w:noProof/>
              <w:kern w:val="2"/>
              <w:sz w:val="24"/>
              <w:szCs w:val="24"/>
              <w14:ligatures w14:val="standardContextual"/>
            </w:rPr>
          </w:pPr>
          <w:hyperlink w:anchor="_Toc200569847" w:history="1">
            <w:r w:rsidRPr="00C06D6A">
              <w:rPr>
                <w:rStyle w:val="Hyperlink"/>
                <w:noProof/>
              </w:rPr>
              <w:t>2.</w:t>
            </w:r>
            <w:r>
              <w:rPr>
                <w:noProof/>
                <w:kern w:val="2"/>
                <w:sz w:val="24"/>
                <w:szCs w:val="24"/>
                <w14:ligatures w14:val="standardContextual"/>
              </w:rPr>
              <w:tab/>
            </w:r>
            <w:r w:rsidRPr="00C06D6A">
              <w:rPr>
                <w:rStyle w:val="Hyperlink"/>
                <w:noProof/>
              </w:rPr>
              <w:t>Research Methodology and Results</w:t>
            </w:r>
            <w:r>
              <w:rPr>
                <w:noProof/>
                <w:webHidden/>
              </w:rPr>
              <w:tab/>
            </w:r>
            <w:r>
              <w:rPr>
                <w:noProof/>
                <w:webHidden/>
              </w:rPr>
              <w:fldChar w:fldCharType="begin"/>
            </w:r>
            <w:r>
              <w:rPr>
                <w:noProof/>
                <w:webHidden/>
              </w:rPr>
              <w:instrText xml:space="preserve"> PAGEREF _Toc200569847 \h </w:instrText>
            </w:r>
            <w:r>
              <w:rPr>
                <w:noProof/>
                <w:webHidden/>
              </w:rPr>
            </w:r>
            <w:r>
              <w:rPr>
                <w:noProof/>
                <w:webHidden/>
              </w:rPr>
              <w:fldChar w:fldCharType="separate"/>
            </w:r>
            <w:r w:rsidR="00586D78">
              <w:rPr>
                <w:noProof/>
                <w:webHidden/>
              </w:rPr>
              <w:t>4</w:t>
            </w:r>
            <w:r>
              <w:rPr>
                <w:noProof/>
                <w:webHidden/>
              </w:rPr>
              <w:fldChar w:fldCharType="end"/>
            </w:r>
          </w:hyperlink>
        </w:p>
        <w:p w14:paraId="416CC484" w14:textId="42400D00" w:rsidR="00436A0E" w:rsidRDefault="00436A0E">
          <w:pPr>
            <w:pStyle w:val="TOC2"/>
            <w:tabs>
              <w:tab w:val="right" w:leader="dot" w:pos="8630"/>
            </w:tabs>
            <w:rPr>
              <w:noProof/>
              <w:kern w:val="2"/>
              <w:sz w:val="24"/>
              <w:szCs w:val="24"/>
              <w14:ligatures w14:val="standardContextual"/>
            </w:rPr>
          </w:pPr>
          <w:hyperlink w:anchor="_Toc200569848" w:history="1">
            <w:r w:rsidRPr="00C06D6A">
              <w:rPr>
                <w:rStyle w:val="Hyperlink"/>
                <w:noProof/>
              </w:rPr>
              <w:t>2.1 Research Group</w:t>
            </w:r>
            <w:r>
              <w:rPr>
                <w:noProof/>
                <w:webHidden/>
              </w:rPr>
              <w:tab/>
            </w:r>
            <w:r>
              <w:rPr>
                <w:noProof/>
                <w:webHidden/>
              </w:rPr>
              <w:fldChar w:fldCharType="begin"/>
            </w:r>
            <w:r>
              <w:rPr>
                <w:noProof/>
                <w:webHidden/>
              </w:rPr>
              <w:instrText xml:space="preserve"> PAGEREF _Toc200569848 \h </w:instrText>
            </w:r>
            <w:r>
              <w:rPr>
                <w:noProof/>
                <w:webHidden/>
              </w:rPr>
            </w:r>
            <w:r>
              <w:rPr>
                <w:noProof/>
                <w:webHidden/>
              </w:rPr>
              <w:fldChar w:fldCharType="separate"/>
            </w:r>
            <w:r w:rsidR="00586D78">
              <w:rPr>
                <w:noProof/>
                <w:webHidden/>
              </w:rPr>
              <w:t>4</w:t>
            </w:r>
            <w:r>
              <w:rPr>
                <w:noProof/>
                <w:webHidden/>
              </w:rPr>
              <w:fldChar w:fldCharType="end"/>
            </w:r>
          </w:hyperlink>
        </w:p>
        <w:p w14:paraId="04BBDF9D" w14:textId="58E848A7" w:rsidR="00436A0E" w:rsidRDefault="00436A0E">
          <w:pPr>
            <w:pStyle w:val="TOC2"/>
            <w:tabs>
              <w:tab w:val="right" w:leader="dot" w:pos="8630"/>
            </w:tabs>
            <w:rPr>
              <w:noProof/>
              <w:kern w:val="2"/>
              <w:sz w:val="24"/>
              <w:szCs w:val="24"/>
              <w14:ligatures w14:val="standardContextual"/>
            </w:rPr>
          </w:pPr>
          <w:hyperlink w:anchor="_Toc200569849" w:history="1">
            <w:r w:rsidRPr="00C06D6A">
              <w:rPr>
                <w:rStyle w:val="Hyperlink"/>
                <w:noProof/>
              </w:rPr>
              <w:t>2.2 Questionnaire results</w:t>
            </w:r>
            <w:r>
              <w:rPr>
                <w:noProof/>
                <w:webHidden/>
              </w:rPr>
              <w:tab/>
            </w:r>
            <w:r>
              <w:rPr>
                <w:noProof/>
                <w:webHidden/>
              </w:rPr>
              <w:fldChar w:fldCharType="begin"/>
            </w:r>
            <w:r>
              <w:rPr>
                <w:noProof/>
                <w:webHidden/>
              </w:rPr>
              <w:instrText xml:space="preserve"> PAGEREF _Toc200569849 \h </w:instrText>
            </w:r>
            <w:r>
              <w:rPr>
                <w:noProof/>
                <w:webHidden/>
              </w:rPr>
            </w:r>
            <w:r>
              <w:rPr>
                <w:noProof/>
                <w:webHidden/>
              </w:rPr>
              <w:fldChar w:fldCharType="separate"/>
            </w:r>
            <w:r w:rsidR="00586D78">
              <w:rPr>
                <w:noProof/>
                <w:webHidden/>
              </w:rPr>
              <w:t>4</w:t>
            </w:r>
            <w:r>
              <w:rPr>
                <w:noProof/>
                <w:webHidden/>
              </w:rPr>
              <w:fldChar w:fldCharType="end"/>
            </w:r>
          </w:hyperlink>
        </w:p>
        <w:p w14:paraId="367E2D7A" w14:textId="1EFB033D" w:rsidR="00436A0E" w:rsidRDefault="00436A0E">
          <w:pPr>
            <w:pStyle w:val="TOC2"/>
            <w:tabs>
              <w:tab w:val="right" w:leader="dot" w:pos="8630"/>
            </w:tabs>
            <w:rPr>
              <w:noProof/>
              <w:kern w:val="2"/>
              <w:sz w:val="24"/>
              <w:szCs w:val="24"/>
              <w14:ligatures w14:val="standardContextual"/>
            </w:rPr>
          </w:pPr>
          <w:hyperlink w:anchor="_Toc200569850" w:history="1">
            <w:r w:rsidRPr="00C06D6A">
              <w:rPr>
                <w:rStyle w:val="Hyperlink"/>
                <w:noProof/>
              </w:rPr>
              <w:t>2.3 Key Findings</w:t>
            </w:r>
            <w:r>
              <w:rPr>
                <w:noProof/>
                <w:webHidden/>
              </w:rPr>
              <w:tab/>
            </w:r>
            <w:r>
              <w:rPr>
                <w:noProof/>
                <w:webHidden/>
              </w:rPr>
              <w:fldChar w:fldCharType="begin"/>
            </w:r>
            <w:r>
              <w:rPr>
                <w:noProof/>
                <w:webHidden/>
              </w:rPr>
              <w:instrText xml:space="preserve"> PAGEREF _Toc200569850 \h </w:instrText>
            </w:r>
            <w:r>
              <w:rPr>
                <w:noProof/>
                <w:webHidden/>
              </w:rPr>
            </w:r>
            <w:r>
              <w:rPr>
                <w:noProof/>
                <w:webHidden/>
              </w:rPr>
              <w:fldChar w:fldCharType="separate"/>
            </w:r>
            <w:r w:rsidR="00586D78">
              <w:rPr>
                <w:noProof/>
                <w:webHidden/>
              </w:rPr>
              <w:t>5</w:t>
            </w:r>
            <w:r>
              <w:rPr>
                <w:noProof/>
                <w:webHidden/>
              </w:rPr>
              <w:fldChar w:fldCharType="end"/>
            </w:r>
          </w:hyperlink>
        </w:p>
        <w:p w14:paraId="21A377F1" w14:textId="15894401" w:rsidR="00436A0E" w:rsidRDefault="00436A0E">
          <w:pPr>
            <w:pStyle w:val="TOC2"/>
            <w:tabs>
              <w:tab w:val="right" w:leader="dot" w:pos="8630"/>
            </w:tabs>
            <w:rPr>
              <w:noProof/>
              <w:kern w:val="2"/>
              <w:sz w:val="24"/>
              <w:szCs w:val="24"/>
              <w14:ligatures w14:val="standardContextual"/>
            </w:rPr>
          </w:pPr>
          <w:hyperlink w:anchor="_Toc200569851" w:history="1">
            <w:r w:rsidRPr="00C06D6A">
              <w:rPr>
                <w:rStyle w:val="Hyperlink"/>
                <w:noProof/>
              </w:rPr>
              <w:t>2.4 Research Limitations and Scope</w:t>
            </w:r>
            <w:r>
              <w:rPr>
                <w:noProof/>
                <w:webHidden/>
              </w:rPr>
              <w:tab/>
            </w:r>
            <w:r>
              <w:rPr>
                <w:noProof/>
                <w:webHidden/>
              </w:rPr>
              <w:fldChar w:fldCharType="begin"/>
            </w:r>
            <w:r>
              <w:rPr>
                <w:noProof/>
                <w:webHidden/>
              </w:rPr>
              <w:instrText xml:space="preserve"> PAGEREF _Toc200569851 \h </w:instrText>
            </w:r>
            <w:r>
              <w:rPr>
                <w:noProof/>
                <w:webHidden/>
              </w:rPr>
            </w:r>
            <w:r>
              <w:rPr>
                <w:noProof/>
                <w:webHidden/>
              </w:rPr>
              <w:fldChar w:fldCharType="separate"/>
            </w:r>
            <w:r w:rsidR="00586D78">
              <w:rPr>
                <w:noProof/>
                <w:webHidden/>
              </w:rPr>
              <w:t>5</w:t>
            </w:r>
            <w:r>
              <w:rPr>
                <w:noProof/>
                <w:webHidden/>
              </w:rPr>
              <w:fldChar w:fldCharType="end"/>
            </w:r>
          </w:hyperlink>
        </w:p>
        <w:p w14:paraId="173D0B21" w14:textId="553BA96E" w:rsidR="00436A0E" w:rsidRDefault="00436A0E">
          <w:pPr>
            <w:pStyle w:val="TOC2"/>
            <w:tabs>
              <w:tab w:val="right" w:leader="dot" w:pos="8630"/>
            </w:tabs>
            <w:rPr>
              <w:noProof/>
              <w:kern w:val="2"/>
              <w:sz w:val="24"/>
              <w:szCs w:val="24"/>
              <w14:ligatures w14:val="standardContextual"/>
            </w:rPr>
          </w:pPr>
          <w:hyperlink w:anchor="_Toc200569852" w:history="1">
            <w:r w:rsidRPr="00C06D6A">
              <w:rPr>
                <w:rStyle w:val="Hyperlink"/>
                <w:noProof/>
              </w:rPr>
              <w:t>2.5 Alternative</w:t>
            </w:r>
            <w:r>
              <w:rPr>
                <w:noProof/>
                <w:webHidden/>
              </w:rPr>
              <w:tab/>
            </w:r>
            <w:r>
              <w:rPr>
                <w:noProof/>
                <w:webHidden/>
              </w:rPr>
              <w:fldChar w:fldCharType="begin"/>
            </w:r>
            <w:r>
              <w:rPr>
                <w:noProof/>
                <w:webHidden/>
              </w:rPr>
              <w:instrText xml:space="preserve"> PAGEREF _Toc200569852 \h </w:instrText>
            </w:r>
            <w:r>
              <w:rPr>
                <w:noProof/>
                <w:webHidden/>
              </w:rPr>
            </w:r>
            <w:r>
              <w:rPr>
                <w:noProof/>
                <w:webHidden/>
              </w:rPr>
              <w:fldChar w:fldCharType="separate"/>
            </w:r>
            <w:r w:rsidR="00586D78">
              <w:rPr>
                <w:noProof/>
                <w:webHidden/>
              </w:rPr>
              <w:t>6</w:t>
            </w:r>
            <w:r>
              <w:rPr>
                <w:noProof/>
                <w:webHidden/>
              </w:rPr>
              <w:fldChar w:fldCharType="end"/>
            </w:r>
          </w:hyperlink>
        </w:p>
        <w:p w14:paraId="1BE0BBC5" w14:textId="5DAC608A" w:rsidR="00436A0E" w:rsidRDefault="00436A0E">
          <w:pPr>
            <w:pStyle w:val="TOC1"/>
            <w:tabs>
              <w:tab w:val="left" w:pos="480"/>
              <w:tab w:val="right" w:leader="dot" w:pos="8630"/>
            </w:tabs>
            <w:rPr>
              <w:noProof/>
              <w:kern w:val="2"/>
              <w:sz w:val="24"/>
              <w:szCs w:val="24"/>
              <w14:ligatures w14:val="standardContextual"/>
            </w:rPr>
          </w:pPr>
          <w:hyperlink w:anchor="_Toc200569853" w:history="1">
            <w:r w:rsidRPr="00C06D6A">
              <w:rPr>
                <w:rStyle w:val="Hyperlink"/>
                <w:noProof/>
              </w:rPr>
              <w:t>3.</w:t>
            </w:r>
            <w:r>
              <w:rPr>
                <w:noProof/>
                <w:kern w:val="2"/>
                <w:sz w:val="24"/>
                <w:szCs w:val="24"/>
                <w14:ligatures w14:val="standardContextual"/>
              </w:rPr>
              <w:tab/>
            </w:r>
            <w:r w:rsidRPr="00C06D6A">
              <w:rPr>
                <w:rStyle w:val="Hyperlink"/>
                <w:noProof/>
              </w:rPr>
              <w:t>Conclusion</w:t>
            </w:r>
            <w:r>
              <w:rPr>
                <w:noProof/>
                <w:webHidden/>
              </w:rPr>
              <w:tab/>
            </w:r>
            <w:r>
              <w:rPr>
                <w:noProof/>
                <w:webHidden/>
              </w:rPr>
              <w:fldChar w:fldCharType="begin"/>
            </w:r>
            <w:r>
              <w:rPr>
                <w:noProof/>
                <w:webHidden/>
              </w:rPr>
              <w:instrText xml:space="preserve"> PAGEREF _Toc200569853 \h </w:instrText>
            </w:r>
            <w:r>
              <w:rPr>
                <w:noProof/>
                <w:webHidden/>
              </w:rPr>
            </w:r>
            <w:r>
              <w:rPr>
                <w:noProof/>
                <w:webHidden/>
              </w:rPr>
              <w:fldChar w:fldCharType="separate"/>
            </w:r>
            <w:r w:rsidR="00586D78">
              <w:rPr>
                <w:noProof/>
                <w:webHidden/>
              </w:rPr>
              <w:t>11</w:t>
            </w:r>
            <w:r>
              <w:rPr>
                <w:noProof/>
                <w:webHidden/>
              </w:rPr>
              <w:fldChar w:fldCharType="end"/>
            </w:r>
          </w:hyperlink>
        </w:p>
        <w:p w14:paraId="179032AF" w14:textId="635062B5" w:rsidR="00436A0E" w:rsidRDefault="00436A0E">
          <w:pPr>
            <w:pStyle w:val="TOC1"/>
            <w:tabs>
              <w:tab w:val="left" w:pos="480"/>
              <w:tab w:val="right" w:leader="dot" w:pos="8630"/>
            </w:tabs>
            <w:rPr>
              <w:noProof/>
              <w:kern w:val="2"/>
              <w:sz w:val="24"/>
              <w:szCs w:val="24"/>
              <w14:ligatures w14:val="standardContextual"/>
            </w:rPr>
          </w:pPr>
          <w:hyperlink w:anchor="_Toc200569854" w:history="1">
            <w:r w:rsidRPr="00C06D6A">
              <w:rPr>
                <w:rStyle w:val="Hyperlink"/>
                <w:noProof/>
              </w:rPr>
              <w:t>4.</w:t>
            </w:r>
            <w:r>
              <w:rPr>
                <w:noProof/>
                <w:kern w:val="2"/>
                <w:sz w:val="24"/>
                <w:szCs w:val="24"/>
                <w14:ligatures w14:val="standardContextual"/>
              </w:rPr>
              <w:tab/>
            </w:r>
            <w:r w:rsidRPr="00C06D6A">
              <w:rPr>
                <w:rStyle w:val="Hyperlink"/>
                <w:noProof/>
              </w:rPr>
              <w:t>Final Advice</w:t>
            </w:r>
            <w:r>
              <w:rPr>
                <w:noProof/>
                <w:webHidden/>
              </w:rPr>
              <w:tab/>
            </w:r>
            <w:r>
              <w:rPr>
                <w:noProof/>
                <w:webHidden/>
              </w:rPr>
              <w:fldChar w:fldCharType="begin"/>
            </w:r>
            <w:r>
              <w:rPr>
                <w:noProof/>
                <w:webHidden/>
              </w:rPr>
              <w:instrText xml:space="preserve"> PAGEREF _Toc200569854 \h </w:instrText>
            </w:r>
            <w:r>
              <w:rPr>
                <w:noProof/>
                <w:webHidden/>
              </w:rPr>
            </w:r>
            <w:r>
              <w:rPr>
                <w:noProof/>
                <w:webHidden/>
              </w:rPr>
              <w:fldChar w:fldCharType="separate"/>
            </w:r>
            <w:r w:rsidR="00586D78">
              <w:rPr>
                <w:noProof/>
                <w:webHidden/>
              </w:rPr>
              <w:t>12</w:t>
            </w:r>
            <w:r>
              <w:rPr>
                <w:noProof/>
                <w:webHidden/>
              </w:rPr>
              <w:fldChar w:fldCharType="end"/>
            </w:r>
          </w:hyperlink>
        </w:p>
        <w:p w14:paraId="11F52D4F" w14:textId="5C6B8DF8" w:rsidR="00436A0E" w:rsidRDefault="00436A0E">
          <w:pPr>
            <w:pStyle w:val="TOC1"/>
            <w:tabs>
              <w:tab w:val="right" w:leader="dot" w:pos="8630"/>
            </w:tabs>
            <w:rPr>
              <w:noProof/>
              <w:kern w:val="2"/>
              <w:sz w:val="24"/>
              <w:szCs w:val="24"/>
              <w14:ligatures w14:val="standardContextual"/>
            </w:rPr>
          </w:pPr>
          <w:hyperlink w:anchor="_Toc200569855" w:history="1">
            <w:r w:rsidRPr="00C06D6A">
              <w:rPr>
                <w:rStyle w:val="Hyperlink"/>
                <w:noProof/>
              </w:rPr>
              <w:t>References</w:t>
            </w:r>
            <w:r>
              <w:rPr>
                <w:noProof/>
                <w:webHidden/>
              </w:rPr>
              <w:tab/>
            </w:r>
            <w:r>
              <w:rPr>
                <w:noProof/>
                <w:webHidden/>
              </w:rPr>
              <w:fldChar w:fldCharType="begin"/>
            </w:r>
            <w:r>
              <w:rPr>
                <w:noProof/>
                <w:webHidden/>
              </w:rPr>
              <w:instrText xml:space="preserve"> PAGEREF _Toc200569855 \h </w:instrText>
            </w:r>
            <w:r>
              <w:rPr>
                <w:noProof/>
                <w:webHidden/>
              </w:rPr>
            </w:r>
            <w:r>
              <w:rPr>
                <w:noProof/>
                <w:webHidden/>
              </w:rPr>
              <w:fldChar w:fldCharType="separate"/>
            </w:r>
            <w:r w:rsidR="00586D78">
              <w:rPr>
                <w:noProof/>
                <w:webHidden/>
              </w:rPr>
              <w:t>13</w:t>
            </w:r>
            <w:r>
              <w:rPr>
                <w:noProof/>
                <w:webHidden/>
              </w:rPr>
              <w:fldChar w:fldCharType="end"/>
            </w:r>
          </w:hyperlink>
        </w:p>
        <w:p w14:paraId="05D7D8FD" w14:textId="165ACBD7" w:rsidR="00436A0E" w:rsidRDefault="00436A0E">
          <w:pPr>
            <w:pStyle w:val="TOC1"/>
            <w:tabs>
              <w:tab w:val="right" w:leader="dot" w:pos="8630"/>
            </w:tabs>
            <w:rPr>
              <w:noProof/>
              <w:kern w:val="2"/>
              <w:sz w:val="24"/>
              <w:szCs w:val="24"/>
              <w14:ligatures w14:val="standardContextual"/>
            </w:rPr>
          </w:pPr>
          <w:hyperlink w:anchor="_Toc200569856" w:history="1">
            <w:r w:rsidRPr="00C06D6A">
              <w:rPr>
                <w:rStyle w:val="Hyperlink"/>
                <w:noProof/>
              </w:rPr>
              <w:t>Appendices</w:t>
            </w:r>
            <w:r>
              <w:rPr>
                <w:noProof/>
                <w:webHidden/>
              </w:rPr>
              <w:tab/>
            </w:r>
            <w:r>
              <w:rPr>
                <w:noProof/>
                <w:webHidden/>
              </w:rPr>
              <w:fldChar w:fldCharType="begin"/>
            </w:r>
            <w:r>
              <w:rPr>
                <w:noProof/>
                <w:webHidden/>
              </w:rPr>
              <w:instrText xml:space="preserve"> PAGEREF _Toc200569856 \h </w:instrText>
            </w:r>
            <w:r>
              <w:rPr>
                <w:noProof/>
                <w:webHidden/>
              </w:rPr>
            </w:r>
            <w:r>
              <w:rPr>
                <w:noProof/>
                <w:webHidden/>
              </w:rPr>
              <w:fldChar w:fldCharType="separate"/>
            </w:r>
            <w:r w:rsidR="00586D78">
              <w:rPr>
                <w:noProof/>
                <w:webHidden/>
              </w:rPr>
              <w:t>14</w:t>
            </w:r>
            <w:r>
              <w:rPr>
                <w:noProof/>
                <w:webHidden/>
              </w:rPr>
              <w:fldChar w:fldCharType="end"/>
            </w:r>
          </w:hyperlink>
        </w:p>
        <w:p w14:paraId="44AC189C" w14:textId="30A41A9C" w:rsidR="00436A0E" w:rsidRDefault="00436A0E">
          <w:pPr>
            <w:pStyle w:val="TOC2"/>
            <w:tabs>
              <w:tab w:val="right" w:leader="dot" w:pos="8630"/>
            </w:tabs>
            <w:rPr>
              <w:noProof/>
              <w:kern w:val="2"/>
              <w:sz w:val="24"/>
              <w:szCs w:val="24"/>
              <w14:ligatures w14:val="standardContextual"/>
            </w:rPr>
          </w:pPr>
          <w:hyperlink w:anchor="_Toc200569857" w:history="1">
            <w:r w:rsidRPr="00C06D6A">
              <w:rPr>
                <w:rStyle w:val="Hyperlink"/>
                <w:noProof/>
              </w:rPr>
              <w:t>Appendix A: Questionnaire Design</w:t>
            </w:r>
            <w:r>
              <w:rPr>
                <w:noProof/>
                <w:webHidden/>
              </w:rPr>
              <w:tab/>
            </w:r>
            <w:r>
              <w:rPr>
                <w:noProof/>
                <w:webHidden/>
              </w:rPr>
              <w:fldChar w:fldCharType="begin"/>
            </w:r>
            <w:r>
              <w:rPr>
                <w:noProof/>
                <w:webHidden/>
              </w:rPr>
              <w:instrText xml:space="preserve"> PAGEREF _Toc200569857 \h </w:instrText>
            </w:r>
            <w:r>
              <w:rPr>
                <w:noProof/>
                <w:webHidden/>
              </w:rPr>
            </w:r>
            <w:r>
              <w:rPr>
                <w:noProof/>
                <w:webHidden/>
              </w:rPr>
              <w:fldChar w:fldCharType="separate"/>
            </w:r>
            <w:r w:rsidR="00586D78">
              <w:rPr>
                <w:noProof/>
                <w:webHidden/>
              </w:rPr>
              <w:t>14</w:t>
            </w:r>
            <w:r>
              <w:rPr>
                <w:noProof/>
                <w:webHidden/>
              </w:rPr>
              <w:fldChar w:fldCharType="end"/>
            </w:r>
          </w:hyperlink>
        </w:p>
        <w:p w14:paraId="1938E314" w14:textId="161DED32" w:rsidR="00436A0E" w:rsidRDefault="00436A0E">
          <w:pPr>
            <w:pStyle w:val="TOC2"/>
            <w:tabs>
              <w:tab w:val="right" w:leader="dot" w:pos="8630"/>
            </w:tabs>
            <w:rPr>
              <w:noProof/>
              <w:kern w:val="2"/>
              <w:sz w:val="24"/>
              <w:szCs w:val="24"/>
              <w14:ligatures w14:val="standardContextual"/>
            </w:rPr>
          </w:pPr>
          <w:hyperlink w:anchor="_Toc200569858" w:history="1">
            <w:r w:rsidRPr="00C06D6A">
              <w:rPr>
                <w:rStyle w:val="Hyperlink"/>
                <w:noProof/>
              </w:rPr>
              <w:t>Appendix B: Project Plan with detailed Project Timeline and Gantt Chart</w:t>
            </w:r>
            <w:r>
              <w:rPr>
                <w:noProof/>
                <w:webHidden/>
              </w:rPr>
              <w:tab/>
            </w:r>
            <w:r>
              <w:rPr>
                <w:noProof/>
                <w:webHidden/>
              </w:rPr>
              <w:fldChar w:fldCharType="begin"/>
            </w:r>
            <w:r>
              <w:rPr>
                <w:noProof/>
                <w:webHidden/>
              </w:rPr>
              <w:instrText xml:space="preserve"> PAGEREF _Toc200569858 \h </w:instrText>
            </w:r>
            <w:r>
              <w:rPr>
                <w:noProof/>
                <w:webHidden/>
              </w:rPr>
            </w:r>
            <w:r>
              <w:rPr>
                <w:noProof/>
                <w:webHidden/>
              </w:rPr>
              <w:fldChar w:fldCharType="separate"/>
            </w:r>
            <w:r w:rsidR="00586D78">
              <w:rPr>
                <w:noProof/>
                <w:webHidden/>
              </w:rPr>
              <w:t>14</w:t>
            </w:r>
            <w:r>
              <w:rPr>
                <w:noProof/>
                <w:webHidden/>
              </w:rPr>
              <w:fldChar w:fldCharType="end"/>
            </w:r>
          </w:hyperlink>
        </w:p>
        <w:p w14:paraId="28D89DCD" w14:textId="366C37E7" w:rsidR="00731C07" w:rsidRDefault="2305B5D5" w:rsidP="54CFCE27">
          <w:pPr>
            <w:pStyle w:val="TOC2"/>
            <w:tabs>
              <w:tab w:val="right" w:leader="dot" w:pos="8625"/>
            </w:tabs>
            <w:rPr>
              <w:rStyle w:val="Hyperlink"/>
              <w:noProof/>
              <w:kern w:val="2"/>
              <w14:ligatures w14:val="standardContextual"/>
            </w:rPr>
          </w:pPr>
          <w:r>
            <w:fldChar w:fldCharType="end"/>
          </w:r>
        </w:p>
      </w:sdtContent>
    </w:sdt>
    <w:p w14:paraId="309FE966" w14:textId="192A7DDE" w:rsidR="00845A99" w:rsidRDefault="00845A99"/>
    <w:p w14:paraId="241F9D98" w14:textId="77777777" w:rsidR="003F27E6" w:rsidRDefault="00F73312">
      <w:r>
        <w:br w:type="page"/>
      </w:r>
    </w:p>
    <w:p w14:paraId="6BED8329" w14:textId="0E8BF829" w:rsidR="003F27E6" w:rsidRDefault="00F73312" w:rsidP="00176E76">
      <w:pPr>
        <w:pStyle w:val="Heading1"/>
        <w:numPr>
          <w:ilvl w:val="0"/>
          <w:numId w:val="38"/>
        </w:numPr>
      </w:pPr>
      <w:r>
        <w:lastRenderedPageBreak/>
        <w:t xml:space="preserve"> </w:t>
      </w:r>
      <w:bookmarkStart w:id="1" w:name="_Toc200569846"/>
      <w:r>
        <w:t>Introduction</w:t>
      </w:r>
      <w:bookmarkEnd w:id="1"/>
    </w:p>
    <w:p w14:paraId="7A497902" w14:textId="6EC5B289" w:rsidR="007725ED" w:rsidRPr="007725ED" w:rsidRDefault="007725ED" w:rsidP="007725ED">
      <w:r w:rsidRPr="007725ED">
        <w:rPr>
          <w:b/>
          <w:bCs/>
        </w:rPr>
        <w:t>Client Information:</w:t>
      </w:r>
      <w:r w:rsidRPr="007725ED">
        <w:t xml:space="preserve"> Silent Storytellers is a dedicated team of seven IT students committed to using technology for social good. Our primary client and project sponsor </w:t>
      </w:r>
      <w:r>
        <w:t>is NHL Stenden University of Applied Sciences and the MDT association.</w:t>
      </w:r>
    </w:p>
    <w:p w14:paraId="6FB42D9F" w14:textId="77777777" w:rsidR="007725ED" w:rsidRPr="007725ED" w:rsidRDefault="007725ED" w:rsidP="007725ED">
      <w:r w:rsidRPr="007725ED">
        <w:rPr>
          <w:b/>
          <w:bCs/>
        </w:rPr>
        <w:t>Purpose of the Report:</w:t>
      </w:r>
      <w:r w:rsidRPr="007725ED">
        <w:t xml:space="preserve"> This advisory report has been prepared to evaluate the technical feasibility and strategic alternatives for developing “Deafinity”—a VR experience aimed at raising awareness about the struggles of deaf individuals. It provides recommendations, an action plan, and an assessment of implementation scenarios.</w:t>
      </w:r>
    </w:p>
    <w:p w14:paraId="6E471C2D" w14:textId="77777777" w:rsidR="007725ED" w:rsidRPr="007725ED" w:rsidRDefault="007725ED" w:rsidP="007725ED">
      <w:r w:rsidRPr="007725ED">
        <w:rPr>
          <w:b/>
          <w:bCs/>
        </w:rPr>
        <w:t>Problem Definition:</w:t>
      </w:r>
      <w:r w:rsidRPr="007725ED">
        <w:t xml:space="preserve"> Despite incremental improvements in public awareness about deafness, a gap remains in fostering true empathy for the communication challenges faced by deaf individuals. This report outlines viable technological solutions to bridge that gap.</w:t>
      </w:r>
    </w:p>
    <w:p w14:paraId="3910EE72" w14:textId="77777777" w:rsidR="007725ED" w:rsidRPr="007725ED" w:rsidRDefault="007725ED" w:rsidP="007725ED">
      <w:r w:rsidRPr="007725ED">
        <w:rPr>
          <w:b/>
          <w:bCs/>
        </w:rPr>
        <w:t>Research Question:</w:t>
      </w:r>
      <w:r w:rsidRPr="007725ED">
        <w:t xml:space="preserve"> How can an immersive Virtual Reality solution be effectively developed to simulate the daily challenges faced by deaf individuals, thus increasing public empathy and awareness?</w:t>
      </w:r>
    </w:p>
    <w:p w14:paraId="59986E3E" w14:textId="7E459988" w:rsidR="007725ED" w:rsidRPr="007725ED" w:rsidRDefault="007725ED" w:rsidP="007725ED">
      <w:r w:rsidRPr="007725ED">
        <w:rPr>
          <w:b/>
          <w:bCs/>
        </w:rPr>
        <w:t>Framework Conditions:</w:t>
      </w:r>
    </w:p>
    <w:p w14:paraId="47CA30C4" w14:textId="77777777" w:rsidR="007725ED" w:rsidRPr="007725ED" w:rsidRDefault="007725ED" w:rsidP="007725ED">
      <w:pPr>
        <w:numPr>
          <w:ilvl w:val="0"/>
          <w:numId w:val="11"/>
        </w:numPr>
      </w:pPr>
      <w:r w:rsidRPr="007725ED">
        <w:rPr>
          <w:b/>
          <w:bCs/>
        </w:rPr>
        <w:t>Budget:</w:t>
      </w:r>
      <w:r w:rsidRPr="007725ED">
        <w:t xml:space="preserve"> Estimated at €58,187 with most hardware and software (e.g., Meta Quest, Unreal Engine, Visual Studio Code) provided free or existing.</w:t>
      </w:r>
    </w:p>
    <w:p w14:paraId="32BDACCA" w14:textId="77777777" w:rsidR="007725ED" w:rsidRPr="007725ED" w:rsidRDefault="007725ED" w:rsidP="007725ED">
      <w:pPr>
        <w:numPr>
          <w:ilvl w:val="0"/>
          <w:numId w:val="11"/>
        </w:numPr>
      </w:pPr>
      <w:r w:rsidRPr="007725ED">
        <w:rPr>
          <w:b/>
          <w:bCs/>
        </w:rPr>
        <w:t>Deadlines:</w:t>
      </w:r>
      <w:r w:rsidRPr="007725ED">
        <w:t xml:space="preserve"> The project will be executed over an 8-week period with key intermediate milestones.</w:t>
      </w:r>
    </w:p>
    <w:p w14:paraId="319A9634" w14:textId="77777777" w:rsidR="007725ED" w:rsidRPr="007725ED" w:rsidRDefault="007725ED" w:rsidP="007725ED">
      <w:pPr>
        <w:numPr>
          <w:ilvl w:val="0"/>
          <w:numId w:val="11"/>
        </w:numPr>
      </w:pPr>
      <w:r w:rsidRPr="007725ED">
        <w:rPr>
          <w:b/>
          <w:bCs/>
        </w:rPr>
        <w:t>Legal/Regulatory:</w:t>
      </w:r>
      <w:r w:rsidRPr="007725ED">
        <w:t xml:space="preserve"> The project complies with data protection, accessibility regulations, and ethical guidelines.</w:t>
      </w:r>
    </w:p>
    <w:p w14:paraId="1281140C" w14:textId="77777777" w:rsidR="007725ED" w:rsidRPr="007725ED" w:rsidRDefault="007725ED" w:rsidP="007725ED">
      <w:pPr>
        <w:numPr>
          <w:ilvl w:val="0"/>
          <w:numId w:val="11"/>
        </w:numPr>
      </w:pPr>
      <w:r w:rsidRPr="007725ED">
        <w:rPr>
          <w:b/>
          <w:bCs/>
        </w:rPr>
        <w:t>Ethical Considerations:</w:t>
      </w:r>
      <w:r w:rsidRPr="007725ED">
        <w:t xml:space="preserve"> The content and design have been verified with the deaf community, ensuring no stereotyping or misrepresentation.</w:t>
      </w:r>
    </w:p>
    <w:p w14:paraId="7CEACAF3" w14:textId="018A824B" w:rsidR="007725ED" w:rsidRPr="007725ED" w:rsidRDefault="007725ED" w:rsidP="007725ED">
      <w:r w:rsidRPr="007725ED">
        <w:rPr>
          <w:b/>
          <w:bCs/>
        </w:rPr>
        <w:t>Reader’s Guide:</w:t>
      </w:r>
      <w:r w:rsidRPr="007725ED">
        <w:t xml:space="preserve"> This report is organized into a research summary, an evaluation of alternative solutions, and</w:t>
      </w:r>
      <w:r w:rsidR="009F3EBB">
        <w:t xml:space="preserve"> a</w:t>
      </w:r>
      <w:r w:rsidRPr="007725ED">
        <w:t xml:space="preserve"> </w:t>
      </w:r>
      <w:r w:rsidR="009F3EBB" w:rsidRPr="007725ED">
        <w:t>final</w:t>
      </w:r>
      <w:r w:rsidRPr="007725ED">
        <w:t xml:space="preserve"> advice with an actionable implementation plan. Detailed appendices provide supporting research instruments and extended </w:t>
      </w:r>
      <w:r w:rsidR="006E0DB0" w:rsidRPr="007725ED">
        <w:t>data</w:t>
      </w:r>
      <w:r w:rsidR="00EC7CF4">
        <w:t>.</w:t>
      </w:r>
    </w:p>
    <w:p w14:paraId="17A4072F" w14:textId="77777777" w:rsidR="003F27E6" w:rsidRDefault="00F73312">
      <w:r>
        <w:br w:type="page"/>
      </w:r>
    </w:p>
    <w:p w14:paraId="0AB45FCF" w14:textId="797903F8" w:rsidR="003F27E6" w:rsidRDefault="6A2B00A0" w:rsidP="00176E76">
      <w:pPr>
        <w:pStyle w:val="Heading1"/>
        <w:numPr>
          <w:ilvl w:val="0"/>
          <w:numId w:val="38"/>
        </w:numPr>
      </w:pPr>
      <w:r>
        <w:lastRenderedPageBreak/>
        <w:t xml:space="preserve"> </w:t>
      </w:r>
      <w:bookmarkStart w:id="2" w:name="_Toc200569847"/>
      <w:r>
        <w:t xml:space="preserve">Research </w:t>
      </w:r>
      <w:r w:rsidR="4D189A3C">
        <w:t>Methodology and Result</w:t>
      </w:r>
      <w:r w:rsidR="4C8DC9B5">
        <w:t>s</w:t>
      </w:r>
      <w:bookmarkEnd w:id="2"/>
    </w:p>
    <w:p w14:paraId="44CC317C" w14:textId="000E8E0B" w:rsidR="003F27E6" w:rsidRDefault="004D4902">
      <w:r>
        <w:t xml:space="preserve">We </w:t>
      </w:r>
      <w:r w:rsidR="00AB3C8E">
        <w:t xml:space="preserve">conducted </w:t>
      </w:r>
      <w:r w:rsidR="008F61E4" w:rsidRPr="008F61E4">
        <w:t xml:space="preserve">a mixed-methods approach to evaluate </w:t>
      </w:r>
      <w:r w:rsidR="00BD0E11" w:rsidRPr="00BD0E11">
        <w:t>both the technical development requirements and the empathy</w:t>
      </w:r>
      <w:r>
        <w:t xml:space="preserve"> aspect</w:t>
      </w:r>
      <w:r w:rsidR="006D594E">
        <w:t xml:space="preserve"> to the</w:t>
      </w:r>
      <w:r w:rsidR="00BD0E11" w:rsidRPr="00BD0E11">
        <w:t xml:space="preserve"> effectiveness of VR technology for deaf awareness education.</w:t>
      </w:r>
    </w:p>
    <w:p w14:paraId="77094557" w14:textId="3EBB75A3" w:rsidR="006E0DB0" w:rsidRPr="006E0DB0" w:rsidRDefault="006E0DB0" w:rsidP="006E0DB0">
      <w:r w:rsidRPr="006E0DB0">
        <w:rPr>
          <w:b/>
          <w:bCs/>
        </w:rPr>
        <w:t>Research Design Overview:</w:t>
      </w:r>
    </w:p>
    <w:p w14:paraId="1649D5C0" w14:textId="4B4B107B" w:rsidR="006E0DB0" w:rsidRPr="006E0DB0" w:rsidRDefault="006E0DB0" w:rsidP="006E0DB0">
      <w:pPr>
        <w:numPr>
          <w:ilvl w:val="0"/>
          <w:numId w:val="12"/>
        </w:numPr>
      </w:pPr>
      <w:r w:rsidRPr="006E0DB0">
        <w:rPr>
          <w:b/>
          <w:bCs/>
        </w:rPr>
        <w:t>Questionnaires:</w:t>
      </w:r>
      <w:r w:rsidRPr="006E0DB0">
        <w:t xml:space="preserve"> Structured feedback from the target audience (students, professionals, and community members) to determine desired features and potential impact</w:t>
      </w:r>
      <w:r w:rsidR="006150C7">
        <w:t xml:space="preserve"> for maximum empathy </w:t>
      </w:r>
      <w:r w:rsidR="002E2188">
        <w:t>experiences.</w:t>
      </w:r>
      <w:r w:rsidR="00326EEA">
        <w:t xml:space="preserve"> </w:t>
      </w:r>
      <w:r w:rsidR="0052163D">
        <w:t>(Appendix A)</w:t>
      </w:r>
    </w:p>
    <w:p w14:paraId="2999E458" w14:textId="0CBA38EF" w:rsidR="006E0DB0" w:rsidRDefault="006E0DB0" w:rsidP="006E0DB0">
      <w:pPr>
        <w:numPr>
          <w:ilvl w:val="0"/>
          <w:numId w:val="12"/>
        </w:numPr>
      </w:pPr>
      <w:r w:rsidRPr="006E0DB0">
        <w:rPr>
          <w:b/>
          <w:bCs/>
        </w:rPr>
        <w:t>Desk Research:</w:t>
      </w:r>
      <w:r w:rsidRPr="006E0DB0">
        <w:t xml:space="preserve"> Comparative analysis of similar VR experiences</w:t>
      </w:r>
      <w:r w:rsidR="00411FB2">
        <w:t>,</w:t>
      </w:r>
      <w:r w:rsidRPr="006E0DB0">
        <w:t xml:space="preserve"> a review of literature on immersive educational technologies</w:t>
      </w:r>
      <w:r w:rsidR="00411FB2">
        <w:t xml:space="preserve"> and alternatives </w:t>
      </w:r>
      <w:r w:rsidR="00362F02">
        <w:t>approach</w:t>
      </w:r>
      <w:r w:rsidRPr="006E0DB0">
        <w:t>.</w:t>
      </w:r>
    </w:p>
    <w:p w14:paraId="300CF56D" w14:textId="77777777" w:rsidR="008A454D" w:rsidRDefault="008A454D" w:rsidP="00B717DD">
      <w:pPr>
        <w:rPr>
          <w:b/>
          <w:bCs/>
        </w:rPr>
      </w:pPr>
    </w:p>
    <w:p w14:paraId="406EF3BF" w14:textId="587ACF89" w:rsidR="00B717DD" w:rsidRDefault="4794DBDF" w:rsidP="004664A8">
      <w:pPr>
        <w:pStyle w:val="Heading2"/>
      </w:pPr>
      <w:bookmarkStart w:id="3" w:name="_Toc200569848"/>
      <w:r>
        <w:t xml:space="preserve">2.1 </w:t>
      </w:r>
      <w:r w:rsidR="00B717DD">
        <w:t>Research Group</w:t>
      </w:r>
      <w:bookmarkEnd w:id="3"/>
    </w:p>
    <w:p w14:paraId="6AF0167B" w14:textId="14EAEE35" w:rsidR="00617ED0" w:rsidRPr="00617ED0" w:rsidRDefault="000D0B6A" w:rsidP="00617ED0">
      <w:r>
        <w:t xml:space="preserve">The target audience </w:t>
      </w:r>
      <w:r w:rsidR="00326EEA">
        <w:t>as evaluation group</w:t>
      </w:r>
      <w:r w:rsidR="006D5DF4">
        <w:t xml:space="preserve"> consists of potential VR</w:t>
      </w:r>
      <w:r w:rsidR="009B1715">
        <w:t xml:space="preserve"> experiences users </w:t>
      </w:r>
      <w:r w:rsidR="008A454D">
        <w:t>such as</w:t>
      </w:r>
      <w:r w:rsidR="00133232">
        <w:t xml:space="preserve"> university students, lecturers, </w:t>
      </w:r>
      <w:r w:rsidR="00D65696">
        <w:t>community professiona</w:t>
      </w:r>
      <w:r w:rsidR="003A6A8D">
        <w:t>ls</w:t>
      </w:r>
      <w:r w:rsidR="0062257F">
        <w:t>,</w:t>
      </w:r>
      <w:r w:rsidR="003A6A8D">
        <w:t xml:space="preserve"> </w:t>
      </w:r>
      <w:r w:rsidR="0062257F">
        <w:t xml:space="preserve">family members or acquaintances of </w:t>
      </w:r>
      <w:r w:rsidR="005D278F">
        <w:t>deaf individuals</w:t>
      </w:r>
      <w:r w:rsidR="00282799">
        <w:t>.</w:t>
      </w:r>
    </w:p>
    <w:p w14:paraId="6F077189" w14:textId="77777777" w:rsidR="00B717DD" w:rsidRPr="006E0DB0" w:rsidRDefault="00B717DD" w:rsidP="00617ED0"/>
    <w:p w14:paraId="6C5836D8" w14:textId="72433A6E" w:rsidR="00944027" w:rsidRPr="00164AF7" w:rsidRDefault="2E4C20CD" w:rsidP="000D4273">
      <w:pPr>
        <w:pStyle w:val="Heading2"/>
      </w:pPr>
      <w:bookmarkStart w:id="4" w:name="_Toc200569849"/>
      <w:r>
        <w:t>2.</w:t>
      </w:r>
      <w:r w:rsidR="32DBBF80">
        <w:t>2</w:t>
      </w:r>
      <w:r w:rsidR="0A649117">
        <w:t xml:space="preserve"> Questionnaire results</w:t>
      </w:r>
      <w:bookmarkEnd w:id="4"/>
    </w:p>
    <w:p w14:paraId="3E443B32" w14:textId="2B0A5D1A" w:rsidR="0D7F931F" w:rsidRDefault="688ED90E" w:rsidP="0D7F931F">
      <w:r>
        <w:t>The questionnaire concluded with a total of fourteen responses, all given by diverse groups of individuals</w:t>
      </w:r>
      <w:r w:rsidR="312051AE">
        <w:t>, with different personal experiences and levels of understanding regarding Virtual Reality environments or the Deaf Community.</w:t>
      </w:r>
    </w:p>
    <w:p w14:paraId="08C6B078" w14:textId="28815446" w:rsidR="17557E99" w:rsidRDefault="47070A7C" w:rsidP="17557E99">
      <w:r>
        <w:t>According to the results of the questionnaire, n</w:t>
      </w:r>
      <w:r w:rsidR="3AE0EB05">
        <w:t xml:space="preserve">one of the persons interrogated have </w:t>
      </w:r>
      <w:r w:rsidR="4F432103">
        <w:t>any hearing difficulties themselves</w:t>
      </w:r>
      <w:r w:rsidR="0D4D9E49">
        <w:t xml:space="preserve">. Questions regarding the will of individuals </w:t>
      </w:r>
      <w:r w:rsidR="50EC9320">
        <w:t xml:space="preserve">to make use of a Virtual Reality environment </w:t>
      </w:r>
      <w:r w:rsidR="121E2530">
        <w:t>for the purpose of</w:t>
      </w:r>
      <w:r w:rsidR="50EC9320">
        <w:t xml:space="preserve"> experienc</w:t>
      </w:r>
      <w:r w:rsidR="0B91B596">
        <w:t>ing</w:t>
      </w:r>
      <w:r w:rsidR="50EC9320">
        <w:t xml:space="preserve"> what being deaf </w:t>
      </w:r>
      <w:r w:rsidR="2E15A0D8">
        <w:t>is</w:t>
      </w:r>
      <w:r w:rsidR="50EC9320">
        <w:t xml:space="preserve"> </w:t>
      </w:r>
      <w:proofErr w:type="gramStart"/>
      <w:r w:rsidR="2E15A0D8">
        <w:t>like</w:t>
      </w:r>
      <w:r w:rsidR="1E8829FD">
        <w:t>,</w:t>
      </w:r>
      <w:proofErr w:type="gramEnd"/>
      <w:r w:rsidR="2E15A0D8">
        <w:t xml:space="preserve"> generally </w:t>
      </w:r>
      <w:proofErr w:type="gramStart"/>
      <w:r w:rsidR="2E15A0D8">
        <w:t>obtained</w:t>
      </w:r>
      <w:proofErr w:type="gramEnd"/>
      <w:r w:rsidR="2E15A0D8">
        <w:t xml:space="preserve"> a positive response.</w:t>
      </w:r>
      <w:r w:rsidR="50EC9320">
        <w:t xml:space="preserve"> </w:t>
      </w:r>
      <w:r w:rsidR="342D2A3D">
        <w:t>Although only 50% of the responders confessed that they have at some point wondered what it is like to have hearing loss, 75</w:t>
      </w:r>
      <w:r w:rsidR="4796B08A">
        <w:t xml:space="preserve">% confirmed that they are willing to experience </w:t>
      </w:r>
      <w:r w:rsidR="3BA8B08F">
        <w:t xml:space="preserve">the struggles of deaf individuals in order to gain a better understanding </w:t>
      </w:r>
      <w:r w:rsidR="6B1BBD2F">
        <w:t>of how they experience the world.</w:t>
      </w:r>
      <w:r w:rsidR="5CAAEB77">
        <w:t xml:space="preserve"> Furthermore, the overwhelming majority agreed that they are interested in doing so through the means of a Virtual R</w:t>
      </w:r>
      <w:r w:rsidR="63D995B0">
        <w:t xml:space="preserve">eality experience, with 83.3% positive </w:t>
      </w:r>
      <w:r w:rsidR="3FAAF605">
        <w:t>feedback</w:t>
      </w:r>
      <w:r w:rsidR="63D995B0">
        <w:t>.</w:t>
      </w:r>
      <w:r w:rsidR="0C74CA89">
        <w:t xml:space="preserve"> </w:t>
      </w:r>
    </w:p>
    <w:p w14:paraId="28B54288" w14:textId="72BF0BAB" w:rsidR="0C74CA89" w:rsidRDefault="0C74CA89" w:rsidP="18EDBA87">
      <w:r>
        <w:t>When given the opportunity to openly voice their opinions regarding the development of a Virtual Reality experience which simulates hearing loss, the respondents</w:t>
      </w:r>
      <w:r w:rsidR="36F67DA5">
        <w:t xml:space="preserve"> all denoted that th</w:t>
      </w:r>
      <w:r w:rsidR="2BC2F8E7">
        <w:t>ey find this occasion a powerful way to foster empathy and raise awareness</w:t>
      </w:r>
      <w:r w:rsidR="79E306EB">
        <w:t xml:space="preserve">, as well as a great tool for educating others on this type </w:t>
      </w:r>
      <w:r w:rsidR="0A003E3D">
        <w:t xml:space="preserve">of </w:t>
      </w:r>
      <w:r w:rsidR="79E306EB">
        <w:t xml:space="preserve">social </w:t>
      </w:r>
      <w:proofErr w:type="gramStart"/>
      <w:r w:rsidR="79E306EB">
        <w:t>matters</w:t>
      </w:r>
      <w:proofErr w:type="gramEnd"/>
      <w:r w:rsidR="79E306EB">
        <w:t>.</w:t>
      </w:r>
      <w:r w:rsidR="4546E254">
        <w:t xml:space="preserve"> The persons interrogated were also asked to give their suggestions </w:t>
      </w:r>
      <w:r w:rsidR="666830A6">
        <w:t>on</w:t>
      </w:r>
      <w:r w:rsidR="4546E254">
        <w:t xml:space="preserve"> what </w:t>
      </w:r>
      <w:r w:rsidR="199343C5">
        <w:t>they would like to see in this Virt</w:t>
      </w:r>
      <w:r w:rsidR="665C8DC3">
        <w:t>ual Experience</w:t>
      </w:r>
      <w:r w:rsidR="6C7463D6">
        <w:t xml:space="preserve">. The </w:t>
      </w:r>
      <w:r w:rsidR="7D3EFB61">
        <w:t>responses</w:t>
      </w:r>
      <w:r w:rsidR="6C7463D6">
        <w:t xml:space="preserve"> suggest the implementation of real scenarios </w:t>
      </w:r>
      <w:r w:rsidR="2CCB158C">
        <w:t>simulating</w:t>
      </w:r>
      <w:r w:rsidR="6C7463D6">
        <w:t xml:space="preserve"> the day-</w:t>
      </w:r>
      <w:r w:rsidR="6C7463D6">
        <w:lastRenderedPageBreak/>
        <w:t xml:space="preserve">to-day obstacles faced by deaf individuals, as well as </w:t>
      </w:r>
      <w:r w:rsidR="0B89EE17">
        <w:t>social challenges, such as navigating conversations, emergencies,</w:t>
      </w:r>
      <w:r w:rsidR="37601108">
        <w:t xml:space="preserve"> or public announcements without sound. </w:t>
      </w:r>
      <w:r w:rsidR="0B89EE17">
        <w:t xml:space="preserve"> </w:t>
      </w:r>
    </w:p>
    <w:p w14:paraId="3691791E" w14:textId="51B54B91" w:rsidR="17557E99" w:rsidRDefault="17557E99" w:rsidP="17557E99"/>
    <w:p w14:paraId="138D2AB5" w14:textId="77777777" w:rsidR="00E73057" w:rsidRPr="00E73057" w:rsidRDefault="00E73057" w:rsidP="00E73057">
      <w:pPr>
        <w:ind w:left="360"/>
      </w:pPr>
    </w:p>
    <w:p w14:paraId="0FD9C349" w14:textId="5C65B113" w:rsidR="006E0DB0" w:rsidRPr="006E0DB0" w:rsidRDefault="4794DBDF" w:rsidP="00E27891">
      <w:pPr>
        <w:pStyle w:val="Heading2"/>
      </w:pPr>
      <w:bookmarkStart w:id="5" w:name="_Toc200569850"/>
      <w:r>
        <w:t>2.</w:t>
      </w:r>
      <w:r w:rsidR="56366858">
        <w:t>3</w:t>
      </w:r>
      <w:r>
        <w:t xml:space="preserve"> </w:t>
      </w:r>
      <w:r w:rsidR="006E0DB0">
        <w:t>Key Findings</w:t>
      </w:r>
      <w:bookmarkEnd w:id="5"/>
    </w:p>
    <w:p w14:paraId="3CDA0270" w14:textId="553053F7" w:rsidR="004C530B" w:rsidRDefault="004C530B" w:rsidP="009446D6">
      <w:pPr>
        <w:numPr>
          <w:ilvl w:val="0"/>
          <w:numId w:val="13"/>
        </w:numPr>
      </w:pPr>
      <w:r>
        <w:t xml:space="preserve">VR </w:t>
      </w:r>
      <w:r w:rsidR="008B45A9">
        <w:t>development approaches for deaf simulation</w:t>
      </w:r>
      <w:r w:rsidR="009A5793">
        <w:t xml:space="preserve">: </w:t>
      </w:r>
      <w:r>
        <w:t>Technical analysis revealed that effective deaf experience simulation requires sophisticated audio manipulation techniques including selective frequency filtering, spatial audio removal, and realistic environmental sound modification</w:t>
      </w:r>
      <w:r w:rsidR="008D7CD9">
        <w:t xml:space="preserve"> </w:t>
      </w:r>
      <w:r w:rsidR="00905B10">
        <w:t>(Cao &amp; Jain, n.d.)</w:t>
      </w:r>
    </w:p>
    <w:p w14:paraId="4DF11FB7" w14:textId="1245B787" w:rsidR="005F439B" w:rsidRDefault="005F439B" w:rsidP="006E0DB0">
      <w:pPr>
        <w:numPr>
          <w:ilvl w:val="0"/>
          <w:numId w:val="13"/>
        </w:numPr>
      </w:pPr>
      <w:r w:rsidRPr="005F439B">
        <w:t>Empathy</w:t>
      </w:r>
      <w:r w:rsidR="008B45A9" w:rsidRPr="005F439B">
        <w:t>-building through immersive technology</w:t>
      </w:r>
      <w:r>
        <w:t xml:space="preserve">: </w:t>
      </w:r>
      <w:r w:rsidR="0012734F">
        <w:t xml:space="preserve">Research shows that </w:t>
      </w:r>
      <w:r w:rsidR="001A1002">
        <w:t>users</w:t>
      </w:r>
      <w:r w:rsidR="00E30218">
        <w:t xml:space="preserve"> that</w:t>
      </w:r>
      <w:r w:rsidR="00C640EE">
        <w:t xml:space="preserve"> embodied </w:t>
      </w:r>
      <w:r w:rsidR="006B7DD7">
        <w:t xml:space="preserve">disabled </w:t>
      </w:r>
      <w:r w:rsidR="007C303E">
        <w:t xml:space="preserve">individuals through VR-based </w:t>
      </w:r>
      <w:r w:rsidR="00BC2A19">
        <w:t>show higher level of empathy compared to</w:t>
      </w:r>
      <w:r w:rsidR="00A56465">
        <w:t xml:space="preserve"> non-VR method </w:t>
      </w:r>
      <w:r w:rsidR="00E345E0" w:rsidRPr="00E345E0">
        <w:t>(Kalyanaraman et al., 2010).</w:t>
      </w:r>
      <w:r w:rsidR="001A1002">
        <w:t xml:space="preserve"> </w:t>
      </w:r>
    </w:p>
    <w:p w14:paraId="1BED5A66" w14:textId="77777777" w:rsidR="003618D4" w:rsidRDefault="008B45A9" w:rsidP="008B45A9">
      <w:pPr>
        <w:numPr>
          <w:ilvl w:val="0"/>
          <w:numId w:val="13"/>
        </w:numPr>
      </w:pPr>
      <w:r>
        <w:t xml:space="preserve">Technical implementation feasibility: Virtual Reality technologies have demonstrated potential for clinical applications to improve training and rehabilitation for individuals with hearing impairment </w:t>
      </w:r>
      <w:r w:rsidR="009A7FFA">
        <w:t>(Serafin</w:t>
      </w:r>
      <w:r>
        <w:t xml:space="preserve"> et al., 2023). </w:t>
      </w:r>
    </w:p>
    <w:p w14:paraId="5BF8125F" w14:textId="11CA60B9" w:rsidR="008B45A9" w:rsidRDefault="008B45A9" w:rsidP="008B45A9">
      <w:pPr>
        <w:numPr>
          <w:ilvl w:val="0"/>
          <w:numId w:val="13"/>
        </w:numPr>
      </w:pPr>
      <w:r>
        <w:t>Prototype testing confirmed that Unreal Engine provides sufficient audio manipulation capabilities for realistic hearing loss simulation, while Apple Vision Pro hardware supports the visual fidelity required for convincing environmental immersion.</w:t>
      </w:r>
    </w:p>
    <w:p w14:paraId="2BB81A1C" w14:textId="33D00233" w:rsidR="006E0DB0" w:rsidRPr="006E0DB0" w:rsidRDefault="006E0DB0" w:rsidP="006E0DB0">
      <w:pPr>
        <w:numPr>
          <w:ilvl w:val="0"/>
          <w:numId w:val="13"/>
        </w:numPr>
      </w:pPr>
      <w:r w:rsidRPr="006E0DB0">
        <w:t xml:space="preserve">Authenticity in </w:t>
      </w:r>
      <w:r w:rsidR="002424A7" w:rsidRPr="006E0DB0">
        <w:t>storytelling</w:t>
      </w:r>
      <w:r w:rsidRPr="006E0DB0">
        <w:t xml:space="preserve"> (based on real stories collected during community outreach) is crucial for fostering empathy.</w:t>
      </w:r>
    </w:p>
    <w:p w14:paraId="50CE60DD" w14:textId="77777777" w:rsidR="006E0DB0" w:rsidRPr="006E0DB0" w:rsidRDefault="006E0DB0" w:rsidP="006E0DB0">
      <w:pPr>
        <w:numPr>
          <w:ilvl w:val="0"/>
          <w:numId w:val="13"/>
        </w:numPr>
      </w:pPr>
      <w:r w:rsidRPr="006E0DB0">
        <w:t>Both technical feasibility and the ethical acceptability of using VR to convey sensitive topics were validated.</w:t>
      </w:r>
    </w:p>
    <w:p w14:paraId="777A348A" w14:textId="77777777" w:rsidR="00EB5FC9" w:rsidRDefault="00EB5FC9" w:rsidP="006E0DB0">
      <w:pPr>
        <w:rPr>
          <w:b/>
          <w:bCs/>
        </w:rPr>
      </w:pPr>
    </w:p>
    <w:p w14:paraId="4564AE52" w14:textId="2FA464A3" w:rsidR="00EB5FC9" w:rsidRDefault="4794DBDF" w:rsidP="00E27891">
      <w:pPr>
        <w:pStyle w:val="Heading2"/>
      </w:pPr>
      <w:bookmarkStart w:id="6" w:name="_Toc200569851"/>
      <w:r>
        <w:t>2.</w:t>
      </w:r>
      <w:r w:rsidR="053AF7A2">
        <w:t>4</w:t>
      </w:r>
      <w:r>
        <w:t xml:space="preserve"> </w:t>
      </w:r>
      <w:r w:rsidR="00EB5FC9">
        <w:t>Research Limitations and Scope</w:t>
      </w:r>
      <w:bookmarkEnd w:id="6"/>
    </w:p>
    <w:p w14:paraId="14A8FFA2" w14:textId="10736F10" w:rsidR="00A64F49" w:rsidRPr="00707D03" w:rsidRDefault="00707D03" w:rsidP="006E0DB0">
      <w:r w:rsidRPr="00707D03">
        <w:t xml:space="preserve">The limited 8-week schedule </w:t>
      </w:r>
      <w:r w:rsidR="00E74C25">
        <w:t>restricted</w:t>
      </w:r>
      <w:r w:rsidRPr="00707D03">
        <w:t xml:space="preserve"> long-term </w:t>
      </w:r>
      <w:r w:rsidR="00E74C25">
        <w:t>measuring</w:t>
      </w:r>
      <w:r w:rsidRPr="00707D03">
        <w:t xml:space="preserve"> of empathy impact, so the research focused on immediate feasibility testing and design validation instead</w:t>
      </w:r>
      <w:r w:rsidR="000065D3" w:rsidRPr="00707D03">
        <w:t>. Research acknowledges that individuals with hearing loss often suffer from vestibular sensory problems</w:t>
      </w:r>
      <w:r w:rsidR="00B1582E">
        <w:t xml:space="preserve"> (</w:t>
      </w:r>
      <w:r w:rsidR="00B1582E">
        <w:rPr>
          <w:noProof/>
        </w:rPr>
        <w:t>Santos et al.</w:t>
      </w:r>
      <w:r w:rsidR="00946E63">
        <w:rPr>
          <w:noProof/>
        </w:rPr>
        <w:t>, 2015)</w:t>
      </w:r>
      <w:r w:rsidR="000065D3" w:rsidRPr="00707D03">
        <w:t>, making this target group more prone to motion sickness in VR environments (</w:t>
      </w:r>
      <w:r w:rsidR="00AA6027">
        <w:t>Thompson</w:t>
      </w:r>
      <w:r w:rsidR="000065D3" w:rsidRPr="00707D03">
        <w:t>, 202</w:t>
      </w:r>
      <w:r w:rsidR="00AA6027">
        <w:t>4</w:t>
      </w:r>
      <w:r w:rsidR="000065D3" w:rsidRPr="00707D03">
        <w:t>). The deaf community consultation sample, while providing valuable qualitative insights, represented a specific geographic region and may not encompass all hearing loss experiences globally.</w:t>
      </w:r>
    </w:p>
    <w:p w14:paraId="23EA4D05" w14:textId="77777777" w:rsidR="00C0753E" w:rsidRPr="00E27891" w:rsidRDefault="00C0753E" w:rsidP="006E0DB0"/>
    <w:p w14:paraId="386FE909" w14:textId="11A9533C" w:rsidR="0031646E" w:rsidRPr="0031646E" w:rsidRDefault="1DCA4440" w:rsidP="005E3CFD">
      <w:pPr>
        <w:pStyle w:val="Heading2"/>
      </w:pPr>
      <w:bookmarkStart w:id="7" w:name="_Toc200569852"/>
      <w:r>
        <w:lastRenderedPageBreak/>
        <w:t>2</w:t>
      </w:r>
      <w:r w:rsidR="5A168B31">
        <w:t>.</w:t>
      </w:r>
      <w:r w:rsidR="337DEA8F">
        <w:t>5</w:t>
      </w:r>
      <w:r w:rsidR="5A168B31">
        <w:t xml:space="preserve"> </w:t>
      </w:r>
      <w:r w:rsidR="03E50AAA">
        <w:t>A</w:t>
      </w:r>
      <w:r>
        <w:t>lternative</w:t>
      </w:r>
      <w:bookmarkEnd w:id="7"/>
    </w:p>
    <w:p w14:paraId="0EFFE19F" w14:textId="77777777" w:rsidR="00CF1A98" w:rsidRPr="00CF1A98" w:rsidRDefault="00CF1A98" w:rsidP="00CF1A98">
      <w:pPr>
        <w:rPr>
          <w:rFonts w:ascii="Cambria" w:eastAsia="Cambria" w:hAnsi="Cambria" w:cs="Cambria"/>
        </w:rPr>
      </w:pPr>
      <w:r w:rsidRPr="00CF1A98">
        <w:rPr>
          <w:rFonts w:ascii="Cambria" w:eastAsia="Cambria" w:hAnsi="Cambria" w:cs="Cambria"/>
        </w:rPr>
        <w:t>To address the challenge of fostering empathy and enhancing public awareness about the communication barriers faced by deaf individuals, three distinct technological alternatives have been evaluated. These alternatives are:</w:t>
      </w:r>
    </w:p>
    <w:p w14:paraId="097F3841" w14:textId="446EEEFF" w:rsidR="00CF1A98" w:rsidRPr="00CF1A98" w:rsidRDefault="00CF1A98" w:rsidP="00CF1A98">
      <w:pPr>
        <w:numPr>
          <w:ilvl w:val="0"/>
          <w:numId w:val="22"/>
        </w:numPr>
        <w:rPr>
          <w:rFonts w:ascii="Cambria" w:eastAsia="Cambria" w:hAnsi="Cambria" w:cs="Cambria"/>
        </w:rPr>
      </w:pPr>
      <w:r w:rsidRPr="00CF1A98">
        <w:rPr>
          <w:rFonts w:ascii="Cambria" w:eastAsia="Cambria" w:hAnsi="Cambria" w:cs="Cambria"/>
          <w:b/>
          <w:bCs/>
        </w:rPr>
        <w:t>Alternative 1:</w:t>
      </w:r>
      <w:r w:rsidRPr="00CF1A98">
        <w:rPr>
          <w:rFonts w:ascii="Cambria" w:eastAsia="Cambria" w:hAnsi="Cambria" w:cs="Cambria"/>
        </w:rPr>
        <w:t xml:space="preserve"> An immersive Virtual Reality (VR) simulation </w:t>
      </w:r>
      <w:r w:rsidR="00E43DEC" w:rsidRPr="00E43DEC">
        <w:t>–</w:t>
      </w:r>
      <w:r w:rsidR="00E43DEC" w:rsidRPr="008C2150">
        <w:rPr>
          <w:b/>
          <w:bCs/>
        </w:rPr>
        <w:t xml:space="preserve"> </w:t>
      </w:r>
      <w:r w:rsidRPr="00CF1A98">
        <w:rPr>
          <w:rFonts w:ascii="Cambria" w:eastAsia="Cambria" w:hAnsi="Cambria" w:cs="Cambria"/>
        </w:rPr>
        <w:t>“</w:t>
      </w:r>
      <w:proofErr w:type="spellStart"/>
      <w:r w:rsidRPr="00CF1A98">
        <w:rPr>
          <w:rFonts w:ascii="Cambria" w:eastAsia="Cambria" w:hAnsi="Cambria" w:cs="Cambria"/>
        </w:rPr>
        <w:t>Deafinity</w:t>
      </w:r>
      <w:proofErr w:type="spellEnd"/>
      <w:r w:rsidRPr="00CF1A98">
        <w:rPr>
          <w:rFonts w:ascii="Cambria" w:eastAsia="Cambria" w:hAnsi="Cambria" w:cs="Cambria"/>
        </w:rPr>
        <w:t>”.</w:t>
      </w:r>
    </w:p>
    <w:p w14:paraId="709DBE86" w14:textId="77777777" w:rsidR="00CF1A98" w:rsidRPr="00CF1A98" w:rsidRDefault="00CF1A98" w:rsidP="00CF1A98">
      <w:pPr>
        <w:numPr>
          <w:ilvl w:val="0"/>
          <w:numId w:val="22"/>
        </w:numPr>
        <w:rPr>
          <w:rFonts w:ascii="Cambria" w:eastAsia="Cambria" w:hAnsi="Cambria" w:cs="Cambria"/>
        </w:rPr>
      </w:pPr>
      <w:r w:rsidRPr="00CF1A98">
        <w:rPr>
          <w:rFonts w:ascii="Cambria" w:eastAsia="Cambria" w:hAnsi="Cambria" w:cs="Cambria"/>
          <w:b/>
          <w:bCs/>
        </w:rPr>
        <w:t>Alternative 2:</w:t>
      </w:r>
      <w:r w:rsidRPr="00CF1A98">
        <w:rPr>
          <w:rFonts w:ascii="Cambria" w:eastAsia="Cambria" w:hAnsi="Cambria" w:cs="Cambria"/>
        </w:rPr>
        <w:t xml:space="preserve"> A traditional 2D interactive web simulation.</w:t>
      </w:r>
    </w:p>
    <w:p w14:paraId="6EA2FB42" w14:textId="77777777" w:rsidR="00CF1A98" w:rsidRPr="00CF1A98" w:rsidRDefault="00CF1A98" w:rsidP="00CF1A98">
      <w:pPr>
        <w:numPr>
          <w:ilvl w:val="0"/>
          <w:numId w:val="22"/>
        </w:numPr>
        <w:rPr>
          <w:rFonts w:ascii="Cambria" w:eastAsia="Cambria" w:hAnsi="Cambria" w:cs="Cambria"/>
        </w:rPr>
      </w:pPr>
      <w:r w:rsidRPr="00CF1A98">
        <w:rPr>
          <w:rFonts w:ascii="Cambria" w:eastAsia="Cambria" w:hAnsi="Cambria" w:cs="Cambria"/>
          <w:b/>
          <w:bCs/>
        </w:rPr>
        <w:t>Alternative 3:</w:t>
      </w:r>
      <w:r w:rsidRPr="00CF1A98">
        <w:rPr>
          <w:rFonts w:ascii="Cambria" w:eastAsia="Cambria" w:hAnsi="Cambria" w:cs="Cambria"/>
        </w:rPr>
        <w:t xml:space="preserve"> A 360° immersive video experience.</w:t>
      </w:r>
    </w:p>
    <w:p w14:paraId="7D8E186C" w14:textId="7E6EE7E8" w:rsidR="00CF1A98" w:rsidRPr="00CF1A98" w:rsidRDefault="00CF1A98" w:rsidP="00CF1A98">
      <w:pPr>
        <w:rPr>
          <w:rFonts w:ascii="Cambria" w:eastAsia="Cambria" w:hAnsi="Cambria" w:cs="Cambria"/>
        </w:rPr>
      </w:pPr>
      <w:r w:rsidRPr="00CF1A98">
        <w:rPr>
          <w:rFonts w:ascii="Cambria" w:eastAsia="Cambria" w:hAnsi="Cambria" w:cs="Cambria"/>
        </w:rPr>
        <w:t>Each option is analyzed with respect to its potential to deliver engaging, empathetic experience, along with its technical and resource requirements.</w:t>
      </w:r>
    </w:p>
    <w:p w14:paraId="71CEC80C" w14:textId="77777777" w:rsidR="00147FA5" w:rsidRPr="00CF1A98" w:rsidRDefault="00147FA5" w:rsidP="00CF1A98">
      <w:pPr>
        <w:rPr>
          <w:rFonts w:ascii="Cambria" w:eastAsia="Cambria" w:hAnsi="Cambria" w:cs="Cambria"/>
        </w:rPr>
      </w:pPr>
    </w:p>
    <w:p w14:paraId="1B47842E" w14:textId="0F5CEA23" w:rsidR="00B84E95" w:rsidRPr="00176E76" w:rsidRDefault="008C2150" w:rsidP="00176E76">
      <w:pPr>
        <w:rPr>
          <w:b/>
          <w:u w:val="single"/>
        </w:rPr>
      </w:pPr>
      <w:r w:rsidRPr="00176E76">
        <w:rPr>
          <w:b/>
          <w:u w:val="single"/>
        </w:rPr>
        <w:t>Alternative 1: Immersive VR Simulation – “</w:t>
      </w:r>
      <w:proofErr w:type="spellStart"/>
      <w:r w:rsidRPr="00176E76">
        <w:rPr>
          <w:b/>
          <w:u w:val="single"/>
        </w:rPr>
        <w:t>Deafinity</w:t>
      </w:r>
      <w:proofErr w:type="spellEnd"/>
      <w:r w:rsidRPr="00176E76">
        <w:rPr>
          <w:b/>
          <w:u w:val="single"/>
        </w:rPr>
        <w:t>”</w:t>
      </w:r>
    </w:p>
    <w:p w14:paraId="5CE041B1" w14:textId="14A1D8C6" w:rsidR="004B4627" w:rsidRDefault="004C24CA" w:rsidP="00B84E95">
      <w:r w:rsidRPr="004C24CA">
        <w:t>This option involves developing a fully immersive VR simulation that places users in virtual environments—such as schools, workplaces, or public spaces—where deaf individuals encounter communication challenges. The simulation features advanced audio manipulation (e.g., selective frequency filtering and realistic sound dampening) to replicate altered auditory experiences that highlight the nuances and hardships of everyday life for those with hearing impairments.</w:t>
      </w:r>
    </w:p>
    <w:p w14:paraId="3F2CA50F" w14:textId="77777777" w:rsidR="00EB55B1" w:rsidRDefault="00EB55B1" w:rsidP="00B84E95">
      <w:pPr>
        <w:rPr>
          <w:b/>
          <w:bCs/>
        </w:rPr>
      </w:pPr>
    </w:p>
    <w:p w14:paraId="7D23031A" w14:textId="2907EDBE" w:rsidR="004B4627" w:rsidRDefault="008C2150" w:rsidP="00B84E95">
      <w:r w:rsidRPr="00937DA9">
        <w:rPr>
          <w:b/>
          <w:bCs/>
        </w:rPr>
        <w:t>Problem-Solving Capability:</w:t>
      </w:r>
      <w:r w:rsidRPr="008C2150">
        <w:t xml:space="preserve"> </w:t>
      </w:r>
      <w:r w:rsidR="00937DA9" w:rsidRPr="00937DA9">
        <w:t>By creating an environment that users can physically “step into” the VR simulation is designed to evoke deep emotional empathy. Research indicates that immersive VR experiences can foster significant emotional engagement (</w:t>
      </w:r>
      <w:proofErr w:type="spellStart"/>
      <w:r w:rsidR="00937DA9" w:rsidRPr="00937DA9">
        <w:t>Martingano</w:t>
      </w:r>
      <w:proofErr w:type="spellEnd"/>
      <w:r w:rsidR="00937DA9" w:rsidRPr="00937DA9">
        <w:t xml:space="preserve"> et al., 2021), making this alternative well suited to challenge users’ preconceptions and promote a thorough understanding of deaf individuals’ daily struggles.</w:t>
      </w:r>
    </w:p>
    <w:p w14:paraId="58E64205" w14:textId="77777777" w:rsidR="00EB55B1" w:rsidRDefault="00EB55B1" w:rsidP="00B84E95">
      <w:pPr>
        <w:rPr>
          <w:b/>
          <w:bCs/>
        </w:rPr>
      </w:pPr>
    </w:p>
    <w:p w14:paraId="46FB9512" w14:textId="2EC50F3C" w:rsidR="004B4627" w:rsidRDefault="008C2150" w:rsidP="00B84E95">
      <w:r w:rsidRPr="008C2150">
        <w:rPr>
          <w:b/>
          <w:bCs/>
        </w:rPr>
        <w:t>Implementation Timeline:</w:t>
      </w:r>
      <w:r w:rsidRPr="008C2150">
        <w:t xml:space="preserve"> The project is designed with a</w:t>
      </w:r>
      <w:r>
        <w:t xml:space="preserve"> short</w:t>
      </w:r>
      <w:r w:rsidRPr="008C2150">
        <w:t xml:space="preserve"> 8-week timeline, broken into phases: kick-off, website development, research and planning, game design, development, testing, and finalization.</w:t>
      </w:r>
    </w:p>
    <w:p w14:paraId="53715A23" w14:textId="77777777" w:rsidR="00EB55B1" w:rsidRPr="008C2150" w:rsidRDefault="00EB55B1" w:rsidP="00B84E95"/>
    <w:p w14:paraId="717D4BE4" w14:textId="0871E0C3" w:rsidR="00564BFD" w:rsidRPr="00564BFD" w:rsidRDefault="008C2150" w:rsidP="00B84E95">
      <w:r w:rsidRPr="008C2150">
        <w:rPr>
          <w:b/>
          <w:bCs/>
        </w:rPr>
        <w:t>Advantages:</w:t>
      </w:r>
    </w:p>
    <w:p w14:paraId="060D9223" w14:textId="05FCC64E" w:rsidR="00B513FB" w:rsidRPr="00564BFD" w:rsidRDefault="006D1DCD" w:rsidP="008649FD">
      <w:pPr>
        <w:pStyle w:val="ListParagraph"/>
        <w:numPr>
          <w:ilvl w:val="0"/>
          <w:numId w:val="24"/>
        </w:numPr>
      </w:pPr>
      <w:r w:rsidRPr="006D1DCD">
        <w:rPr>
          <w:b/>
          <w:bCs/>
        </w:rPr>
        <w:t>High Immersion and Presence:</w:t>
      </w:r>
      <w:r w:rsidRPr="006D1DCD">
        <w:t xml:space="preserve"> </w:t>
      </w:r>
      <w:r w:rsidR="002E17B9" w:rsidRPr="002E17B9">
        <w:t>Users feel like they are truly part of the environment, which enhances the emotional impact.</w:t>
      </w:r>
    </w:p>
    <w:p w14:paraId="21BC5F9E" w14:textId="4268CE97" w:rsidR="006D1DCD" w:rsidRPr="00564BFD" w:rsidRDefault="00DD1348" w:rsidP="006D1DCD">
      <w:pPr>
        <w:pStyle w:val="ListParagraph"/>
        <w:numPr>
          <w:ilvl w:val="0"/>
          <w:numId w:val="24"/>
        </w:numPr>
      </w:pPr>
      <w:r w:rsidRPr="00DD1348">
        <w:rPr>
          <w:b/>
          <w:bCs/>
        </w:rPr>
        <w:t>Enhanced Empathy-Building:</w:t>
      </w:r>
      <w:r w:rsidRPr="00DD1348">
        <w:t xml:space="preserve"> </w:t>
      </w:r>
      <w:r w:rsidR="00466398" w:rsidRPr="00466398">
        <w:t>Combining</w:t>
      </w:r>
      <w:r w:rsidRPr="00DD1348">
        <w:t xml:space="preserve"> tactile and spatial elements with </w:t>
      </w:r>
      <w:r w:rsidR="00466398" w:rsidRPr="00466398">
        <w:t>realistic sound</w:t>
      </w:r>
      <w:r w:rsidRPr="00DD1348">
        <w:t xml:space="preserve"> cues </w:t>
      </w:r>
      <w:r w:rsidR="00466398" w:rsidRPr="00466398">
        <w:t>increases</w:t>
      </w:r>
      <w:r w:rsidRPr="00DD1348">
        <w:t xml:space="preserve"> emotional </w:t>
      </w:r>
      <w:r w:rsidR="00466398" w:rsidRPr="00466398">
        <w:t>engagement</w:t>
      </w:r>
      <w:r w:rsidRPr="00DD1348">
        <w:t>.</w:t>
      </w:r>
    </w:p>
    <w:p w14:paraId="7A88A6C4" w14:textId="6132A58D" w:rsidR="00A67570" w:rsidRDefault="00AE12CF" w:rsidP="00EB55B1">
      <w:pPr>
        <w:pStyle w:val="ListParagraph"/>
        <w:numPr>
          <w:ilvl w:val="0"/>
          <w:numId w:val="24"/>
        </w:numPr>
      </w:pPr>
      <w:r w:rsidRPr="00FB3345">
        <w:rPr>
          <w:b/>
          <w:bCs/>
        </w:rPr>
        <w:lastRenderedPageBreak/>
        <w:t>Interactivity and Exploration:</w:t>
      </w:r>
      <w:r w:rsidRPr="00AE12CF">
        <w:t xml:space="preserve"> </w:t>
      </w:r>
      <w:r w:rsidR="00FB3345" w:rsidRPr="00FB3345">
        <w:t>Users can engage with the environment, explore different scenarios, and learn actively through their interactions</w:t>
      </w:r>
    </w:p>
    <w:p w14:paraId="25A244D1" w14:textId="77777777" w:rsidR="00EB55B1" w:rsidRDefault="00EB55B1" w:rsidP="009A5B55">
      <w:pPr>
        <w:rPr>
          <w:b/>
          <w:bCs/>
        </w:rPr>
      </w:pPr>
    </w:p>
    <w:p w14:paraId="593DD5EC" w14:textId="7F742451" w:rsidR="00564BFD" w:rsidRPr="008C2150" w:rsidRDefault="00564BFD" w:rsidP="009A5B55">
      <w:r w:rsidRPr="008C2150">
        <w:rPr>
          <w:b/>
          <w:bCs/>
        </w:rPr>
        <w:t>Disadvantages</w:t>
      </w:r>
      <w:r>
        <w:rPr>
          <w:b/>
          <w:bCs/>
        </w:rPr>
        <w:t>:</w:t>
      </w:r>
    </w:p>
    <w:p w14:paraId="7AA7633F" w14:textId="77777777" w:rsidR="00052F8C" w:rsidRPr="00052F8C" w:rsidRDefault="00052F8C" w:rsidP="007A60B6">
      <w:pPr>
        <w:numPr>
          <w:ilvl w:val="0"/>
          <w:numId w:val="34"/>
        </w:numPr>
      </w:pPr>
      <w:r w:rsidRPr="00052F8C">
        <w:rPr>
          <w:b/>
          <w:bCs/>
        </w:rPr>
        <w:t>Resource Intensive:</w:t>
      </w:r>
      <w:r w:rsidRPr="00052F8C">
        <w:t xml:space="preserve"> Requires a significant development effort (approximately 2,352 man-hours) and specialized hardware (e.g., Meta Quest, Apple Vision Pro).</w:t>
      </w:r>
      <w:r w:rsidRPr="00052F8C">
        <w:rPr>
          <w:i/>
          <w:iCs/>
        </w:rPr>
        <w:t xml:space="preserve"> </w:t>
      </w:r>
    </w:p>
    <w:p w14:paraId="25314010" w14:textId="4CA1C27B" w:rsidR="00CB42B6" w:rsidRPr="00CB42B6" w:rsidRDefault="00FF4E9A" w:rsidP="007A60B6">
      <w:pPr>
        <w:numPr>
          <w:ilvl w:val="0"/>
          <w:numId w:val="34"/>
        </w:numPr>
      </w:pPr>
      <w:r w:rsidRPr="009E245B">
        <w:rPr>
          <w:b/>
        </w:rPr>
        <w:t>Technical Complexity:</w:t>
      </w:r>
      <w:r w:rsidRPr="009E245B">
        <w:t xml:space="preserve"> Integration of high-quality 3D models, intricate sound manipulation, and rigorous testing protocols </w:t>
      </w:r>
      <w:r w:rsidR="00E91784" w:rsidRPr="009E245B">
        <w:t>increase</w:t>
      </w:r>
      <w:r w:rsidRPr="009E245B">
        <w:t xml:space="preserve"> development challenges.</w:t>
      </w:r>
    </w:p>
    <w:p w14:paraId="114D72F4" w14:textId="77777777" w:rsidR="007A60B6" w:rsidRPr="00052F8C" w:rsidRDefault="007A60B6" w:rsidP="007A60B6"/>
    <w:p w14:paraId="4781FC30" w14:textId="2BA80C9D" w:rsidR="008C2150" w:rsidRPr="008C2150" w:rsidRDefault="008C2150" w:rsidP="007A60B6">
      <w:r w:rsidRPr="00CB42B6">
        <w:rPr>
          <w:b/>
          <w:bCs/>
        </w:rPr>
        <w:t>Resource Investments:</w:t>
      </w:r>
    </w:p>
    <w:p w14:paraId="60CAA716" w14:textId="77777777" w:rsidR="002C38D5" w:rsidRPr="00BF78D7" w:rsidRDefault="002C38D5" w:rsidP="007A60B6">
      <w:pPr>
        <w:numPr>
          <w:ilvl w:val="0"/>
          <w:numId w:val="35"/>
        </w:numPr>
        <w:spacing w:after="160" w:line="278" w:lineRule="auto"/>
      </w:pPr>
      <w:r w:rsidRPr="00BF78D7">
        <w:rPr>
          <w:b/>
          <w:bCs/>
        </w:rPr>
        <w:t>Budget:</w:t>
      </w:r>
      <w:r w:rsidRPr="00BF78D7">
        <w:t xml:space="preserve"> Approx. €58,187 (mainly for development hours, hardware, and software licensing).</w:t>
      </w:r>
    </w:p>
    <w:p w14:paraId="5978D1E1" w14:textId="77777777" w:rsidR="002C38D5" w:rsidRPr="00BF78D7" w:rsidRDefault="002C38D5" w:rsidP="007A60B6">
      <w:pPr>
        <w:numPr>
          <w:ilvl w:val="0"/>
          <w:numId w:val="35"/>
        </w:numPr>
        <w:spacing w:after="160" w:line="278" w:lineRule="auto"/>
      </w:pPr>
      <w:r w:rsidRPr="00BF78D7">
        <w:rPr>
          <w:b/>
          <w:bCs/>
        </w:rPr>
        <w:t>Team:</w:t>
      </w:r>
      <w:r w:rsidRPr="00BF78D7">
        <w:t xml:space="preserve"> Seven dedicated IT students with support from domain experts and sign language interpreters.</w:t>
      </w:r>
    </w:p>
    <w:p w14:paraId="34C2E6BB" w14:textId="64BF0639" w:rsidR="00CC7BF0" w:rsidRPr="00BF78D7" w:rsidRDefault="002C38D5" w:rsidP="00CC7BF0">
      <w:pPr>
        <w:numPr>
          <w:ilvl w:val="0"/>
          <w:numId w:val="35"/>
        </w:numPr>
        <w:spacing w:after="160" w:line="278" w:lineRule="auto"/>
      </w:pPr>
      <w:r w:rsidRPr="00BF78D7">
        <w:rPr>
          <w:b/>
          <w:bCs/>
        </w:rPr>
        <w:t>Technology:</w:t>
      </w:r>
      <w:r w:rsidRPr="00BF78D7">
        <w:t xml:space="preserve"> Meta Quest VR headsets, Unreal Engine, version control via GitHub.</w:t>
      </w:r>
    </w:p>
    <w:p w14:paraId="6ADA3ACE" w14:textId="77777777" w:rsidR="00EB55B1" w:rsidRDefault="00EB55B1" w:rsidP="007A60B6">
      <w:pPr>
        <w:rPr>
          <w:b/>
          <w:bCs/>
        </w:rPr>
      </w:pPr>
    </w:p>
    <w:p w14:paraId="0A3AB084" w14:textId="36761396" w:rsidR="00147FA5" w:rsidRPr="00147FA5" w:rsidRDefault="008C2150" w:rsidP="007A60B6">
      <w:pPr>
        <w:rPr>
          <w:b/>
          <w:bCs/>
        </w:rPr>
      </w:pPr>
      <w:r w:rsidRPr="00147FA5">
        <w:rPr>
          <w:b/>
          <w:bCs/>
        </w:rPr>
        <w:t>Feasibility Check:</w:t>
      </w:r>
      <w:r w:rsidRPr="008C2150">
        <w:t xml:space="preserve"> </w:t>
      </w:r>
      <w:r w:rsidR="00147FA5" w:rsidRPr="00147FA5">
        <w:t>This option is technically and legally feasible with proper planning. It fully meets the project’s primary goal of creating a deeply immersive and empathetic experience. However, its high resource demands may challenge tight deadlines and require careful management.</w:t>
      </w:r>
    </w:p>
    <w:p w14:paraId="71997D23" w14:textId="77777777" w:rsidR="00CC7BF0" w:rsidRDefault="00CC7BF0" w:rsidP="00147FA5">
      <w:pPr>
        <w:rPr>
          <w:b/>
          <w:bCs/>
        </w:rPr>
      </w:pPr>
    </w:p>
    <w:p w14:paraId="6BD0B41E" w14:textId="4C9AF097" w:rsidR="00CC7BF0" w:rsidRPr="00176E76" w:rsidRDefault="008C2150" w:rsidP="00176E76">
      <w:pPr>
        <w:rPr>
          <w:b/>
          <w:u w:val="single"/>
        </w:rPr>
      </w:pPr>
      <w:r w:rsidRPr="00176E76">
        <w:rPr>
          <w:b/>
          <w:u w:val="single"/>
        </w:rPr>
        <w:t>Alternative 2: Traditional 2D Interactive Web Simulation</w:t>
      </w:r>
    </w:p>
    <w:p w14:paraId="2F18AF8D" w14:textId="2005EF29" w:rsidR="00C447AE" w:rsidRDefault="00C447AE" w:rsidP="00A5109D">
      <w:r w:rsidRPr="00C447AE">
        <w:t>This alternative relies on interactive web-based technology to deliver educational content. Using standard web development tools, the solution would present animated scenarios and audio descriptions to show users the auditory challenges that deaf individuals face in everyday environments.</w:t>
      </w:r>
    </w:p>
    <w:p w14:paraId="63E9A8B6" w14:textId="77777777" w:rsidR="00CC7BF0" w:rsidRDefault="00CC7BF0" w:rsidP="00CC7BF0"/>
    <w:p w14:paraId="6C536A0B" w14:textId="77777777" w:rsidR="00AA4725" w:rsidRDefault="008C2150" w:rsidP="00A5109D">
      <w:r w:rsidRPr="00AA4725">
        <w:rPr>
          <w:b/>
          <w:bCs/>
        </w:rPr>
        <w:t>Problem-Solving Capability:</w:t>
      </w:r>
      <w:r w:rsidRPr="008C2150">
        <w:t xml:space="preserve"> </w:t>
      </w:r>
      <w:r w:rsidR="00AA4725" w:rsidRPr="00AA4725">
        <w:t>While the 2D simulation effectively presents information and engages users visually, it does not offer the deep sensory immersion needed to fully elicit strong empathetic responses. Without spatial interaction, the experience is more informational and less emotional.</w:t>
      </w:r>
    </w:p>
    <w:p w14:paraId="02DD4088" w14:textId="77777777" w:rsidR="00CC7BF0" w:rsidRDefault="00CC7BF0" w:rsidP="00CC7BF0"/>
    <w:p w14:paraId="3077E078" w14:textId="31823C63" w:rsidR="008C2150" w:rsidRPr="008C2150" w:rsidRDefault="008C2150" w:rsidP="00A5109D">
      <w:r w:rsidRPr="008C2150">
        <w:rPr>
          <w:b/>
          <w:bCs/>
        </w:rPr>
        <w:lastRenderedPageBreak/>
        <w:t>Implementation Timeline:</w:t>
      </w:r>
      <w:r w:rsidRPr="008C2150">
        <w:t xml:space="preserve"> Can be developed in 4 to 6 weeks, shortening the development cycle but potentially compromising on impact.</w:t>
      </w:r>
    </w:p>
    <w:p w14:paraId="792FA4F0" w14:textId="77777777" w:rsidR="00A5109D" w:rsidRPr="008C2150" w:rsidRDefault="00A5109D" w:rsidP="00A5109D"/>
    <w:p w14:paraId="01EB2D7F" w14:textId="0FFF7452" w:rsidR="008C2150" w:rsidRPr="008C2150" w:rsidRDefault="008C2150" w:rsidP="00CC7BF0">
      <w:r w:rsidRPr="008C2150">
        <w:rPr>
          <w:b/>
          <w:bCs/>
        </w:rPr>
        <w:t>Advantages:</w:t>
      </w:r>
    </w:p>
    <w:p w14:paraId="0D1F8690" w14:textId="74A34F20" w:rsidR="0025639A" w:rsidRPr="00C45011" w:rsidRDefault="00791AE5" w:rsidP="007158C5">
      <w:pPr>
        <w:pStyle w:val="ListParagraph"/>
        <w:numPr>
          <w:ilvl w:val="0"/>
          <w:numId w:val="30"/>
        </w:numPr>
        <w:ind w:left="720"/>
      </w:pPr>
      <w:r w:rsidRPr="00791AE5">
        <w:rPr>
          <w:b/>
          <w:bCs/>
        </w:rPr>
        <w:t>Faster Development Cycle:</w:t>
      </w:r>
      <w:r w:rsidRPr="00791AE5">
        <w:t xml:space="preserve"> The 2D format is less complex and can be developed in a shorter time frame (approximately 4 to 6 weeks).</w:t>
      </w:r>
    </w:p>
    <w:p w14:paraId="3B039809" w14:textId="77777777" w:rsidR="005005BC" w:rsidRDefault="005005BC" w:rsidP="007158C5">
      <w:pPr>
        <w:pStyle w:val="ListParagraph"/>
      </w:pPr>
    </w:p>
    <w:p w14:paraId="170A9D62" w14:textId="5CB98CC4" w:rsidR="00BC3884" w:rsidRPr="00C45011" w:rsidRDefault="00BA48BF" w:rsidP="007158C5">
      <w:pPr>
        <w:pStyle w:val="ListParagraph"/>
        <w:numPr>
          <w:ilvl w:val="0"/>
          <w:numId w:val="30"/>
        </w:numPr>
        <w:ind w:left="720"/>
      </w:pPr>
      <w:r w:rsidRPr="00BA48BF">
        <w:rPr>
          <w:b/>
          <w:bCs/>
        </w:rPr>
        <w:t>Lower Resource Requirements:</w:t>
      </w:r>
      <w:r w:rsidRPr="00BA48BF">
        <w:t xml:space="preserve"> It does not depend on expensive hardware or intensive computational power.</w:t>
      </w:r>
    </w:p>
    <w:p w14:paraId="7E757B2E" w14:textId="77777777" w:rsidR="005005BC" w:rsidRDefault="005005BC" w:rsidP="007158C5">
      <w:pPr>
        <w:pStyle w:val="ListParagraph"/>
      </w:pPr>
    </w:p>
    <w:p w14:paraId="634A4776" w14:textId="3859752A" w:rsidR="00BA48BF" w:rsidRPr="00C45011" w:rsidRDefault="00EE552C" w:rsidP="007158C5">
      <w:pPr>
        <w:pStyle w:val="ListParagraph"/>
        <w:numPr>
          <w:ilvl w:val="0"/>
          <w:numId w:val="30"/>
        </w:numPr>
        <w:ind w:left="720"/>
      </w:pPr>
      <w:r w:rsidRPr="00EE552C">
        <w:rPr>
          <w:b/>
          <w:bCs/>
        </w:rPr>
        <w:t>Accessibility:</w:t>
      </w:r>
      <w:r w:rsidRPr="00EE552C">
        <w:t xml:space="preserve"> Easily accessible via standard computers and mobile devices, reaching a broader audience.</w:t>
      </w:r>
    </w:p>
    <w:p w14:paraId="3935ADAB" w14:textId="77777777" w:rsidR="007158C5" w:rsidRPr="00C45011" w:rsidRDefault="007158C5" w:rsidP="007158C5"/>
    <w:p w14:paraId="5DEED3DD" w14:textId="2E42AF89" w:rsidR="00C45011" w:rsidRPr="008C2150" w:rsidRDefault="00C45011" w:rsidP="00A5109D">
      <w:r w:rsidRPr="008C2150">
        <w:rPr>
          <w:b/>
          <w:bCs/>
        </w:rPr>
        <w:t>Disadvantages:</w:t>
      </w:r>
    </w:p>
    <w:p w14:paraId="0B77DFDD" w14:textId="5666C1F1" w:rsidR="00B17ED8" w:rsidRPr="008C2150" w:rsidRDefault="005B3D08" w:rsidP="007158C5">
      <w:pPr>
        <w:pStyle w:val="ListParagraph"/>
        <w:numPr>
          <w:ilvl w:val="0"/>
          <w:numId w:val="31"/>
        </w:numPr>
        <w:ind w:left="720"/>
      </w:pPr>
      <w:r w:rsidRPr="005B3D08">
        <w:rPr>
          <w:b/>
          <w:bCs/>
        </w:rPr>
        <w:t>Reduced Immersion:</w:t>
      </w:r>
      <w:r w:rsidRPr="005B3D08">
        <w:t xml:space="preserve"> Lacks the tactile and spatial elements of VR, which may limit emotional impact (Palmer, 2021).</w:t>
      </w:r>
    </w:p>
    <w:p w14:paraId="7D7E7EBC" w14:textId="77777777" w:rsidR="0050430C" w:rsidRDefault="0050430C" w:rsidP="007158C5">
      <w:pPr>
        <w:pStyle w:val="ListParagraph"/>
      </w:pPr>
    </w:p>
    <w:p w14:paraId="2A90EDC9" w14:textId="4365AD41" w:rsidR="005B3D08" w:rsidRPr="008C2150" w:rsidRDefault="00AC0943" w:rsidP="007158C5">
      <w:pPr>
        <w:pStyle w:val="ListParagraph"/>
        <w:numPr>
          <w:ilvl w:val="0"/>
          <w:numId w:val="31"/>
        </w:numPr>
        <w:ind w:left="720"/>
      </w:pPr>
      <w:r w:rsidRPr="00AC0943">
        <w:rPr>
          <w:b/>
          <w:bCs/>
        </w:rPr>
        <w:t>Limited Emotional Engagement:</w:t>
      </w:r>
      <w:r w:rsidRPr="00AC0943">
        <w:t xml:space="preserve"> The user experience is less vivid and may not drive the same level of empathy.</w:t>
      </w:r>
    </w:p>
    <w:p w14:paraId="26FA129F" w14:textId="77777777" w:rsidR="0050430C" w:rsidRDefault="0050430C" w:rsidP="007158C5">
      <w:pPr>
        <w:pStyle w:val="ListParagraph"/>
      </w:pPr>
    </w:p>
    <w:p w14:paraId="5CE45662" w14:textId="7336DC19" w:rsidR="00747FC4" w:rsidRPr="008C2150" w:rsidRDefault="00747FC4" w:rsidP="007158C5">
      <w:pPr>
        <w:pStyle w:val="ListParagraph"/>
        <w:numPr>
          <w:ilvl w:val="0"/>
          <w:numId w:val="31"/>
        </w:numPr>
        <w:ind w:left="720"/>
      </w:pPr>
      <w:r w:rsidRPr="00747FC4">
        <w:rPr>
          <w:b/>
          <w:bCs/>
        </w:rPr>
        <w:t>Simpler Interactivity:</w:t>
      </w:r>
      <w:r w:rsidRPr="00747FC4">
        <w:t xml:space="preserve"> While effective for delivering content, it does not fully capitalize on the interactive potential of modern digital media.</w:t>
      </w:r>
    </w:p>
    <w:p w14:paraId="061D3442" w14:textId="77777777" w:rsidR="007158C5" w:rsidRPr="008C2150" w:rsidRDefault="007158C5" w:rsidP="007158C5"/>
    <w:p w14:paraId="0267E048" w14:textId="77777777" w:rsidR="008C2150" w:rsidRPr="008C2150" w:rsidRDefault="008C2150" w:rsidP="00A5109D">
      <w:r w:rsidRPr="008C2150">
        <w:rPr>
          <w:b/>
          <w:bCs/>
        </w:rPr>
        <w:t>Resource Investments:</w:t>
      </w:r>
    </w:p>
    <w:p w14:paraId="6613E280" w14:textId="77777777" w:rsidR="008C2150" w:rsidRPr="008C2150" w:rsidRDefault="008C2150" w:rsidP="007158C5">
      <w:pPr>
        <w:numPr>
          <w:ilvl w:val="0"/>
          <w:numId w:val="36"/>
        </w:numPr>
      </w:pPr>
      <w:r w:rsidRPr="008C2150">
        <w:rPr>
          <w:b/>
          <w:bCs/>
        </w:rPr>
        <w:t>Money:</w:t>
      </w:r>
      <w:r w:rsidRPr="008C2150">
        <w:t xml:space="preserve"> Lower financial investment than the VR option; however, this does not compensate for the lower educational impact.</w:t>
      </w:r>
    </w:p>
    <w:p w14:paraId="23E5391F" w14:textId="77777777" w:rsidR="008C2150" w:rsidRPr="008C2150" w:rsidRDefault="008C2150" w:rsidP="007158C5">
      <w:pPr>
        <w:numPr>
          <w:ilvl w:val="0"/>
          <w:numId w:val="36"/>
        </w:numPr>
      </w:pPr>
      <w:r w:rsidRPr="008C2150">
        <w:rPr>
          <w:b/>
          <w:bCs/>
        </w:rPr>
        <w:t>Time:</w:t>
      </w:r>
      <w:r w:rsidRPr="008C2150">
        <w:t xml:space="preserve"> Shorter development cycle.</w:t>
      </w:r>
    </w:p>
    <w:p w14:paraId="2BCD24F7" w14:textId="6EA49522" w:rsidR="008C2150" w:rsidRPr="008C2150" w:rsidRDefault="008C2150" w:rsidP="007158C5">
      <w:pPr>
        <w:numPr>
          <w:ilvl w:val="0"/>
          <w:numId w:val="36"/>
        </w:numPr>
      </w:pPr>
      <w:r w:rsidRPr="008C2150">
        <w:rPr>
          <w:b/>
          <w:bCs/>
        </w:rPr>
        <w:t>Team/People:</w:t>
      </w:r>
      <w:r w:rsidRPr="008C2150">
        <w:t xml:space="preserve"> Easier to implement with a small team but does not utilize the full potential and skills of the team.</w:t>
      </w:r>
    </w:p>
    <w:p w14:paraId="4A896704" w14:textId="77777777" w:rsidR="00434486" w:rsidRPr="008C2150" w:rsidRDefault="00434486" w:rsidP="00434486"/>
    <w:p w14:paraId="4EDA238F" w14:textId="093F856B" w:rsidR="008C2150" w:rsidRDefault="008C2150" w:rsidP="007158C5">
      <w:r w:rsidRPr="008C2150">
        <w:rPr>
          <w:b/>
          <w:bCs/>
        </w:rPr>
        <w:t>Feasibility Check:</w:t>
      </w:r>
      <w:r w:rsidRPr="008C2150">
        <w:t xml:space="preserve"> </w:t>
      </w:r>
      <w:r w:rsidR="00551339" w:rsidRPr="00551339">
        <w:t>This solution is technically</w:t>
      </w:r>
      <w:r w:rsidRPr="008C2150">
        <w:t xml:space="preserve"> and legally feasible</w:t>
      </w:r>
      <w:r w:rsidR="00551339" w:rsidRPr="00551339">
        <w:t xml:space="preserve"> and can be built quickly. However, it falls short of</w:t>
      </w:r>
      <w:r w:rsidRPr="008C2150">
        <w:t xml:space="preserve"> the project’s </w:t>
      </w:r>
      <w:r w:rsidR="00551339" w:rsidRPr="00551339">
        <w:t>main</w:t>
      </w:r>
      <w:r w:rsidRPr="008C2150">
        <w:t xml:space="preserve"> goal of creating a deeply immersive experience </w:t>
      </w:r>
      <w:r w:rsidR="00551339" w:rsidRPr="00551339">
        <w:t>that strongly builds</w:t>
      </w:r>
      <w:r w:rsidRPr="008C2150">
        <w:t xml:space="preserve"> empathy</w:t>
      </w:r>
      <w:r w:rsidR="00551339" w:rsidRPr="00551339">
        <w:t>.</w:t>
      </w:r>
    </w:p>
    <w:p w14:paraId="4797FB68" w14:textId="77777777" w:rsidR="00993B4E" w:rsidRDefault="00993B4E" w:rsidP="00993B4E">
      <w:pPr>
        <w:ind w:left="720"/>
        <w:rPr>
          <w:b/>
          <w:bCs/>
        </w:rPr>
      </w:pPr>
    </w:p>
    <w:p w14:paraId="51DB6777" w14:textId="48FB5024" w:rsidR="00B84E95" w:rsidRPr="00176E76" w:rsidRDefault="007A5F88" w:rsidP="00176E76">
      <w:pPr>
        <w:rPr>
          <w:b/>
          <w:u w:val="single"/>
        </w:rPr>
      </w:pPr>
      <w:r w:rsidRPr="00176E76">
        <w:rPr>
          <w:b/>
          <w:u w:val="single"/>
        </w:rPr>
        <w:lastRenderedPageBreak/>
        <w:t>Alternative 3: 360° Immersive Video Experience</w:t>
      </w:r>
    </w:p>
    <w:p w14:paraId="4EC96FBF" w14:textId="1EB4B976" w:rsidR="006A4979" w:rsidRPr="006A4979" w:rsidRDefault="006A4979" w:rsidP="00434486">
      <w:r w:rsidRPr="006A4979">
        <w:t>This alternative uses 360° immersive video technology to present real-world scenarios where deaf individuals face communication challenges. High-quality 360° cameras capture panoramic recordings of settings like classrooms, offices, or public spaces. The video incorporates sound manipulation, such as muffling or reducing ambient sounds, to mimic the auditory experience of hearing loss. Users can explore the scene by moving their head or device, either through VR headsets or on mobile devices.</w:t>
      </w:r>
    </w:p>
    <w:p w14:paraId="7227E1BC" w14:textId="77777777" w:rsidR="00434486" w:rsidRDefault="00434486" w:rsidP="00434486"/>
    <w:p w14:paraId="06980C9A" w14:textId="7324AAE6" w:rsidR="00B801E9" w:rsidRPr="006A4979" w:rsidRDefault="00637178" w:rsidP="00434486">
      <w:r w:rsidRPr="00637178">
        <w:rPr>
          <w:b/>
          <w:bCs/>
        </w:rPr>
        <w:t>Problem-Solving Capability:</w:t>
      </w:r>
      <w:r w:rsidRPr="00637178">
        <w:t xml:space="preserve"> Although it does not offer full interactivity, the 360° video approach provides a strong sense of realism and presence. The authentic, recorded environments paired with carefully designed audio cues can create an emotional impact and help users understand the lived experience of deaf individuals.</w:t>
      </w:r>
    </w:p>
    <w:p w14:paraId="6D33322D" w14:textId="77777777" w:rsidR="004C5375" w:rsidRDefault="004C5375" w:rsidP="00434486"/>
    <w:p w14:paraId="51627D73" w14:textId="2BE5595E" w:rsidR="004C5375" w:rsidRDefault="004C5375" w:rsidP="004C5375">
      <w:r w:rsidRPr="004C5375">
        <w:rPr>
          <w:b/>
          <w:bCs/>
        </w:rPr>
        <w:t>Implementation Timeline:</w:t>
      </w:r>
      <w:r w:rsidRPr="004C5375">
        <w:t xml:space="preserve"> The project is designed with a short 8-week timeline, broken into clear phases. For this alternative, the phases include kick-off, website development, research and planning, video production and design, post-production, testing, and finalization. This schedule ensures that each stage of the project is given adequate time, while keeping the overall project on track for timely delivery.</w:t>
      </w:r>
    </w:p>
    <w:p w14:paraId="30BC6D4C" w14:textId="77777777" w:rsidR="004C5375" w:rsidRDefault="004C5375" w:rsidP="00434486"/>
    <w:p w14:paraId="08A46A4A" w14:textId="77777777" w:rsidR="00CF0F96" w:rsidRPr="0025639A" w:rsidRDefault="00CF0F96" w:rsidP="00434486">
      <w:r w:rsidRPr="008C2150">
        <w:rPr>
          <w:b/>
          <w:bCs/>
        </w:rPr>
        <w:t>Advantages</w:t>
      </w:r>
      <w:r>
        <w:rPr>
          <w:b/>
          <w:bCs/>
        </w:rPr>
        <w:t>:</w:t>
      </w:r>
    </w:p>
    <w:p w14:paraId="268E5B59" w14:textId="6EB00BDB" w:rsidR="00CF0F96" w:rsidRDefault="00174F3E" w:rsidP="000C7A9C">
      <w:pPr>
        <w:pStyle w:val="ListParagraph"/>
        <w:numPr>
          <w:ilvl w:val="0"/>
          <w:numId w:val="30"/>
        </w:numPr>
        <w:ind w:left="720"/>
      </w:pPr>
      <w:r w:rsidRPr="00174F3E">
        <w:rPr>
          <w:b/>
          <w:bCs/>
        </w:rPr>
        <w:t xml:space="preserve">Realism and Authenticity: </w:t>
      </w:r>
      <w:r w:rsidRPr="00F51392">
        <w:t>Recording real environments provides genuine visual and auditory details.</w:t>
      </w:r>
    </w:p>
    <w:p w14:paraId="3E531D3B" w14:textId="77777777" w:rsidR="00CF0F96" w:rsidRDefault="00CF0F96" w:rsidP="000C7A9C">
      <w:pPr>
        <w:pStyle w:val="ListParagraph"/>
      </w:pPr>
    </w:p>
    <w:p w14:paraId="1595273E" w14:textId="0C0378B9" w:rsidR="00CF0F96" w:rsidRDefault="00FA4B5A" w:rsidP="000C7A9C">
      <w:pPr>
        <w:pStyle w:val="ListParagraph"/>
        <w:numPr>
          <w:ilvl w:val="0"/>
          <w:numId w:val="30"/>
        </w:numPr>
        <w:ind w:left="720"/>
      </w:pPr>
      <w:r w:rsidRPr="00FA4B5A">
        <w:rPr>
          <w:b/>
          <w:bCs/>
        </w:rPr>
        <w:t xml:space="preserve">Cost-Effective Production: </w:t>
      </w:r>
      <w:r w:rsidRPr="00FA4B5A">
        <w:t>Generally</w:t>
      </w:r>
      <w:r w:rsidR="00EC7CF4" w:rsidRPr="00FA4B5A">
        <w:t>,</w:t>
      </w:r>
      <w:r w:rsidRPr="00FA4B5A">
        <w:t xml:space="preserve"> </w:t>
      </w:r>
      <w:r w:rsidR="00176E76" w:rsidRPr="00FA4B5A">
        <w:t>it</w:t>
      </w:r>
      <w:r w:rsidRPr="00FA4B5A">
        <w:t xml:space="preserve"> requires fewer resources compared to developing a fully interactive VR simulation.</w:t>
      </w:r>
    </w:p>
    <w:p w14:paraId="160F41F4" w14:textId="77777777" w:rsidR="00CF0F96" w:rsidRDefault="00CF0F96" w:rsidP="000C7A9C">
      <w:pPr>
        <w:pStyle w:val="ListParagraph"/>
      </w:pPr>
    </w:p>
    <w:p w14:paraId="6261EB9B" w14:textId="5D88200B" w:rsidR="00CF0F96" w:rsidRDefault="00850CA7" w:rsidP="000C7A9C">
      <w:pPr>
        <w:pStyle w:val="ListParagraph"/>
        <w:numPr>
          <w:ilvl w:val="0"/>
          <w:numId w:val="30"/>
        </w:numPr>
        <w:ind w:left="720"/>
      </w:pPr>
      <w:r w:rsidRPr="00850CA7">
        <w:rPr>
          <w:b/>
          <w:bCs/>
        </w:rPr>
        <w:t xml:space="preserve">Ease of Distribution: </w:t>
      </w:r>
      <w:r w:rsidRPr="00850CA7">
        <w:t>Can be easily shared across various platforms, making it accessible on VR headsets, smartphones, and web browsers.</w:t>
      </w:r>
    </w:p>
    <w:p w14:paraId="17EEC716" w14:textId="77777777" w:rsidR="00B2473D" w:rsidRDefault="00B2473D" w:rsidP="00B2473D">
      <w:pPr>
        <w:pStyle w:val="ListParagraph"/>
      </w:pPr>
    </w:p>
    <w:p w14:paraId="511E7156" w14:textId="77777777" w:rsidR="00B2473D" w:rsidRPr="00C45011" w:rsidRDefault="00B2473D" w:rsidP="00B2473D"/>
    <w:p w14:paraId="61987B77" w14:textId="77777777" w:rsidR="00CF0F96" w:rsidRPr="00B17ED8" w:rsidRDefault="00CF0F96" w:rsidP="00434486">
      <w:r w:rsidRPr="008C2150">
        <w:rPr>
          <w:b/>
          <w:bCs/>
        </w:rPr>
        <w:t>Disadvantages:</w:t>
      </w:r>
    </w:p>
    <w:p w14:paraId="43F82DC7" w14:textId="112E1C73" w:rsidR="00850CA7" w:rsidRDefault="008F2710" w:rsidP="000C7A9C">
      <w:pPr>
        <w:pStyle w:val="ListParagraph"/>
        <w:numPr>
          <w:ilvl w:val="0"/>
          <w:numId w:val="33"/>
        </w:numPr>
        <w:ind w:left="720"/>
      </w:pPr>
      <w:r w:rsidRPr="008F2710">
        <w:rPr>
          <w:b/>
          <w:bCs/>
        </w:rPr>
        <w:t>Limited Interactivity:</w:t>
      </w:r>
      <w:r w:rsidRPr="008F2710">
        <w:t xml:space="preserve"> Users experience a more passive, linear narrative without the ability to explore alternative pathways.</w:t>
      </w:r>
    </w:p>
    <w:p w14:paraId="087E3336" w14:textId="77777777" w:rsidR="00EA2BA3" w:rsidRDefault="00EA2BA3" w:rsidP="000C7A9C">
      <w:pPr>
        <w:pStyle w:val="ListParagraph"/>
      </w:pPr>
    </w:p>
    <w:p w14:paraId="72AA23EB" w14:textId="7A866125" w:rsidR="008F2710" w:rsidRPr="00B17ED8" w:rsidRDefault="00B877A6" w:rsidP="000C7A9C">
      <w:pPr>
        <w:pStyle w:val="ListParagraph"/>
        <w:numPr>
          <w:ilvl w:val="0"/>
          <w:numId w:val="33"/>
        </w:numPr>
        <w:ind w:left="720"/>
      </w:pPr>
      <w:r w:rsidRPr="00B877A6">
        <w:rPr>
          <w:b/>
          <w:bCs/>
        </w:rPr>
        <w:t>Narrative Constraints:</w:t>
      </w:r>
      <w:r w:rsidRPr="00B877A6">
        <w:t xml:space="preserve"> With a fixed storyline, the chance to personalize the experience is reduced.</w:t>
      </w:r>
    </w:p>
    <w:p w14:paraId="3E0B7C32" w14:textId="77777777" w:rsidR="00EA2BA3" w:rsidRDefault="00EA2BA3" w:rsidP="000C7A9C">
      <w:pPr>
        <w:pStyle w:val="ListParagraph"/>
      </w:pPr>
    </w:p>
    <w:p w14:paraId="3E612CE9" w14:textId="2FB81077" w:rsidR="007F760A" w:rsidRDefault="00EA2BA3" w:rsidP="000C7A9C">
      <w:pPr>
        <w:pStyle w:val="ListParagraph"/>
        <w:numPr>
          <w:ilvl w:val="0"/>
          <w:numId w:val="33"/>
        </w:numPr>
        <w:ind w:left="720"/>
      </w:pPr>
      <w:r w:rsidRPr="00EA2BA3">
        <w:rPr>
          <w:b/>
          <w:bCs/>
        </w:rPr>
        <w:t>Partial Immersion:</w:t>
      </w:r>
      <w:r w:rsidRPr="00EA2BA3">
        <w:t xml:space="preserve"> Even though the visuals are immersive, the lack of full interactivity may limit long-term emotional engagement.</w:t>
      </w:r>
    </w:p>
    <w:p w14:paraId="25516374" w14:textId="77777777" w:rsidR="007F760A" w:rsidRPr="00B17ED8" w:rsidRDefault="007F760A" w:rsidP="007F760A">
      <w:pPr>
        <w:pStyle w:val="ListParagraph"/>
        <w:ind w:left="1440"/>
      </w:pPr>
    </w:p>
    <w:p w14:paraId="2B6F38C2" w14:textId="3BA558E7" w:rsidR="00AC3BE9" w:rsidRPr="007F760A" w:rsidRDefault="007F760A" w:rsidP="000C7A9C">
      <w:pPr>
        <w:rPr>
          <w:b/>
        </w:rPr>
      </w:pPr>
      <w:r w:rsidRPr="007F760A">
        <w:rPr>
          <w:b/>
          <w:bCs/>
        </w:rPr>
        <w:t>Resource Investments:</w:t>
      </w:r>
    </w:p>
    <w:p w14:paraId="45B5D80F" w14:textId="35B1D622" w:rsidR="00D27C12" w:rsidRDefault="00D27C12" w:rsidP="00D27C12">
      <w:pPr>
        <w:pStyle w:val="ListParagraph"/>
        <w:numPr>
          <w:ilvl w:val="0"/>
          <w:numId w:val="37"/>
        </w:numPr>
      </w:pPr>
      <w:r w:rsidRPr="00D27C12">
        <w:rPr>
          <w:b/>
          <w:bCs/>
        </w:rPr>
        <w:t xml:space="preserve">Money: </w:t>
      </w:r>
      <w:r w:rsidRPr="00D27C12">
        <w:t>Requires a moderate investment; generally lower than immersive VR but higher than a simple 2D solution.</w:t>
      </w:r>
    </w:p>
    <w:p w14:paraId="119AF49F" w14:textId="77777777" w:rsidR="006820D7" w:rsidRDefault="006820D7" w:rsidP="006820D7">
      <w:pPr>
        <w:pStyle w:val="ListParagraph"/>
      </w:pPr>
    </w:p>
    <w:p w14:paraId="141DA3AC" w14:textId="2338502E" w:rsidR="00D27C12" w:rsidRPr="00D27C12" w:rsidRDefault="00CB751A" w:rsidP="00D27C12">
      <w:pPr>
        <w:pStyle w:val="ListParagraph"/>
        <w:numPr>
          <w:ilvl w:val="0"/>
          <w:numId w:val="37"/>
        </w:numPr>
      </w:pPr>
      <w:r w:rsidRPr="00CB751A">
        <w:rPr>
          <w:b/>
          <w:bCs/>
        </w:rPr>
        <w:t>Time:</w:t>
      </w:r>
      <w:r w:rsidRPr="00CB751A">
        <w:t xml:space="preserve"> The development timeline is moderate, potentially shorter than fully interactive VR but longer than the 2D alternative.</w:t>
      </w:r>
    </w:p>
    <w:p w14:paraId="1EB1EF5F" w14:textId="77777777" w:rsidR="006820D7" w:rsidRDefault="006820D7" w:rsidP="006820D7">
      <w:pPr>
        <w:pStyle w:val="ListParagraph"/>
      </w:pPr>
    </w:p>
    <w:p w14:paraId="311A9D03" w14:textId="05FA69B2" w:rsidR="00CB751A" w:rsidRPr="00D27C12" w:rsidRDefault="00FF0182" w:rsidP="00CB751A">
      <w:pPr>
        <w:pStyle w:val="ListParagraph"/>
        <w:numPr>
          <w:ilvl w:val="0"/>
          <w:numId w:val="37"/>
        </w:numPr>
      </w:pPr>
      <w:r w:rsidRPr="00FF0182">
        <w:rPr>
          <w:b/>
          <w:bCs/>
        </w:rPr>
        <w:t>Team/People:</w:t>
      </w:r>
      <w:r w:rsidRPr="00FF0182">
        <w:t xml:space="preserve"> Involves a team with skills in video production and sound editing, which is less intensive than full VR development yet more complex than a straightforward web simulation.</w:t>
      </w:r>
    </w:p>
    <w:p w14:paraId="486CF88B" w14:textId="77777777" w:rsidR="006820D7" w:rsidRDefault="006820D7" w:rsidP="006820D7"/>
    <w:p w14:paraId="49C6FD85" w14:textId="5FAFE1A9" w:rsidR="006820D7" w:rsidRPr="00D27C12" w:rsidRDefault="006820D7" w:rsidP="006820D7">
      <w:r w:rsidRPr="006820D7">
        <w:rPr>
          <w:b/>
          <w:bCs/>
        </w:rPr>
        <w:t>Feasibility Check:</w:t>
      </w:r>
      <w:r w:rsidRPr="006820D7">
        <w:t xml:space="preserve"> This option is both technically and legally feasible, offering a good balance between cost efficiency and immersive storytelling. While it does not match the full interactivity of VR, it still provides a compelling emotional narrative that can effectively raise empathy.</w:t>
      </w:r>
    </w:p>
    <w:p w14:paraId="487D8347" w14:textId="77777777" w:rsidR="00045352" w:rsidRDefault="00045352" w:rsidP="006820D7"/>
    <w:p w14:paraId="2FABB931" w14:textId="77777777" w:rsidR="00436A0E" w:rsidRDefault="00436A0E">
      <w:pPr>
        <w:rPr>
          <w:rFonts w:asciiTheme="majorHAnsi" w:eastAsiaTheme="majorEastAsia" w:hAnsiTheme="majorHAnsi" w:cstheme="majorBidi"/>
          <w:b/>
          <w:bCs/>
          <w:color w:val="365F91" w:themeColor="accent1" w:themeShade="BF"/>
          <w:sz w:val="28"/>
          <w:szCs w:val="28"/>
        </w:rPr>
      </w:pPr>
      <w:r>
        <w:br w:type="page"/>
      </w:r>
    </w:p>
    <w:p w14:paraId="30ED220D" w14:textId="6CF93679" w:rsidR="00DD2DB5" w:rsidRPr="00DD2DB5" w:rsidRDefault="008D02CE" w:rsidP="00436A0E">
      <w:pPr>
        <w:pStyle w:val="Heading1"/>
        <w:numPr>
          <w:ilvl w:val="0"/>
          <w:numId w:val="40"/>
        </w:numPr>
      </w:pPr>
      <w:bookmarkStart w:id="8" w:name="_Toc200569853"/>
      <w:r w:rsidRPr="008D02CE">
        <w:lastRenderedPageBreak/>
        <w:t>Conclusion</w:t>
      </w:r>
      <w:bookmarkEnd w:id="8"/>
    </w:p>
    <w:p w14:paraId="45C18E1D" w14:textId="77777777" w:rsidR="0004417F" w:rsidRPr="001B0B86" w:rsidRDefault="0004417F" w:rsidP="0004417F">
      <w:r w:rsidRPr="001B0B86">
        <w:t>The research confirmed that creating a VR experience to help people understand deaf individuals' daily challenges is both technically possible and socially valuable. The findings show that VR-based experiences create much stronger empathy than traditional awareness methods</w:t>
      </w:r>
      <w:r>
        <w:t>.</w:t>
      </w:r>
    </w:p>
    <w:p w14:paraId="2D75BA37" w14:textId="77777777" w:rsidR="0004417F" w:rsidRPr="001B0B86" w:rsidRDefault="0004417F" w:rsidP="0004417F">
      <w:r w:rsidRPr="001B0B86">
        <w:t xml:space="preserve">Testing proved that the available tools (Unreal Engine and </w:t>
      </w:r>
      <w:r>
        <w:t>Meta Quest</w:t>
      </w:r>
      <w:r w:rsidRPr="001B0B86">
        <w:t>) can handle the sophisticated audio effects and realistic environments needed to authentically represent deaf experiences. Most importantly, working directly with the deaf community validated that the approach is respectful and accurate rather than based on stereotypes.</w:t>
      </w:r>
    </w:p>
    <w:p w14:paraId="187594FE" w14:textId="77777777" w:rsidR="0004417F" w:rsidRPr="001B0B86" w:rsidRDefault="0004417F" w:rsidP="0004417F">
      <w:r w:rsidRPr="001B0B86">
        <w:t>While the 8-week timeline meant only</w:t>
      </w:r>
      <w:r>
        <w:t xml:space="preserve"> </w:t>
      </w:r>
      <w:r w:rsidRPr="001B0B86">
        <w:t>immediate results</w:t>
      </w:r>
      <w:r>
        <w:t xml:space="preserve"> could be measured</w:t>
      </w:r>
      <w:r w:rsidRPr="001B0B86">
        <w:t xml:space="preserve"> rather than long-term empathy changes, and </w:t>
      </w:r>
      <w:r>
        <w:t>the user</w:t>
      </w:r>
      <w:r w:rsidRPr="001B0B86">
        <w:t xml:space="preserve"> sample was limited to one geographic area, the research provided enough evidence to move forward confidently.</w:t>
      </w:r>
    </w:p>
    <w:p w14:paraId="71E192E9" w14:textId="77777777" w:rsidR="0004417F" w:rsidRPr="001B0B86" w:rsidRDefault="0004417F" w:rsidP="0004417F">
      <w:r w:rsidRPr="001B0B86">
        <w:t>The study also identified some challenges to address, like potential motion sickness for people with hearing loss who may have balance issues. However, these can be managed through careful design.</w:t>
      </w:r>
    </w:p>
    <w:p w14:paraId="04FBAA51" w14:textId="5D21E692" w:rsidR="0004417F" w:rsidRPr="0004417F" w:rsidRDefault="0004417F" w:rsidP="0004417F">
      <w:r w:rsidRPr="001B0B86">
        <w:t>Overall, the research proved that VR is not only doable within</w:t>
      </w:r>
      <w:r>
        <w:t xml:space="preserve"> </w:t>
      </w:r>
      <w:r w:rsidR="00176E76">
        <w:t>project</w:t>
      </w:r>
      <w:r w:rsidRPr="001B0B86">
        <w:t xml:space="preserve"> limits but also the most effective way to build genuine empathy and awareness about what deaf people experience daily.</w:t>
      </w:r>
    </w:p>
    <w:p w14:paraId="422D8920" w14:textId="618B6876" w:rsidR="00045352" w:rsidRPr="00D27C12" w:rsidRDefault="0004417F" w:rsidP="006820D7">
      <w:r>
        <w:t>In conclusion</w:t>
      </w:r>
      <w:r w:rsidR="00DD2DB5" w:rsidRPr="00DD2DB5">
        <w:t>, the immersive VR simulation is best aligned with the project’s primary goal of creating a deeply immersive, empathy-driven experience. However, the 2D and 360° video alternatives remain valuable options, especially when considering constraints such as budget, timeline, or available technical expertise. Stakeholders should weigh these benefits against the respective resource investments and feasibility checks to select the solution that best meets both the project’s objectives and practical limitations.</w:t>
      </w:r>
    </w:p>
    <w:p w14:paraId="5B039D8A" w14:textId="77777777" w:rsidR="00993B4E" w:rsidRDefault="00993B4E" w:rsidP="00CE4530"/>
    <w:p w14:paraId="75C137C0" w14:textId="77777777" w:rsidR="003F27E6" w:rsidRDefault="00F73312">
      <w:r>
        <w:br w:type="page"/>
      </w:r>
    </w:p>
    <w:p w14:paraId="1084B4E4" w14:textId="6ABCCDF8" w:rsidR="003F27E6" w:rsidRDefault="00F73312" w:rsidP="00436A0E">
      <w:pPr>
        <w:pStyle w:val="Heading1"/>
        <w:numPr>
          <w:ilvl w:val="0"/>
          <w:numId w:val="40"/>
        </w:numPr>
      </w:pPr>
      <w:bookmarkStart w:id="9" w:name="_Toc200569854"/>
      <w:r>
        <w:lastRenderedPageBreak/>
        <w:t>Final Advice</w:t>
      </w:r>
      <w:bookmarkEnd w:id="9"/>
    </w:p>
    <w:p w14:paraId="64A62394" w14:textId="7D758B38" w:rsidR="00565800" w:rsidRPr="00565800" w:rsidRDefault="00565800" w:rsidP="00565800">
      <w:r w:rsidRPr="00565800">
        <w:rPr>
          <w:b/>
          <w:bCs/>
        </w:rPr>
        <w:t>Final Recommendation:</w:t>
      </w:r>
      <w:r w:rsidRPr="00565800">
        <w:t xml:space="preserve"> We recommend the implementation of Alternative 1: the immersive VR simulation. This alternative is best suited to achieve the high-impact objectives of fostering empathy and promoting an inclusive understanding of the daily struggles faced by deaf individuals.</w:t>
      </w:r>
    </w:p>
    <w:p w14:paraId="54AFC7BF" w14:textId="77777777" w:rsidR="00565800" w:rsidRPr="00565800" w:rsidRDefault="00565800" w:rsidP="00565800">
      <w:r w:rsidRPr="00565800">
        <w:rPr>
          <w:b/>
          <w:bCs/>
        </w:rPr>
        <w:t>Rationale:</w:t>
      </w:r>
    </w:p>
    <w:p w14:paraId="768EC233" w14:textId="77777777" w:rsidR="00565800" w:rsidRPr="00565800" w:rsidRDefault="00565800" w:rsidP="00565800">
      <w:pPr>
        <w:numPr>
          <w:ilvl w:val="0"/>
          <w:numId w:val="16"/>
        </w:numPr>
      </w:pPr>
      <w:r w:rsidRPr="00565800">
        <w:t>It directly meets the problem’s requirements by providing an immersive, realistic experience.</w:t>
      </w:r>
    </w:p>
    <w:p w14:paraId="5DBD1A3C" w14:textId="77777777" w:rsidR="00565800" w:rsidRPr="00565800" w:rsidRDefault="00565800" w:rsidP="00565800">
      <w:pPr>
        <w:numPr>
          <w:ilvl w:val="0"/>
          <w:numId w:val="16"/>
        </w:numPr>
      </w:pPr>
      <w:r w:rsidRPr="00565800">
        <w:t>Research has confirmed that an immersive format elicits a stronger emotional response and deeper understanding than simpler 2D alternatives.</w:t>
      </w:r>
    </w:p>
    <w:p w14:paraId="3AA44571" w14:textId="216AF010" w:rsidR="00565800" w:rsidRDefault="00565800" w:rsidP="00565800">
      <w:pPr>
        <w:numPr>
          <w:ilvl w:val="0"/>
          <w:numId w:val="16"/>
        </w:numPr>
      </w:pPr>
      <w:r w:rsidRPr="00565800">
        <w:t>The available technology, resources, and ethical validations support the development of VR experience.</w:t>
      </w:r>
    </w:p>
    <w:p w14:paraId="50C52698" w14:textId="77777777" w:rsidR="00B2473D" w:rsidRPr="00565800" w:rsidRDefault="00B2473D" w:rsidP="00B2473D"/>
    <w:p w14:paraId="3E1373B9" w14:textId="77777777" w:rsidR="00565800" w:rsidRPr="00565800" w:rsidRDefault="00565800" w:rsidP="00565800">
      <w:r w:rsidRPr="00565800">
        <w:rPr>
          <w:b/>
          <w:bCs/>
        </w:rPr>
        <w:t>Follow-Up Measures:</w:t>
      </w:r>
    </w:p>
    <w:p w14:paraId="0B4B59C0" w14:textId="77777777" w:rsidR="00565800" w:rsidRPr="00565800" w:rsidRDefault="00565800" w:rsidP="00565800">
      <w:pPr>
        <w:numPr>
          <w:ilvl w:val="0"/>
          <w:numId w:val="18"/>
        </w:numPr>
      </w:pPr>
      <w:r w:rsidRPr="00565800">
        <w:t>Schedule post-implementation reviews to assess long-term impact.</w:t>
      </w:r>
    </w:p>
    <w:p w14:paraId="64BED08C" w14:textId="77777777" w:rsidR="00565800" w:rsidRPr="00565800" w:rsidRDefault="00565800" w:rsidP="00565800">
      <w:pPr>
        <w:numPr>
          <w:ilvl w:val="0"/>
          <w:numId w:val="18"/>
        </w:numPr>
      </w:pPr>
      <w:r w:rsidRPr="00565800">
        <w:t>Maintain ongoing quality control through SCRUM meetings.</w:t>
      </w:r>
    </w:p>
    <w:p w14:paraId="075374BD" w14:textId="77777777" w:rsidR="00565800" w:rsidRPr="00565800" w:rsidRDefault="00565800" w:rsidP="00565800">
      <w:pPr>
        <w:numPr>
          <w:ilvl w:val="0"/>
          <w:numId w:val="18"/>
        </w:numPr>
      </w:pPr>
      <w:r w:rsidRPr="00565800">
        <w:t>Adjust the deployment plan based on real-time user feedback and evolving project scope.</w:t>
      </w:r>
    </w:p>
    <w:p w14:paraId="304D57CC" w14:textId="77777777" w:rsidR="003F27E6" w:rsidRDefault="00F73312">
      <w:r>
        <w:br w:type="page"/>
      </w:r>
    </w:p>
    <w:p w14:paraId="44BF61B2" w14:textId="68F87203" w:rsidR="00030556" w:rsidRDefault="00A44865" w:rsidP="00A72108">
      <w:pPr>
        <w:pStyle w:val="Heading1"/>
      </w:pPr>
      <w:bookmarkStart w:id="10" w:name="_Toc200569855"/>
      <w:r>
        <w:lastRenderedPageBreak/>
        <w:t>References</w:t>
      </w:r>
      <w:bookmarkEnd w:id="10"/>
    </w:p>
    <w:p w14:paraId="7B9D021D" w14:textId="08BC53C6" w:rsidR="00A72108" w:rsidRDefault="00A72108" w:rsidP="00A72108">
      <w:pPr>
        <w:pStyle w:val="Bibliography"/>
        <w:ind w:left="720" w:hanging="720"/>
        <w:rPr>
          <w:noProof/>
          <w:sz w:val="24"/>
          <w:szCs w:val="24"/>
        </w:rPr>
      </w:pPr>
      <w:r>
        <w:rPr>
          <w:noProof/>
        </w:rPr>
        <w:t xml:space="preserve">Cao, X., &amp; Jain, D. (n.d.). </w:t>
      </w:r>
      <w:r>
        <w:rPr>
          <w:i/>
          <w:iCs/>
          <w:noProof/>
        </w:rPr>
        <w:t>SoundModVR: Sound modifications in virtual reality to support people who are deaf and hard of hearing.</w:t>
      </w:r>
      <w:r>
        <w:rPr>
          <w:noProof/>
        </w:rPr>
        <w:t xml:space="preserve"> </w:t>
      </w:r>
      <w:hyperlink r:id="rId14" w:history="1">
        <w:r w:rsidRPr="00DE6DF0">
          <w:rPr>
            <w:rStyle w:val="Hyperlink"/>
            <w:noProof/>
          </w:rPr>
          <w:t>https</w:t>
        </w:r>
        <w:bookmarkStart w:id="11" w:name="_Hlt200569317"/>
        <w:r w:rsidRPr="00DE6DF0">
          <w:rPr>
            <w:rStyle w:val="Hyperlink"/>
            <w:noProof/>
          </w:rPr>
          <w:t>:</w:t>
        </w:r>
        <w:bookmarkEnd w:id="11"/>
        <w:r w:rsidRPr="00DE6DF0">
          <w:rPr>
            <w:rStyle w:val="Hyperlink"/>
            <w:noProof/>
          </w:rPr>
          <w:t>//accessibility.eecs.umich.edu/img/portfolio/Cao_SoundModVR_ASSETS2024.pdf</w:t>
        </w:r>
      </w:hyperlink>
    </w:p>
    <w:p w14:paraId="571C58C1" w14:textId="32F2C37D" w:rsidR="00001B2C" w:rsidRDefault="00001B2C" w:rsidP="00001B2C">
      <w:pPr>
        <w:pStyle w:val="Bibliography"/>
        <w:ind w:left="720" w:hanging="720"/>
        <w:rPr>
          <w:noProof/>
        </w:rPr>
      </w:pPr>
      <w:r>
        <w:rPr>
          <w:noProof/>
        </w:rPr>
        <w:t xml:space="preserve">Kalyanaraman, S., Penn, D., Ivory, J., &amp; Judge, A. (2010). The virtual doppelganger: Effects of a virtual reality simulator on perceptions of schizophrenia. </w:t>
      </w:r>
      <w:r>
        <w:rPr>
          <w:i/>
          <w:iCs/>
          <w:noProof/>
        </w:rPr>
        <w:t xml:space="preserve">The Journal </w:t>
      </w:r>
      <w:r w:rsidR="00D76932">
        <w:rPr>
          <w:i/>
          <w:iCs/>
          <w:noProof/>
        </w:rPr>
        <w:t>o</w:t>
      </w:r>
      <w:r>
        <w:rPr>
          <w:i/>
          <w:iCs/>
          <w:noProof/>
        </w:rPr>
        <w:t xml:space="preserve">f Nervous </w:t>
      </w:r>
      <w:r w:rsidR="00061716">
        <w:rPr>
          <w:i/>
          <w:iCs/>
          <w:noProof/>
        </w:rPr>
        <w:t>a</w:t>
      </w:r>
      <w:r>
        <w:rPr>
          <w:i/>
          <w:iCs/>
          <w:noProof/>
        </w:rPr>
        <w:t xml:space="preserve">nd </w:t>
      </w:r>
      <w:r w:rsidR="007E08B5" w:rsidRPr="007E08B5">
        <w:rPr>
          <w:i/>
          <w:iCs/>
          <w:noProof/>
        </w:rPr>
        <w:t>Mental Disease, 198</w:t>
      </w:r>
      <w:r w:rsidR="007E08B5" w:rsidRPr="00743CF8">
        <w:rPr>
          <w:noProof/>
        </w:rPr>
        <w:t>(6), 437–443.</w:t>
      </w:r>
      <w:r w:rsidR="00F34E68">
        <w:rPr>
          <w:noProof/>
        </w:rPr>
        <w:t xml:space="preserve"> </w:t>
      </w:r>
      <w:hyperlink r:id="rId15" w:history="1">
        <w:r w:rsidR="00A85890" w:rsidRPr="00220DB3">
          <w:rPr>
            <w:rStyle w:val="Hyperlink"/>
            <w:noProof/>
          </w:rPr>
          <w:t>https://doi.org/10.1097/NMD.0b013e3181e07d66</w:t>
        </w:r>
      </w:hyperlink>
    </w:p>
    <w:p w14:paraId="6AC98FE7" w14:textId="246EB775" w:rsidR="00AD69C3" w:rsidRDefault="00AD69C3" w:rsidP="00AD69C3">
      <w:pPr>
        <w:pStyle w:val="Bibliography"/>
        <w:ind w:left="720" w:hanging="720"/>
        <w:rPr>
          <w:noProof/>
        </w:rPr>
      </w:pPr>
      <w:r>
        <w:rPr>
          <w:noProof/>
        </w:rPr>
        <w:t>Martingano, A. J., Herrera, F., &amp; Konrath, S. (2021). Virtual reality improves emotional but not cognitive empathy: A meta-analysis.</w:t>
      </w:r>
      <w:r w:rsidR="00EB1743">
        <w:rPr>
          <w:noProof/>
        </w:rPr>
        <w:t xml:space="preserve"> </w:t>
      </w:r>
      <w:hyperlink r:id="rId16" w:history="1">
        <w:r w:rsidR="006800AC" w:rsidRPr="00C32EFE">
          <w:rPr>
            <w:rStyle w:val="Hyperlink"/>
            <w:noProof/>
          </w:rPr>
          <w:t>https://tmb.apaopen.org/pub/vr-improves-emotional-empathy-only</w:t>
        </w:r>
      </w:hyperlink>
    </w:p>
    <w:p w14:paraId="736E5541" w14:textId="3A8F8F80" w:rsidR="00AD69C3" w:rsidRPr="00AD69C3" w:rsidRDefault="006800AC" w:rsidP="009A6878">
      <w:pPr>
        <w:ind w:left="709" w:hanging="709"/>
      </w:pPr>
      <w:r>
        <w:rPr>
          <w:noProof/>
        </w:rPr>
        <w:t xml:space="preserve">Palmer, A. (2021). Can virtual reality teach empathy? </w:t>
      </w:r>
      <w:r>
        <w:rPr>
          <w:i/>
          <w:iCs/>
          <w:noProof/>
        </w:rPr>
        <w:t>Discover Magazine</w:t>
      </w:r>
      <w:r>
        <w:rPr>
          <w:noProof/>
        </w:rPr>
        <w:t xml:space="preserve">. </w:t>
      </w:r>
      <w:hyperlink r:id="rId17" w:history="1">
        <w:r w:rsidR="009A6878" w:rsidRPr="0086726C">
          <w:rPr>
            <w:rStyle w:val="Hyperlink"/>
            <w:noProof/>
          </w:rPr>
          <w:t>https://www.discovermagazine.com/technology/can-virtual-reality-teach-empathy</w:t>
        </w:r>
      </w:hyperlink>
    </w:p>
    <w:p w14:paraId="09EEF977" w14:textId="613E16CA" w:rsidR="0052589E" w:rsidRDefault="0052589E" w:rsidP="0052589E">
      <w:pPr>
        <w:pStyle w:val="Bibliography"/>
        <w:ind w:left="720" w:hanging="720"/>
        <w:rPr>
          <w:noProof/>
        </w:rPr>
      </w:pPr>
      <w:r>
        <w:rPr>
          <w:noProof/>
        </w:rPr>
        <w:t xml:space="preserve">Santos, T. G., Venosa, A., &amp; Sampaio, A. (2015). Association between hearing loss and vestibular disorders: a review of the interference of hearing in the balance. </w:t>
      </w:r>
      <w:r>
        <w:rPr>
          <w:i/>
          <w:iCs/>
          <w:noProof/>
        </w:rPr>
        <w:t xml:space="preserve">International Journal of Otolaryngology and Head &amp; Neck </w:t>
      </w:r>
      <w:r w:rsidRPr="009F7703">
        <w:rPr>
          <w:i/>
          <w:iCs/>
          <w:noProof/>
        </w:rPr>
        <w:t>Surgery, 4</w:t>
      </w:r>
      <w:r>
        <w:rPr>
          <w:noProof/>
        </w:rPr>
        <w:t xml:space="preserve">(3). </w:t>
      </w:r>
      <w:hyperlink r:id="rId18" w:history="1">
        <w:r w:rsidR="00F70D5F" w:rsidRPr="00ED38F4">
          <w:rPr>
            <w:rStyle w:val="Hyperlink"/>
            <w:noProof/>
          </w:rPr>
          <w:t>https://doi.org/10.4236/ijohns.2015.43030</w:t>
        </w:r>
      </w:hyperlink>
    </w:p>
    <w:p w14:paraId="1E8CA962" w14:textId="62E0CB42" w:rsidR="0052589E" w:rsidRDefault="0052589E" w:rsidP="0052589E">
      <w:pPr>
        <w:pStyle w:val="Bibliography"/>
        <w:ind w:left="720" w:hanging="720"/>
        <w:rPr>
          <w:noProof/>
        </w:rPr>
      </w:pPr>
      <w:r>
        <w:rPr>
          <w:noProof/>
        </w:rPr>
        <w:t xml:space="preserve">Serafin, S., Adjorlu, A., &amp; Percy-Smith, L. (n.d.). A review of virtual reality for individuals with hearing impairments. </w:t>
      </w:r>
      <w:r>
        <w:rPr>
          <w:i/>
          <w:iCs/>
          <w:noProof/>
        </w:rPr>
        <w:t xml:space="preserve">Multimodal Technologies and </w:t>
      </w:r>
      <w:r w:rsidRPr="0046132A">
        <w:rPr>
          <w:i/>
          <w:iCs/>
          <w:noProof/>
        </w:rPr>
        <w:t>Interaction, 7</w:t>
      </w:r>
      <w:r>
        <w:rPr>
          <w:noProof/>
        </w:rPr>
        <w:t xml:space="preserve">(4), 36. </w:t>
      </w:r>
      <w:hyperlink r:id="rId19" w:history="1">
        <w:r w:rsidRPr="00B07502">
          <w:rPr>
            <w:rStyle w:val="Hyperlink"/>
            <w:noProof/>
          </w:rPr>
          <w:t>https://doi.org/10.3390/mti7040036</w:t>
        </w:r>
      </w:hyperlink>
    </w:p>
    <w:p w14:paraId="25809DE1" w14:textId="13B6EABA" w:rsidR="00FB410C" w:rsidRDefault="00FB410C" w:rsidP="00FB410C">
      <w:pPr>
        <w:pStyle w:val="Bibliography"/>
        <w:ind w:left="720" w:hanging="720"/>
        <w:rPr>
          <w:noProof/>
        </w:rPr>
      </w:pPr>
      <w:r>
        <w:rPr>
          <w:noProof/>
        </w:rPr>
        <w:t xml:space="preserve">Thompson, S. (2024, October 9). Motion Sickness in VR: Why it happens and how to minimise it. </w:t>
      </w:r>
      <w:hyperlink r:id="rId20" w:history="1">
        <w:r w:rsidRPr="00FB410C">
          <w:rPr>
            <w:rStyle w:val="Hyperlink"/>
            <w:noProof/>
          </w:rPr>
          <w:t>https://virtualspeech.com/blog/motion-sickness-vr</w:t>
        </w:r>
      </w:hyperlink>
    </w:p>
    <w:p w14:paraId="528200D7" w14:textId="77777777" w:rsidR="00A72108" w:rsidRPr="00A72108" w:rsidRDefault="00A72108" w:rsidP="00A72108"/>
    <w:p w14:paraId="63D8CCAA" w14:textId="77777777" w:rsidR="00A72108" w:rsidRDefault="00A72108">
      <w:pPr>
        <w:rPr>
          <w:rFonts w:asciiTheme="majorHAnsi" w:eastAsiaTheme="majorEastAsia" w:hAnsiTheme="majorHAnsi" w:cstheme="majorBidi"/>
          <w:b/>
          <w:bCs/>
          <w:color w:val="365F91" w:themeColor="accent1" w:themeShade="BF"/>
          <w:sz w:val="28"/>
          <w:szCs w:val="28"/>
        </w:rPr>
      </w:pPr>
      <w:r>
        <w:br w:type="page"/>
      </w:r>
    </w:p>
    <w:p w14:paraId="7BAD0D1C" w14:textId="0906C5A4" w:rsidR="003F27E6" w:rsidRDefault="00F73312" w:rsidP="00EC7CF4">
      <w:pPr>
        <w:pStyle w:val="Heading1"/>
      </w:pPr>
      <w:bookmarkStart w:id="12" w:name="_Toc200569856"/>
      <w:r>
        <w:lastRenderedPageBreak/>
        <w:t>Appendices</w:t>
      </w:r>
      <w:bookmarkEnd w:id="12"/>
    </w:p>
    <w:p w14:paraId="2740CD5E" w14:textId="6860D6D7" w:rsidR="00BA5542" w:rsidRPr="00BA5542" w:rsidRDefault="00BA5542" w:rsidP="009918B9">
      <w:pPr>
        <w:pStyle w:val="Heading2"/>
      </w:pPr>
      <w:bookmarkStart w:id="13" w:name="_Toc200569857"/>
      <w:r>
        <w:t>Appendix A:</w:t>
      </w:r>
      <w:r w:rsidRPr="00BA5542">
        <w:t xml:space="preserve"> Questionnaire Design</w:t>
      </w:r>
      <w:bookmarkEnd w:id="13"/>
    </w:p>
    <w:p w14:paraId="5FAC56CD" w14:textId="331D46EF" w:rsidR="7C4AD96E" w:rsidRDefault="2FEB6FE2" w:rsidP="5914C768">
      <w:pPr>
        <w:pStyle w:val="ListParagraph"/>
        <w:numPr>
          <w:ilvl w:val="0"/>
          <w:numId w:val="39"/>
        </w:numPr>
      </w:pPr>
      <w:r>
        <w:t>“Do you have any hearing difficulties?”</w:t>
      </w:r>
    </w:p>
    <w:p w14:paraId="0D7D3311" w14:textId="26B32D38" w:rsidR="7430F5FD" w:rsidRDefault="2FEB6FE2" w:rsidP="7430F5FD">
      <w:pPr>
        <w:pStyle w:val="ListParagraph"/>
        <w:numPr>
          <w:ilvl w:val="0"/>
          <w:numId w:val="39"/>
        </w:numPr>
      </w:pPr>
      <w:r w:rsidRPr="1C4815CC">
        <w:t>“Do you want to</w:t>
      </w:r>
      <w:r w:rsidRPr="3DD97018">
        <w:t xml:space="preserve"> share </w:t>
      </w:r>
      <w:r w:rsidRPr="660DCD73">
        <w:t xml:space="preserve">your story </w:t>
      </w:r>
      <w:r w:rsidRPr="22DE031F">
        <w:t>with us?”</w:t>
      </w:r>
    </w:p>
    <w:p w14:paraId="00E03E4F" w14:textId="04944011" w:rsidR="22DE031F" w:rsidRDefault="2FEB6FE2" w:rsidP="22DE031F">
      <w:pPr>
        <w:pStyle w:val="ListParagraph"/>
        <w:numPr>
          <w:ilvl w:val="0"/>
          <w:numId w:val="39"/>
        </w:numPr>
      </w:pPr>
      <w:r w:rsidRPr="47AAEFDD">
        <w:t>“Have you heard about the Virtual Reality environment and have an idea about what</w:t>
      </w:r>
      <w:r w:rsidR="1670A295" w:rsidRPr="47AAEFDD">
        <w:t xml:space="preserve"> </w:t>
      </w:r>
      <w:r w:rsidRPr="47AAEFDD">
        <w:t>it is about</w:t>
      </w:r>
      <w:r w:rsidR="0FA8718B" w:rsidRPr="47AAEFDD">
        <w:t>?</w:t>
      </w:r>
      <w:r w:rsidRPr="47AAEFDD">
        <w:t>”</w:t>
      </w:r>
    </w:p>
    <w:p w14:paraId="6B69790C" w14:textId="58360952" w:rsidR="00618F03" w:rsidRDefault="00618F03" w:rsidP="47AAEFDD">
      <w:pPr>
        <w:pStyle w:val="ListParagraph"/>
        <w:numPr>
          <w:ilvl w:val="0"/>
          <w:numId w:val="39"/>
        </w:numPr>
      </w:pPr>
      <w:r w:rsidRPr="2CF97084">
        <w:t>“</w:t>
      </w:r>
      <w:r w:rsidR="0A8BE494" w:rsidRPr="13D7ACD1">
        <w:t>Did</w:t>
      </w:r>
      <w:r w:rsidR="0A8BE494" w:rsidRPr="2CF97084">
        <w:t xml:space="preserve"> you ever use </w:t>
      </w:r>
      <w:r w:rsidR="0A8BE494" w:rsidRPr="057AD7F8">
        <w:t xml:space="preserve">Virtual </w:t>
      </w:r>
      <w:r w:rsidR="0A8BE494" w:rsidRPr="47A8028F">
        <w:t>Reality goggles</w:t>
      </w:r>
      <w:r w:rsidR="0A8BE494" w:rsidRPr="6BF93625">
        <w:t xml:space="preserve"> in order to </w:t>
      </w:r>
      <w:r w:rsidR="0A8BE494" w:rsidRPr="151EDAE8">
        <w:t>play an experience</w:t>
      </w:r>
      <w:r w:rsidR="0A8BE494" w:rsidRPr="07FA91D7">
        <w:t xml:space="preserve"> or </w:t>
      </w:r>
      <w:r w:rsidR="0A8BE494" w:rsidRPr="6ED2AAA2">
        <w:t>game?”</w:t>
      </w:r>
    </w:p>
    <w:p w14:paraId="3C12D00D" w14:textId="1B333F1C" w:rsidR="0A8BE494" w:rsidRDefault="0A8BE494" w:rsidP="6ED2AAA2">
      <w:pPr>
        <w:pStyle w:val="ListParagraph"/>
        <w:numPr>
          <w:ilvl w:val="0"/>
          <w:numId w:val="39"/>
        </w:numPr>
      </w:pPr>
      <w:r w:rsidRPr="37AB22AC">
        <w:t xml:space="preserve">“Have you ever </w:t>
      </w:r>
      <w:r w:rsidRPr="67CE6B8C">
        <w:t xml:space="preserve">wondered </w:t>
      </w:r>
      <w:r w:rsidRPr="60754623">
        <w:t>how</w:t>
      </w:r>
      <w:r w:rsidRPr="67CE6B8C">
        <w:t xml:space="preserve"> </w:t>
      </w:r>
      <w:r w:rsidRPr="7FDC4D0F">
        <w:t xml:space="preserve">it </w:t>
      </w:r>
      <w:r w:rsidRPr="60754623">
        <w:t>is to be deaf?”</w:t>
      </w:r>
    </w:p>
    <w:p w14:paraId="741C4DB4" w14:textId="26B9D3F9" w:rsidR="60754623" w:rsidRDefault="0A8BE494" w:rsidP="60754623">
      <w:pPr>
        <w:pStyle w:val="ListParagraph"/>
        <w:numPr>
          <w:ilvl w:val="0"/>
          <w:numId w:val="39"/>
        </w:numPr>
      </w:pPr>
      <w:r w:rsidRPr="51CAD9F4">
        <w:t xml:space="preserve">“Do you know </w:t>
      </w:r>
      <w:r w:rsidRPr="04DF0E76">
        <w:t xml:space="preserve">someone who is </w:t>
      </w:r>
      <w:r w:rsidRPr="33B08A74">
        <w:t xml:space="preserve">deaf or became </w:t>
      </w:r>
      <w:r w:rsidRPr="411B533C">
        <w:t>deaf?”</w:t>
      </w:r>
    </w:p>
    <w:p w14:paraId="1004D6D4" w14:textId="65402A90" w:rsidR="0A8BE494" w:rsidRDefault="0A8BE494" w:rsidP="411B533C">
      <w:pPr>
        <w:pStyle w:val="ListParagraph"/>
        <w:numPr>
          <w:ilvl w:val="0"/>
          <w:numId w:val="39"/>
        </w:numPr>
      </w:pPr>
      <w:r w:rsidRPr="02B80B5F">
        <w:t xml:space="preserve">“Do you want to </w:t>
      </w:r>
      <w:r w:rsidRPr="1FC7E442">
        <w:t xml:space="preserve">experience how it is </w:t>
      </w:r>
      <w:r w:rsidRPr="67793AC7">
        <w:t xml:space="preserve">to be deaf </w:t>
      </w:r>
      <w:r w:rsidRPr="15C966D6">
        <w:t>in order to</w:t>
      </w:r>
      <w:r w:rsidRPr="6DE9AB68">
        <w:t xml:space="preserve"> better </w:t>
      </w:r>
      <w:r w:rsidRPr="5F57A054">
        <w:t xml:space="preserve">understand the deaf </w:t>
      </w:r>
      <w:r w:rsidRPr="2240F7EA">
        <w:t>individuals?”</w:t>
      </w:r>
    </w:p>
    <w:p w14:paraId="6C0C2752" w14:textId="1FEB4B5F" w:rsidR="2240F7EA" w:rsidRDefault="0A8BE494" w:rsidP="2240F7EA">
      <w:pPr>
        <w:pStyle w:val="ListParagraph"/>
        <w:numPr>
          <w:ilvl w:val="0"/>
          <w:numId w:val="39"/>
        </w:numPr>
      </w:pPr>
      <w:r w:rsidRPr="0FED1EA2">
        <w:t xml:space="preserve">“Would you be </w:t>
      </w:r>
      <w:r w:rsidRPr="2BD25D11">
        <w:t xml:space="preserve">interested to play a </w:t>
      </w:r>
      <w:r w:rsidRPr="44BAB7ED">
        <w:t xml:space="preserve">Virtual Reality </w:t>
      </w:r>
      <w:r w:rsidRPr="412D88AA">
        <w:t xml:space="preserve">experience </w:t>
      </w:r>
      <w:r w:rsidRPr="0F9DCC00">
        <w:t>which</w:t>
      </w:r>
      <w:r w:rsidRPr="412D88AA">
        <w:t xml:space="preserve"> </w:t>
      </w:r>
      <w:r w:rsidRPr="2F292D46">
        <w:t xml:space="preserve">simulates </w:t>
      </w:r>
      <w:r w:rsidRPr="1BD414C9">
        <w:t xml:space="preserve">how it is to be </w:t>
      </w:r>
      <w:r w:rsidR="5FF0B693" w:rsidRPr="25660FA0">
        <w:t xml:space="preserve">in the shoes of a deaf </w:t>
      </w:r>
      <w:r w:rsidR="5FF0B693" w:rsidRPr="2F12E482">
        <w:t>individual?</w:t>
      </w:r>
      <w:r w:rsidRPr="2F12E482">
        <w:t>”</w:t>
      </w:r>
    </w:p>
    <w:p w14:paraId="1C4B761B" w14:textId="40EA539D" w:rsidR="2F12E482" w:rsidRDefault="5074980B" w:rsidP="2F12E482">
      <w:pPr>
        <w:pStyle w:val="ListParagraph"/>
        <w:numPr>
          <w:ilvl w:val="0"/>
          <w:numId w:val="39"/>
        </w:numPr>
      </w:pPr>
      <w:r w:rsidRPr="76BDD5CA">
        <w:t xml:space="preserve">“What is your </w:t>
      </w:r>
      <w:r w:rsidRPr="266C23BC">
        <w:t xml:space="preserve">opinion on making a </w:t>
      </w:r>
      <w:r w:rsidRPr="6AD93FC1">
        <w:t xml:space="preserve">Virtual Reality </w:t>
      </w:r>
      <w:r w:rsidRPr="7FEEB87A">
        <w:t>experience where you can experience</w:t>
      </w:r>
      <w:r w:rsidRPr="597754F7">
        <w:t xml:space="preserve"> </w:t>
      </w:r>
      <w:r w:rsidRPr="773E79C4">
        <w:t xml:space="preserve">how it is to be </w:t>
      </w:r>
      <w:r w:rsidRPr="0E64039C">
        <w:t>deaf?”</w:t>
      </w:r>
    </w:p>
    <w:p w14:paraId="0D7BF219" w14:textId="5B69F6E1" w:rsidR="0E64039C" w:rsidRDefault="5074980B" w:rsidP="0E64039C">
      <w:pPr>
        <w:pStyle w:val="ListParagraph"/>
        <w:numPr>
          <w:ilvl w:val="0"/>
          <w:numId w:val="39"/>
        </w:numPr>
      </w:pPr>
      <w:r w:rsidRPr="08265A27">
        <w:t>“What would you like to see</w:t>
      </w:r>
      <w:r w:rsidRPr="67420DA1">
        <w:t xml:space="preserve"> added </w:t>
      </w:r>
      <w:r w:rsidRPr="6C2053DC">
        <w:t>to</w:t>
      </w:r>
      <w:r w:rsidRPr="67420DA1">
        <w:t xml:space="preserve"> such a </w:t>
      </w:r>
      <w:r w:rsidRPr="6F1A22F1">
        <w:t xml:space="preserve">Virtual </w:t>
      </w:r>
      <w:r w:rsidRPr="733A35CA">
        <w:t>Reality experience?</w:t>
      </w:r>
    </w:p>
    <w:p w14:paraId="69214B70" w14:textId="1014D9D4" w:rsidR="7C4AD96E" w:rsidRDefault="7C4AD96E" w:rsidP="18EDBA87">
      <w:r>
        <w:t xml:space="preserve">     </w:t>
      </w:r>
    </w:p>
    <w:p w14:paraId="6A620270" w14:textId="38D52918" w:rsidR="00E950CF" w:rsidRDefault="00BA5542" w:rsidP="009918B9">
      <w:pPr>
        <w:pStyle w:val="Heading2"/>
      </w:pPr>
      <w:bookmarkStart w:id="14" w:name="_Toc200569858"/>
      <w:r>
        <w:t>Appendix B:</w:t>
      </w:r>
      <w:r w:rsidRPr="00BA5542">
        <w:t xml:space="preserve"> </w:t>
      </w:r>
      <w:r w:rsidR="327DF9BC">
        <w:t>Project Plan with d</w:t>
      </w:r>
      <w:r w:rsidR="3A987D72">
        <w:t>etailed</w:t>
      </w:r>
      <w:r w:rsidRPr="00BA5542">
        <w:t xml:space="preserve"> Project Timeline and Gantt Chart</w:t>
      </w:r>
      <w:bookmarkEnd w:id="14"/>
    </w:p>
    <w:p w14:paraId="7764F1F9" w14:textId="77777777" w:rsidR="00F5408F" w:rsidRPr="00F5408F" w:rsidRDefault="00F5408F" w:rsidP="00F5408F"/>
    <w:tbl>
      <w:tblPr>
        <w:tblpPr w:leftFromText="180" w:rightFromText="180" w:vertAnchor="text" w:horzAnchor="margin" w:tblpXSpec="center" w:tblpY="71"/>
        <w:tblW w:w="10652" w:type="dxa"/>
        <w:tblLook w:val="04A0" w:firstRow="1" w:lastRow="0" w:firstColumn="1" w:lastColumn="0" w:noHBand="0" w:noVBand="1"/>
      </w:tblPr>
      <w:tblGrid>
        <w:gridCol w:w="1903"/>
        <w:gridCol w:w="2189"/>
        <w:gridCol w:w="820"/>
        <w:gridCol w:w="820"/>
        <w:gridCol w:w="820"/>
        <w:gridCol w:w="820"/>
        <w:gridCol w:w="820"/>
        <w:gridCol w:w="820"/>
        <w:gridCol w:w="820"/>
        <w:gridCol w:w="820"/>
      </w:tblGrid>
      <w:tr w:rsidR="00F5408F" w:rsidRPr="004669A5" w14:paraId="45F3CBC7" w14:textId="77777777">
        <w:trPr>
          <w:trHeight w:val="248"/>
        </w:trPr>
        <w:tc>
          <w:tcPr>
            <w:tcW w:w="1903" w:type="dxa"/>
            <w:tcBorders>
              <w:top w:val="single" w:sz="4" w:space="0" w:color="auto"/>
              <w:left w:val="single" w:sz="4" w:space="0" w:color="auto"/>
              <w:bottom w:val="single" w:sz="4" w:space="0" w:color="auto"/>
              <w:right w:val="single" w:sz="4" w:space="0" w:color="auto"/>
            </w:tcBorders>
            <w:shd w:val="clear" w:color="000000" w:fill="782170"/>
            <w:noWrap/>
            <w:vAlign w:val="center"/>
            <w:hideMark/>
          </w:tcPr>
          <w:p w14:paraId="7E06C0A9" w14:textId="77777777" w:rsidR="00F5408F" w:rsidRPr="004669A5" w:rsidRDefault="00F5408F">
            <w:pPr>
              <w:spacing w:after="0" w:line="240" w:lineRule="auto"/>
              <w:jc w:val="center"/>
              <w:rPr>
                <w:rFonts w:ascii="Aptos Narrow" w:eastAsia="Times New Roman" w:hAnsi="Aptos Narrow" w:cs="Times New Roman"/>
                <w:color w:val="FFFFFF"/>
                <w:lang w:eastAsia="zh-CN"/>
              </w:rPr>
            </w:pPr>
            <w:r w:rsidRPr="004669A5">
              <w:rPr>
                <w:rFonts w:ascii="Aptos Narrow" w:eastAsia="Times New Roman" w:hAnsi="Aptos Narrow" w:cs="Times New Roman"/>
                <w:color w:val="FFFFFF"/>
                <w:lang w:eastAsia="zh-CN"/>
              </w:rPr>
              <w:t>Epics</w:t>
            </w:r>
          </w:p>
        </w:tc>
        <w:tc>
          <w:tcPr>
            <w:tcW w:w="2189" w:type="dxa"/>
            <w:tcBorders>
              <w:top w:val="single" w:sz="4" w:space="0" w:color="auto"/>
              <w:left w:val="nil"/>
              <w:bottom w:val="single" w:sz="4" w:space="0" w:color="auto"/>
              <w:right w:val="single" w:sz="4" w:space="0" w:color="auto"/>
            </w:tcBorders>
            <w:shd w:val="clear" w:color="000000" w:fill="3C7D22"/>
            <w:noWrap/>
            <w:vAlign w:val="center"/>
            <w:hideMark/>
          </w:tcPr>
          <w:p w14:paraId="641A04AF" w14:textId="77777777" w:rsidR="00F5408F" w:rsidRPr="004669A5" w:rsidRDefault="00F5408F">
            <w:pPr>
              <w:spacing w:after="0" w:line="240" w:lineRule="auto"/>
              <w:jc w:val="center"/>
              <w:rPr>
                <w:rFonts w:ascii="Aptos Narrow" w:eastAsia="Times New Roman" w:hAnsi="Aptos Narrow" w:cs="Times New Roman"/>
                <w:color w:val="FFFFFF"/>
                <w:lang w:eastAsia="zh-CN"/>
              </w:rPr>
            </w:pPr>
            <w:r w:rsidRPr="004669A5">
              <w:rPr>
                <w:rFonts w:ascii="Aptos Narrow" w:eastAsia="Times New Roman" w:hAnsi="Aptos Narrow" w:cs="Times New Roman"/>
                <w:color w:val="FFFFFF"/>
                <w:lang w:eastAsia="zh-CN"/>
              </w:rPr>
              <w:t>Tasks</w:t>
            </w:r>
          </w:p>
        </w:tc>
        <w:tc>
          <w:tcPr>
            <w:tcW w:w="820" w:type="dxa"/>
            <w:tcBorders>
              <w:top w:val="single" w:sz="4" w:space="0" w:color="auto"/>
              <w:left w:val="nil"/>
              <w:bottom w:val="single" w:sz="4" w:space="0" w:color="auto"/>
              <w:right w:val="single" w:sz="4" w:space="0" w:color="auto"/>
            </w:tcBorders>
            <w:noWrap/>
            <w:vAlign w:val="center"/>
            <w:hideMark/>
          </w:tcPr>
          <w:p w14:paraId="55329FF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1</w:t>
            </w:r>
          </w:p>
        </w:tc>
        <w:tc>
          <w:tcPr>
            <w:tcW w:w="820" w:type="dxa"/>
            <w:tcBorders>
              <w:top w:val="single" w:sz="4" w:space="0" w:color="auto"/>
              <w:left w:val="nil"/>
              <w:bottom w:val="single" w:sz="4" w:space="0" w:color="auto"/>
              <w:right w:val="single" w:sz="4" w:space="0" w:color="auto"/>
            </w:tcBorders>
            <w:noWrap/>
            <w:vAlign w:val="center"/>
            <w:hideMark/>
          </w:tcPr>
          <w:p w14:paraId="123094C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2</w:t>
            </w:r>
          </w:p>
        </w:tc>
        <w:tc>
          <w:tcPr>
            <w:tcW w:w="820" w:type="dxa"/>
            <w:tcBorders>
              <w:top w:val="single" w:sz="4" w:space="0" w:color="auto"/>
              <w:left w:val="nil"/>
              <w:bottom w:val="single" w:sz="4" w:space="0" w:color="auto"/>
              <w:right w:val="single" w:sz="4" w:space="0" w:color="auto"/>
            </w:tcBorders>
            <w:noWrap/>
            <w:vAlign w:val="center"/>
            <w:hideMark/>
          </w:tcPr>
          <w:p w14:paraId="6CC7CD3C"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3</w:t>
            </w:r>
          </w:p>
        </w:tc>
        <w:tc>
          <w:tcPr>
            <w:tcW w:w="820" w:type="dxa"/>
            <w:tcBorders>
              <w:top w:val="single" w:sz="4" w:space="0" w:color="auto"/>
              <w:left w:val="nil"/>
              <w:bottom w:val="single" w:sz="4" w:space="0" w:color="auto"/>
              <w:right w:val="single" w:sz="4" w:space="0" w:color="auto"/>
            </w:tcBorders>
            <w:noWrap/>
            <w:vAlign w:val="center"/>
            <w:hideMark/>
          </w:tcPr>
          <w:p w14:paraId="4819732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4</w:t>
            </w:r>
          </w:p>
        </w:tc>
        <w:tc>
          <w:tcPr>
            <w:tcW w:w="820" w:type="dxa"/>
            <w:tcBorders>
              <w:top w:val="single" w:sz="4" w:space="0" w:color="auto"/>
              <w:left w:val="nil"/>
              <w:bottom w:val="single" w:sz="4" w:space="0" w:color="auto"/>
              <w:right w:val="single" w:sz="4" w:space="0" w:color="auto"/>
            </w:tcBorders>
            <w:noWrap/>
            <w:vAlign w:val="center"/>
            <w:hideMark/>
          </w:tcPr>
          <w:p w14:paraId="1364734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5</w:t>
            </w:r>
          </w:p>
        </w:tc>
        <w:tc>
          <w:tcPr>
            <w:tcW w:w="820" w:type="dxa"/>
            <w:tcBorders>
              <w:top w:val="single" w:sz="4" w:space="0" w:color="auto"/>
              <w:left w:val="nil"/>
              <w:bottom w:val="single" w:sz="4" w:space="0" w:color="auto"/>
              <w:right w:val="single" w:sz="4" w:space="0" w:color="auto"/>
            </w:tcBorders>
            <w:noWrap/>
            <w:vAlign w:val="center"/>
            <w:hideMark/>
          </w:tcPr>
          <w:p w14:paraId="0FA6E37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6</w:t>
            </w:r>
          </w:p>
        </w:tc>
        <w:tc>
          <w:tcPr>
            <w:tcW w:w="820" w:type="dxa"/>
            <w:tcBorders>
              <w:top w:val="single" w:sz="4" w:space="0" w:color="auto"/>
              <w:left w:val="nil"/>
              <w:bottom w:val="single" w:sz="4" w:space="0" w:color="auto"/>
              <w:right w:val="single" w:sz="4" w:space="0" w:color="auto"/>
            </w:tcBorders>
            <w:noWrap/>
            <w:vAlign w:val="center"/>
            <w:hideMark/>
          </w:tcPr>
          <w:p w14:paraId="1070944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7</w:t>
            </w:r>
          </w:p>
        </w:tc>
        <w:tc>
          <w:tcPr>
            <w:tcW w:w="820" w:type="dxa"/>
            <w:tcBorders>
              <w:top w:val="single" w:sz="4" w:space="0" w:color="auto"/>
              <w:left w:val="nil"/>
              <w:bottom w:val="single" w:sz="4" w:space="0" w:color="auto"/>
              <w:right w:val="single" w:sz="4" w:space="0" w:color="auto"/>
            </w:tcBorders>
            <w:noWrap/>
            <w:vAlign w:val="center"/>
            <w:hideMark/>
          </w:tcPr>
          <w:p w14:paraId="49F48DE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Week 8</w:t>
            </w:r>
          </w:p>
        </w:tc>
      </w:tr>
      <w:tr w:rsidR="00F5408F" w:rsidRPr="004669A5" w14:paraId="237FBF7A" w14:textId="77777777">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34DD5F5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WEBSITE</w:t>
            </w:r>
          </w:p>
        </w:tc>
        <w:tc>
          <w:tcPr>
            <w:tcW w:w="2189" w:type="dxa"/>
            <w:tcBorders>
              <w:top w:val="nil"/>
              <w:left w:val="nil"/>
              <w:bottom w:val="single" w:sz="4" w:space="0" w:color="auto"/>
              <w:right w:val="single" w:sz="4" w:space="0" w:color="auto"/>
            </w:tcBorders>
            <w:shd w:val="clear" w:color="000000" w:fill="8ED973"/>
            <w:noWrap/>
            <w:vAlign w:val="center"/>
            <w:hideMark/>
          </w:tcPr>
          <w:p w14:paraId="2BA07D5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Design</w:t>
            </w:r>
          </w:p>
        </w:tc>
        <w:tc>
          <w:tcPr>
            <w:tcW w:w="820" w:type="dxa"/>
            <w:tcBorders>
              <w:top w:val="nil"/>
              <w:left w:val="nil"/>
              <w:bottom w:val="single" w:sz="4" w:space="0" w:color="auto"/>
              <w:right w:val="single" w:sz="4" w:space="0" w:color="auto"/>
            </w:tcBorders>
            <w:shd w:val="clear" w:color="000000" w:fill="8ED973"/>
            <w:noWrap/>
            <w:vAlign w:val="center"/>
            <w:hideMark/>
          </w:tcPr>
          <w:p w14:paraId="46F4D3BC" w14:textId="77777777" w:rsidR="00F5408F" w:rsidRPr="004669A5" w:rsidRDefault="00F5408F">
            <w:pPr>
              <w:spacing w:after="0" w:line="240" w:lineRule="auto"/>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396BB36E" w14:textId="77777777" w:rsidR="00F5408F" w:rsidRPr="004669A5" w:rsidRDefault="00F5408F">
            <w:pPr>
              <w:spacing w:after="0" w:line="240" w:lineRule="auto"/>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3CF5E8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56A132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16E466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E8F4836"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9D2304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F94334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20191475"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76E163E3"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3FC200FD" w14:textId="77777777" w:rsidR="00F5408F" w:rsidRPr="004669A5" w:rsidRDefault="00F5408F">
            <w:pPr>
              <w:spacing w:after="0" w:line="240" w:lineRule="auto"/>
              <w:jc w:val="center"/>
              <w:rPr>
                <w:rFonts w:ascii="Aptos Narrow" w:eastAsia="Times New Roman" w:hAnsi="Aptos Narrow" w:cs="Times New Roman"/>
                <w:color w:val="000000"/>
                <w:lang w:eastAsia="zh-CN"/>
              </w:rPr>
            </w:pPr>
            <w:proofErr w:type="spellStart"/>
            <w:r>
              <w:rPr>
                <w:rFonts w:ascii="Aptos Narrow" w:eastAsia="Times New Roman" w:hAnsi="Aptos Narrow" w:cs="Times New Roman"/>
                <w:color w:val="000000"/>
                <w:lang w:eastAsia="zh-CN"/>
              </w:rPr>
              <w:t>Realisation</w:t>
            </w:r>
            <w:proofErr w:type="spellEnd"/>
          </w:p>
        </w:tc>
        <w:tc>
          <w:tcPr>
            <w:tcW w:w="820" w:type="dxa"/>
            <w:tcBorders>
              <w:top w:val="nil"/>
              <w:left w:val="nil"/>
              <w:bottom w:val="single" w:sz="4" w:space="0" w:color="auto"/>
              <w:right w:val="single" w:sz="4" w:space="0" w:color="auto"/>
            </w:tcBorders>
            <w:noWrap/>
            <w:vAlign w:val="center"/>
            <w:hideMark/>
          </w:tcPr>
          <w:p w14:paraId="10ACB7C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D12831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5A3CD01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A08EDE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39BC36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9A45CB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1860D6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EBE283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1A9B81E2"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7D327D81"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1505B62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Installation</w:t>
            </w:r>
          </w:p>
        </w:tc>
        <w:tc>
          <w:tcPr>
            <w:tcW w:w="820" w:type="dxa"/>
            <w:tcBorders>
              <w:top w:val="nil"/>
              <w:left w:val="nil"/>
              <w:bottom w:val="single" w:sz="4" w:space="0" w:color="auto"/>
              <w:right w:val="single" w:sz="4" w:space="0" w:color="auto"/>
            </w:tcBorders>
            <w:noWrap/>
            <w:vAlign w:val="center"/>
            <w:hideMark/>
          </w:tcPr>
          <w:p w14:paraId="1728B1A2"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F335CA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0776E5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0D074A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8188A0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0741A72"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1272A1C"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56872B7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4EF86B9C" w14:textId="77777777">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5AD279D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RESEARCH</w:t>
            </w:r>
          </w:p>
        </w:tc>
        <w:tc>
          <w:tcPr>
            <w:tcW w:w="2189" w:type="dxa"/>
            <w:tcBorders>
              <w:top w:val="nil"/>
              <w:left w:val="nil"/>
              <w:bottom w:val="single" w:sz="4" w:space="0" w:color="auto"/>
              <w:right w:val="single" w:sz="4" w:space="0" w:color="auto"/>
            </w:tcBorders>
            <w:shd w:val="clear" w:color="000000" w:fill="8ED973"/>
            <w:noWrap/>
            <w:vAlign w:val="center"/>
            <w:hideMark/>
          </w:tcPr>
          <w:p w14:paraId="5798220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Meetings</w:t>
            </w:r>
          </w:p>
        </w:tc>
        <w:tc>
          <w:tcPr>
            <w:tcW w:w="820" w:type="dxa"/>
            <w:tcBorders>
              <w:top w:val="nil"/>
              <w:left w:val="nil"/>
              <w:bottom w:val="single" w:sz="4" w:space="0" w:color="auto"/>
              <w:right w:val="single" w:sz="4" w:space="0" w:color="auto"/>
            </w:tcBorders>
            <w:noWrap/>
            <w:vAlign w:val="center"/>
            <w:hideMark/>
          </w:tcPr>
          <w:p w14:paraId="025EAEA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56002E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F5C52E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23E44EF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8B6C82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729594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85211B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F7D8F8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74F06934"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2B452EA4"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181B23C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Interviews</w:t>
            </w:r>
          </w:p>
        </w:tc>
        <w:tc>
          <w:tcPr>
            <w:tcW w:w="820" w:type="dxa"/>
            <w:tcBorders>
              <w:top w:val="nil"/>
              <w:left w:val="nil"/>
              <w:bottom w:val="single" w:sz="4" w:space="0" w:color="auto"/>
              <w:right w:val="single" w:sz="4" w:space="0" w:color="auto"/>
            </w:tcBorders>
            <w:noWrap/>
            <w:vAlign w:val="center"/>
            <w:hideMark/>
          </w:tcPr>
          <w:p w14:paraId="6438F0E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77E6C56"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80F15B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5C07AF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443A8177"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385985C"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732CB0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2A2A71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3DB53FD4"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4600DFE9"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2A9AB667"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Processing</w:t>
            </w:r>
          </w:p>
        </w:tc>
        <w:tc>
          <w:tcPr>
            <w:tcW w:w="820" w:type="dxa"/>
            <w:tcBorders>
              <w:top w:val="nil"/>
              <w:left w:val="nil"/>
              <w:bottom w:val="single" w:sz="4" w:space="0" w:color="auto"/>
              <w:right w:val="single" w:sz="4" w:space="0" w:color="auto"/>
            </w:tcBorders>
            <w:noWrap/>
            <w:vAlign w:val="center"/>
            <w:hideMark/>
          </w:tcPr>
          <w:p w14:paraId="0C544F3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96F6A2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24892C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5343EC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105A1C2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BF6202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C3BCC1C"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D122F8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5F17BB0A" w14:textId="77777777">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6D5E8B7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GAME</w:t>
            </w:r>
          </w:p>
        </w:tc>
        <w:tc>
          <w:tcPr>
            <w:tcW w:w="2189" w:type="dxa"/>
            <w:tcBorders>
              <w:top w:val="nil"/>
              <w:left w:val="nil"/>
              <w:bottom w:val="single" w:sz="4" w:space="0" w:color="auto"/>
              <w:right w:val="single" w:sz="4" w:space="0" w:color="auto"/>
            </w:tcBorders>
            <w:shd w:val="clear" w:color="000000" w:fill="8ED973"/>
            <w:noWrap/>
            <w:vAlign w:val="center"/>
            <w:hideMark/>
          </w:tcPr>
          <w:p w14:paraId="5F186FA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Design</w:t>
            </w:r>
          </w:p>
        </w:tc>
        <w:tc>
          <w:tcPr>
            <w:tcW w:w="820" w:type="dxa"/>
            <w:tcBorders>
              <w:top w:val="nil"/>
              <w:left w:val="nil"/>
              <w:bottom w:val="single" w:sz="4" w:space="0" w:color="auto"/>
              <w:right w:val="single" w:sz="4" w:space="0" w:color="auto"/>
            </w:tcBorders>
            <w:noWrap/>
            <w:vAlign w:val="center"/>
            <w:hideMark/>
          </w:tcPr>
          <w:p w14:paraId="478122F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027B69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E93F28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CCB152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35F8692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5E6655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2CA9D96"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20C5B4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5AC7AD2C"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2C6F6AA4"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495AE0A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Development</w:t>
            </w:r>
          </w:p>
        </w:tc>
        <w:tc>
          <w:tcPr>
            <w:tcW w:w="820" w:type="dxa"/>
            <w:tcBorders>
              <w:top w:val="nil"/>
              <w:left w:val="nil"/>
              <w:bottom w:val="single" w:sz="4" w:space="0" w:color="auto"/>
              <w:right w:val="single" w:sz="4" w:space="0" w:color="auto"/>
            </w:tcBorders>
            <w:noWrap/>
            <w:vAlign w:val="center"/>
            <w:hideMark/>
          </w:tcPr>
          <w:p w14:paraId="3E69670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CA20A6C"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F76C8B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2B00167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3D69925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620E52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0704148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2949FE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7EA1E32A"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394B50AB"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1962883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Testing</w:t>
            </w:r>
          </w:p>
        </w:tc>
        <w:tc>
          <w:tcPr>
            <w:tcW w:w="820" w:type="dxa"/>
            <w:tcBorders>
              <w:top w:val="nil"/>
              <w:left w:val="nil"/>
              <w:bottom w:val="single" w:sz="4" w:space="0" w:color="auto"/>
              <w:right w:val="single" w:sz="4" w:space="0" w:color="auto"/>
            </w:tcBorders>
            <w:noWrap/>
            <w:vAlign w:val="center"/>
            <w:hideMark/>
          </w:tcPr>
          <w:p w14:paraId="7411570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843F98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2C8E8E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09B50C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17726A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313BE1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7718E1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2A64F89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36DCC3D3" w14:textId="77777777">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2394BD7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DOCUMENTATION</w:t>
            </w:r>
          </w:p>
        </w:tc>
        <w:tc>
          <w:tcPr>
            <w:tcW w:w="2189" w:type="dxa"/>
            <w:tcBorders>
              <w:top w:val="nil"/>
              <w:left w:val="nil"/>
              <w:bottom w:val="single" w:sz="4" w:space="0" w:color="auto"/>
              <w:right w:val="single" w:sz="4" w:space="0" w:color="auto"/>
            </w:tcBorders>
            <w:shd w:val="clear" w:color="000000" w:fill="8ED973"/>
            <w:noWrap/>
            <w:vAlign w:val="center"/>
            <w:hideMark/>
          </w:tcPr>
          <w:p w14:paraId="1C346335"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Project plan</w:t>
            </w:r>
          </w:p>
        </w:tc>
        <w:tc>
          <w:tcPr>
            <w:tcW w:w="820" w:type="dxa"/>
            <w:tcBorders>
              <w:top w:val="nil"/>
              <w:left w:val="nil"/>
              <w:bottom w:val="single" w:sz="4" w:space="0" w:color="auto"/>
              <w:right w:val="single" w:sz="4" w:space="0" w:color="auto"/>
            </w:tcBorders>
            <w:shd w:val="clear" w:color="000000" w:fill="8ED973"/>
            <w:noWrap/>
            <w:vAlign w:val="center"/>
            <w:hideMark/>
          </w:tcPr>
          <w:p w14:paraId="20CEA2D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324A3A52"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4AC2D4F"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C53218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C399B6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290C493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7627C2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842D47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2D92D906"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4E51484C"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1F4F72D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Technical design</w:t>
            </w:r>
          </w:p>
        </w:tc>
        <w:tc>
          <w:tcPr>
            <w:tcW w:w="820" w:type="dxa"/>
            <w:tcBorders>
              <w:top w:val="nil"/>
              <w:left w:val="nil"/>
              <w:bottom w:val="single" w:sz="4" w:space="0" w:color="auto"/>
              <w:right w:val="single" w:sz="4" w:space="0" w:color="auto"/>
            </w:tcBorders>
            <w:shd w:val="clear" w:color="000000" w:fill="8ED973"/>
            <w:noWrap/>
            <w:vAlign w:val="center"/>
            <w:hideMark/>
          </w:tcPr>
          <w:p w14:paraId="45F6474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41A259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A21232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44DFDA2"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F081CB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2542BC33"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C3AC606"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5CB9152"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40AFA728"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759C73AC"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0E0E8C0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Requirement analysis</w:t>
            </w:r>
          </w:p>
        </w:tc>
        <w:tc>
          <w:tcPr>
            <w:tcW w:w="820" w:type="dxa"/>
            <w:tcBorders>
              <w:top w:val="nil"/>
              <w:left w:val="nil"/>
              <w:bottom w:val="single" w:sz="4" w:space="0" w:color="auto"/>
              <w:right w:val="single" w:sz="4" w:space="0" w:color="auto"/>
            </w:tcBorders>
            <w:shd w:val="clear" w:color="000000" w:fill="8ED973"/>
            <w:noWrap/>
            <w:vAlign w:val="center"/>
            <w:hideMark/>
          </w:tcPr>
          <w:p w14:paraId="5F1F2D87"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A228256"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28EF057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74B1997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C59785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6F6B9E04"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0E99E09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048B760"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r w:rsidR="00F5408F" w:rsidRPr="004669A5" w14:paraId="63FF12AF" w14:textId="77777777">
        <w:trPr>
          <w:trHeight w:val="248"/>
        </w:trPr>
        <w:tc>
          <w:tcPr>
            <w:tcW w:w="1903" w:type="dxa"/>
            <w:vMerge/>
            <w:tcBorders>
              <w:top w:val="nil"/>
              <w:left w:val="single" w:sz="4" w:space="0" w:color="auto"/>
              <w:bottom w:val="single" w:sz="4" w:space="0" w:color="auto"/>
              <w:right w:val="single" w:sz="4" w:space="0" w:color="auto"/>
            </w:tcBorders>
            <w:vAlign w:val="center"/>
            <w:hideMark/>
          </w:tcPr>
          <w:p w14:paraId="2DAC75BC" w14:textId="77777777" w:rsidR="00F5408F" w:rsidRPr="004669A5" w:rsidRDefault="00F5408F">
            <w:pPr>
              <w:spacing w:after="0" w:line="240" w:lineRule="auto"/>
              <w:rPr>
                <w:rFonts w:ascii="Aptos Narrow" w:eastAsia="Times New Roman" w:hAnsi="Aptos Narrow" w:cs="Times New Roman"/>
                <w:color w:val="000000"/>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4C2D7CB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Technical advisory report</w:t>
            </w:r>
          </w:p>
        </w:tc>
        <w:tc>
          <w:tcPr>
            <w:tcW w:w="820" w:type="dxa"/>
            <w:tcBorders>
              <w:top w:val="nil"/>
              <w:left w:val="nil"/>
              <w:bottom w:val="single" w:sz="4" w:space="0" w:color="auto"/>
              <w:right w:val="single" w:sz="4" w:space="0" w:color="auto"/>
            </w:tcBorders>
            <w:shd w:val="clear" w:color="000000" w:fill="8ED973"/>
            <w:noWrap/>
            <w:vAlign w:val="center"/>
            <w:hideMark/>
          </w:tcPr>
          <w:p w14:paraId="08168D5E"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6439FF8D"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200DAB1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769C6FB"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40037069"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5EFC5531"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115D2BF8"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c>
          <w:tcPr>
            <w:tcW w:w="820" w:type="dxa"/>
            <w:tcBorders>
              <w:top w:val="nil"/>
              <w:left w:val="nil"/>
              <w:bottom w:val="single" w:sz="4" w:space="0" w:color="auto"/>
              <w:right w:val="single" w:sz="4" w:space="0" w:color="auto"/>
            </w:tcBorders>
            <w:noWrap/>
            <w:vAlign w:val="center"/>
            <w:hideMark/>
          </w:tcPr>
          <w:p w14:paraId="3E6C838A" w14:textId="77777777" w:rsidR="00F5408F" w:rsidRPr="004669A5" w:rsidRDefault="00F5408F">
            <w:pPr>
              <w:spacing w:after="0" w:line="240" w:lineRule="auto"/>
              <w:jc w:val="center"/>
              <w:rPr>
                <w:rFonts w:ascii="Aptos Narrow" w:eastAsia="Times New Roman" w:hAnsi="Aptos Narrow" w:cs="Times New Roman"/>
                <w:color w:val="000000"/>
                <w:lang w:eastAsia="zh-CN"/>
              </w:rPr>
            </w:pPr>
            <w:r w:rsidRPr="004669A5">
              <w:rPr>
                <w:rFonts w:ascii="Aptos Narrow" w:eastAsia="Times New Roman" w:hAnsi="Aptos Narrow" w:cs="Times New Roman"/>
                <w:color w:val="000000"/>
                <w:lang w:eastAsia="zh-CN"/>
              </w:rPr>
              <w:t> </w:t>
            </w:r>
          </w:p>
        </w:tc>
      </w:tr>
    </w:tbl>
    <w:p w14:paraId="61225AEB" w14:textId="77777777" w:rsidR="00F5408F" w:rsidRDefault="00F5408F" w:rsidP="00F5408F"/>
    <w:p w14:paraId="617093F0" w14:textId="36E83A5A" w:rsidR="00E950CF" w:rsidRDefault="00014B9A" w:rsidP="00F5408F">
      <w:r>
        <w:rPr>
          <w:rFonts w:cs="Arial"/>
        </w:rPr>
        <w:t>Red cells indicate overflows.</w:t>
      </w:r>
    </w:p>
    <w:p w14:paraId="3EEE5E47" w14:textId="77777777" w:rsidR="00B6549F" w:rsidRDefault="00B6549F" w:rsidP="00F5408F">
      <w:pPr>
        <w:rPr>
          <w:rFonts w:cs="Arial"/>
        </w:rPr>
      </w:pPr>
    </w:p>
    <w:p w14:paraId="25F98F3F" w14:textId="77777777" w:rsidR="0039163E" w:rsidRDefault="0039163E" w:rsidP="00B6549F">
      <w:pPr>
        <w:rPr>
          <w:b/>
          <w:bCs/>
        </w:rPr>
      </w:pPr>
    </w:p>
    <w:p w14:paraId="3CFDB853" w14:textId="4304B0A5" w:rsidR="00B6549F" w:rsidRPr="00565800" w:rsidRDefault="00B6549F" w:rsidP="00B6549F">
      <w:r w:rsidRPr="00565800">
        <w:rPr>
          <w:b/>
          <w:bCs/>
        </w:rPr>
        <w:lastRenderedPageBreak/>
        <w:t>Action Plan</w:t>
      </w:r>
    </w:p>
    <w:p w14:paraId="6C950E0F" w14:textId="77777777" w:rsidR="00B6549F" w:rsidRPr="00565800" w:rsidRDefault="00B6549F" w:rsidP="00B6549F">
      <w:pPr>
        <w:numPr>
          <w:ilvl w:val="0"/>
          <w:numId w:val="17"/>
        </w:numPr>
      </w:pPr>
      <w:r w:rsidRPr="00565800">
        <w:rPr>
          <w:b/>
          <w:bCs/>
        </w:rPr>
        <w:t>Phase 1: Planning and Kick-off (Week 1–2)</w:t>
      </w:r>
    </w:p>
    <w:p w14:paraId="2D494159" w14:textId="77777777" w:rsidR="00B6549F" w:rsidRPr="00565800" w:rsidRDefault="00B6549F" w:rsidP="00B6549F">
      <w:pPr>
        <w:numPr>
          <w:ilvl w:val="1"/>
          <w:numId w:val="17"/>
        </w:numPr>
      </w:pPr>
      <w:r w:rsidRPr="00565800">
        <w:t>Finalize roles using SCRUM meetings and set up communication channels (Discord, Microsoft Teams).</w:t>
      </w:r>
    </w:p>
    <w:p w14:paraId="6E5CBC62" w14:textId="77777777" w:rsidR="00B6549F" w:rsidRPr="00565800" w:rsidRDefault="00B6549F" w:rsidP="00B6549F">
      <w:pPr>
        <w:numPr>
          <w:ilvl w:val="1"/>
          <w:numId w:val="17"/>
        </w:numPr>
      </w:pPr>
      <w:r w:rsidRPr="00565800">
        <w:t>Establish version control (Git/GitHub) and complete the initial project plan.</w:t>
      </w:r>
    </w:p>
    <w:p w14:paraId="76B3FF9F" w14:textId="77777777" w:rsidR="00B6549F" w:rsidRPr="00565800" w:rsidRDefault="00B6549F" w:rsidP="00B6549F">
      <w:pPr>
        <w:numPr>
          <w:ilvl w:val="0"/>
          <w:numId w:val="17"/>
        </w:numPr>
      </w:pPr>
      <w:r w:rsidRPr="00565800">
        <w:rPr>
          <w:b/>
          <w:bCs/>
        </w:rPr>
        <w:t>Phase 2: Design and Research (Week 2–3)</w:t>
      </w:r>
    </w:p>
    <w:p w14:paraId="7262790F" w14:textId="77777777" w:rsidR="00B6549F" w:rsidRPr="00565800" w:rsidRDefault="00B6549F" w:rsidP="00B6549F">
      <w:pPr>
        <w:numPr>
          <w:ilvl w:val="1"/>
          <w:numId w:val="17"/>
        </w:numPr>
      </w:pPr>
      <w:r w:rsidRPr="00565800">
        <w:t>Conduct interviews and distribute the questionnaire.</w:t>
      </w:r>
    </w:p>
    <w:p w14:paraId="46CB2FDB" w14:textId="77777777" w:rsidR="00B6549F" w:rsidRPr="00565800" w:rsidRDefault="00B6549F" w:rsidP="00B6549F">
      <w:pPr>
        <w:numPr>
          <w:ilvl w:val="1"/>
          <w:numId w:val="17"/>
        </w:numPr>
      </w:pPr>
      <w:r w:rsidRPr="00565800">
        <w:t>Finalize technical specifications and storyboard scenarios.</w:t>
      </w:r>
    </w:p>
    <w:p w14:paraId="7BF7C4B0" w14:textId="77777777" w:rsidR="00B6549F" w:rsidRPr="00565800" w:rsidRDefault="00B6549F" w:rsidP="00B6549F">
      <w:pPr>
        <w:numPr>
          <w:ilvl w:val="0"/>
          <w:numId w:val="17"/>
        </w:numPr>
      </w:pPr>
      <w:r w:rsidRPr="00565800">
        <w:rPr>
          <w:b/>
          <w:bCs/>
        </w:rPr>
        <w:t>Phase 3: Development and Prototyping (Week 3–6)</w:t>
      </w:r>
    </w:p>
    <w:p w14:paraId="6B4195DC" w14:textId="77777777" w:rsidR="00B6549F" w:rsidRPr="00565800" w:rsidRDefault="00B6549F" w:rsidP="00B6549F">
      <w:pPr>
        <w:numPr>
          <w:ilvl w:val="1"/>
          <w:numId w:val="17"/>
        </w:numPr>
      </w:pPr>
      <w:r w:rsidRPr="00565800">
        <w:t>Develop the VR environments and integrate sound manipulation features.</w:t>
      </w:r>
    </w:p>
    <w:p w14:paraId="4E1F17ED" w14:textId="77777777" w:rsidR="00B6549F" w:rsidRPr="00565800" w:rsidRDefault="00B6549F" w:rsidP="00B6549F">
      <w:pPr>
        <w:numPr>
          <w:ilvl w:val="1"/>
          <w:numId w:val="17"/>
        </w:numPr>
      </w:pPr>
      <w:r w:rsidRPr="00565800">
        <w:t>Hold regular quality control reviews and update documentation.</w:t>
      </w:r>
    </w:p>
    <w:p w14:paraId="19E5B472" w14:textId="77777777" w:rsidR="00B6549F" w:rsidRPr="00565800" w:rsidRDefault="00B6549F" w:rsidP="00B6549F">
      <w:pPr>
        <w:numPr>
          <w:ilvl w:val="0"/>
          <w:numId w:val="17"/>
        </w:numPr>
      </w:pPr>
      <w:r w:rsidRPr="00565800">
        <w:rPr>
          <w:b/>
          <w:bCs/>
        </w:rPr>
        <w:t>Phase 4: Testing and Finalization (Week 5–8)</w:t>
      </w:r>
    </w:p>
    <w:p w14:paraId="1C48289F" w14:textId="77777777" w:rsidR="00B6549F" w:rsidRPr="00565800" w:rsidRDefault="00B6549F" w:rsidP="00B6549F">
      <w:pPr>
        <w:numPr>
          <w:ilvl w:val="1"/>
          <w:numId w:val="17"/>
        </w:numPr>
      </w:pPr>
      <w:r w:rsidRPr="00565800">
        <w:t>Organize testing sessions with deaf individuals and the target audience.</w:t>
      </w:r>
    </w:p>
    <w:p w14:paraId="174B1FE0" w14:textId="77777777" w:rsidR="00B6549F" w:rsidRPr="00565800" w:rsidRDefault="00B6549F" w:rsidP="00B6549F">
      <w:pPr>
        <w:numPr>
          <w:ilvl w:val="1"/>
          <w:numId w:val="17"/>
        </w:numPr>
      </w:pPr>
      <w:r w:rsidRPr="00565800">
        <w:t>Collect structured feedback, implement necessary adjustments, and prepare for the final product demonstration.</w:t>
      </w:r>
    </w:p>
    <w:p w14:paraId="38128C1F" w14:textId="77777777" w:rsidR="00B6549F" w:rsidRPr="00565800" w:rsidRDefault="00B6549F" w:rsidP="00B6549F">
      <w:pPr>
        <w:numPr>
          <w:ilvl w:val="0"/>
          <w:numId w:val="17"/>
        </w:numPr>
      </w:pPr>
      <w:r w:rsidRPr="00565800">
        <w:rPr>
          <w:b/>
          <w:bCs/>
        </w:rPr>
        <w:t>Budget &amp; Resource Allocation:</w:t>
      </w:r>
    </w:p>
    <w:p w14:paraId="3A96607F" w14:textId="77777777" w:rsidR="00B6549F" w:rsidRPr="00565800" w:rsidRDefault="00B6549F" w:rsidP="00B6549F">
      <w:pPr>
        <w:numPr>
          <w:ilvl w:val="1"/>
          <w:numId w:val="17"/>
        </w:numPr>
      </w:pPr>
      <w:r w:rsidRPr="00565800">
        <w:t>Total estimated budget: €58,187.</w:t>
      </w:r>
    </w:p>
    <w:p w14:paraId="3600BCCE" w14:textId="77777777" w:rsidR="00B6549F" w:rsidRPr="00565800" w:rsidRDefault="00B6549F" w:rsidP="00B6549F">
      <w:pPr>
        <w:numPr>
          <w:ilvl w:val="1"/>
          <w:numId w:val="17"/>
        </w:numPr>
      </w:pPr>
      <w:r w:rsidRPr="00565800">
        <w:t>Monitor man-hour investments (7 members × 336 hours).</w:t>
      </w:r>
    </w:p>
    <w:p w14:paraId="55580E6A" w14:textId="77777777" w:rsidR="00B6549F" w:rsidRDefault="00B6549F" w:rsidP="00B6549F">
      <w:pPr>
        <w:numPr>
          <w:ilvl w:val="1"/>
          <w:numId w:val="17"/>
        </w:numPr>
      </w:pPr>
      <w:r w:rsidRPr="00565800">
        <w:t>Ensure scheduling and resources use adhere strictly to the established timeline.</w:t>
      </w:r>
    </w:p>
    <w:p w14:paraId="76AF452D" w14:textId="2B6EEF49" w:rsidR="00E950CF" w:rsidRDefault="00E950CF" w:rsidP="00F5408F"/>
    <w:sectPr w:rsidR="00E950CF" w:rsidSect="00474FA4">
      <w:headerReference w:type="default" r:id="rId21"/>
      <w:footerReference w:type="default" r:id="rId2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6F6A" w14:textId="77777777" w:rsidR="009D51C1" w:rsidRDefault="009D51C1" w:rsidP="009B1F44">
      <w:pPr>
        <w:spacing w:after="0" w:line="240" w:lineRule="auto"/>
      </w:pPr>
      <w:r>
        <w:separator/>
      </w:r>
    </w:p>
  </w:endnote>
  <w:endnote w:type="continuationSeparator" w:id="0">
    <w:p w14:paraId="58CB4802" w14:textId="77777777" w:rsidR="009D51C1" w:rsidRDefault="009D51C1" w:rsidP="009B1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765277"/>
      <w:docPartObj>
        <w:docPartGallery w:val="Page Numbers (Bottom of Page)"/>
        <w:docPartUnique/>
      </w:docPartObj>
    </w:sdtPr>
    <w:sdtEndPr>
      <w:rPr>
        <w:noProof/>
      </w:rPr>
    </w:sdtEndPr>
    <w:sdtContent>
      <w:p w14:paraId="796EF3D7" w14:textId="68F93485" w:rsidR="009B1F44" w:rsidRDefault="009B1F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6B23D8" w14:textId="77777777" w:rsidR="009B1F44" w:rsidRDefault="009B1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1A06" w14:textId="77777777" w:rsidR="009D51C1" w:rsidRDefault="009D51C1" w:rsidP="009B1F44">
      <w:pPr>
        <w:spacing w:after="0" w:line="240" w:lineRule="auto"/>
      </w:pPr>
      <w:r>
        <w:separator/>
      </w:r>
    </w:p>
  </w:footnote>
  <w:footnote w:type="continuationSeparator" w:id="0">
    <w:p w14:paraId="066F17A1" w14:textId="77777777" w:rsidR="009D51C1" w:rsidRDefault="009D51C1" w:rsidP="009B1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C42B" w14:textId="2C5DB9B7" w:rsidR="00B2473D" w:rsidRDefault="00B2473D">
    <w:pPr>
      <w:pStyle w:val="Header"/>
    </w:pPr>
  </w:p>
  <w:p w14:paraId="57800FE0" w14:textId="5A40BB2B" w:rsidR="001136F6" w:rsidRDefault="001136F6">
    <w:pPr>
      <w:pStyle w:val="Header"/>
    </w:pPr>
    <w:r>
      <w:t>Technical Advisory Report</w:t>
    </w:r>
    <w:r w:rsidR="006C14F6">
      <w:ptab w:relativeTo="margin" w:alignment="center" w:leader="none"/>
    </w:r>
    <w:r w:rsidR="006C14F6">
      <w:ptab w:relativeTo="margin" w:alignment="right" w:leader="none"/>
    </w:r>
    <w:r>
      <w:t>IT1B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704F1"/>
    <w:multiLevelType w:val="hybridMultilevel"/>
    <w:tmpl w:val="67549BFC"/>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613460C"/>
    <w:multiLevelType w:val="multilevel"/>
    <w:tmpl w:val="E13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81717"/>
    <w:multiLevelType w:val="multilevel"/>
    <w:tmpl w:val="19AE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825D8"/>
    <w:multiLevelType w:val="multilevel"/>
    <w:tmpl w:val="F70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66FA0"/>
    <w:multiLevelType w:val="hybridMultilevel"/>
    <w:tmpl w:val="51709B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52EB5"/>
    <w:multiLevelType w:val="hybridMultilevel"/>
    <w:tmpl w:val="127C93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8022F21"/>
    <w:multiLevelType w:val="hybridMultilevel"/>
    <w:tmpl w:val="7736B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9985D26"/>
    <w:multiLevelType w:val="hybridMultilevel"/>
    <w:tmpl w:val="FFFFFFFF"/>
    <w:lvl w:ilvl="0" w:tplc="D13EE6E6">
      <w:start w:val="1"/>
      <w:numFmt w:val="decimal"/>
      <w:lvlText w:val="%1."/>
      <w:lvlJc w:val="left"/>
      <w:pPr>
        <w:ind w:left="720" w:hanging="360"/>
      </w:pPr>
    </w:lvl>
    <w:lvl w:ilvl="1" w:tplc="BAF83536">
      <w:start w:val="1"/>
      <w:numFmt w:val="lowerLetter"/>
      <w:lvlText w:val="%2."/>
      <w:lvlJc w:val="left"/>
      <w:pPr>
        <w:ind w:left="1440" w:hanging="360"/>
      </w:pPr>
    </w:lvl>
    <w:lvl w:ilvl="2" w:tplc="C164B9AE">
      <w:start w:val="1"/>
      <w:numFmt w:val="lowerRoman"/>
      <w:lvlText w:val="%3."/>
      <w:lvlJc w:val="right"/>
      <w:pPr>
        <w:ind w:left="2160" w:hanging="180"/>
      </w:pPr>
    </w:lvl>
    <w:lvl w:ilvl="3" w:tplc="F49A6DD0">
      <w:start w:val="1"/>
      <w:numFmt w:val="decimal"/>
      <w:lvlText w:val="%4."/>
      <w:lvlJc w:val="left"/>
      <w:pPr>
        <w:ind w:left="2880" w:hanging="360"/>
      </w:pPr>
    </w:lvl>
    <w:lvl w:ilvl="4" w:tplc="5FD250DA">
      <w:start w:val="1"/>
      <w:numFmt w:val="lowerLetter"/>
      <w:lvlText w:val="%5."/>
      <w:lvlJc w:val="left"/>
      <w:pPr>
        <w:ind w:left="3600" w:hanging="360"/>
      </w:pPr>
    </w:lvl>
    <w:lvl w:ilvl="5" w:tplc="4EB62306">
      <w:start w:val="1"/>
      <w:numFmt w:val="lowerRoman"/>
      <w:lvlText w:val="%6."/>
      <w:lvlJc w:val="right"/>
      <w:pPr>
        <w:ind w:left="4320" w:hanging="180"/>
      </w:pPr>
    </w:lvl>
    <w:lvl w:ilvl="6" w:tplc="EBC2F1CE">
      <w:start w:val="1"/>
      <w:numFmt w:val="decimal"/>
      <w:lvlText w:val="%7."/>
      <w:lvlJc w:val="left"/>
      <w:pPr>
        <w:ind w:left="5040" w:hanging="360"/>
      </w:pPr>
    </w:lvl>
    <w:lvl w:ilvl="7" w:tplc="0D5243BA">
      <w:start w:val="1"/>
      <w:numFmt w:val="lowerLetter"/>
      <w:lvlText w:val="%8."/>
      <w:lvlJc w:val="left"/>
      <w:pPr>
        <w:ind w:left="5760" w:hanging="360"/>
      </w:pPr>
    </w:lvl>
    <w:lvl w:ilvl="8" w:tplc="BE46F88E">
      <w:start w:val="1"/>
      <w:numFmt w:val="lowerRoman"/>
      <w:lvlText w:val="%9."/>
      <w:lvlJc w:val="right"/>
      <w:pPr>
        <w:ind w:left="6480" w:hanging="180"/>
      </w:pPr>
    </w:lvl>
  </w:abstractNum>
  <w:abstractNum w:abstractNumId="17" w15:restartNumberingAfterBreak="0">
    <w:nsid w:val="1C996324"/>
    <w:multiLevelType w:val="multilevel"/>
    <w:tmpl w:val="758885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57B79"/>
    <w:multiLevelType w:val="multilevel"/>
    <w:tmpl w:val="56B6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C2A80"/>
    <w:multiLevelType w:val="multilevel"/>
    <w:tmpl w:val="893439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13F9F"/>
    <w:multiLevelType w:val="hybridMultilevel"/>
    <w:tmpl w:val="FDFA14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BB6D34"/>
    <w:multiLevelType w:val="multilevel"/>
    <w:tmpl w:val="474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93309"/>
    <w:multiLevelType w:val="multilevel"/>
    <w:tmpl w:val="6E681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15BFA"/>
    <w:multiLevelType w:val="multilevel"/>
    <w:tmpl w:val="27309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F15BE"/>
    <w:multiLevelType w:val="multilevel"/>
    <w:tmpl w:val="861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B7C14"/>
    <w:multiLevelType w:val="multilevel"/>
    <w:tmpl w:val="CCA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22E69"/>
    <w:multiLevelType w:val="hybridMultilevel"/>
    <w:tmpl w:val="6EB0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25725"/>
    <w:multiLevelType w:val="multilevel"/>
    <w:tmpl w:val="AF26D8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0273D"/>
    <w:multiLevelType w:val="multilevel"/>
    <w:tmpl w:val="1582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1768"/>
    <w:multiLevelType w:val="hybridMultilevel"/>
    <w:tmpl w:val="51F2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AD166B"/>
    <w:multiLevelType w:val="multilevel"/>
    <w:tmpl w:val="91C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77891"/>
    <w:multiLevelType w:val="multilevel"/>
    <w:tmpl w:val="471A0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3456F0"/>
    <w:multiLevelType w:val="multilevel"/>
    <w:tmpl w:val="076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E23C8"/>
    <w:multiLevelType w:val="multilevel"/>
    <w:tmpl w:val="EE5E0B94"/>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FBB39F5"/>
    <w:multiLevelType w:val="hybridMultilevel"/>
    <w:tmpl w:val="45B82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4E3D85"/>
    <w:multiLevelType w:val="hybridMultilevel"/>
    <w:tmpl w:val="9CDE77F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1DC5EB0"/>
    <w:multiLevelType w:val="multilevel"/>
    <w:tmpl w:val="C7D83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27DD"/>
    <w:multiLevelType w:val="hybridMultilevel"/>
    <w:tmpl w:val="E5660C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E403A6"/>
    <w:multiLevelType w:val="multilevel"/>
    <w:tmpl w:val="E2824B3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7E5F5819"/>
    <w:multiLevelType w:val="multilevel"/>
    <w:tmpl w:val="011CF7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5993">
    <w:abstractNumId w:val="8"/>
  </w:num>
  <w:num w:numId="2" w16cid:durableId="1825664531">
    <w:abstractNumId w:val="6"/>
  </w:num>
  <w:num w:numId="3" w16cid:durableId="1795251960">
    <w:abstractNumId w:val="5"/>
  </w:num>
  <w:num w:numId="4" w16cid:durableId="623927711">
    <w:abstractNumId w:val="4"/>
  </w:num>
  <w:num w:numId="5" w16cid:durableId="998847959">
    <w:abstractNumId w:val="7"/>
  </w:num>
  <w:num w:numId="6" w16cid:durableId="1560284877">
    <w:abstractNumId w:val="3"/>
  </w:num>
  <w:num w:numId="7" w16cid:durableId="1798141518">
    <w:abstractNumId w:val="2"/>
  </w:num>
  <w:num w:numId="8" w16cid:durableId="2048793629">
    <w:abstractNumId w:val="1"/>
  </w:num>
  <w:num w:numId="9" w16cid:durableId="1403604526">
    <w:abstractNumId w:val="0"/>
  </w:num>
  <w:num w:numId="10" w16cid:durableId="1121001255">
    <w:abstractNumId w:val="11"/>
  </w:num>
  <w:num w:numId="11" w16cid:durableId="1626304940">
    <w:abstractNumId w:val="25"/>
  </w:num>
  <w:num w:numId="12" w16cid:durableId="638850143">
    <w:abstractNumId w:val="24"/>
  </w:num>
  <w:num w:numId="13" w16cid:durableId="249511869">
    <w:abstractNumId w:val="21"/>
  </w:num>
  <w:num w:numId="14" w16cid:durableId="2106144782">
    <w:abstractNumId w:val="28"/>
  </w:num>
  <w:num w:numId="15" w16cid:durableId="1458335967">
    <w:abstractNumId w:val="18"/>
  </w:num>
  <w:num w:numId="16" w16cid:durableId="418523804">
    <w:abstractNumId w:val="10"/>
  </w:num>
  <w:num w:numId="17" w16cid:durableId="2069571772">
    <w:abstractNumId w:val="31"/>
  </w:num>
  <w:num w:numId="18" w16cid:durableId="1168399229">
    <w:abstractNumId w:val="30"/>
  </w:num>
  <w:num w:numId="19" w16cid:durableId="1693606201">
    <w:abstractNumId w:val="32"/>
  </w:num>
  <w:num w:numId="20" w16cid:durableId="1292975750">
    <w:abstractNumId w:val="26"/>
  </w:num>
  <w:num w:numId="21" w16cid:durableId="486744986">
    <w:abstractNumId w:val="12"/>
  </w:num>
  <w:num w:numId="22" w16cid:durableId="679740530">
    <w:abstractNumId w:val="19"/>
  </w:num>
  <w:num w:numId="23" w16cid:durableId="1237980633">
    <w:abstractNumId w:val="36"/>
  </w:num>
  <w:num w:numId="24" w16cid:durableId="1625378981">
    <w:abstractNumId w:val="13"/>
  </w:num>
  <w:num w:numId="25" w16cid:durableId="1881480293">
    <w:abstractNumId w:val="37"/>
  </w:num>
  <w:num w:numId="26" w16cid:durableId="301278096">
    <w:abstractNumId w:val="39"/>
  </w:num>
  <w:num w:numId="27" w16cid:durableId="1210261491">
    <w:abstractNumId w:val="34"/>
  </w:num>
  <w:num w:numId="28" w16cid:durableId="1522625012">
    <w:abstractNumId w:val="23"/>
  </w:num>
  <w:num w:numId="29" w16cid:durableId="1250189613">
    <w:abstractNumId w:val="9"/>
  </w:num>
  <w:num w:numId="30" w16cid:durableId="122384852">
    <w:abstractNumId w:val="14"/>
  </w:num>
  <w:num w:numId="31" w16cid:durableId="1349331900">
    <w:abstractNumId w:val="15"/>
  </w:num>
  <w:num w:numId="32" w16cid:durableId="241724134">
    <w:abstractNumId w:val="22"/>
  </w:num>
  <w:num w:numId="33" w16cid:durableId="1686470195">
    <w:abstractNumId w:val="20"/>
  </w:num>
  <w:num w:numId="34" w16cid:durableId="968558466">
    <w:abstractNumId w:val="17"/>
  </w:num>
  <w:num w:numId="35" w16cid:durableId="1222251682">
    <w:abstractNumId w:val="35"/>
  </w:num>
  <w:num w:numId="36" w16cid:durableId="1902909583">
    <w:abstractNumId w:val="27"/>
  </w:num>
  <w:num w:numId="37" w16cid:durableId="1110976937">
    <w:abstractNumId w:val="29"/>
  </w:num>
  <w:num w:numId="38" w16cid:durableId="2012178845">
    <w:abstractNumId w:val="33"/>
  </w:num>
  <w:num w:numId="39" w16cid:durableId="1333798634">
    <w:abstractNumId w:val="16"/>
  </w:num>
  <w:num w:numId="40" w16cid:durableId="182932619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7"/>
    <w:rsid w:val="00001B2C"/>
    <w:rsid w:val="00005076"/>
    <w:rsid w:val="000065D3"/>
    <w:rsid w:val="00006DF2"/>
    <w:rsid w:val="00010BB5"/>
    <w:rsid w:val="00011F78"/>
    <w:rsid w:val="0001417C"/>
    <w:rsid w:val="00014B4D"/>
    <w:rsid w:val="00014B9A"/>
    <w:rsid w:val="00016A48"/>
    <w:rsid w:val="000214D2"/>
    <w:rsid w:val="0002524E"/>
    <w:rsid w:val="00026AEB"/>
    <w:rsid w:val="00027EDF"/>
    <w:rsid w:val="00030556"/>
    <w:rsid w:val="00030952"/>
    <w:rsid w:val="00031DDB"/>
    <w:rsid w:val="000322A7"/>
    <w:rsid w:val="00032BFD"/>
    <w:rsid w:val="00034616"/>
    <w:rsid w:val="0003483D"/>
    <w:rsid w:val="00036DDE"/>
    <w:rsid w:val="00041B53"/>
    <w:rsid w:val="00043085"/>
    <w:rsid w:val="0004417F"/>
    <w:rsid w:val="000446FB"/>
    <w:rsid w:val="00045352"/>
    <w:rsid w:val="000456C7"/>
    <w:rsid w:val="00050C57"/>
    <w:rsid w:val="00052F8C"/>
    <w:rsid w:val="00056756"/>
    <w:rsid w:val="0005697F"/>
    <w:rsid w:val="0006063C"/>
    <w:rsid w:val="00061716"/>
    <w:rsid w:val="00061E63"/>
    <w:rsid w:val="000623C0"/>
    <w:rsid w:val="000642BE"/>
    <w:rsid w:val="000642D9"/>
    <w:rsid w:val="00064807"/>
    <w:rsid w:val="0006535A"/>
    <w:rsid w:val="0006680A"/>
    <w:rsid w:val="000705F9"/>
    <w:rsid w:val="00072070"/>
    <w:rsid w:val="0007213A"/>
    <w:rsid w:val="0007349C"/>
    <w:rsid w:val="00077461"/>
    <w:rsid w:val="00077CBF"/>
    <w:rsid w:val="0008014C"/>
    <w:rsid w:val="00081471"/>
    <w:rsid w:val="00081D89"/>
    <w:rsid w:val="00084A4C"/>
    <w:rsid w:val="00085AD9"/>
    <w:rsid w:val="00085D05"/>
    <w:rsid w:val="00087324"/>
    <w:rsid w:val="00090676"/>
    <w:rsid w:val="000911AF"/>
    <w:rsid w:val="00094A83"/>
    <w:rsid w:val="00094B8F"/>
    <w:rsid w:val="000A0450"/>
    <w:rsid w:val="000A5209"/>
    <w:rsid w:val="000A5A2E"/>
    <w:rsid w:val="000B2824"/>
    <w:rsid w:val="000B3E02"/>
    <w:rsid w:val="000B5F2A"/>
    <w:rsid w:val="000B6BB2"/>
    <w:rsid w:val="000B75B6"/>
    <w:rsid w:val="000C093D"/>
    <w:rsid w:val="000C0CEA"/>
    <w:rsid w:val="000C0FCB"/>
    <w:rsid w:val="000C1907"/>
    <w:rsid w:val="000C2260"/>
    <w:rsid w:val="000C2861"/>
    <w:rsid w:val="000C29AB"/>
    <w:rsid w:val="000C37D4"/>
    <w:rsid w:val="000C4971"/>
    <w:rsid w:val="000C543A"/>
    <w:rsid w:val="000C710D"/>
    <w:rsid w:val="000C7A9C"/>
    <w:rsid w:val="000D0B6A"/>
    <w:rsid w:val="000D1466"/>
    <w:rsid w:val="000D41A0"/>
    <w:rsid w:val="000D4273"/>
    <w:rsid w:val="000D613C"/>
    <w:rsid w:val="000D6E97"/>
    <w:rsid w:val="000D7945"/>
    <w:rsid w:val="000D7DA2"/>
    <w:rsid w:val="000E4E1F"/>
    <w:rsid w:val="000E67C7"/>
    <w:rsid w:val="000E7B69"/>
    <w:rsid w:val="000F177F"/>
    <w:rsid w:val="000F3F00"/>
    <w:rsid w:val="00100CF8"/>
    <w:rsid w:val="00102525"/>
    <w:rsid w:val="0010391A"/>
    <w:rsid w:val="00104E12"/>
    <w:rsid w:val="00110B91"/>
    <w:rsid w:val="001119B1"/>
    <w:rsid w:val="0011361F"/>
    <w:rsid w:val="001136F6"/>
    <w:rsid w:val="001164E2"/>
    <w:rsid w:val="001165D5"/>
    <w:rsid w:val="001173C7"/>
    <w:rsid w:val="00122DC4"/>
    <w:rsid w:val="001232F4"/>
    <w:rsid w:val="00123C18"/>
    <w:rsid w:val="00124099"/>
    <w:rsid w:val="001241FC"/>
    <w:rsid w:val="001245A3"/>
    <w:rsid w:val="001246A0"/>
    <w:rsid w:val="00124CC4"/>
    <w:rsid w:val="00125DF8"/>
    <w:rsid w:val="00125F87"/>
    <w:rsid w:val="0012734F"/>
    <w:rsid w:val="001331DA"/>
    <w:rsid w:val="00133232"/>
    <w:rsid w:val="00135C1D"/>
    <w:rsid w:val="0013722A"/>
    <w:rsid w:val="00140181"/>
    <w:rsid w:val="00142642"/>
    <w:rsid w:val="001474E8"/>
    <w:rsid w:val="00147FA5"/>
    <w:rsid w:val="0015074B"/>
    <w:rsid w:val="00153603"/>
    <w:rsid w:val="00156C01"/>
    <w:rsid w:val="00161755"/>
    <w:rsid w:val="00164AF7"/>
    <w:rsid w:val="00166C05"/>
    <w:rsid w:val="00167D5C"/>
    <w:rsid w:val="001702EF"/>
    <w:rsid w:val="00174F3E"/>
    <w:rsid w:val="00175569"/>
    <w:rsid w:val="00176E76"/>
    <w:rsid w:val="001776F2"/>
    <w:rsid w:val="00180E5C"/>
    <w:rsid w:val="001825BF"/>
    <w:rsid w:val="001858A0"/>
    <w:rsid w:val="00187942"/>
    <w:rsid w:val="00194094"/>
    <w:rsid w:val="00195F77"/>
    <w:rsid w:val="001975A5"/>
    <w:rsid w:val="001A04FC"/>
    <w:rsid w:val="001A1002"/>
    <w:rsid w:val="001A51C6"/>
    <w:rsid w:val="001B074F"/>
    <w:rsid w:val="001B0B86"/>
    <w:rsid w:val="001B2FC4"/>
    <w:rsid w:val="001B3A92"/>
    <w:rsid w:val="001B7266"/>
    <w:rsid w:val="001B7943"/>
    <w:rsid w:val="001B7CFF"/>
    <w:rsid w:val="001C3BB0"/>
    <w:rsid w:val="001C768E"/>
    <w:rsid w:val="001C7BD1"/>
    <w:rsid w:val="001D45A3"/>
    <w:rsid w:val="001D50C2"/>
    <w:rsid w:val="001E0DB5"/>
    <w:rsid w:val="001E1480"/>
    <w:rsid w:val="001E3788"/>
    <w:rsid w:val="001E73DE"/>
    <w:rsid w:val="001F0C03"/>
    <w:rsid w:val="001F1428"/>
    <w:rsid w:val="001F2125"/>
    <w:rsid w:val="001F36F6"/>
    <w:rsid w:val="001F5777"/>
    <w:rsid w:val="001F695F"/>
    <w:rsid w:val="00201907"/>
    <w:rsid w:val="00203435"/>
    <w:rsid w:val="00203445"/>
    <w:rsid w:val="0020722C"/>
    <w:rsid w:val="00210C20"/>
    <w:rsid w:val="00210C37"/>
    <w:rsid w:val="00212A35"/>
    <w:rsid w:val="00213D20"/>
    <w:rsid w:val="002148F3"/>
    <w:rsid w:val="00214C34"/>
    <w:rsid w:val="00214CBF"/>
    <w:rsid w:val="0021527F"/>
    <w:rsid w:val="00215528"/>
    <w:rsid w:val="0021613E"/>
    <w:rsid w:val="0021662A"/>
    <w:rsid w:val="0021712E"/>
    <w:rsid w:val="00220C17"/>
    <w:rsid w:val="00221C04"/>
    <w:rsid w:val="0022274B"/>
    <w:rsid w:val="00223DAB"/>
    <w:rsid w:val="00224B83"/>
    <w:rsid w:val="002253A9"/>
    <w:rsid w:val="00225827"/>
    <w:rsid w:val="00226B5E"/>
    <w:rsid w:val="00232F08"/>
    <w:rsid w:val="00233238"/>
    <w:rsid w:val="00233E88"/>
    <w:rsid w:val="00236161"/>
    <w:rsid w:val="002409CA"/>
    <w:rsid w:val="0024179C"/>
    <w:rsid w:val="00241E0B"/>
    <w:rsid w:val="0024220D"/>
    <w:rsid w:val="002424A7"/>
    <w:rsid w:val="00242DC9"/>
    <w:rsid w:val="00244B52"/>
    <w:rsid w:val="00244D1A"/>
    <w:rsid w:val="00246DDB"/>
    <w:rsid w:val="002514A9"/>
    <w:rsid w:val="0025227E"/>
    <w:rsid w:val="00252D0E"/>
    <w:rsid w:val="00254592"/>
    <w:rsid w:val="002561BA"/>
    <w:rsid w:val="0025639A"/>
    <w:rsid w:val="00256E75"/>
    <w:rsid w:val="002607F3"/>
    <w:rsid w:val="002620FB"/>
    <w:rsid w:val="002654A7"/>
    <w:rsid w:val="002730B2"/>
    <w:rsid w:val="00275BC7"/>
    <w:rsid w:val="00277375"/>
    <w:rsid w:val="0028071E"/>
    <w:rsid w:val="0028225E"/>
    <w:rsid w:val="00282799"/>
    <w:rsid w:val="002831E6"/>
    <w:rsid w:val="00283665"/>
    <w:rsid w:val="00283F72"/>
    <w:rsid w:val="00287A8E"/>
    <w:rsid w:val="00290851"/>
    <w:rsid w:val="00291D75"/>
    <w:rsid w:val="00292D38"/>
    <w:rsid w:val="00293706"/>
    <w:rsid w:val="00295BF1"/>
    <w:rsid w:val="00295C13"/>
    <w:rsid w:val="0029639D"/>
    <w:rsid w:val="00297850"/>
    <w:rsid w:val="002A0153"/>
    <w:rsid w:val="002A095B"/>
    <w:rsid w:val="002A20CF"/>
    <w:rsid w:val="002A46B4"/>
    <w:rsid w:val="002A6B7C"/>
    <w:rsid w:val="002B27AA"/>
    <w:rsid w:val="002B4001"/>
    <w:rsid w:val="002B43DE"/>
    <w:rsid w:val="002B7DD6"/>
    <w:rsid w:val="002C27F8"/>
    <w:rsid w:val="002C38D5"/>
    <w:rsid w:val="002C3CD2"/>
    <w:rsid w:val="002C68D7"/>
    <w:rsid w:val="002D01CD"/>
    <w:rsid w:val="002D0E62"/>
    <w:rsid w:val="002D38A5"/>
    <w:rsid w:val="002D5700"/>
    <w:rsid w:val="002D6FE4"/>
    <w:rsid w:val="002E1311"/>
    <w:rsid w:val="002E17B9"/>
    <w:rsid w:val="002E20D9"/>
    <w:rsid w:val="002E2188"/>
    <w:rsid w:val="002E49B8"/>
    <w:rsid w:val="002E6112"/>
    <w:rsid w:val="002F0C5F"/>
    <w:rsid w:val="002F19A0"/>
    <w:rsid w:val="002F357F"/>
    <w:rsid w:val="002F506F"/>
    <w:rsid w:val="002F5C89"/>
    <w:rsid w:val="002F7146"/>
    <w:rsid w:val="003036F3"/>
    <w:rsid w:val="00303C59"/>
    <w:rsid w:val="00306307"/>
    <w:rsid w:val="00307339"/>
    <w:rsid w:val="003153C3"/>
    <w:rsid w:val="0031646E"/>
    <w:rsid w:val="0031739E"/>
    <w:rsid w:val="00323142"/>
    <w:rsid w:val="00323C2D"/>
    <w:rsid w:val="00324994"/>
    <w:rsid w:val="00324B5B"/>
    <w:rsid w:val="00326EEA"/>
    <w:rsid w:val="00326F90"/>
    <w:rsid w:val="00330167"/>
    <w:rsid w:val="00330DBC"/>
    <w:rsid w:val="003332AA"/>
    <w:rsid w:val="00333BAD"/>
    <w:rsid w:val="003424EB"/>
    <w:rsid w:val="0034258C"/>
    <w:rsid w:val="003453C0"/>
    <w:rsid w:val="003519A9"/>
    <w:rsid w:val="0035213C"/>
    <w:rsid w:val="003529F1"/>
    <w:rsid w:val="0035331C"/>
    <w:rsid w:val="003538CE"/>
    <w:rsid w:val="00354DF9"/>
    <w:rsid w:val="0035778E"/>
    <w:rsid w:val="003618D4"/>
    <w:rsid w:val="003618DB"/>
    <w:rsid w:val="00362F02"/>
    <w:rsid w:val="00365B29"/>
    <w:rsid w:val="00365B7A"/>
    <w:rsid w:val="00370468"/>
    <w:rsid w:val="00373768"/>
    <w:rsid w:val="003755B7"/>
    <w:rsid w:val="00375E83"/>
    <w:rsid w:val="00376C16"/>
    <w:rsid w:val="00381FC1"/>
    <w:rsid w:val="00382F87"/>
    <w:rsid w:val="00383668"/>
    <w:rsid w:val="00385084"/>
    <w:rsid w:val="00390477"/>
    <w:rsid w:val="0039163E"/>
    <w:rsid w:val="00393A23"/>
    <w:rsid w:val="00397536"/>
    <w:rsid w:val="003A061C"/>
    <w:rsid w:val="003A101A"/>
    <w:rsid w:val="003A2541"/>
    <w:rsid w:val="003A5BB6"/>
    <w:rsid w:val="003A68ED"/>
    <w:rsid w:val="003A6A8D"/>
    <w:rsid w:val="003A7FAD"/>
    <w:rsid w:val="003B166C"/>
    <w:rsid w:val="003B37EB"/>
    <w:rsid w:val="003B49B1"/>
    <w:rsid w:val="003B4C7A"/>
    <w:rsid w:val="003B6E21"/>
    <w:rsid w:val="003C049B"/>
    <w:rsid w:val="003C1665"/>
    <w:rsid w:val="003C7A2A"/>
    <w:rsid w:val="003D22C3"/>
    <w:rsid w:val="003D264D"/>
    <w:rsid w:val="003D7E4B"/>
    <w:rsid w:val="003E087F"/>
    <w:rsid w:val="003E0D28"/>
    <w:rsid w:val="003E2034"/>
    <w:rsid w:val="003E37CB"/>
    <w:rsid w:val="003E734E"/>
    <w:rsid w:val="003F27E6"/>
    <w:rsid w:val="003F2BA2"/>
    <w:rsid w:val="003F4043"/>
    <w:rsid w:val="003F5EAD"/>
    <w:rsid w:val="003F6301"/>
    <w:rsid w:val="003F6425"/>
    <w:rsid w:val="003F64C6"/>
    <w:rsid w:val="003F6729"/>
    <w:rsid w:val="003F6AF2"/>
    <w:rsid w:val="003F6E60"/>
    <w:rsid w:val="00400D52"/>
    <w:rsid w:val="00404C9C"/>
    <w:rsid w:val="004065C2"/>
    <w:rsid w:val="004067A8"/>
    <w:rsid w:val="00407FC9"/>
    <w:rsid w:val="00411370"/>
    <w:rsid w:val="00411FB2"/>
    <w:rsid w:val="00412498"/>
    <w:rsid w:val="00414443"/>
    <w:rsid w:val="00417E32"/>
    <w:rsid w:val="004239F4"/>
    <w:rsid w:val="004270E5"/>
    <w:rsid w:val="004304B5"/>
    <w:rsid w:val="00430B37"/>
    <w:rsid w:val="00430BEC"/>
    <w:rsid w:val="00432BBA"/>
    <w:rsid w:val="00434486"/>
    <w:rsid w:val="00436A0E"/>
    <w:rsid w:val="00442F35"/>
    <w:rsid w:val="00443687"/>
    <w:rsid w:val="00443A0A"/>
    <w:rsid w:val="00445489"/>
    <w:rsid w:val="00445A59"/>
    <w:rsid w:val="00447F8B"/>
    <w:rsid w:val="004501D6"/>
    <w:rsid w:val="00451F97"/>
    <w:rsid w:val="00452218"/>
    <w:rsid w:val="00452957"/>
    <w:rsid w:val="00453A92"/>
    <w:rsid w:val="0046132A"/>
    <w:rsid w:val="004618DE"/>
    <w:rsid w:val="00461E81"/>
    <w:rsid w:val="004621BA"/>
    <w:rsid w:val="00463995"/>
    <w:rsid w:val="00463D8A"/>
    <w:rsid w:val="00466176"/>
    <w:rsid w:val="00466398"/>
    <w:rsid w:val="004664A8"/>
    <w:rsid w:val="0047255E"/>
    <w:rsid w:val="00472874"/>
    <w:rsid w:val="00473749"/>
    <w:rsid w:val="004744AF"/>
    <w:rsid w:val="00474E55"/>
    <w:rsid w:val="00474FA4"/>
    <w:rsid w:val="0047528B"/>
    <w:rsid w:val="004762BC"/>
    <w:rsid w:val="00476F31"/>
    <w:rsid w:val="0048164C"/>
    <w:rsid w:val="0048445A"/>
    <w:rsid w:val="004846B6"/>
    <w:rsid w:val="00486FCB"/>
    <w:rsid w:val="00490370"/>
    <w:rsid w:val="00496082"/>
    <w:rsid w:val="0049700E"/>
    <w:rsid w:val="004A2A52"/>
    <w:rsid w:val="004A5E25"/>
    <w:rsid w:val="004A67AF"/>
    <w:rsid w:val="004B0993"/>
    <w:rsid w:val="004B1A9D"/>
    <w:rsid w:val="004B2C8D"/>
    <w:rsid w:val="004B4627"/>
    <w:rsid w:val="004B4CF7"/>
    <w:rsid w:val="004B6723"/>
    <w:rsid w:val="004B6F02"/>
    <w:rsid w:val="004C24CA"/>
    <w:rsid w:val="004C512B"/>
    <w:rsid w:val="004C530B"/>
    <w:rsid w:val="004C5375"/>
    <w:rsid w:val="004C5835"/>
    <w:rsid w:val="004D0792"/>
    <w:rsid w:val="004D0CEC"/>
    <w:rsid w:val="004D1D9F"/>
    <w:rsid w:val="004D4902"/>
    <w:rsid w:val="004D6022"/>
    <w:rsid w:val="004D60B4"/>
    <w:rsid w:val="004E0B01"/>
    <w:rsid w:val="004E1CD9"/>
    <w:rsid w:val="004E2B54"/>
    <w:rsid w:val="004E2CFE"/>
    <w:rsid w:val="004E3E02"/>
    <w:rsid w:val="004E7378"/>
    <w:rsid w:val="004E7D67"/>
    <w:rsid w:val="004F1357"/>
    <w:rsid w:val="004F5969"/>
    <w:rsid w:val="004F5D39"/>
    <w:rsid w:val="005005BC"/>
    <w:rsid w:val="00503ECB"/>
    <w:rsid w:val="0050430C"/>
    <w:rsid w:val="0050479B"/>
    <w:rsid w:val="0050490D"/>
    <w:rsid w:val="00505167"/>
    <w:rsid w:val="0051061B"/>
    <w:rsid w:val="00510D48"/>
    <w:rsid w:val="005209D8"/>
    <w:rsid w:val="00520FDB"/>
    <w:rsid w:val="0052163D"/>
    <w:rsid w:val="00521824"/>
    <w:rsid w:val="0052589E"/>
    <w:rsid w:val="005260CC"/>
    <w:rsid w:val="005271AF"/>
    <w:rsid w:val="0052776E"/>
    <w:rsid w:val="00530F8B"/>
    <w:rsid w:val="00533ACA"/>
    <w:rsid w:val="00537F0D"/>
    <w:rsid w:val="00542E36"/>
    <w:rsid w:val="00542EF5"/>
    <w:rsid w:val="005442BD"/>
    <w:rsid w:val="00544D72"/>
    <w:rsid w:val="0054552E"/>
    <w:rsid w:val="00545C47"/>
    <w:rsid w:val="00551339"/>
    <w:rsid w:val="005547DC"/>
    <w:rsid w:val="00555527"/>
    <w:rsid w:val="005557F4"/>
    <w:rsid w:val="00557FC5"/>
    <w:rsid w:val="00562958"/>
    <w:rsid w:val="00564BFD"/>
    <w:rsid w:val="00565800"/>
    <w:rsid w:val="00567D34"/>
    <w:rsid w:val="00570C31"/>
    <w:rsid w:val="00571E2E"/>
    <w:rsid w:val="005735EB"/>
    <w:rsid w:val="00573F71"/>
    <w:rsid w:val="0057651C"/>
    <w:rsid w:val="00576DB5"/>
    <w:rsid w:val="0057704F"/>
    <w:rsid w:val="0058525D"/>
    <w:rsid w:val="00586D78"/>
    <w:rsid w:val="0058799A"/>
    <w:rsid w:val="00587F78"/>
    <w:rsid w:val="00590087"/>
    <w:rsid w:val="00592137"/>
    <w:rsid w:val="005930F2"/>
    <w:rsid w:val="00593CCE"/>
    <w:rsid w:val="00594701"/>
    <w:rsid w:val="0059532D"/>
    <w:rsid w:val="00595994"/>
    <w:rsid w:val="005965F6"/>
    <w:rsid w:val="00597591"/>
    <w:rsid w:val="005A0E3B"/>
    <w:rsid w:val="005A2B1F"/>
    <w:rsid w:val="005A5DE7"/>
    <w:rsid w:val="005B06B2"/>
    <w:rsid w:val="005B2199"/>
    <w:rsid w:val="005B24F9"/>
    <w:rsid w:val="005B3D08"/>
    <w:rsid w:val="005B3F41"/>
    <w:rsid w:val="005B4A37"/>
    <w:rsid w:val="005B5CB3"/>
    <w:rsid w:val="005B7BF7"/>
    <w:rsid w:val="005C2F5C"/>
    <w:rsid w:val="005C4CE6"/>
    <w:rsid w:val="005C5477"/>
    <w:rsid w:val="005C6460"/>
    <w:rsid w:val="005D070E"/>
    <w:rsid w:val="005D147E"/>
    <w:rsid w:val="005D19EF"/>
    <w:rsid w:val="005D24CD"/>
    <w:rsid w:val="005D278F"/>
    <w:rsid w:val="005D708C"/>
    <w:rsid w:val="005D7312"/>
    <w:rsid w:val="005D74F4"/>
    <w:rsid w:val="005E1889"/>
    <w:rsid w:val="005E2185"/>
    <w:rsid w:val="005E3CFD"/>
    <w:rsid w:val="005E4A4D"/>
    <w:rsid w:val="005E4EC9"/>
    <w:rsid w:val="005E55BA"/>
    <w:rsid w:val="005E6A06"/>
    <w:rsid w:val="005F17A7"/>
    <w:rsid w:val="005F36E8"/>
    <w:rsid w:val="005F3E95"/>
    <w:rsid w:val="005F4207"/>
    <w:rsid w:val="005F436F"/>
    <w:rsid w:val="005F439B"/>
    <w:rsid w:val="005F48DF"/>
    <w:rsid w:val="00600ED6"/>
    <w:rsid w:val="00602801"/>
    <w:rsid w:val="00602814"/>
    <w:rsid w:val="0060342C"/>
    <w:rsid w:val="00603B12"/>
    <w:rsid w:val="0060597D"/>
    <w:rsid w:val="006066DA"/>
    <w:rsid w:val="00607028"/>
    <w:rsid w:val="00611303"/>
    <w:rsid w:val="00612979"/>
    <w:rsid w:val="006150C7"/>
    <w:rsid w:val="006171F7"/>
    <w:rsid w:val="006179A2"/>
    <w:rsid w:val="00617ED0"/>
    <w:rsid w:val="00618F03"/>
    <w:rsid w:val="0062039E"/>
    <w:rsid w:val="00620FC7"/>
    <w:rsid w:val="006211CD"/>
    <w:rsid w:val="0062257F"/>
    <w:rsid w:val="00624816"/>
    <w:rsid w:val="00624C2A"/>
    <w:rsid w:val="00630DC2"/>
    <w:rsid w:val="00637178"/>
    <w:rsid w:val="0063747D"/>
    <w:rsid w:val="006379D6"/>
    <w:rsid w:val="00637CC7"/>
    <w:rsid w:val="00637D33"/>
    <w:rsid w:val="00641247"/>
    <w:rsid w:val="00641EC4"/>
    <w:rsid w:val="0064281B"/>
    <w:rsid w:val="00643B9C"/>
    <w:rsid w:val="006461C6"/>
    <w:rsid w:val="00646724"/>
    <w:rsid w:val="00647BB7"/>
    <w:rsid w:val="006509DB"/>
    <w:rsid w:val="006546C8"/>
    <w:rsid w:val="00654FB2"/>
    <w:rsid w:val="00656D8F"/>
    <w:rsid w:val="00656D99"/>
    <w:rsid w:val="0066066D"/>
    <w:rsid w:val="0066094B"/>
    <w:rsid w:val="0066157A"/>
    <w:rsid w:val="0066315B"/>
    <w:rsid w:val="00663746"/>
    <w:rsid w:val="00665A77"/>
    <w:rsid w:val="00667017"/>
    <w:rsid w:val="00667DC5"/>
    <w:rsid w:val="00670713"/>
    <w:rsid w:val="0067214E"/>
    <w:rsid w:val="00674954"/>
    <w:rsid w:val="00676342"/>
    <w:rsid w:val="006800AC"/>
    <w:rsid w:val="006806AB"/>
    <w:rsid w:val="006820D7"/>
    <w:rsid w:val="00684195"/>
    <w:rsid w:val="00687B26"/>
    <w:rsid w:val="00690054"/>
    <w:rsid w:val="006920FC"/>
    <w:rsid w:val="00697C9E"/>
    <w:rsid w:val="00697D62"/>
    <w:rsid w:val="006A0516"/>
    <w:rsid w:val="006A17CB"/>
    <w:rsid w:val="006A34D3"/>
    <w:rsid w:val="006A3DE9"/>
    <w:rsid w:val="006A4979"/>
    <w:rsid w:val="006A69E5"/>
    <w:rsid w:val="006B2283"/>
    <w:rsid w:val="006B2843"/>
    <w:rsid w:val="006B464D"/>
    <w:rsid w:val="006B49C6"/>
    <w:rsid w:val="006B6517"/>
    <w:rsid w:val="006B6ADC"/>
    <w:rsid w:val="006B7D53"/>
    <w:rsid w:val="006B7DD7"/>
    <w:rsid w:val="006B7FD3"/>
    <w:rsid w:val="006C14F6"/>
    <w:rsid w:val="006C4DD9"/>
    <w:rsid w:val="006C5B5A"/>
    <w:rsid w:val="006C6BFD"/>
    <w:rsid w:val="006C7381"/>
    <w:rsid w:val="006D1DCD"/>
    <w:rsid w:val="006D2144"/>
    <w:rsid w:val="006D2798"/>
    <w:rsid w:val="006D2FF6"/>
    <w:rsid w:val="006D402B"/>
    <w:rsid w:val="006D478B"/>
    <w:rsid w:val="006D4C60"/>
    <w:rsid w:val="006D4FC9"/>
    <w:rsid w:val="006D594E"/>
    <w:rsid w:val="006D5AB5"/>
    <w:rsid w:val="006D5DF4"/>
    <w:rsid w:val="006D6E8D"/>
    <w:rsid w:val="006E0DB0"/>
    <w:rsid w:val="006E3711"/>
    <w:rsid w:val="006E781E"/>
    <w:rsid w:val="006F26E9"/>
    <w:rsid w:val="006F30E1"/>
    <w:rsid w:val="006F64BC"/>
    <w:rsid w:val="006F654E"/>
    <w:rsid w:val="006F6E76"/>
    <w:rsid w:val="006F6F62"/>
    <w:rsid w:val="00702358"/>
    <w:rsid w:val="00702E7C"/>
    <w:rsid w:val="00704B2D"/>
    <w:rsid w:val="00706A2A"/>
    <w:rsid w:val="00707B84"/>
    <w:rsid w:val="00707D03"/>
    <w:rsid w:val="00712D44"/>
    <w:rsid w:val="007158C5"/>
    <w:rsid w:val="00717E3B"/>
    <w:rsid w:val="007209F6"/>
    <w:rsid w:val="00722290"/>
    <w:rsid w:val="007222B8"/>
    <w:rsid w:val="0072245F"/>
    <w:rsid w:val="00725C81"/>
    <w:rsid w:val="00725F31"/>
    <w:rsid w:val="00727DE2"/>
    <w:rsid w:val="00727F6C"/>
    <w:rsid w:val="007305DB"/>
    <w:rsid w:val="00731C07"/>
    <w:rsid w:val="00741233"/>
    <w:rsid w:val="007427A7"/>
    <w:rsid w:val="00742A47"/>
    <w:rsid w:val="00743CF8"/>
    <w:rsid w:val="00745522"/>
    <w:rsid w:val="007461E3"/>
    <w:rsid w:val="00746444"/>
    <w:rsid w:val="00747FC4"/>
    <w:rsid w:val="007508E3"/>
    <w:rsid w:val="007549EC"/>
    <w:rsid w:val="00754E8A"/>
    <w:rsid w:val="0075504B"/>
    <w:rsid w:val="007579E4"/>
    <w:rsid w:val="007605A6"/>
    <w:rsid w:val="007619AB"/>
    <w:rsid w:val="00763BE7"/>
    <w:rsid w:val="00763CC2"/>
    <w:rsid w:val="007659E4"/>
    <w:rsid w:val="0076706A"/>
    <w:rsid w:val="007724EA"/>
    <w:rsid w:val="007725ED"/>
    <w:rsid w:val="00773B91"/>
    <w:rsid w:val="00777DBB"/>
    <w:rsid w:val="007829EC"/>
    <w:rsid w:val="00782AA8"/>
    <w:rsid w:val="0078649D"/>
    <w:rsid w:val="00790B78"/>
    <w:rsid w:val="00791AE5"/>
    <w:rsid w:val="00793658"/>
    <w:rsid w:val="00793816"/>
    <w:rsid w:val="00793931"/>
    <w:rsid w:val="00795D05"/>
    <w:rsid w:val="00796263"/>
    <w:rsid w:val="0079799B"/>
    <w:rsid w:val="007979BD"/>
    <w:rsid w:val="007A155B"/>
    <w:rsid w:val="007A17EB"/>
    <w:rsid w:val="007A1D18"/>
    <w:rsid w:val="007A2D72"/>
    <w:rsid w:val="007A45B2"/>
    <w:rsid w:val="007A4E2D"/>
    <w:rsid w:val="007A5F88"/>
    <w:rsid w:val="007A60B6"/>
    <w:rsid w:val="007A6B3E"/>
    <w:rsid w:val="007A7FE1"/>
    <w:rsid w:val="007B1FE1"/>
    <w:rsid w:val="007B216D"/>
    <w:rsid w:val="007B25D4"/>
    <w:rsid w:val="007B2A9D"/>
    <w:rsid w:val="007B38C6"/>
    <w:rsid w:val="007B5EE7"/>
    <w:rsid w:val="007C2A5E"/>
    <w:rsid w:val="007C303E"/>
    <w:rsid w:val="007C5D08"/>
    <w:rsid w:val="007C6602"/>
    <w:rsid w:val="007C6E4D"/>
    <w:rsid w:val="007D18D4"/>
    <w:rsid w:val="007D1E65"/>
    <w:rsid w:val="007D3553"/>
    <w:rsid w:val="007D35EE"/>
    <w:rsid w:val="007D3B94"/>
    <w:rsid w:val="007D4989"/>
    <w:rsid w:val="007D709B"/>
    <w:rsid w:val="007D78CC"/>
    <w:rsid w:val="007E017B"/>
    <w:rsid w:val="007E08B5"/>
    <w:rsid w:val="007E3DDA"/>
    <w:rsid w:val="007E5CE4"/>
    <w:rsid w:val="007E6394"/>
    <w:rsid w:val="007E6D5F"/>
    <w:rsid w:val="007F1177"/>
    <w:rsid w:val="007F26CF"/>
    <w:rsid w:val="007F446D"/>
    <w:rsid w:val="007F4BEB"/>
    <w:rsid w:val="007F5EBC"/>
    <w:rsid w:val="007F6F1D"/>
    <w:rsid w:val="007F760A"/>
    <w:rsid w:val="007F7DF8"/>
    <w:rsid w:val="00800106"/>
    <w:rsid w:val="00803084"/>
    <w:rsid w:val="008046E9"/>
    <w:rsid w:val="00805590"/>
    <w:rsid w:val="00811F5A"/>
    <w:rsid w:val="00813169"/>
    <w:rsid w:val="00817FF8"/>
    <w:rsid w:val="00820E0B"/>
    <w:rsid w:val="00825900"/>
    <w:rsid w:val="00826B3E"/>
    <w:rsid w:val="00836E22"/>
    <w:rsid w:val="00837813"/>
    <w:rsid w:val="0084244C"/>
    <w:rsid w:val="0084377B"/>
    <w:rsid w:val="00845A99"/>
    <w:rsid w:val="00846C5D"/>
    <w:rsid w:val="008476CD"/>
    <w:rsid w:val="00847ED9"/>
    <w:rsid w:val="00850500"/>
    <w:rsid w:val="00850CA7"/>
    <w:rsid w:val="008520E3"/>
    <w:rsid w:val="00853D94"/>
    <w:rsid w:val="00854C65"/>
    <w:rsid w:val="00855F1F"/>
    <w:rsid w:val="00856640"/>
    <w:rsid w:val="00856B66"/>
    <w:rsid w:val="00856BEE"/>
    <w:rsid w:val="008620A5"/>
    <w:rsid w:val="0086286E"/>
    <w:rsid w:val="008638B6"/>
    <w:rsid w:val="00863C5C"/>
    <w:rsid w:val="008649FD"/>
    <w:rsid w:val="00867CAE"/>
    <w:rsid w:val="00876516"/>
    <w:rsid w:val="00876641"/>
    <w:rsid w:val="00880CBC"/>
    <w:rsid w:val="00886988"/>
    <w:rsid w:val="008928BA"/>
    <w:rsid w:val="00896096"/>
    <w:rsid w:val="00896275"/>
    <w:rsid w:val="00896302"/>
    <w:rsid w:val="008A0608"/>
    <w:rsid w:val="008A178F"/>
    <w:rsid w:val="008A186E"/>
    <w:rsid w:val="008A1907"/>
    <w:rsid w:val="008A454D"/>
    <w:rsid w:val="008A4C1F"/>
    <w:rsid w:val="008A5904"/>
    <w:rsid w:val="008A6CA8"/>
    <w:rsid w:val="008A72C8"/>
    <w:rsid w:val="008A7A1F"/>
    <w:rsid w:val="008B2BBB"/>
    <w:rsid w:val="008B45A9"/>
    <w:rsid w:val="008B59B9"/>
    <w:rsid w:val="008B6FA5"/>
    <w:rsid w:val="008B7B02"/>
    <w:rsid w:val="008C0437"/>
    <w:rsid w:val="008C0B2D"/>
    <w:rsid w:val="008C1671"/>
    <w:rsid w:val="008C2150"/>
    <w:rsid w:val="008C375F"/>
    <w:rsid w:val="008C4318"/>
    <w:rsid w:val="008C6A43"/>
    <w:rsid w:val="008C7639"/>
    <w:rsid w:val="008D025C"/>
    <w:rsid w:val="008D02CE"/>
    <w:rsid w:val="008D0645"/>
    <w:rsid w:val="008D2E03"/>
    <w:rsid w:val="008D56AB"/>
    <w:rsid w:val="008D70E7"/>
    <w:rsid w:val="008D7693"/>
    <w:rsid w:val="008D7CD9"/>
    <w:rsid w:val="008E20E6"/>
    <w:rsid w:val="008E2288"/>
    <w:rsid w:val="008E368F"/>
    <w:rsid w:val="008E559A"/>
    <w:rsid w:val="008E64DA"/>
    <w:rsid w:val="008F268A"/>
    <w:rsid w:val="008F2710"/>
    <w:rsid w:val="008F61E4"/>
    <w:rsid w:val="008F68E1"/>
    <w:rsid w:val="008F6E2F"/>
    <w:rsid w:val="008F6FDB"/>
    <w:rsid w:val="0090335C"/>
    <w:rsid w:val="0090409D"/>
    <w:rsid w:val="00905B10"/>
    <w:rsid w:val="00913BA7"/>
    <w:rsid w:val="00914E06"/>
    <w:rsid w:val="009263BD"/>
    <w:rsid w:val="009334FD"/>
    <w:rsid w:val="0093407B"/>
    <w:rsid w:val="00934D53"/>
    <w:rsid w:val="009354DF"/>
    <w:rsid w:val="00935806"/>
    <w:rsid w:val="00937CF4"/>
    <w:rsid w:val="00937DA9"/>
    <w:rsid w:val="009412C8"/>
    <w:rsid w:val="00944027"/>
    <w:rsid w:val="009441C0"/>
    <w:rsid w:val="009446D6"/>
    <w:rsid w:val="00945282"/>
    <w:rsid w:val="00945697"/>
    <w:rsid w:val="00946E63"/>
    <w:rsid w:val="0094722B"/>
    <w:rsid w:val="0095047F"/>
    <w:rsid w:val="00951A68"/>
    <w:rsid w:val="00953B92"/>
    <w:rsid w:val="009544F7"/>
    <w:rsid w:val="00954658"/>
    <w:rsid w:val="00954B78"/>
    <w:rsid w:val="00955143"/>
    <w:rsid w:val="00957360"/>
    <w:rsid w:val="00963380"/>
    <w:rsid w:val="00963D1C"/>
    <w:rsid w:val="0096581F"/>
    <w:rsid w:val="0097073E"/>
    <w:rsid w:val="00970F7D"/>
    <w:rsid w:val="0097577F"/>
    <w:rsid w:val="0097658E"/>
    <w:rsid w:val="0098101D"/>
    <w:rsid w:val="00982419"/>
    <w:rsid w:val="00982755"/>
    <w:rsid w:val="00983A3F"/>
    <w:rsid w:val="00983B2E"/>
    <w:rsid w:val="0099060C"/>
    <w:rsid w:val="00990FF6"/>
    <w:rsid w:val="009918B9"/>
    <w:rsid w:val="00992126"/>
    <w:rsid w:val="00993805"/>
    <w:rsid w:val="0099382F"/>
    <w:rsid w:val="00993B4E"/>
    <w:rsid w:val="00994CF6"/>
    <w:rsid w:val="00996339"/>
    <w:rsid w:val="009A0C93"/>
    <w:rsid w:val="009A0EA4"/>
    <w:rsid w:val="009A3E41"/>
    <w:rsid w:val="009A5793"/>
    <w:rsid w:val="009A5B55"/>
    <w:rsid w:val="009A6878"/>
    <w:rsid w:val="009A6BFC"/>
    <w:rsid w:val="009A6F8A"/>
    <w:rsid w:val="009A7FFA"/>
    <w:rsid w:val="009B1715"/>
    <w:rsid w:val="009B1F44"/>
    <w:rsid w:val="009B6520"/>
    <w:rsid w:val="009B7C64"/>
    <w:rsid w:val="009C382E"/>
    <w:rsid w:val="009C6D1B"/>
    <w:rsid w:val="009D0E3A"/>
    <w:rsid w:val="009D141F"/>
    <w:rsid w:val="009D1DE3"/>
    <w:rsid w:val="009D241D"/>
    <w:rsid w:val="009D31F5"/>
    <w:rsid w:val="009D4139"/>
    <w:rsid w:val="009D51C1"/>
    <w:rsid w:val="009D582D"/>
    <w:rsid w:val="009D5F83"/>
    <w:rsid w:val="009D70E9"/>
    <w:rsid w:val="009E107B"/>
    <w:rsid w:val="009E192B"/>
    <w:rsid w:val="009E1F09"/>
    <w:rsid w:val="009E245B"/>
    <w:rsid w:val="009E42A4"/>
    <w:rsid w:val="009E575C"/>
    <w:rsid w:val="009E59B4"/>
    <w:rsid w:val="009E5B17"/>
    <w:rsid w:val="009E5F10"/>
    <w:rsid w:val="009F3EBB"/>
    <w:rsid w:val="009F504F"/>
    <w:rsid w:val="009F6DD9"/>
    <w:rsid w:val="009F7703"/>
    <w:rsid w:val="00A023A3"/>
    <w:rsid w:val="00A0453B"/>
    <w:rsid w:val="00A051B7"/>
    <w:rsid w:val="00A066E9"/>
    <w:rsid w:val="00A11074"/>
    <w:rsid w:val="00A119A2"/>
    <w:rsid w:val="00A1571D"/>
    <w:rsid w:val="00A17736"/>
    <w:rsid w:val="00A2285A"/>
    <w:rsid w:val="00A2312D"/>
    <w:rsid w:val="00A32996"/>
    <w:rsid w:val="00A36196"/>
    <w:rsid w:val="00A406B5"/>
    <w:rsid w:val="00A424BF"/>
    <w:rsid w:val="00A424C8"/>
    <w:rsid w:val="00A43053"/>
    <w:rsid w:val="00A44049"/>
    <w:rsid w:val="00A4439F"/>
    <w:rsid w:val="00A44865"/>
    <w:rsid w:val="00A4720B"/>
    <w:rsid w:val="00A5109D"/>
    <w:rsid w:val="00A54C63"/>
    <w:rsid w:val="00A55D7E"/>
    <w:rsid w:val="00A56465"/>
    <w:rsid w:val="00A57353"/>
    <w:rsid w:val="00A60FC5"/>
    <w:rsid w:val="00A645C5"/>
    <w:rsid w:val="00A6477B"/>
    <w:rsid w:val="00A64F49"/>
    <w:rsid w:val="00A666CB"/>
    <w:rsid w:val="00A674C3"/>
    <w:rsid w:val="00A67570"/>
    <w:rsid w:val="00A70E53"/>
    <w:rsid w:val="00A72108"/>
    <w:rsid w:val="00A73ECF"/>
    <w:rsid w:val="00A762F2"/>
    <w:rsid w:val="00A82180"/>
    <w:rsid w:val="00A83B55"/>
    <w:rsid w:val="00A846E3"/>
    <w:rsid w:val="00A85890"/>
    <w:rsid w:val="00A89228"/>
    <w:rsid w:val="00A91C17"/>
    <w:rsid w:val="00A94A75"/>
    <w:rsid w:val="00A94EA8"/>
    <w:rsid w:val="00A95269"/>
    <w:rsid w:val="00A954BD"/>
    <w:rsid w:val="00A97320"/>
    <w:rsid w:val="00AA0CFF"/>
    <w:rsid w:val="00AA151F"/>
    <w:rsid w:val="00AA185A"/>
    <w:rsid w:val="00AA1D8D"/>
    <w:rsid w:val="00AA30D4"/>
    <w:rsid w:val="00AA3A5C"/>
    <w:rsid w:val="00AA4725"/>
    <w:rsid w:val="00AA55F2"/>
    <w:rsid w:val="00AA6027"/>
    <w:rsid w:val="00AA6A6C"/>
    <w:rsid w:val="00AB192A"/>
    <w:rsid w:val="00AB2B0D"/>
    <w:rsid w:val="00AB3C8E"/>
    <w:rsid w:val="00AB3D86"/>
    <w:rsid w:val="00AB4307"/>
    <w:rsid w:val="00AB4DC7"/>
    <w:rsid w:val="00AB5434"/>
    <w:rsid w:val="00AB5D0C"/>
    <w:rsid w:val="00AC0943"/>
    <w:rsid w:val="00AC2A85"/>
    <w:rsid w:val="00AC3BE9"/>
    <w:rsid w:val="00AD0682"/>
    <w:rsid w:val="00AD2C93"/>
    <w:rsid w:val="00AD58B7"/>
    <w:rsid w:val="00AD69C3"/>
    <w:rsid w:val="00AD704D"/>
    <w:rsid w:val="00AD7424"/>
    <w:rsid w:val="00AE1038"/>
    <w:rsid w:val="00AE12CF"/>
    <w:rsid w:val="00AE16E9"/>
    <w:rsid w:val="00AE236C"/>
    <w:rsid w:val="00AE2834"/>
    <w:rsid w:val="00AE420A"/>
    <w:rsid w:val="00AF42F0"/>
    <w:rsid w:val="00AF5243"/>
    <w:rsid w:val="00B01853"/>
    <w:rsid w:val="00B02408"/>
    <w:rsid w:val="00B04181"/>
    <w:rsid w:val="00B069DB"/>
    <w:rsid w:val="00B06F40"/>
    <w:rsid w:val="00B07247"/>
    <w:rsid w:val="00B07502"/>
    <w:rsid w:val="00B079A6"/>
    <w:rsid w:val="00B10E3C"/>
    <w:rsid w:val="00B1582E"/>
    <w:rsid w:val="00B15A99"/>
    <w:rsid w:val="00B16BEC"/>
    <w:rsid w:val="00B17AF9"/>
    <w:rsid w:val="00B17ED8"/>
    <w:rsid w:val="00B200B7"/>
    <w:rsid w:val="00B2473D"/>
    <w:rsid w:val="00B25320"/>
    <w:rsid w:val="00B27005"/>
    <w:rsid w:val="00B331AC"/>
    <w:rsid w:val="00B35FD7"/>
    <w:rsid w:val="00B36305"/>
    <w:rsid w:val="00B368A5"/>
    <w:rsid w:val="00B3782D"/>
    <w:rsid w:val="00B37E3D"/>
    <w:rsid w:val="00B40453"/>
    <w:rsid w:val="00B43AA6"/>
    <w:rsid w:val="00B44C64"/>
    <w:rsid w:val="00B44C85"/>
    <w:rsid w:val="00B47730"/>
    <w:rsid w:val="00B507F7"/>
    <w:rsid w:val="00B513FB"/>
    <w:rsid w:val="00B52C17"/>
    <w:rsid w:val="00B53670"/>
    <w:rsid w:val="00B54808"/>
    <w:rsid w:val="00B54B58"/>
    <w:rsid w:val="00B57E2C"/>
    <w:rsid w:val="00B60A44"/>
    <w:rsid w:val="00B62DE1"/>
    <w:rsid w:val="00B64820"/>
    <w:rsid w:val="00B6549F"/>
    <w:rsid w:val="00B659DE"/>
    <w:rsid w:val="00B65A8F"/>
    <w:rsid w:val="00B67F6F"/>
    <w:rsid w:val="00B717DD"/>
    <w:rsid w:val="00B7186B"/>
    <w:rsid w:val="00B72585"/>
    <w:rsid w:val="00B73F36"/>
    <w:rsid w:val="00B75952"/>
    <w:rsid w:val="00B75A45"/>
    <w:rsid w:val="00B77B93"/>
    <w:rsid w:val="00B77D66"/>
    <w:rsid w:val="00B801E9"/>
    <w:rsid w:val="00B8076C"/>
    <w:rsid w:val="00B815CD"/>
    <w:rsid w:val="00B828C8"/>
    <w:rsid w:val="00B82AE5"/>
    <w:rsid w:val="00B82BDE"/>
    <w:rsid w:val="00B83304"/>
    <w:rsid w:val="00B84E95"/>
    <w:rsid w:val="00B854E4"/>
    <w:rsid w:val="00B877A6"/>
    <w:rsid w:val="00B919DC"/>
    <w:rsid w:val="00B94852"/>
    <w:rsid w:val="00B94C3A"/>
    <w:rsid w:val="00BA018F"/>
    <w:rsid w:val="00BA0FB1"/>
    <w:rsid w:val="00BA4864"/>
    <w:rsid w:val="00BA48BF"/>
    <w:rsid w:val="00BA5542"/>
    <w:rsid w:val="00BA629B"/>
    <w:rsid w:val="00BA7FF7"/>
    <w:rsid w:val="00BB2633"/>
    <w:rsid w:val="00BB5201"/>
    <w:rsid w:val="00BB6C9A"/>
    <w:rsid w:val="00BC2A19"/>
    <w:rsid w:val="00BC3139"/>
    <w:rsid w:val="00BC377F"/>
    <w:rsid w:val="00BC3884"/>
    <w:rsid w:val="00BC3E66"/>
    <w:rsid w:val="00BC5D7F"/>
    <w:rsid w:val="00BC7E13"/>
    <w:rsid w:val="00BD0316"/>
    <w:rsid w:val="00BD0B8C"/>
    <w:rsid w:val="00BD0E11"/>
    <w:rsid w:val="00BD36B6"/>
    <w:rsid w:val="00BE0556"/>
    <w:rsid w:val="00BE16DD"/>
    <w:rsid w:val="00BE2807"/>
    <w:rsid w:val="00BE3269"/>
    <w:rsid w:val="00BE6E79"/>
    <w:rsid w:val="00BE79AA"/>
    <w:rsid w:val="00BF1492"/>
    <w:rsid w:val="00BF1574"/>
    <w:rsid w:val="00BF56DD"/>
    <w:rsid w:val="00BF6FDB"/>
    <w:rsid w:val="00C013F6"/>
    <w:rsid w:val="00C01522"/>
    <w:rsid w:val="00C0210E"/>
    <w:rsid w:val="00C0454A"/>
    <w:rsid w:val="00C06211"/>
    <w:rsid w:val="00C0753E"/>
    <w:rsid w:val="00C07F37"/>
    <w:rsid w:val="00C136B4"/>
    <w:rsid w:val="00C13C5B"/>
    <w:rsid w:val="00C142B3"/>
    <w:rsid w:val="00C1530C"/>
    <w:rsid w:val="00C1748F"/>
    <w:rsid w:val="00C20D33"/>
    <w:rsid w:val="00C2109F"/>
    <w:rsid w:val="00C234FF"/>
    <w:rsid w:val="00C237A9"/>
    <w:rsid w:val="00C347B3"/>
    <w:rsid w:val="00C3499B"/>
    <w:rsid w:val="00C35C9C"/>
    <w:rsid w:val="00C3767B"/>
    <w:rsid w:val="00C37C30"/>
    <w:rsid w:val="00C42BF6"/>
    <w:rsid w:val="00C439FE"/>
    <w:rsid w:val="00C447AE"/>
    <w:rsid w:val="00C44F0F"/>
    <w:rsid w:val="00C45011"/>
    <w:rsid w:val="00C55183"/>
    <w:rsid w:val="00C555BD"/>
    <w:rsid w:val="00C57F57"/>
    <w:rsid w:val="00C62F44"/>
    <w:rsid w:val="00C63CB1"/>
    <w:rsid w:val="00C640EE"/>
    <w:rsid w:val="00C66CBA"/>
    <w:rsid w:val="00C674F1"/>
    <w:rsid w:val="00C67FF9"/>
    <w:rsid w:val="00C7582A"/>
    <w:rsid w:val="00C75E8B"/>
    <w:rsid w:val="00C777AE"/>
    <w:rsid w:val="00C80EF6"/>
    <w:rsid w:val="00C814DA"/>
    <w:rsid w:val="00C85877"/>
    <w:rsid w:val="00C90956"/>
    <w:rsid w:val="00C91B3E"/>
    <w:rsid w:val="00CA0292"/>
    <w:rsid w:val="00CA2135"/>
    <w:rsid w:val="00CA22B2"/>
    <w:rsid w:val="00CA2600"/>
    <w:rsid w:val="00CA2CF2"/>
    <w:rsid w:val="00CA538B"/>
    <w:rsid w:val="00CA6E49"/>
    <w:rsid w:val="00CA77F5"/>
    <w:rsid w:val="00CA7EA0"/>
    <w:rsid w:val="00CB0533"/>
    <w:rsid w:val="00CB0664"/>
    <w:rsid w:val="00CB168A"/>
    <w:rsid w:val="00CB180E"/>
    <w:rsid w:val="00CB313F"/>
    <w:rsid w:val="00CB42B6"/>
    <w:rsid w:val="00CB5DB7"/>
    <w:rsid w:val="00CB662B"/>
    <w:rsid w:val="00CB6AA3"/>
    <w:rsid w:val="00CB751A"/>
    <w:rsid w:val="00CB7CA8"/>
    <w:rsid w:val="00CC05E5"/>
    <w:rsid w:val="00CC06D5"/>
    <w:rsid w:val="00CC1A22"/>
    <w:rsid w:val="00CC460D"/>
    <w:rsid w:val="00CC5149"/>
    <w:rsid w:val="00CC5A6C"/>
    <w:rsid w:val="00CC69B2"/>
    <w:rsid w:val="00CC7BF0"/>
    <w:rsid w:val="00CD01AB"/>
    <w:rsid w:val="00CD324F"/>
    <w:rsid w:val="00CD55D4"/>
    <w:rsid w:val="00CD63D6"/>
    <w:rsid w:val="00CD708A"/>
    <w:rsid w:val="00CD76F9"/>
    <w:rsid w:val="00CE0B1B"/>
    <w:rsid w:val="00CE3EB8"/>
    <w:rsid w:val="00CE4312"/>
    <w:rsid w:val="00CE4530"/>
    <w:rsid w:val="00CE4651"/>
    <w:rsid w:val="00CE497A"/>
    <w:rsid w:val="00CE598C"/>
    <w:rsid w:val="00CE6C9D"/>
    <w:rsid w:val="00CF0F96"/>
    <w:rsid w:val="00CF1A98"/>
    <w:rsid w:val="00CF5458"/>
    <w:rsid w:val="00D01E77"/>
    <w:rsid w:val="00D04C1B"/>
    <w:rsid w:val="00D050F2"/>
    <w:rsid w:val="00D10B7A"/>
    <w:rsid w:val="00D1203D"/>
    <w:rsid w:val="00D160B4"/>
    <w:rsid w:val="00D2029A"/>
    <w:rsid w:val="00D2170A"/>
    <w:rsid w:val="00D22938"/>
    <w:rsid w:val="00D22E37"/>
    <w:rsid w:val="00D251EC"/>
    <w:rsid w:val="00D252F9"/>
    <w:rsid w:val="00D25BF2"/>
    <w:rsid w:val="00D26DFF"/>
    <w:rsid w:val="00D27863"/>
    <w:rsid w:val="00D27C12"/>
    <w:rsid w:val="00D30C5C"/>
    <w:rsid w:val="00D318FF"/>
    <w:rsid w:val="00D327D7"/>
    <w:rsid w:val="00D366F5"/>
    <w:rsid w:val="00D36D81"/>
    <w:rsid w:val="00D401EE"/>
    <w:rsid w:val="00D40B16"/>
    <w:rsid w:val="00D40CAC"/>
    <w:rsid w:val="00D4234C"/>
    <w:rsid w:val="00D42758"/>
    <w:rsid w:val="00D43FEB"/>
    <w:rsid w:val="00D5159D"/>
    <w:rsid w:val="00D52B64"/>
    <w:rsid w:val="00D53263"/>
    <w:rsid w:val="00D535F8"/>
    <w:rsid w:val="00D5532C"/>
    <w:rsid w:val="00D57B8C"/>
    <w:rsid w:val="00D60C0E"/>
    <w:rsid w:val="00D62475"/>
    <w:rsid w:val="00D6262F"/>
    <w:rsid w:val="00D62B0B"/>
    <w:rsid w:val="00D64650"/>
    <w:rsid w:val="00D65696"/>
    <w:rsid w:val="00D704DB"/>
    <w:rsid w:val="00D70AD4"/>
    <w:rsid w:val="00D75897"/>
    <w:rsid w:val="00D759B1"/>
    <w:rsid w:val="00D76932"/>
    <w:rsid w:val="00D8071D"/>
    <w:rsid w:val="00D81426"/>
    <w:rsid w:val="00D82076"/>
    <w:rsid w:val="00D825A2"/>
    <w:rsid w:val="00D83F04"/>
    <w:rsid w:val="00D86C46"/>
    <w:rsid w:val="00D87487"/>
    <w:rsid w:val="00D9029F"/>
    <w:rsid w:val="00D903D3"/>
    <w:rsid w:val="00D92D49"/>
    <w:rsid w:val="00D9546E"/>
    <w:rsid w:val="00D962E0"/>
    <w:rsid w:val="00DA1A18"/>
    <w:rsid w:val="00DA269C"/>
    <w:rsid w:val="00DA5FF9"/>
    <w:rsid w:val="00DB1D2B"/>
    <w:rsid w:val="00DB4CEE"/>
    <w:rsid w:val="00DB6257"/>
    <w:rsid w:val="00DC13F8"/>
    <w:rsid w:val="00DC14EF"/>
    <w:rsid w:val="00DC23B3"/>
    <w:rsid w:val="00DC357F"/>
    <w:rsid w:val="00DC4500"/>
    <w:rsid w:val="00DC723B"/>
    <w:rsid w:val="00DD1348"/>
    <w:rsid w:val="00DD22F3"/>
    <w:rsid w:val="00DD2DB5"/>
    <w:rsid w:val="00DD3B14"/>
    <w:rsid w:val="00DD49E1"/>
    <w:rsid w:val="00DD5914"/>
    <w:rsid w:val="00DE20EC"/>
    <w:rsid w:val="00DE2457"/>
    <w:rsid w:val="00DE2916"/>
    <w:rsid w:val="00DE3443"/>
    <w:rsid w:val="00DE3AA2"/>
    <w:rsid w:val="00DE488F"/>
    <w:rsid w:val="00DE5A72"/>
    <w:rsid w:val="00DE6DF0"/>
    <w:rsid w:val="00DF1157"/>
    <w:rsid w:val="00DF48DD"/>
    <w:rsid w:val="00DF79F7"/>
    <w:rsid w:val="00E0285C"/>
    <w:rsid w:val="00E02965"/>
    <w:rsid w:val="00E0356A"/>
    <w:rsid w:val="00E03B56"/>
    <w:rsid w:val="00E0503D"/>
    <w:rsid w:val="00E1059C"/>
    <w:rsid w:val="00E10EC9"/>
    <w:rsid w:val="00E11F28"/>
    <w:rsid w:val="00E13A28"/>
    <w:rsid w:val="00E15520"/>
    <w:rsid w:val="00E15FE9"/>
    <w:rsid w:val="00E1725C"/>
    <w:rsid w:val="00E177C7"/>
    <w:rsid w:val="00E17FD4"/>
    <w:rsid w:val="00E25ABF"/>
    <w:rsid w:val="00E25B33"/>
    <w:rsid w:val="00E25C09"/>
    <w:rsid w:val="00E27891"/>
    <w:rsid w:val="00E30218"/>
    <w:rsid w:val="00E321B0"/>
    <w:rsid w:val="00E32639"/>
    <w:rsid w:val="00E33FF3"/>
    <w:rsid w:val="00E345E0"/>
    <w:rsid w:val="00E35707"/>
    <w:rsid w:val="00E37374"/>
    <w:rsid w:val="00E37D09"/>
    <w:rsid w:val="00E4113F"/>
    <w:rsid w:val="00E41CF6"/>
    <w:rsid w:val="00E41D79"/>
    <w:rsid w:val="00E42FB7"/>
    <w:rsid w:val="00E431EA"/>
    <w:rsid w:val="00E432A5"/>
    <w:rsid w:val="00E43DEC"/>
    <w:rsid w:val="00E46CC6"/>
    <w:rsid w:val="00E46DF5"/>
    <w:rsid w:val="00E50F4D"/>
    <w:rsid w:val="00E5186B"/>
    <w:rsid w:val="00E51A18"/>
    <w:rsid w:val="00E52A8A"/>
    <w:rsid w:val="00E53135"/>
    <w:rsid w:val="00E5335F"/>
    <w:rsid w:val="00E55989"/>
    <w:rsid w:val="00E56D7A"/>
    <w:rsid w:val="00E62680"/>
    <w:rsid w:val="00E63E4E"/>
    <w:rsid w:val="00E73057"/>
    <w:rsid w:val="00E732A6"/>
    <w:rsid w:val="00E737C7"/>
    <w:rsid w:val="00E73850"/>
    <w:rsid w:val="00E7418B"/>
    <w:rsid w:val="00E74C25"/>
    <w:rsid w:val="00E76695"/>
    <w:rsid w:val="00E800BB"/>
    <w:rsid w:val="00E85087"/>
    <w:rsid w:val="00E853C6"/>
    <w:rsid w:val="00E873BB"/>
    <w:rsid w:val="00E9052C"/>
    <w:rsid w:val="00E90988"/>
    <w:rsid w:val="00E91784"/>
    <w:rsid w:val="00E919C5"/>
    <w:rsid w:val="00E93970"/>
    <w:rsid w:val="00E943D1"/>
    <w:rsid w:val="00E945D8"/>
    <w:rsid w:val="00E950CF"/>
    <w:rsid w:val="00E9777F"/>
    <w:rsid w:val="00EA1A17"/>
    <w:rsid w:val="00EA2BA3"/>
    <w:rsid w:val="00EA2F90"/>
    <w:rsid w:val="00EA64B1"/>
    <w:rsid w:val="00EA684B"/>
    <w:rsid w:val="00EA7063"/>
    <w:rsid w:val="00EB06DD"/>
    <w:rsid w:val="00EB1743"/>
    <w:rsid w:val="00EB3306"/>
    <w:rsid w:val="00EB51BE"/>
    <w:rsid w:val="00EB55B1"/>
    <w:rsid w:val="00EB5FC9"/>
    <w:rsid w:val="00EB6972"/>
    <w:rsid w:val="00EB72F8"/>
    <w:rsid w:val="00EB73F7"/>
    <w:rsid w:val="00EB7AE1"/>
    <w:rsid w:val="00EC49B1"/>
    <w:rsid w:val="00EC7638"/>
    <w:rsid w:val="00EC7CF4"/>
    <w:rsid w:val="00ED2AF6"/>
    <w:rsid w:val="00ED38F4"/>
    <w:rsid w:val="00ED3A8D"/>
    <w:rsid w:val="00ED3AD9"/>
    <w:rsid w:val="00ED3C8A"/>
    <w:rsid w:val="00ED485B"/>
    <w:rsid w:val="00EE04E2"/>
    <w:rsid w:val="00EE552C"/>
    <w:rsid w:val="00EE572C"/>
    <w:rsid w:val="00EE5865"/>
    <w:rsid w:val="00EF332F"/>
    <w:rsid w:val="00EF35C2"/>
    <w:rsid w:val="00EF63FA"/>
    <w:rsid w:val="00EF746E"/>
    <w:rsid w:val="00EF75A2"/>
    <w:rsid w:val="00F01F8E"/>
    <w:rsid w:val="00F06F72"/>
    <w:rsid w:val="00F11098"/>
    <w:rsid w:val="00F165B7"/>
    <w:rsid w:val="00F16868"/>
    <w:rsid w:val="00F17082"/>
    <w:rsid w:val="00F2085C"/>
    <w:rsid w:val="00F20F21"/>
    <w:rsid w:val="00F22B95"/>
    <w:rsid w:val="00F23B1C"/>
    <w:rsid w:val="00F24BE8"/>
    <w:rsid w:val="00F2601C"/>
    <w:rsid w:val="00F33485"/>
    <w:rsid w:val="00F34E68"/>
    <w:rsid w:val="00F36A7E"/>
    <w:rsid w:val="00F379FA"/>
    <w:rsid w:val="00F41787"/>
    <w:rsid w:val="00F4776C"/>
    <w:rsid w:val="00F47B7C"/>
    <w:rsid w:val="00F50725"/>
    <w:rsid w:val="00F51122"/>
    <w:rsid w:val="00F51392"/>
    <w:rsid w:val="00F52638"/>
    <w:rsid w:val="00F52E33"/>
    <w:rsid w:val="00F53CE6"/>
    <w:rsid w:val="00F53D4F"/>
    <w:rsid w:val="00F5408F"/>
    <w:rsid w:val="00F5527B"/>
    <w:rsid w:val="00F554E2"/>
    <w:rsid w:val="00F55A59"/>
    <w:rsid w:val="00F60724"/>
    <w:rsid w:val="00F62144"/>
    <w:rsid w:val="00F641B3"/>
    <w:rsid w:val="00F64E11"/>
    <w:rsid w:val="00F65AF5"/>
    <w:rsid w:val="00F70D5F"/>
    <w:rsid w:val="00F70EC4"/>
    <w:rsid w:val="00F7233D"/>
    <w:rsid w:val="00F72845"/>
    <w:rsid w:val="00F73312"/>
    <w:rsid w:val="00F76A42"/>
    <w:rsid w:val="00F7778A"/>
    <w:rsid w:val="00F81528"/>
    <w:rsid w:val="00F83883"/>
    <w:rsid w:val="00F84416"/>
    <w:rsid w:val="00F84CCE"/>
    <w:rsid w:val="00F857A7"/>
    <w:rsid w:val="00F900BB"/>
    <w:rsid w:val="00F932ED"/>
    <w:rsid w:val="00F95E68"/>
    <w:rsid w:val="00FA1F07"/>
    <w:rsid w:val="00FA3627"/>
    <w:rsid w:val="00FA3947"/>
    <w:rsid w:val="00FA47B5"/>
    <w:rsid w:val="00FA4B5A"/>
    <w:rsid w:val="00FB0E51"/>
    <w:rsid w:val="00FB2757"/>
    <w:rsid w:val="00FB3345"/>
    <w:rsid w:val="00FB365B"/>
    <w:rsid w:val="00FB3F9A"/>
    <w:rsid w:val="00FB410C"/>
    <w:rsid w:val="00FB4F97"/>
    <w:rsid w:val="00FB56F3"/>
    <w:rsid w:val="00FB767F"/>
    <w:rsid w:val="00FC139D"/>
    <w:rsid w:val="00FC1B11"/>
    <w:rsid w:val="00FC371B"/>
    <w:rsid w:val="00FC570A"/>
    <w:rsid w:val="00FC5FD3"/>
    <w:rsid w:val="00FC693F"/>
    <w:rsid w:val="00FD2659"/>
    <w:rsid w:val="00FD2C40"/>
    <w:rsid w:val="00FD3212"/>
    <w:rsid w:val="00FD3EE2"/>
    <w:rsid w:val="00FE1C4C"/>
    <w:rsid w:val="00FE41D0"/>
    <w:rsid w:val="00FE637A"/>
    <w:rsid w:val="00FF0182"/>
    <w:rsid w:val="00FF082B"/>
    <w:rsid w:val="00FF11E5"/>
    <w:rsid w:val="00FF2565"/>
    <w:rsid w:val="00FF279E"/>
    <w:rsid w:val="00FF4E9A"/>
    <w:rsid w:val="01057DCF"/>
    <w:rsid w:val="013682CE"/>
    <w:rsid w:val="01C36F94"/>
    <w:rsid w:val="02B7CA7A"/>
    <w:rsid w:val="02B80B5F"/>
    <w:rsid w:val="03B76237"/>
    <w:rsid w:val="03E50AAA"/>
    <w:rsid w:val="0400B8F5"/>
    <w:rsid w:val="04579362"/>
    <w:rsid w:val="04DF0E76"/>
    <w:rsid w:val="04E0ACFF"/>
    <w:rsid w:val="04E24418"/>
    <w:rsid w:val="052E384E"/>
    <w:rsid w:val="053AF7A2"/>
    <w:rsid w:val="057AD7F8"/>
    <w:rsid w:val="05A62922"/>
    <w:rsid w:val="062D72EF"/>
    <w:rsid w:val="067C4241"/>
    <w:rsid w:val="07705A99"/>
    <w:rsid w:val="07FA91D7"/>
    <w:rsid w:val="08265A27"/>
    <w:rsid w:val="0974FBF2"/>
    <w:rsid w:val="0A003E3D"/>
    <w:rsid w:val="0A2128F4"/>
    <w:rsid w:val="0A3AAEBB"/>
    <w:rsid w:val="0A649117"/>
    <w:rsid w:val="0A71BEC5"/>
    <w:rsid w:val="0A8BE494"/>
    <w:rsid w:val="0A93B7FC"/>
    <w:rsid w:val="0B216110"/>
    <w:rsid w:val="0B89EE17"/>
    <w:rsid w:val="0B91B596"/>
    <w:rsid w:val="0BA09DE6"/>
    <w:rsid w:val="0BC4A83F"/>
    <w:rsid w:val="0BC5F8FB"/>
    <w:rsid w:val="0C74CA89"/>
    <w:rsid w:val="0D4D9E49"/>
    <w:rsid w:val="0D7F931F"/>
    <w:rsid w:val="0DEA1DC8"/>
    <w:rsid w:val="0E2C8E78"/>
    <w:rsid w:val="0E64039C"/>
    <w:rsid w:val="0E97FEEC"/>
    <w:rsid w:val="0F0669C0"/>
    <w:rsid w:val="0F0BA864"/>
    <w:rsid w:val="0F39D84C"/>
    <w:rsid w:val="0F960003"/>
    <w:rsid w:val="0F9DCC00"/>
    <w:rsid w:val="0FA8718B"/>
    <w:rsid w:val="0FED1EA2"/>
    <w:rsid w:val="103DEE01"/>
    <w:rsid w:val="1040DF0B"/>
    <w:rsid w:val="109C63D0"/>
    <w:rsid w:val="1105D211"/>
    <w:rsid w:val="1143ABED"/>
    <w:rsid w:val="121E2530"/>
    <w:rsid w:val="126B5BF0"/>
    <w:rsid w:val="12926A6E"/>
    <w:rsid w:val="13AE7EC5"/>
    <w:rsid w:val="13C17704"/>
    <w:rsid w:val="13D7ACD1"/>
    <w:rsid w:val="1488005C"/>
    <w:rsid w:val="14B8E4DF"/>
    <w:rsid w:val="151EDAE8"/>
    <w:rsid w:val="15780AB5"/>
    <w:rsid w:val="15C5576B"/>
    <w:rsid w:val="15C966D6"/>
    <w:rsid w:val="1670A295"/>
    <w:rsid w:val="174D3C86"/>
    <w:rsid w:val="17557E99"/>
    <w:rsid w:val="178CD206"/>
    <w:rsid w:val="183CEFBC"/>
    <w:rsid w:val="18EDBA87"/>
    <w:rsid w:val="1948209B"/>
    <w:rsid w:val="19790BCF"/>
    <w:rsid w:val="199343C5"/>
    <w:rsid w:val="199A6765"/>
    <w:rsid w:val="19E3551B"/>
    <w:rsid w:val="1AEBAF28"/>
    <w:rsid w:val="1BD414C9"/>
    <w:rsid w:val="1C4815CC"/>
    <w:rsid w:val="1C9E700F"/>
    <w:rsid w:val="1CBBE7C6"/>
    <w:rsid w:val="1D78660F"/>
    <w:rsid w:val="1DAC43A2"/>
    <w:rsid w:val="1DCA4440"/>
    <w:rsid w:val="1DDD5374"/>
    <w:rsid w:val="1E8829FD"/>
    <w:rsid w:val="1FC7E442"/>
    <w:rsid w:val="1FEBBD9A"/>
    <w:rsid w:val="206CAFBA"/>
    <w:rsid w:val="21189DD4"/>
    <w:rsid w:val="220D7411"/>
    <w:rsid w:val="223FF270"/>
    <w:rsid w:val="2240F7EA"/>
    <w:rsid w:val="226CE991"/>
    <w:rsid w:val="22CC12F5"/>
    <w:rsid w:val="22DE031F"/>
    <w:rsid w:val="2305B5D5"/>
    <w:rsid w:val="236C8CDF"/>
    <w:rsid w:val="23DDEFDE"/>
    <w:rsid w:val="2464F219"/>
    <w:rsid w:val="24C68F2D"/>
    <w:rsid w:val="2525EDE4"/>
    <w:rsid w:val="25660FA0"/>
    <w:rsid w:val="2591EFCD"/>
    <w:rsid w:val="25E6EDE2"/>
    <w:rsid w:val="266C23BC"/>
    <w:rsid w:val="26891CAA"/>
    <w:rsid w:val="26D0E69F"/>
    <w:rsid w:val="270D08ED"/>
    <w:rsid w:val="27A275F3"/>
    <w:rsid w:val="285AE4B5"/>
    <w:rsid w:val="2862F38E"/>
    <w:rsid w:val="28871859"/>
    <w:rsid w:val="28D565FD"/>
    <w:rsid w:val="2A15C1E9"/>
    <w:rsid w:val="2A4C05DF"/>
    <w:rsid w:val="2AE2261D"/>
    <w:rsid w:val="2B169CAF"/>
    <w:rsid w:val="2B8B9C14"/>
    <w:rsid w:val="2BC2F8E7"/>
    <w:rsid w:val="2BD25D11"/>
    <w:rsid w:val="2BD8A45E"/>
    <w:rsid w:val="2CCB158C"/>
    <w:rsid w:val="2CF97084"/>
    <w:rsid w:val="2D80B935"/>
    <w:rsid w:val="2E15A0D8"/>
    <w:rsid w:val="2E2676AB"/>
    <w:rsid w:val="2E2AA846"/>
    <w:rsid w:val="2E4C20CD"/>
    <w:rsid w:val="2F12E482"/>
    <w:rsid w:val="2F292D46"/>
    <w:rsid w:val="2FB26979"/>
    <w:rsid w:val="2FEB6FE2"/>
    <w:rsid w:val="30082AB7"/>
    <w:rsid w:val="30DF65D1"/>
    <w:rsid w:val="312051AE"/>
    <w:rsid w:val="319E8FA2"/>
    <w:rsid w:val="31AAFEEB"/>
    <w:rsid w:val="327DF9BC"/>
    <w:rsid w:val="32DBBF80"/>
    <w:rsid w:val="337DEA8F"/>
    <w:rsid w:val="339548A2"/>
    <w:rsid w:val="33B08A74"/>
    <w:rsid w:val="342BF8DE"/>
    <w:rsid w:val="342D2A3D"/>
    <w:rsid w:val="34A2E46E"/>
    <w:rsid w:val="34D2566A"/>
    <w:rsid w:val="34FEA2E7"/>
    <w:rsid w:val="35643B1B"/>
    <w:rsid w:val="3679916C"/>
    <w:rsid w:val="36F67DA5"/>
    <w:rsid w:val="37601108"/>
    <w:rsid w:val="37AB22AC"/>
    <w:rsid w:val="39640925"/>
    <w:rsid w:val="396FFB02"/>
    <w:rsid w:val="3A10297A"/>
    <w:rsid w:val="3A688EE4"/>
    <w:rsid w:val="3A987D72"/>
    <w:rsid w:val="3AE0EB05"/>
    <w:rsid w:val="3AECE1A3"/>
    <w:rsid w:val="3AFC8DCB"/>
    <w:rsid w:val="3BA8B08F"/>
    <w:rsid w:val="3BFFC71C"/>
    <w:rsid w:val="3C2073B2"/>
    <w:rsid w:val="3D2BAECF"/>
    <w:rsid w:val="3D823DA4"/>
    <w:rsid w:val="3DA35886"/>
    <w:rsid w:val="3DD97018"/>
    <w:rsid w:val="3E754520"/>
    <w:rsid w:val="3FAAF605"/>
    <w:rsid w:val="40554FDF"/>
    <w:rsid w:val="4082CF1A"/>
    <w:rsid w:val="40F0030D"/>
    <w:rsid w:val="411B533C"/>
    <w:rsid w:val="412D88AA"/>
    <w:rsid w:val="41F89806"/>
    <w:rsid w:val="4239CE88"/>
    <w:rsid w:val="424FCD01"/>
    <w:rsid w:val="428C05C2"/>
    <w:rsid w:val="433B1D86"/>
    <w:rsid w:val="43ACAAB0"/>
    <w:rsid w:val="43DCCB50"/>
    <w:rsid w:val="44BAB7ED"/>
    <w:rsid w:val="44D2771C"/>
    <w:rsid w:val="4546E254"/>
    <w:rsid w:val="45A0EB17"/>
    <w:rsid w:val="45DD43D8"/>
    <w:rsid w:val="46CA2627"/>
    <w:rsid w:val="47070A7C"/>
    <w:rsid w:val="4794DBDF"/>
    <w:rsid w:val="4796B08A"/>
    <w:rsid w:val="47A8028F"/>
    <w:rsid w:val="47AAEFDD"/>
    <w:rsid w:val="4970C825"/>
    <w:rsid w:val="499598CC"/>
    <w:rsid w:val="4A039FE0"/>
    <w:rsid w:val="4A6CEC20"/>
    <w:rsid w:val="4B0BB5C6"/>
    <w:rsid w:val="4B352433"/>
    <w:rsid w:val="4B695EDA"/>
    <w:rsid w:val="4C5B4E93"/>
    <w:rsid w:val="4C77A56C"/>
    <w:rsid w:val="4C8DC9B5"/>
    <w:rsid w:val="4CCBC3A5"/>
    <w:rsid w:val="4CDCCE89"/>
    <w:rsid w:val="4D189A3C"/>
    <w:rsid w:val="4DFEA703"/>
    <w:rsid w:val="4E39BC6E"/>
    <w:rsid w:val="4F432103"/>
    <w:rsid w:val="5074980B"/>
    <w:rsid w:val="50EC9320"/>
    <w:rsid w:val="51B665F1"/>
    <w:rsid w:val="51CAD9F4"/>
    <w:rsid w:val="5271D95B"/>
    <w:rsid w:val="52909912"/>
    <w:rsid w:val="53E2B5E0"/>
    <w:rsid w:val="540F383E"/>
    <w:rsid w:val="54CFCE27"/>
    <w:rsid w:val="556D4DBF"/>
    <w:rsid w:val="56366858"/>
    <w:rsid w:val="57BF5C66"/>
    <w:rsid w:val="58F6B35F"/>
    <w:rsid w:val="5914C768"/>
    <w:rsid w:val="597754F7"/>
    <w:rsid w:val="5A168B31"/>
    <w:rsid w:val="5A2F8740"/>
    <w:rsid w:val="5A613FF7"/>
    <w:rsid w:val="5A94FD8E"/>
    <w:rsid w:val="5C0F2A86"/>
    <w:rsid w:val="5CAAEB77"/>
    <w:rsid w:val="5D08C32B"/>
    <w:rsid w:val="5D1A0983"/>
    <w:rsid w:val="5E7E0C6D"/>
    <w:rsid w:val="5F57A054"/>
    <w:rsid w:val="5FF0B693"/>
    <w:rsid w:val="60754623"/>
    <w:rsid w:val="619B09BE"/>
    <w:rsid w:val="62940031"/>
    <w:rsid w:val="639C9C84"/>
    <w:rsid w:val="63D995B0"/>
    <w:rsid w:val="63F06AF2"/>
    <w:rsid w:val="63F23E88"/>
    <w:rsid w:val="64183E1A"/>
    <w:rsid w:val="64D14514"/>
    <w:rsid w:val="66071CDE"/>
    <w:rsid w:val="660DCD73"/>
    <w:rsid w:val="665C8DC3"/>
    <w:rsid w:val="666830A6"/>
    <w:rsid w:val="66A96B90"/>
    <w:rsid w:val="67420DA1"/>
    <w:rsid w:val="67793AC7"/>
    <w:rsid w:val="67AD5CCC"/>
    <w:rsid w:val="67B848A2"/>
    <w:rsid w:val="67CE6B8C"/>
    <w:rsid w:val="68208634"/>
    <w:rsid w:val="68585D51"/>
    <w:rsid w:val="688ED90E"/>
    <w:rsid w:val="69230BD4"/>
    <w:rsid w:val="6A2B00A0"/>
    <w:rsid w:val="6A30AC5C"/>
    <w:rsid w:val="6AD93FC1"/>
    <w:rsid w:val="6B1BBD2F"/>
    <w:rsid w:val="6BF93625"/>
    <w:rsid w:val="6C140A18"/>
    <w:rsid w:val="6C2053DC"/>
    <w:rsid w:val="6C7463D6"/>
    <w:rsid w:val="6DE9AB68"/>
    <w:rsid w:val="6ED2AAA2"/>
    <w:rsid w:val="6EF4B896"/>
    <w:rsid w:val="6F1A22F1"/>
    <w:rsid w:val="6F2B2CE2"/>
    <w:rsid w:val="6F2C620D"/>
    <w:rsid w:val="70EBA390"/>
    <w:rsid w:val="71CF2D36"/>
    <w:rsid w:val="71F94BA6"/>
    <w:rsid w:val="72928FBA"/>
    <w:rsid w:val="72E23233"/>
    <w:rsid w:val="73253800"/>
    <w:rsid w:val="733A35CA"/>
    <w:rsid w:val="737EAFBF"/>
    <w:rsid w:val="7430F5FD"/>
    <w:rsid w:val="75458E54"/>
    <w:rsid w:val="7549FF49"/>
    <w:rsid w:val="75A9A62F"/>
    <w:rsid w:val="76BDD5CA"/>
    <w:rsid w:val="76D37179"/>
    <w:rsid w:val="773E79C4"/>
    <w:rsid w:val="776BC274"/>
    <w:rsid w:val="78855FFA"/>
    <w:rsid w:val="78A93EE1"/>
    <w:rsid w:val="792E0FC7"/>
    <w:rsid w:val="79C80092"/>
    <w:rsid w:val="79E306EB"/>
    <w:rsid w:val="7AFC9ED0"/>
    <w:rsid w:val="7BB6AEDE"/>
    <w:rsid w:val="7C4AD96E"/>
    <w:rsid w:val="7C79A4A1"/>
    <w:rsid w:val="7C7E21EB"/>
    <w:rsid w:val="7CA6171E"/>
    <w:rsid w:val="7CF24413"/>
    <w:rsid w:val="7D3EFB61"/>
    <w:rsid w:val="7DA4EC39"/>
    <w:rsid w:val="7DBBC8E4"/>
    <w:rsid w:val="7DE57613"/>
    <w:rsid w:val="7E0D2E05"/>
    <w:rsid w:val="7E3E6075"/>
    <w:rsid w:val="7E956512"/>
    <w:rsid w:val="7EA009FF"/>
    <w:rsid w:val="7F453C76"/>
    <w:rsid w:val="7F644FD1"/>
    <w:rsid w:val="7FDC4D0F"/>
    <w:rsid w:val="7FEEB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69AA5"/>
  <w14:defaultImageDpi w14:val="300"/>
  <w15:docId w15:val="{D7EB618D-8329-4B41-AEC9-7326749F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20A5"/>
    <w:pPr>
      <w:spacing w:after="100"/>
    </w:pPr>
  </w:style>
  <w:style w:type="character" w:styleId="Hyperlink">
    <w:name w:val="Hyperlink"/>
    <w:basedOn w:val="DefaultParagraphFont"/>
    <w:uiPriority w:val="99"/>
    <w:unhideWhenUsed/>
    <w:rsid w:val="008620A5"/>
    <w:rPr>
      <w:color w:val="0000FF" w:themeColor="hyperlink"/>
      <w:u w:val="single"/>
    </w:rPr>
  </w:style>
  <w:style w:type="character" w:styleId="UnresolvedMention">
    <w:name w:val="Unresolved Mention"/>
    <w:basedOn w:val="DefaultParagraphFont"/>
    <w:uiPriority w:val="99"/>
    <w:semiHidden/>
    <w:unhideWhenUsed/>
    <w:rsid w:val="00EA684B"/>
    <w:rPr>
      <w:color w:val="605E5C"/>
      <w:shd w:val="clear" w:color="auto" w:fill="E1DFDD"/>
    </w:rPr>
  </w:style>
  <w:style w:type="character" w:styleId="FollowedHyperlink">
    <w:name w:val="FollowedHyperlink"/>
    <w:basedOn w:val="DefaultParagraphFont"/>
    <w:uiPriority w:val="99"/>
    <w:semiHidden/>
    <w:unhideWhenUsed/>
    <w:rsid w:val="00175569"/>
    <w:rPr>
      <w:color w:val="800080" w:themeColor="followedHyperlink"/>
      <w:u w:val="single"/>
    </w:rPr>
  </w:style>
  <w:style w:type="character" w:customStyle="1" w:styleId="NoSpacingChar">
    <w:name w:val="No Spacing Char"/>
    <w:basedOn w:val="DefaultParagraphFont"/>
    <w:link w:val="NoSpacing"/>
    <w:uiPriority w:val="1"/>
    <w:rsid w:val="00474FA4"/>
  </w:style>
  <w:style w:type="paragraph" w:styleId="Bibliography">
    <w:name w:val="Bibliography"/>
    <w:basedOn w:val="Normal"/>
    <w:next w:val="Normal"/>
    <w:uiPriority w:val="37"/>
    <w:unhideWhenUsed/>
    <w:rsid w:val="00A44865"/>
  </w:style>
  <w:style w:type="paragraph" w:styleId="TOC2">
    <w:name w:val="toc 2"/>
    <w:basedOn w:val="Normal"/>
    <w:next w:val="Normal"/>
    <w:autoRedefine/>
    <w:uiPriority w:val="39"/>
    <w:unhideWhenUsed/>
    <w:rsid w:val="005271A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50">
      <w:bodyDiv w:val="1"/>
      <w:marLeft w:val="0"/>
      <w:marRight w:val="0"/>
      <w:marTop w:val="0"/>
      <w:marBottom w:val="0"/>
      <w:divBdr>
        <w:top w:val="none" w:sz="0" w:space="0" w:color="auto"/>
        <w:left w:val="none" w:sz="0" w:space="0" w:color="auto"/>
        <w:bottom w:val="none" w:sz="0" w:space="0" w:color="auto"/>
        <w:right w:val="none" w:sz="0" w:space="0" w:color="auto"/>
      </w:divBdr>
    </w:div>
    <w:div w:id="4327006">
      <w:bodyDiv w:val="1"/>
      <w:marLeft w:val="0"/>
      <w:marRight w:val="0"/>
      <w:marTop w:val="0"/>
      <w:marBottom w:val="0"/>
      <w:divBdr>
        <w:top w:val="none" w:sz="0" w:space="0" w:color="auto"/>
        <w:left w:val="none" w:sz="0" w:space="0" w:color="auto"/>
        <w:bottom w:val="none" w:sz="0" w:space="0" w:color="auto"/>
        <w:right w:val="none" w:sz="0" w:space="0" w:color="auto"/>
      </w:divBdr>
    </w:div>
    <w:div w:id="11953036">
      <w:bodyDiv w:val="1"/>
      <w:marLeft w:val="0"/>
      <w:marRight w:val="0"/>
      <w:marTop w:val="0"/>
      <w:marBottom w:val="0"/>
      <w:divBdr>
        <w:top w:val="none" w:sz="0" w:space="0" w:color="auto"/>
        <w:left w:val="none" w:sz="0" w:space="0" w:color="auto"/>
        <w:bottom w:val="none" w:sz="0" w:space="0" w:color="auto"/>
        <w:right w:val="none" w:sz="0" w:space="0" w:color="auto"/>
      </w:divBdr>
    </w:div>
    <w:div w:id="12466685">
      <w:bodyDiv w:val="1"/>
      <w:marLeft w:val="0"/>
      <w:marRight w:val="0"/>
      <w:marTop w:val="0"/>
      <w:marBottom w:val="0"/>
      <w:divBdr>
        <w:top w:val="none" w:sz="0" w:space="0" w:color="auto"/>
        <w:left w:val="none" w:sz="0" w:space="0" w:color="auto"/>
        <w:bottom w:val="none" w:sz="0" w:space="0" w:color="auto"/>
        <w:right w:val="none" w:sz="0" w:space="0" w:color="auto"/>
      </w:divBdr>
    </w:div>
    <w:div w:id="27686335">
      <w:bodyDiv w:val="1"/>
      <w:marLeft w:val="0"/>
      <w:marRight w:val="0"/>
      <w:marTop w:val="0"/>
      <w:marBottom w:val="0"/>
      <w:divBdr>
        <w:top w:val="none" w:sz="0" w:space="0" w:color="auto"/>
        <w:left w:val="none" w:sz="0" w:space="0" w:color="auto"/>
        <w:bottom w:val="none" w:sz="0" w:space="0" w:color="auto"/>
        <w:right w:val="none" w:sz="0" w:space="0" w:color="auto"/>
      </w:divBdr>
    </w:div>
    <w:div w:id="52433428">
      <w:bodyDiv w:val="1"/>
      <w:marLeft w:val="0"/>
      <w:marRight w:val="0"/>
      <w:marTop w:val="0"/>
      <w:marBottom w:val="0"/>
      <w:divBdr>
        <w:top w:val="none" w:sz="0" w:space="0" w:color="auto"/>
        <w:left w:val="none" w:sz="0" w:space="0" w:color="auto"/>
        <w:bottom w:val="none" w:sz="0" w:space="0" w:color="auto"/>
        <w:right w:val="none" w:sz="0" w:space="0" w:color="auto"/>
      </w:divBdr>
    </w:div>
    <w:div w:id="74864009">
      <w:bodyDiv w:val="1"/>
      <w:marLeft w:val="0"/>
      <w:marRight w:val="0"/>
      <w:marTop w:val="0"/>
      <w:marBottom w:val="0"/>
      <w:divBdr>
        <w:top w:val="none" w:sz="0" w:space="0" w:color="auto"/>
        <w:left w:val="none" w:sz="0" w:space="0" w:color="auto"/>
        <w:bottom w:val="none" w:sz="0" w:space="0" w:color="auto"/>
        <w:right w:val="none" w:sz="0" w:space="0" w:color="auto"/>
      </w:divBdr>
    </w:div>
    <w:div w:id="112332137">
      <w:bodyDiv w:val="1"/>
      <w:marLeft w:val="0"/>
      <w:marRight w:val="0"/>
      <w:marTop w:val="0"/>
      <w:marBottom w:val="0"/>
      <w:divBdr>
        <w:top w:val="none" w:sz="0" w:space="0" w:color="auto"/>
        <w:left w:val="none" w:sz="0" w:space="0" w:color="auto"/>
        <w:bottom w:val="none" w:sz="0" w:space="0" w:color="auto"/>
        <w:right w:val="none" w:sz="0" w:space="0" w:color="auto"/>
      </w:divBdr>
    </w:div>
    <w:div w:id="166755533">
      <w:bodyDiv w:val="1"/>
      <w:marLeft w:val="0"/>
      <w:marRight w:val="0"/>
      <w:marTop w:val="0"/>
      <w:marBottom w:val="0"/>
      <w:divBdr>
        <w:top w:val="none" w:sz="0" w:space="0" w:color="auto"/>
        <w:left w:val="none" w:sz="0" w:space="0" w:color="auto"/>
        <w:bottom w:val="none" w:sz="0" w:space="0" w:color="auto"/>
        <w:right w:val="none" w:sz="0" w:space="0" w:color="auto"/>
      </w:divBdr>
    </w:div>
    <w:div w:id="170603174">
      <w:bodyDiv w:val="1"/>
      <w:marLeft w:val="0"/>
      <w:marRight w:val="0"/>
      <w:marTop w:val="0"/>
      <w:marBottom w:val="0"/>
      <w:divBdr>
        <w:top w:val="none" w:sz="0" w:space="0" w:color="auto"/>
        <w:left w:val="none" w:sz="0" w:space="0" w:color="auto"/>
        <w:bottom w:val="none" w:sz="0" w:space="0" w:color="auto"/>
        <w:right w:val="none" w:sz="0" w:space="0" w:color="auto"/>
      </w:divBdr>
    </w:div>
    <w:div w:id="239680103">
      <w:bodyDiv w:val="1"/>
      <w:marLeft w:val="0"/>
      <w:marRight w:val="0"/>
      <w:marTop w:val="0"/>
      <w:marBottom w:val="0"/>
      <w:divBdr>
        <w:top w:val="none" w:sz="0" w:space="0" w:color="auto"/>
        <w:left w:val="none" w:sz="0" w:space="0" w:color="auto"/>
        <w:bottom w:val="none" w:sz="0" w:space="0" w:color="auto"/>
        <w:right w:val="none" w:sz="0" w:space="0" w:color="auto"/>
      </w:divBdr>
    </w:div>
    <w:div w:id="252786508">
      <w:bodyDiv w:val="1"/>
      <w:marLeft w:val="0"/>
      <w:marRight w:val="0"/>
      <w:marTop w:val="0"/>
      <w:marBottom w:val="0"/>
      <w:divBdr>
        <w:top w:val="none" w:sz="0" w:space="0" w:color="auto"/>
        <w:left w:val="none" w:sz="0" w:space="0" w:color="auto"/>
        <w:bottom w:val="none" w:sz="0" w:space="0" w:color="auto"/>
        <w:right w:val="none" w:sz="0" w:space="0" w:color="auto"/>
      </w:divBdr>
    </w:div>
    <w:div w:id="287397557">
      <w:bodyDiv w:val="1"/>
      <w:marLeft w:val="0"/>
      <w:marRight w:val="0"/>
      <w:marTop w:val="0"/>
      <w:marBottom w:val="0"/>
      <w:divBdr>
        <w:top w:val="none" w:sz="0" w:space="0" w:color="auto"/>
        <w:left w:val="none" w:sz="0" w:space="0" w:color="auto"/>
        <w:bottom w:val="none" w:sz="0" w:space="0" w:color="auto"/>
        <w:right w:val="none" w:sz="0" w:space="0" w:color="auto"/>
      </w:divBdr>
    </w:div>
    <w:div w:id="379020344">
      <w:bodyDiv w:val="1"/>
      <w:marLeft w:val="0"/>
      <w:marRight w:val="0"/>
      <w:marTop w:val="0"/>
      <w:marBottom w:val="0"/>
      <w:divBdr>
        <w:top w:val="none" w:sz="0" w:space="0" w:color="auto"/>
        <w:left w:val="none" w:sz="0" w:space="0" w:color="auto"/>
        <w:bottom w:val="none" w:sz="0" w:space="0" w:color="auto"/>
        <w:right w:val="none" w:sz="0" w:space="0" w:color="auto"/>
      </w:divBdr>
    </w:div>
    <w:div w:id="412361167">
      <w:bodyDiv w:val="1"/>
      <w:marLeft w:val="0"/>
      <w:marRight w:val="0"/>
      <w:marTop w:val="0"/>
      <w:marBottom w:val="0"/>
      <w:divBdr>
        <w:top w:val="none" w:sz="0" w:space="0" w:color="auto"/>
        <w:left w:val="none" w:sz="0" w:space="0" w:color="auto"/>
        <w:bottom w:val="none" w:sz="0" w:space="0" w:color="auto"/>
        <w:right w:val="none" w:sz="0" w:space="0" w:color="auto"/>
      </w:divBdr>
    </w:div>
    <w:div w:id="416748528">
      <w:bodyDiv w:val="1"/>
      <w:marLeft w:val="0"/>
      <w:marRight w:val="0"/>
      <w:marTop w:val="0"/>
      <w:marBottom w:val="0"/>
      <w:divBdr>
        <w:top w:val="none" w:sz="0" w:space="0" w:color="auto"/>
        <w:left w:val="none" w:sz="0" w:space="0" w:color="auto"/>
        <w:bottom w:val="none" w:sz="0" w:space="0" w:color="auto"/>
        <w:right w:val="none" w:sz="0" w:space="0" w:color="auto"/>
      </w:divBdr>
    </w:div>
    <w:div w:id="432750671">
      <w:bodyDiv w:val="1"/>
      <w:marLeft w:val="0"/>
      <w:marRight w:val="0"/>
      <w:marTop w:val="0"/>
      <w:marBottom w:val="0"/>
      <w:divBdr>
        <w:top w:val="none" w:sz="0" w:space="0" w:color="auto"/>
        <w:left w:val="none" w:sz="0" w:space="0" w:color="auto"/>
        <w:bottom w:val="none" w:sz="0" w:space="0" w:color="auto"/>
        <w:right w:val="none" w:sz="0" w:space="0" w:color="auto"/>
      </w:divBdr>
    </w:div>
    <w:div w:id="447086965">
      <w:bodyDiv w:val="1"/>
      <w:marLeft w:val="0"/>
      <w:marRight w:val="0"/>
      <w:marTop w:val="0"/>
      <w:marBottom w:val="0"/>
      <w:divBdr>
        <w:top w:val="none" w:sz="0" w:space="0" w:color="auto"/>
        <w:left w:val="none" w:sz="0" w:space="0" w:color="auto"/>
        <w:bottom w:val="none" w:sz="0" w:space="0" w:color="auto"/>
        <w:right w:val="none" w:sz="0" w:space="0" w:color="auto"/>
      </w:divBdr>
    </w:div>
    <w:div w:id="455760026">
      <w:bodyDiv w:val="1"/>
      <w:marLeft w:val="0"/>
      <w:marRight w:val="0"/>
      <w:marTop w:val="0"/>
      <w:marBottom w:val="0"/>
      <w:divBdr>
        <w:top w:val="none" w:sz="0" w:space="0" w:color="auto"/>
        <w:left w:val="none" w:sz="0" w:space="0" w:color="auto"/>
        <w:bottom w:val="none" w:sz="0" w:space="0" w:color="auto"/>
        <w:right w:val="none" w:sz="0" w:space="0" w:color="auto"/>
      </w:divBdr>
    </w:div>
    <w:div w:id="475877889">
      <w:bodyDiv w:val="1"/>
      <w:marLeft w:val="0"/>
      <w:marRight w:val="0"/>
      <w:marTop w:val="0"/>
      <w:marBottom w:val="0"/>
      <w:divBdr>
        <w:top w:val="none" w:sz="0" w:space="0" w:color="auto"/>
        <w:left w:val="none" w:sz="0" w:space="0" w:color="auto"/>
        <w:bottom w:val="none" w:sz="0" w:space="0" w:color="auto"/>
        <w:right w:val="none" w:sz="0" w:space="0" w:color="auto"/>
      </w:divBdr>
    </w:div>
    <w:div w:id="494955025">
      <w:bodyDiv w:val="1"/>
      <w:marLeft w:val="0"/>
      <w:marRight w:val="0"/>
      <w:marTop w:val="0"/>
      <w:marBottom w:val="0"/>
      <w:divBdr>
        <w:top w:val="none" w:sz="0" w:space="0" w:color="auto"/>
        <w:left w:val="none" w:sz="0" w:space="0" w:color="auto"/>
        <w:bottom w:val="none" w:sz="0" w:space="0" w:color="auto"/>
        <w:right w:val="none" w:sz="0" w:space="0" w:color="auto"/>
      </w:divBdr>
    </w:div>
    <w:div w:id="504711920">
      <w:bodyDiv w:val="1"/>
      <w:marLeft w:val="0"/>
      <w:marRight w:val="0"/>
      <w:marTop w:val="0"/>
      <w:marBottom w:val="0"/>
      <w:divBdr>
        <w:top w:val="none" w:sz="0" w:space="0" w:color="auto"/>
        <w:left w:val="none" w:sz="0" w:space="0" w:color="auto"/>
        <w:bottom w:val="none" w:sz="0" w:space="0" w:color="auto"/>
        <w:right w:val="none" w:sz="0" w:space="0" w:color="auto"/>
      </w:divBdr>
    </w:div>
    <w:div w:id="505904768">
      <w:bodyDiv w:val="1"/>
      <w:marLeft w:val="0"/>
      <w:marRight w:val="0"/>
      <w:marTop w:val="0"/>
      <w:marBottom w:val="0"/>
      <w:divBdr>
        <w:top w:val="none" w:sz="0" w:space="0" w:color="auto"/>
        <w:left w:val="none" w:sz="0" w:space="0" w:color="auto"/>
        <w:bottom w:val="none" w:sz="0" w:space="0" w:color="auto"/>
        <w:right w:val="none" w:sz="0" w:space="0" w:color="auto"/>
      </w:divBdr>
    </w:div>
    <w:div w:id="597755008">
      <w:bodyDiv w:val="1"/>
      <w:marLeft w:val="0"/>
      <w:marRight w:val="0"/>
      <w:marTop w:val="0"/>
      <w:marBottom w:val="0"/>
      <w:divBdr>
        <w:top w:val="none" w:sz="0" w:space="0" w:color="auto"/>
        <w:left w:val="none" w:sz="0" w:space="0" w:color="auto"/>
        <w:bottom w:val="none" w:sz="0" w:space="0" w:color="auto"/>
        <w:right w:val="none" w:sz="0" w:space="0" w:color="auto"/>
      </w:divBdr>
    </w:div>
    <w:div w:id="642275065">
      <w:bodyDiv w:val="1"/>
      <w:marLeft w:val="0"/>
      <w:marRight w:val="0"/>
      <w:marTop w:val="0"/>
      <w:marBottom w:val="0"/>
      <w:divBdr>
        <w:top w:val="none" w:sz="0" w:space="0" w:color="auto"/>
        <w:left w:val="none" w:sz="0" w:space="0" w:color="auto"/>
        <w:bottom w:val="none" w:sz="0" w:space="0" w:color="auto"/>
        <w:right w:val="none" w:sz="0" w:space="0" w:color="auto"/>
      </w:divBdr>
    </w:div>
    <w:div w:id="690228486">
      <w:bodyDiv w:val="1"/>
      <w:marLeft w:val="0"/>
      <w:marRight w:val="0"/>
      <w:marTop w:val="0"/>
      <w:marBottom w:val="0"/>
      <w:divBdr>
        <w:top w:val="none" w:sz="0" w:space="0" w:color="auto"/>
        <w:left w:val="none" w:sz="0" w:space="0" w:color="auto"/>
        <w:bottom w:val="none" w:sz="0" w:space="0" w:color="auto"/>
        <w:right w:val="none" w:sz="0" w:space="0" w:color="auto"/>
      </w:divBdr>
    </w:div>
    <w:div w:id="878856301">
      <w:bodyDiv w:val="1"/>
      <w:marLeft w:val="0"/>
      <w:marRight w:val="0"/>
      <w:marTop w:val="0"/>
      <w:marBottom w:val="0"/>
      <w:divBdr>
        <w:top w:val="none" w:sz="0" w:space="0" w:color="auto"/>
        <w:left w:val="none" w:sz="0" w:space="0" w:color="auto"/>
        <w:bottom w:val="none" w:sz="0" w:space="0" w:color="auto"/>
        <w:right w:val="none" w:sz="0" w:space="0" w:color="auto"/>
      </w:divBdr>
    </w:div>
    <w:div w:id="886525267">
      <w:bodyDiv w:val="1"/>
      <w:marLeft w:val="0"/>
      <w:marRight w:val="0"/>
      <w:marTop w:val="0"/>
      <w:marBottom w:val="0"/>
      <w:divBdr>
        <w:top w:val="none" w:sz="0" w:space="0" w:color="auto"/>
        <w:left w:val="none" w:sz="0" w:space="0" w:color="auto"/>
        <w:bottom w:val="none" w:sz="0" w:space="0" w:color="auto"/>
        <w:right w:val="none" w:sz="0" w:space="0" w:color="auto"/>
      </w:divBdr>
    </w:div>
    <w:div w:id="912659932">
      <w:bodyDiv w:val="1"/>
      <w:marLeft w:val="0"/>
      <w:marRight w:val="0"/>
      <w:marTop w:val="0"/>
      <w:marBottom w:val="0"/>
      <w:divBdr>
        <w:top w:val="none" w:sz="0" w:space="0" w:color="auto"/>
        <w:left w:val="none" w:sz="0" w:space="0" w:color="auto"/>
        <w:bottom w:val="none" w:sz="0" w:space="0" w:color="auto"/>
        <w:right w:val="none" w:sz="0" w:space="0" w:color="auto"/>
      </w:divBdr>
    </w:div>
    <w:div w:id="916354916">
      <w:bodyDiv w:val="1"/>
      <w:marLeft w:val="0"/>
      <w:marRight w:val="0"/>
      <w:marTop w:val="0"/>
      <w:marBottom w:val="0"/>
      <w:divBdr>
        <w:top w:val="none" w:sz="0" w:space="0" w:color="auto"/>
        <w:left w:val="none" w:sz="0" w:space="0" w:color="auto"/>
        <w:bottom w:val="none" w:sz="0" w:space="0" w:color="auto"/>
        <w:right w:val="none" w:sz="0" w:space="0" w:color="auto"/>
      </w:divBdr>
    </w:div>
    <w:div w:id="934021220">
      <w:bodyDiv w:val="1"/>
      <w:marLeft w:val="0"/>
      <w:marRight w:val="0"/>
      <w:marTop w:val="0"/>
      <w:marBottom w:val="0"/>
      <w:divBdr>
        <w:top w:val="none" w:sz="0" w:space="0" w:color="auto"/>
        <w:left w:val="none" w:sz="0" w:space="0" w:color="auto"/>
        <w:bottom w:val="none" w:sz="0" w:space="0" w:color="auto"/>
        <w:right w:val="none" w:sz="0" w:space="0" w:color="auto"/>
      </w:divBdr>
    </w:div>
    <w:div w:id="945965649">
      <w:bodyDiv w:val="1"/>
      <w:marLeft w:val="0"/>
      <w:marRight w:val="0"/>
      <w:marTop w:val="0"/>
      <w:marBottom w:val="0"/>
      <w:divBdr>
        <w:top w:val="none" w:sz="0" w:space="0" w:color="auto"/>
        <w:left w:val="none" w:sz="0" w:space="0" w:color="auto"/>
        <w:bottom w:val="none" w:sz="0" w:space="0" w:color="auto"/>
        <w:right w:val="none" w:sz="0" w:space="0" w:color="auto"/>
      </w:divBdr>
    </w:div>
    <w:div w:id="977687358">
      <w:bodyDiv w:val="1"/>
      <w:marLeft w:val="0"/>
      <w:marRight w:val="0"/>
      <w:marTop w:val="0"/>
      <w:marBottom w:val="0"/>
      <w:divBdr>
        <w:top w:val="none" w:sz="0" w:space="0" w:color="auto"/>
        <w:left w:val="none" w:sz="0" w:space="0" w:color="auto"/>
        <w:bottom w:val="none" w:sz="0" w:space="0" w:color="auto"/>
        <w:right w:val="none" w:sz="0" w:space="0" w:color="auto"/>
      </w:divBdr>
    </w:div>
    <w:div w:id="1012099571">
      <w:bodyDiv w:val="1"/>
      <w:marLeft w:val="0"/>
      <w:marRight w:val="0"/>
      <w:marTop w:val="0"/>
      <w:marBottom w:val="0"/>
      <w:divBdr>
        <w:top w:val="none" w:sz="0" w:space="0" w:color="auto"/>
        <w:left w:val="none" w:sz="0" w:space="0" w:color="auto"/>
        <w:bottom w:val="none" w:sz="0" w:space="0" w:color="auto"/>
        <w:right w:val="none" w:sz="0" w:space="0" w:color="auto"/>
      </w:divBdr>
    </w:div>
    <w:div w:id="1019966746">
      <w:bodyDiv w:val="1"/>
      <w:marLeft w:val="0"/>
      <w:marRight w:val="0"/>
      <w:marTop w:val="0"/>
      <w:marBottom w:val="0"/>
      <w:divBdr>
        <w:top w:val="none" w:sz="0" w:space="0" w:color="auto"/>
        <w:left w:val="none" w:sz="0" w:space="0" w:color="auto"/>
        <w:bottom w:val="none" w:sz="0" w:space="0" w:color="auto"/>
        <w:right w:val="none" w:sz="0" w:space="0" w:color="auto"/>
      </w:divBdr>
    </w:div>
    <w:div w:id="1071469500">
      <w:bodyDiv w:val="1"/>
      <w:marLeft w:val="0"/>
      <w:marRight w:val="0"/>
      <w:marTop w:val="0"/>
      <w:marBottom w:val="0"/>
      <w:divBdr>
        <w:top w:val="none" w:sz="0" w:space="0" w:color="auto"/>
        <w:left w:val="none" w:sz="0" w:space="0" w:color="auto"/>
        <w:bottom w:val="none" w:sz="0" w:space="0" w:color="auto"/>
        <w:right w:val="none" w:sz="0" w:space="0" w:color="auto"/>
      </w:divBdr>
    </w:div>
    <w:div w:id="1072770876">
      <w:bodyDiv w:val="1"/>
      <w:marLeft w:val="0"/>
      <w:marRight w:val="0"/>
      <w:marTop w:val="0"/>
      <w:marBottom w:val="0"/>
      <w:divBdr>
        <w:top w:val="none" w:sz="0" w:space="0" w:color="auto"/>
        <w:left w:val="none" w:sz="0" w:space="0" w:color="auto"/>
        <w:bottom w:val="none" w:sz="0" w:space="0" w:color="auto"/>
        <w:right w:val="none" w:sz="0" w:space="0" w:color="auto"/>
      </w:divBdr>
    </w:div>
    <w:div w:id="1114405338">
      <w:bodyDiv w:val="1"/>
      <w:marLeft w:val="0"/>
      <w:marRight w:val="0"/>
      <w:marTop w:val="0"/>
      <w:marBottom w:val="0"/>
      <w:divBdr>
        <w:top w:val="none" w:sz="0" w:space="0" w:color="auto"/>
        <w:left w:val="none" w:sz="0" w:space="0" w:color="auto"/>
        <w:bottom w:val="none" w:sz="0" w:space="0" w:color="auto"/>
        <w:right w:val="none" w:sz="0" w:space="0" w:color="auto"/>
      </w:divBdr>
    </w:div>
    <w:div w:id="1154642987">
      <w:bodyDiv w:val="1"/>
      <w:marLeft w:val="0"/>
      <w:marRight w:val="0"/>
      <w:marTop w:val="0"/>
      <w:marBottom w:val="0"/>
      <w:divBdr>
        <w:top w:val="none" w:sz="0" w:space="0" w:color="auto"/>
        <w:left w:val="none" w:sz="0" w:space="0" w:color="auto"/>
        <w:bottom w:val="none" w:sz="0" w:space="0" w:color="auto"/>
        <w:right w:val="none" w:sz="0" w:space="0" w:color="auto"/>
      </w:divBdr>
    </w:div>
    <w:div w:id="1216312499">
      <w:bodyDiv w:val="1"/>
      <w:marLeft w:val="0"/>
      <w:marRight w:val="0"/>
      <w:marTop w:val="0"/>
      <w:marBottom w:val="0"/>
      <w:divBdr>
        <w:top w:val="none" w:sz="0" w:space="0" w:color="auto"/>
        <w:left w:val="none" w:sz="0" w:space="0" w:color="auto"/>
        <w:bottom w:val="none" w:sz="0" w:space="0" w:color="auto"/>
        <w:right w:val="none" w:sz="0" w:space="0" w:color="auto"/>
      </w:divBdr>
    </w:div>
    <w:div w:id="1346321118">
      <w:bodyDiv w:val="1"/>
      <w:marLeft w:val="0"/>
      <w:marRight w:val="0"/>
      <w:marTop w:val="0"/>
      <w:marBottom w:val="0"/>
      <w:divBdr>
        <w:top w:val="none" w:sz="0" w:space="0" w:color="auto"/>
        <w:left w:val="none" w:sz="0" w:space="0" w:color="auto"/>
        <w:bottom w:val="none" w:sz="0" w:space="0" w:color="auto"/>
        <w:right w:val="none" w:sz="0" w:space="0" w:color="auto"/>
      </w:divBdr>
    </w:div>
    <w:div w:id="1350598359">
      <w:bodyDiv w:val="1"/>
      <w:marLeft w:val="0"/>
      <w:marRight w:val="0"/>
      <w:marTop w:val="0"/>
      <w:marBottom w:val="0"/>
      <w:divBdr>
        <w:top w:val="none" w:sz="0" w:space="0" w:color="auto"/>
        <w:left w:val="none" w:sz="0" w:space="0" w:color="auto"/>
        <w:bottom w:val="none" w:sz="0" w:space="0" w:color="auto"/>
        <w:right w:val="none" w:sz="0" w:space="0" w:color="auto"/>
      </w:divBdr>
    </w:div>
    <w:div w:id="1422482118">
      <w:bodyDiv w:val="1"/>
      <w:marLeft w:val="0"/>
      <w:marRight w:val="0"/>
      <w:marTop w:val="0"/>
      <w:marBottom w:val="0"/>
      <w:divBdr>
        <w:top w:val="none" w:sz="0" w:space="0" w:color="auto"/>
        <w:left w:val="none" w:sz="0" w:space="0" w:color="auto"/>
        <w:bottom w:val="none" w:sz="0" w:space="0" w:color="auto"/>
        <w:right w:val="none" w:sz="0" w:space="0" w:color="auto"/>
      </w:divBdr>
    </w:div>
    <w:div w:id="1530096854">
      <w:bodyDiv w:val="1"/>
      <w:marLeft w:val="0"/>
      <w:marRight w:val="0"/>
      <w:marTop w:val="0"/>
      <w:marBottom w:val="0"/>
      <w:divBdr>
        <w:top w:val="none" w:sz="0" w:space="0" w:color="auto"/>
        <w:left w:val="none" w:sz="0" w:space="0" w:color="auto"/>
        <w:bottom w:val="none" w:sz="0" w:space="0" w:color="auto"/>
        <w:right w:val="none" w:sz="0" w:space="0" w:color="auto"/>
      </w:divBdr>
    </w:div>
    <w:div w:id="1539851240">
      <w:bodyDiv w:val="1"/>
      <w:marLeft w:val="0"/>
      <w:marRight w:val="0"/>
      <w:marTop w:val="0"/>
      <w:marBottom w:val="0"/>
      <w:divBdr>
        <w:top w:val="none" w:sz="0" w:space="0" w:color="auto"/>
        <w:left w:val="none" w:sz="0" w:space="0" w:color="auto"/>
        <w:bottom w:val="none" w:sz="0" w:space="0" w:color="auto"/>
        <w:right w:val="none" w:sz="0" w:space="0" w:color="auto"/>
      </w:divBdr>
    </w:div>
    <w:div w:id="1550844845">
      <w:bodyDiv w:val="1"/>
      <w:marLeft w:val="0"/>
      <w:marRight w:val="0"/>
      <w:marTop w:val="0"/>
      <w:marBottom w:val="0"/>
      <w:divBdr>
        <w:top w:val="none" w:sz="0" w:space="0" w:color="auto"/>
        <w:left w:val="none" w:sz="0" w:space="0" w:color="auto"/>
        <w:bottom w:val="none" w:sz="0" w:space="0" w:color="auto"/>
        <w:right w:val="none" w:sz="0" w:space="0" w:color="auto"/>
      </w:divBdr>
    </w:div>
    <w:div w:id="1693995689">
      <w:bodyDiv w:val="1"/>
      <w:marLeft w:val="0"/>
      <w:marRight w:val="0"/>
      <w:marTop w:val="0"/>
      <w:marBottom w:val="0"/>
      <w:divBdr>
        <w:top w:val="none" w:sz="0" w:space="0" w:color="auto"/>
        <w:left w:val="none" w:sz="0" w:space="0" w:color="auto"/>
        <w:bottom w:val="none" w:sz="0" w:space="0" w:color="auto"/>
        <w:right w:val="none" w:sz="0" w:space="0" w:color="auto"/>
      </w:divBdr>
    </w:div>
    <w:div w:id="1757745892">
      <w:bodyDiv w:val="1"/>
      <w:marLeft w:val="0"/>
      <w:marRight w:val="0"/>
      <w:marTop w:val="0"/>
      <w:marBottom w:val="0"/>
      <w:divBdr>
        <w:top w:val="none" w:sz="0" w:space="0" w:color="auto"/>
        <w:left w:val="none" w:sz="0" w:space="0" w:color="auto"/>
        <w:bottom w:val="none" w:sz="0" w:space="0" w:color="auto"/>
        <w:right w:val="none" w:sz="0" w:space="0" w:color="auto"/>
      </w:divBdr>
    </w:div>
    <w:div w:id="1810123143">
      <w:bodyDiv w:val="1"/>
      <w:marLeft w:val="0"/>
      <w:marRight w:val="0"/>
      <w:marTop w:val="0"/>
      <w:marBottom w:val="0"/>
      <w:divBdr>
        <w:top w:val="none" w:sz="0" w:space="0" w:color="auto"/>
        <w:left w:val="none" w:sz="0" w:space="0" w:color="auto"/>
        <w:bottom w:val="none" w:sz="0" w:space="0" w:color="auto"/>
        <w:right w:val="none" w:sz="0" w:space="0" w:color="auto"/>
      </w:divBdr>
    </w:div>
    <w:div w:id="1817070317">
      <w:bodyDiv w:val="1"/>
      <w:marLeft w:val="0"/>
      <w:marRight w:val="0"/>
      <w:marTop w:val="0"/>
      <w:marBottom w:val="0"/>
      <w:divBdr>
        <w:top w:val="none" w:sz="0" w:space="0" w:color="auto"/>
        <w:left w:val="none" w:sz="0" w:space="0" w:color="auto"/>
        <w:bottom w:val="none" w:sz="0" w:space="0" w:color="auto"/>
        <w:right w:val="none" w:sz="0" w:space="0" w:color="auto"/>
      </w:divBdr>
    </w:div>
    <w:div w:id="1820997434">
      <w:bodyDiv w:val="1"/>
      <w:marLeft w:val="0"/>
      <w:marRight w:val="0"/>
      <w:marTop w:val="0"/>
      <w:marBottom w:val="0"/>
      <w:divBdr>
        <w:top w:val="none" w:sz="0" w:space="0" w:color="auto"/>
        <w:left w:val="none" w:sz="0" w:space="0" w:color="auto"/>
        <w:bottom w:val="none" w:sz="0" w:space="0" w:color="auto"/>
        <w:right w:val="none" w:sz="0" w:space="0" w:color="auto"/>
      </w:divBdr>
    </w:div>
    <w:div w:id="1841197346">
      <w:bodyDiv w:val="1"/>
      <w:marLeft w:val="0"/>
      <w:marRight w:val="0"/>
      <w:marTop w:val="0"/>
      <w:marBottom w:val="0"/>
      <w:divBdr>
        <w:top w:val="none" w:sz="0" w:space="0" w:color="auto"/>
        <w:left w:val="none" w:sz="0" w:space="0" w:color="auto"/>
        <w:bottom w:val="none" w:sz="0" w:space="0" w:color="auto"/>
        <w:right w:val="none" w:sz="0" w:space="0" w:color="auto"/>
      </w:divBdr>
    </w:div>
    <w:div w:id="1841657804">
      <w:bodyDiv w:val="1"/>
      <w:marLeft w:val="0"/>
      <w:marRight w:val="0"/>
      <w:marTop w:val="0"/>
      <w:marBottom w:val="0"/>
      <w:divBdr>
        <w:top w:val="none" w:sz="0" w:space="0" w:color="auto"/>
        <w:left w:val="none" w:sz="0" w:space="0" w:color="auto"/>
        <w:bottom w:val="none" w:sz="0" w:space="0" w:color="auto"/>
        <w:right w:val="none" w:sz="0" w:space="0" w:color="auto"/>
      </w:divBdr>
    </w:div>
    <w:div w:id="1850294671">
      <w:bodyDiv w:val="1"/>
      <w:marLeft w:val="0"/>
      <w:marRight w:val="0"/>
      <w:marTop w:val="0"/>
      <w:marBottom w:val="0"/>
      <w:divBdr>
        <w:top w:val="none" w:sz="0" w:space="0" w:color="auto"/>
        <w:left w:val="none" w:sz="0" w:space="0" w:color="auto"/>
        <w:bottom w:val="none" w:sz="0" w:space="0" w:color="auto"/>
        <w:right w:val="none" w:sz="0" w:space="0" w:color="auto"/>
      </w:divBdr>
    </w:div>
    <w:div w:id="1861428361">
      <w:bodyDiv w:val="1"/>
      <w:marLeft w:val="0"/>
      <w:marRight w:val="0"/>
      <w:marTop w:val="0"/>
      <w:marBottom w:val="0"/>
      <w:divBdr>
        <w:top w:val="none" w:sz="0" w:space="0" w:color="auto"/>
        <w:left w:val="none" w:sz="0" w:space="0" w:color="auto"/>
        <w:bottom w:val="none" w:sz="0" w:space="0" w:color="auto"/>
        <w:right w:val="none" w:sz="0" w:space="0" w:color="auto"/>
      </w:divBdr>
    </w:div>
    <w:div w:id="1918857661">
      <w:bodyDiv w:val="1"/>
      <w:marLeft w:val="0"/>
      <w:marRight w:val="0"/>
      <w:marTop w:val="0"/>
      <w:marBottom w:val="0"/>
      <w:divBdr>
        <w:top w:val="none" w:sz="0" w:space="0" w:color="auto"/>
        <w:left w:val="none" w:sz="0" w:space="0" w:color="auto"/>
        <w:bottom w:val="none" w:sz="0" w:space="0" w:color="auto"/>
        <w:right w:val="none" w:sz="0" w:space="0" w:color="auto"/>
      </w:divBdr>
    </w:div>
    <w:div w:id="1968314117">
      <w:bodyDiv w:val="1"/>
      <w:marLeft w:val="0"/>
      <w:marRight w:val="0"/>
      <w:marTop w:val="0"/>
      <w:marBottom w:val="0"/>
      <w:divBdr>
        <w:top w:val="none" w:sz="0" w:space="0" w:color="auto"/>
        <w:left w:val="none" w:sz="0" w:space="0" w:color="auto"/>
        <w:bottom w:val="none" w:sz="0" w:space="0" w:color="auto"/>
        <w:right w:val="none" w:sz="0" w:space="0" w:color="auto"/>
      </w:divBdr>
    </w:div>
    <w:div w:id="2014186999">
      <w:bodyDiv w:val="1"/>
      <w:marLeft w:val="0"/>
      <w:marRight w:val="0"/>
      <w:marTop w:val="0"/>
      <w:marBottom w:val="0"/>
      <w:divBdr>
        <w:top w:val="none" w:sz="0" w:space="0" w:color="auto"/>
        <w:left w:val="none" w:sz="0" w:space="0" w:color="auto"/>
        <w:bottom w:val="none" w:sz="0" w:space="0" w:color="auto"/>
        <w:right w:val="none" w:sz="0" w:space="0" w:color="auto"/>
      </w:divBdr>
    </w:div>
    <w:div w:id="2025744230">
      <w:bodyDiv w:val="1"/>
      <w:marLeft w:val="0"/>
      <w:marRight w:val="0"/>
      <w:marTop w:val="0"/>
      <w:marBottom w:val="0"/>
      <w:divBdr>
        <w:top w:val="none" w:sz="0" w:space="0" w:color="auto"/>
        <w:left w:val="none" w:sz="0" w:space="0" w:color="auto"/>
        <w:bottom w:val="none" w:sz="0" w:space="0" w:color="auto"/>
        <w:right w:val="none" w:sz="0" w:space="0" w:color="auto"/>
      </w:divBdr>
    </w:div>
    <w:div w:id="2033914544">
      <w:bodyDiv w:val="1"/>
      <w:marLeft w:val="0"/>
      <w:marRight w:val="0"/>
      <w:marTop w:val="0"/>
      <w:marBottom w:val="0"/>
      <w:divBdr>
        <w:top w:val="none" w:sz="0" w:space="0" w:color="auto"/>
        <w:left w:val="none" w:sz="0" w:space="0" w:color="auto"/>
        <w:bottom w:val="none" w:sz="0" w:space="0" w:color="auto"/>
        <w:right w:val="none" w:sz="0" w:space="0" w:color="auto"/>
      </w:divBdr>
    </w:div>
    <w:div w:id="2038311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oi.org/10.4236/ijohns.2015.43030"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discovermagazine.com/technology/can-virtual-reality-teach-empathy" TargetMode="External"/><Relationship Id="rId2" Type="http://schemas.openxmlformats.org/officeDocument/2006/relationships/customXml" Target="../customXml/item2.xml"/><Relationship Id="rId16" Type="http://schemas.openxmlformats.org/officeDocument/2006/relationships/hyperlink" Target="https://tmb.apaopen.org/pub/vr-improves-emotional-empathy-only" TargetMode="External"/><Relationship Id="rId20" Type="http://schemas.openxmlformats.org/officeDocument/2006/relationships/hyperlink" Target="https://virtualspeech.com/blog/motion-sickness-v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doi.org/10.1097/NMD.0b013e3181e07d66"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i.org/10.3390/mti704003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ccessibility.eecs.umich.edu/img/portfolio/Cao_SoundModVR_ASSETS2024.pdf"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Prepared by: Silent Storytellers
Client: NHL Stenden
Course: Information Technology
Institution: NHL Stenden University of Applied Sciences
Place: Emmen
Date: 11/06/2025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Ser</b:Tag>
    <b:SourceType>ArticleInAPeriodical</b:SourceType>
    <b:Guid>{592D7FEC-1B5B-4EAD-BBEC-160BC92AFEE9}</b:Guid>
    <b:Title>A review of virtual reality for individuals with hearing impairments</b:Title>
    <b:PeriodicalTitle>Multimodal Technologies and Interaction</b:PeriodicalTitle>
    <b:Pages>36</b:Pages>
    <b:Author>
      <b:Author>
        <b:NameList>
          <b:Person>
            <b:Last>Serafin </b:Last>
            <b:First>Stefania </b:First>
          </b:Person>
          <b:Person>
            <b:Last>Adjorlu</b:Last>
            <b:First>Ali </b:First>
          </b:Person>
          <b:Person>
            <b:Last>Percy-Smith</b:Last>
            <b:First>Lone Marianne </b:First>
          </b:Person>
        </b:NameList>
      </b:Author>
    </b:Author>
    <b:Volume>7</b:Volume>
    <b:Issue>4</b:Issue>
    <b:URL>https://doi.org/10.3390/mti7040036</b:URL>
    <b:RefOrder>1</b:RefOrder>
  </b:Source>
  <b:Source>
    <b:Tag>Mar21</b:Tag>
    <b:SourceType>ArticleInAPeriodical</b:SourceType>
    <b:Guid>{89CA57F7-348E-49CB-9A5D-1122A77CEBE5}</b:Guid>
    <b:Title>Virtual reality improves emotional but not cognitive empathy: A meta-analysis</b:Title>
    <b:Year>2021</b:Year>
    <b:Author>
      <b:Author>
        <b:NameList>
          <b:Person>
            <b:Last>Martingano</b:Last>
            <b:First>A.</b:First>
            <b:Middle>J.</b:Middle>
          </b:Person>
          <b:Person>
            <b:Last>Herrera</b:Last>
            <b:First>F.</b:First>
          </b:Person>
          <b:Person>
            <b:Last>Konrath</b:Last>
            <b:First>S.</b:First>
          </b:Person>
        </b:NameList>
      </b:Author>
    </b:Author>
    <b:YearAccessed>2025</b:YearAccessed>
    <b:MonthAccessed>June</b:MonthAccessed>
    <b:URL>https://tmb.apaopen.org/pub/vr-improves-emotional-empathy-only</b:URL>
    <b:RefOrder>2</b:RefOrder>
  </b:Source>
  <b:Source>
    <b:Tag>Pal21</b:Tag>
    <b:SourceType>ArticleInAPeriodical</b:SourceType>
    <b:Guid>{CFBF345B-F732-4063-8C3D-C246EE465B63}</b:Guid>
    <b:Title>Can virtual reality teach empathy?</b:Title>
    <b:PeriodicalTitle>Discover Magazine</b:PeriodicalTitle>
    <b:Year>2021</b:Year>
    <b:Author>
      <b:Author>
        <b:NameList>
          <b:Person>
            <b:Last>Palmer</b:Last>
            <b:First>A.</b:First>
          </b:Person>
        </b:NameList>
      </b:Author>
    </b:Author>
    <b:YearAccessed>2025</b:YearAccessed>
    <b:MonthAccessed>June</b:MonthAccessed>
    <b:URL>https://www.discovermagazine.com/technology/can-virtual-reality-teach-empathy</b:URL>
    <b:RefOrder>3</b:RefOrder>
  </b:Source>
  <b:Source>
    <b:Tag>San15</b:Tag>
    <b:SourceType>ArticleInAPeriodical</b:SourceType>
    <b:Guid>{699FEE9F-F509-4805-AB3D-B19C97E609FA}</b:Guid>
    <b:Title>Aassociation between hearing loss and vestibular disorders: a review of the interference of hearing in the balance</b:Title>
    <b:PeriodicalTitle>International Journal of Otolaryngology and Head &amp; Neck Surgery</b:PeriodicalTitle>
    <b:Year>2015</b:Year>
    <b:Author>
      <b:Author>
        <b:NameList>
          <b:Person>
            <b:Last>Santos</b:Last>
            <b:Middle>G. T. </b:Middle>
            <b:First>Tatiana</b:First>
          </b:Person>
          <b:Person>
            <b:Last>Venosa</b:Last>
            <b:Middle>Alessandra Ramos </b:Middle>
          </b:Person>
          <b:Person>
            <b:Last>Sampaio</b:Last>
            <b:Middle>Andre Luiz Lopes </b:Middle>
          </b:Person>
        </b:NameList>
      </b:Author>
    </b:Author>
    <b:Volume>4</b:Volume>
    <b:Issue>3</b:Issue>
    <b:DOI>10.4236/ijohns.2015.43030</b:DOI>
    <b:RefOrder>4</b:RefOrder>
  </b:Source>
  <b:Source>
    <b:Tag>Tho24</b:Tag>
    <b:SourceType>JournalArticle</b:SourceType>
    <b:Guid>{593C9A0E-6A5C-4AB3-A427-5E7A5B47909B}</b:Guid>
    <b:Author>
      <b:Author>
        <b:NameList>
          <b:Person>
            <b:Last>Thompson</b:Last>
            <b:First>Sophie</b:First>
          </b:Person>
        </b:NameList>
      </b:Author>
    </b:Author>
    <b:Title>Motion Sickness in VR: Why it happens and how to minimise it</b:Title>
    <b:Year>2024</b:Year>
    <b:Month>October</b:Month>
    <b:Day>9</b:Day>
    <b:URL>https://virtualspeech.com/blog/motion-sickness-vr</b:URL>
    <b:RefOrder>5</b:RefOrder>
  </b:Source>
  <b:Source>
    <b:Tag>Kal</b:Tag>
    <b:SourceType>ArticleInAPeriodical</b:SourceType>
    <b:Guid>{32E9598D-E91E-4903-AD29-DD45D3CC4FD1}</b:Guid>
    <b:Author>
      <b:Author>
        <b:NameList>
          <b:Person>
            <b:Last>Kalyanaraman</b:Last>
            <b:First>Sri </b:First>
          </b:Person>
          <b:Person>
            <b:Last>Penn</b:Last>
            <b:First>David</b:First>
          </b:Person>
          <b:Person>
            <b:Last>Ivory</b:Last>
            <b:First>James</b:First>
          </b:Person>
          <b:Person>
            <b:Last>Judge</b:Last>
            <b:First>Abigail</b:First>
          </b:Person>
        </b:NameList>
      </b:Author>
    </b:Author>
    <b:Title>The virtual doppelganger: Effects of a virtual reality simulator on perceptions of schizophrenia</b:Title>
    <b:Pages>437-443</b:Pages>
    <b:DOI>10.1097/NMD.0b013e3181e07d66</b:DOI>
    <b:PeriodicalTitle>The Journal Of Nervous And Mental Disease</b:PeriodicalTitle>
    <b:Volume>198</b:Volume>
    <b:Issue>6</b:Issue>
    <b:Year>2010</b:Year>
    <b:Month>June</b:Month>
    <b:RefOrder>6</b:RefOrder>
  </b:Source>
  <b:Source>
    <b:Tag>Cao</b:Tag>
    <b:SourceType>Report</b:SourceType>
    <b:Guid>{C4858F79-CFC6-4F6D-A8C4-266220517E62}</b:Guid>
    <b:Author>
      <b:Author>
        <b:NameList>
          <b:Person>
            <b:Last>Cao</b:Last>
            <b:First>Xinyun</b:First>
          </b:Person>
          <b:Person>
            <b:Last>Jain</b:Last>
            <b:First>Dhruv </b:First>
          </b:Person>
        </b:NameList>
      </b:Author>
    </b:Author>
    <b:Title>SoundModVR: Sound modifications in virtual reality to support people who are deaf and hard of hearing</b:Title>
    <b:DOI>https://accessibility.eecs.umich.edu/img/portfolio/Cao_SoundModVR_ASSETS2024.pdf</b:DOI>
    <b:RefOrder>7</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347F6189D4B0BB499ECB5B910C370508" ma:contentTypeVersion="10" ma:contentTypeDescription="Create a new document." ma:contentTypeScope="" ma:versionID="02f5ce72b493246ad56137cc1a2e2ee1">
  <xsd:schema xmlns:xsd="http://www.w3.org/2001/XMLSchema" xmlns:xs="http://www.w3.org/2001/XMLSchema" xmlns:p="http://schemas.microsoft.com/office/2006/metadata/properties" xmlns:ns2="fe8bf5dc-47bb-4db1-aa02-c9161503dcfe" xmlns:ns3="4d8997ff-d21d-4a8a-b034-f34be25196cd" targetNamespace="http://schemas.microsoft.com/office/2006/metadata/properties" ma:root="true" ma:fieldsID="d76ccc05b4d1ddc1f954e9ae8a2f91ae" ns2:_="" ns3:_="">
    <xsd:import namespace="fe8bf5dc-47bb-4db1-aa02-c9161503dcfe"/>
    <xsd:import namespace="4d8997ff-d21d-4a8a-b034-f34be25196c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8bf5dc-47bb-4db1-aa02-c9161503dcf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8997ff-d21d-4a8a-b034-f34be25196c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806ec49-421c-4dba-987e-91ea76fea47d}" ma:internalName="TaxCatchAll" ma:showField="CatchAllData" ma:web="4d8997ff-d21d-4a8a-b034-f34be25196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d8997ff-d21d-4a8a-b034-f34be25196cd" xsi:nil="true"/>
    <lcf76f155ced4ddcb4097134ff3c332f xmlns="fe8bf5dc-47bb-4db1-aa02-c9161503dc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013690-2295-4F3D-925C-9DD9E5095BD5}">
  <ds:schemaRefs>
    <ds:schemaRef ds:uri="http://schemas.openxmlformats.org/officeDocument/2006/bibliography"/>
  </ds:schemaRefs>
</ds:datastoreItem>
</file>

<file path=customXml/itemProps3.xml><?xml version="1.0" encoding="utf-8"?>
<ds:datastoreItem xmlns:ds="http://schemas.openxmlformats.org/officeDocument/2006/customXml" ds:itemID="{29EA91AC-D31F-4416-AB2A-042AC5AFD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8bf5dc-47bb-4db1-aa02-c9161503dcfe"/>
    <ds:schemaRef ds:uri="4d8997ff-d21d-4a8a-b034-f34be2519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ACB808-EA48-4AE0-96F2-DDE311D43D35}">
  <ds:schemaRefs>
    <ds:schemaRef ds:uri="http://schemas.microsoft.com/sharepoint/v3/contenttype/forms"/>
  </ds:schemaRefs>
</ds:datastoreItem>
</file>

<file path=customXml/itemProps5.xml><?xml version="1.0" encoding="utf-8"?>
<ds:datastoreItem xmlns:ds="http://schemas.openxmlformats.org/officeDocument/2006/customXml" ds:itemID="{0E9C6F65-7F03-413D-B793-C97EC2E4954C}">
  <ds:schemaRefs>
    <ds:schemaRef ds:uri="http://schemas.microsoft.com/office/2006/metadata/properties"/>
    <ds:schemaRef ds:uri="http://schemas.microsoft.com/office/infopath/2007/PartnerControls"/>
    <ds:schemaRef ds:uri="4d8997ff-d21d-4a8a-b034-f34be25196cd"/>
    <ds:schemaRef ds:uri="fe8bf5dc-47bb-4db1-aa02-c9161503dcfe"/>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Pages>
  <Words>3639</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24334</CharactersWithSpaces>
  <SharedDoc>false</SharedDoc>
  <HyperlinkBase/>
  <HLinks>
    <vt:vector size="126" baseType="variant">
      <vt:variant>
        <vt:i4>4456516</vt:i4>
      </vt:variant>
      <vt:variant>
        <vt:i4>105</vt:i4>
      </vt:variant>
      <vt:variant>
        <vt:i4>0</vt:i4>
      </vt:variant>
      <vt:variant>
        <vt:i4>5</vt:i4>
      </vt:variant>
      <vt:variant>
        <vt:lpwstr>https://virtualspeech.com/blog/motion-sickness-vr</vt:lpwstr>
      </vt:variant>
      <vt:variant>
        <vt:lpwstr/>
      </vt:variant>
      <vt:variant>
        <vt:i4>6881390</vt:i4>
      </vt:variant>
      <vt:variant>
        <vt:i4>102</vt:i4>
      </vt:variant>
      <vt:variant>
        <vt:i4>0</vt:i4>
      </vt:variant>
      <vt:variant>
        <vt:i4>5</vt:i4>
      </vt:variant>
      <vt:variant>
        <vt:lpwstr>https://doi.org/10.3390/mti7040036</vt:lpwstr>
      </vt:variant>
      <vt:variant>
        <vt:lpwstr/>
      </vt:variant>
      <vt:variant>
        <vt:i4>4784153</vt:i4>
      </vt:variant>
      <vt:variant>
        <vt:i4>99</vt:i4>
      </vt:variant>
      <vt:variant>
        <vt:i4>0</vt:i4>
      </vt:variant>
      <vt:variant>
        <vt:i4>5</vt:i4>
      </vt:variant>
      <vt:variant>
        <vt:lpwstr>https://doi.org/10.4236/ijohns.2015.43030</vt:lpwstr>
      </vt:variant>
      <vt:variant>
        <vt:lpwstr/>
      </vt:variant>
      <vt:variant>
        <vt:i4>1769558</vt:i4>
      </vt:variant>
      <vt:variant>
        <vt:i4>96</vt:i4>
      </vt:variant>
      <vt:variant>
        <vt:i4>0</vt:i4>
      </vt:variant>
      <vt:variant>
        <vt:i4>5</vt:i4>
      </vt:variant>
      <vt:variant>
        <vt:lpwstr>https://www.discovermagazine.com/technology/can-virtual-reality-teach-empathy</vt:lpwstr>
      </vt:variant>
      <vt:variant>
        <vt:lpwstr/>
      </vt:variant>
      <vt:variant>
        <vt:i4>2687081</vt:i4>
      </vt:variant>
      <vt:variant>
        <vt:i4>93</vt:i4>
      </vt:variant>
      <vt:variant>
        <vt:i4>0</vt:i4>
      </vt:variant>
      <vt:variant>
        <vt:i4>5</vt:i4>
      </vt:variant>
      <vt:variant>
        <vt:lpwstr>https://tmb.apaopen.org/pub/vr-improves-emotional-empathy-only</vt:lpwstr>
      </vt:variant>
      <vt:variant>
        <vt:lpwstr/>
      </vt:variant>
      <vt:variant>
        <vt:i4>851979</vt:i4>
      </vt:variant>
      <vt:variant>
        <vt:i4>90</vt:i4>
      </vt:variant>
      <vt:variant>
        <vt:i4>0</vt:i4>
      </vt:variant>
      <vt:variant>
        <vt:i4>5</vt:i4>
      </vt:variant>
      <vt:variant>
        <vt:lpwstr>https://doi.org/10.1097/NMD.0b013e3181e07d66</vt:lpwstr>
      </vt:variant>
      <vt:variant>
        <vt:lpwstr/>
      </vt:variant>
      <vt:variant>
        <vt:i4>7602298</vt:i4>
      </vt:variant>
      <vt:variant>
        <vt:i4>87</vt:i4>
      </vt:variant>
      <vt:variant>
        <vt:i4>0</vt:i4>
      </vt:variant>
      <vt:variant>
        <vt:i4>5</vt:i4>
      </vt:variant>
      <vt:variant>
        <vt:lpwstr>https://accessibility.eecs.umich.edu/img/portfolio/Cao_SoundModVR_ASSETS2024.pdf</vt:lpwstr>
      </vt:variant>
      <vt:variant>
        <vt:lpwstr/>
      </vt:variant>
      <vt:variant>
        <vt:i4>1966140</vt:i4>
      </vt:variant>
      <vt:variant>
        <vt:i4>80</vt:i4>
      </vt:variant>
      <vt:variant>
        <vt:i4>0</vt:i4>
      </vt:variant>
      <vt:variant>
        <vt:i4>5</vt:i4>
      </vt:variant>
      <vt:variant>
        <vt:lpwstr/>
      </vt:variant>
      <vt:variant>
        <vt:lpwstr>_Toc200569858</vt:lpwstr>
      </vt:variant>
      <vt:variant>
        <vt:i4>1966140</vt:i4>
      </vt:variant>
      <vt:variant>
        <vt:i4>74</vt:i4>
      </vt:variant>
      <vt:variant>
        <vt:i4>0</vt:i4>
      </vt:variant>
      <vt:variant>
        <vt:i4>5</vt:i4>
      </vt:variant>
      <vt:variant>
        <vt:lpwstr/>
      </vt:variant>
      <vt:variant>
        <vt:lpwstr>_Toc200569857</vt:lpwstr>
      </vt:variant>
      <vt:variant>
        <vt:i4>1966140</vt:i4>
      </vt:variant>
      <vt:variant>
        <vt:i4>68</vt:i4>
      </vt:variant>
      <vt:variant>
        <vt:i4>0</vt:i4>
      </vt:variant>
      <vt:variant>
        <vt:i4>5</vt:i4>
      </vt:variant>
      <vt:variant>
        <vt:lpwstr/>
      </vt:variant>
      <vt:variant>
        <vt:lpwstr>_Toc200569856</vt:lpwstr>
      </vt:variant>
      <vt:variant>
        <vt:i4>1966140</vt:i4>
      </vt:variant>
      <vt:variant>
        <vt:i4>62</vt:i4>
      </vt:variant>
      <vt:variant>
        <vt:i4>0</vt:i4>
      </vt:variant>
      <vt:variant>
        <vt:i4>5</vt:i4>
      </vt:variant>
      <vt:variant>
        <vt:lpwstr/>
      </vt:variant>
      <vt:variant>
        <vt:lpwstr>_Toc200569855</vt:lpwstr>
      </vt:variant>
      <vt:variant>
        <vt:i4>1966140</vt:i4>
      </vt:variant>
      <vt:variant>
        <vt:i4>56</vt:i4>
      </vt:variant>
      <vt:variant>
        <vt:i4>0</vt:i4>
      </vt:variant>
      <vt:variant>
        <vt:i4>5</vt:i4>
      </vt:variant>
      <vt:variant>
        <vt:lpwstr/>
      </vt:variant>
      <vt:variant>
        <vt:lpwstr>_Toc200569854</vt:lpwstr>
      </vt:variant>
      <vt:variant>
        <vt:i4>1966140</vt:i4>
      </vt:variant>
      <vt:variant>
        <vt:i4>50</vt:i4>
      </vt:variant>
      <vt:variant>
        <vt:i4>0</vt:i4>
      </vt:variant>
      <vt:variant>
        <vt:i4>5</vt:i4>
      </vt:variant>
      <vt:variant>
        <vt:lpwstr/>
      </vt:variant>
      <vt:variant>
        <vt:lpwstr>_Toc200569853</vt:lpwstr>
      </vt:variant>
      <vt:variant>
        <vt:i4>1966140</vt:i4>
      </vt:variant>
      <vt:variant>
        <vt:i4>44</vt:i4>
      </vt:variant>
      <vt:variant>
        <vt:i4>0</vt:i4>
      </vt:variant>
      <vt:variant>
        <vt:i4>5</vt:i4>
      </vt:variant>
      <vt:variant>
        <vt:lpwstr/>
      </vt:variant>
      <vt:variant>
        <vt:lpwstr>_Toc200569852</vt:lpwstr>
      </vt:variant>
      <vt:variant>
        <vt:i4>1966140</vt:i4>
      </vt:variant>
      <vt:variant>
        <vt:i4>38</vt:i4>
      </vt:variant>
      <vt:variant>
        <vt:i4>0</vt:i4>
      </vt:variant>
      <vt:variant>
        <vt:i4>5</vt:i4>
      </vt:variant>
      <vt:variant>
        <vt:lpwstr/>
      </vt:variant>
      <vt:variant>
        <vt:lpwstr>_Toc200569851</vt:lpwstr>
      </vt:variant>
      <vt:variant>
        <vt:i4>1966140</vt:i4>
      </vt:variant>
      <vt:variant>
        <vt:i4>32</vt:i4>
      </vt:variant>
      <vt:variant>
        <vt:i4>0</vt:i4>
      </vt:variant>
      <vt:variant>
        <vt:i4>5</vt:i4>
      </vt:variant>
      <vt:variant>
        <vt:lpwstr/>
      </vt:variant>
      <vt:variant>
        <vt:lpwstr>_Toc200569850</vt:lpwstr>
      </vt:variant>
      <vt:variant>
        <vt:i4>2031676</vt:i4>
      </vt:variant>
      <vt:variant>
        <vt:i4>26</vt:i4>
      </vt:variant>
      <vt:variant>
        <vt:i4>0</vt:i4>
      </vt:variant>
      <vt:variant>
        <vt:i4>5</vt:i4>
      </vt:variant>
      <vt:variant>
        <vt:lpwstr/>
      </vt:variant>
      <vt:variant>
        <vt:lpwstr>_Toc200569849</vt:lpwstr>
      </vt:variant>
      <vt:variant>
        <vt:i4>2031676</vt:i4>
      </vt:variant>
      <vt:variant>
        <vt:i4>20</vt:i4>
      </vt:variant>
      <vt:variant>
        <vt:i4>0</vt:i4>
      </vt:variant>
      <vt:variant>
        <vt:i4>5</vt:i4>
      </vt:variant>
      <vt:variant>
        <vt:lpwstr/>
      </vt:variant>
      <vt:variant>
        <vt:lpwstr>_Toc200569848</vt:lpwstr>
      </vt:variant>
      <vt:variant>
        <vt:i4>2031676</vt:i4>
      </vt:variant>
      <vt:variant>
        <vt:i4>14</vt:i4>
      </vt:variant>
      <vt:variant>
        <vt:i4>0</vt:i4>
      </vt:variant>
      <vt:variant>
        <vt:i4>5</vt:i4>
      </vt:variant>
      <vt:variant>
        <vt:lpwstr/>
      </vt:variant>
      <vt:variant>
        <vt:lpwstr>_Toc200569847</vt:lpwstr>
      </vt:variant>
      <vt:variant>
        <vt:i4>2031676</vt:i4>
      </vt:variant>
      <vt:variant>
        <vt:i4>8</vt:i4>
      </vt:variant>
      <vt:variant>
        <vt:i4>0</vt:i4>
      </vt:variant>
      <vt:variant>
        <vt:i4>5</vt:i4>
      </vt:variant>
      <vt:variant>
        <vt:lpwstr/>
      </vt:variant>
      <vt:variant>
        <vt:lpwstr>_Toc200569846</vt:lpwstr>
      </vt:variant>
      <vt:variant>
        <vt:i4>2031676</vt:i4>
      </vt:variant>
      <vt:variant>
        <vt:i4>2</vt:i4>
      </vt:variant>
      <vt:variant>
        <vt:i4>0</vt:i4>
      </vt:variant>
      <vt:variant>
        <vt:i4>5</vt:i4>
      </vt:variant>
      <vt:variant>
        <vt:lpwstr/>
      </vt:variant>
      <vt:variant>
        <vt:lpwstr>_Toc200569845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advisory report</dc:title>
  <dc:subject>Deafinity: A Virtual Reality Game to Raise Deaf Awareness</dc:subject>
  <dc:creator>python-docx</dc:creator>
  <cp:keywords/>
  <dc:description>generated by python-docx</dc:description>
  <cp:lastModifiedBy>David Corodeanu</cp:lastModifiedBy>
  <cp:revision>349</cp:revision>
  <cp:lastPrinted>2025-06-12T15:09:00Z</cp:lastPrinted>
  <dcterms:created xsi:type="dcterms:W3CDTF">2013-12-24T17:15:00Z</dcterms:created>
  <dcterms:modified xsi:type="dcterms:W3CDTF">2025-06-12T15:09:00Z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0x010100347F6189D4B0BB499ECB5B910C370508</vt:lpwstr>
  </property>
  <property fmtid="{D5CDD505-2E9C-101B-9397-08002B2CF9AE}" pid="3" name="MediaServiceImageTags">
    <vt:lpwstr/>
  </property>
</Properties>
</file>