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030E3" w14:textId="05799151" w:rsidR="00B44BF4" w:rsidRPr="003C2592" w:rsidRDefault="00333A0A" w:rsidP="003C2592">
      <w:pPr>
        <w:pStyle w:val="Heading2"/>
      </w:pPr>
      <w:r w:rsidRPr="003C2592">
        <w:t>Inciso 1</w:t>
      </w:r>
    </w:p>
    <w:p w14:paraId="23C87871" w14:textId="1D52D602" w:rsidR="003C2592" w:rsidRDefault="003C2592" w:rsidP="003C2592">
      <w:pPr>
        <w:pStyle w:val="ListParagraph"/>
        <w:numPr>
          <w:ilvl w:val="0"/>
          <w:numId w:val="1"/>
        </w:numPr>
      </w:pPr>
      <w:r>
        <w:t>Qué prueba usar: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  <w:gridCol w:w="4578"/>
      </w:tblGrid>
      <w:tr w:rsidR="00392BC3" w14:paraId="40263DA6" w14:textId="77777777" w:rsidTr="004928D8">
        <w:tc>
          <w:tcPr>
            <w:tcW w:w="4414" w:type="dxa"/>
          </w:tcPr>
          <w:p w14:paraId="1FCB061B" w14:textId="1F47C3ED" w:rsidR="004928D8" w:rsidRDefault="004928D8" w:rsidP="001D08D6">
            <w:r>
              <w:t>Antes</w:t>
            </w:r>
          </w:p>
        </w:tc>
        <w:tc>
          <w:tcPr>
            <w:tcW w:w="4414" w:type="dxa"/>
          </w:tcPr>
          <w:p w14:paraId="4AB5EBDC" w14:textId="5FAFB8F7" w:rsidR="004928D8" w:rsidRDefault="004928D8" w:rsidP="001D08D6">
            <w:r>
              <w:t>Después</w:t>
            </w:r>
          </w:p>
        </w:tc>
      </w:tr>
      <w:tr w:rsidR="00392BC3" w14:paraId="79036A48" w14:textId="77777777" w:rsidTr="004928D8">
        <w:tc>
          <w:tcPr>
            <w:tcW w:w="4414" w:type="dxa"/>
          </w:tcPr>
          <w:p w14:paraId="2D327B08" w14:textId="77777777" w:rsidR="004928D8" w:rsidRDefault="004928D8" w:rsidP="001D08D6">
            <w:r>
              <w:t>Normalidad:</w:t>
            </w:r>
          </w:p>
          <w:p w14:paraId="7B9EF7EC" w14:textId="77777777" w:rsidR="00392BC3" w:rsidRDefault="00392BC3" w:rsidP="001D08D6">
            <w:r w:rsidRPr="00392BC3">
              <w:drawing>
                <wp:inline distT="0" distB="0" distL="0" distR="0" wp14:anchorId="2C983760" wp14:editId="73847B26">
                  <wp:extent cx="2548476" cy="1170719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718" cy="118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7E445" w14:textId="3C755086" w:rsidR="00392BC3" w:rsidRDefault="00392BC3" w:rsidP="001D08D6"/>
        </w:tc>
        <w:tc>
          <w:tcPr>
            <w:tcW w:w="4414" w:type="dxa"/>
          </w:tcPr>
          <w:p w14:paraId="72F683A2" w14:textId="77777777" w:rsidR="00392BC3" w:rsidRDefault="00392BC3" w:rsidP="001D08D6"/>
          <w:p w14:paraId="2D9CF22D" w14:textId="3AAF5256" w:rsidR="004928D8" w:rsidRDefault="00392BC3" w:rsidP="001D08D6">
            <w:r>
              <w:rPr>
                <w:noProof/>
              </w:rPr>
              <w:drawing>
                <wp:inline distT="0" distB="0" distL="0" distR="0" wp14:anchorId="5D992E12" wp14:editId="44743F5B">
                  <wp:extent cx="2782956" cy="1350557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935" cy="13670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BC3" w14:paraId="626F35B9" w14:textId="77777777" w:rsidTr="004928D8">
        <w:tc>
          <w:tcPr>
            <w:tcW w:w="4414" w:type="dxa"/>
          </w:tcPr>
          <w:p w14:paraId="2A5FED88" w14:textId="77777777" w:rsidR="004928D8" w:rsidRDefault="004928D8" w:rsidP="001D08D6">
            <w:r>
              <w:t>Forma:</w:t>
            </w:r>
          </w:p>
          <w:p w14:paraId="48DEB91D" w14:textId="77777777" w:rsidR="005942D2" w:rsidRDefault="00392BC3" w:rsidP="001D08D6">
            <w:r>
              <w:rPr>
                <w:noProof/>
              </w:rPr>
              <w:drawing>
                <wp:inline distT="0" distB="0" distL="0" distR="0" wp14:anchorId="42B26781" wp14:editId="42574CFE">
                  <wp:extent cx="2574083" cy="15473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526" cy="15686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311465E" w14:textId="2A318597" w:rsidR="00392BC3" w:rsidRDefault="00392BC3" w:rsidP="001D08D6"/>
        </w:tc>
        <w:tc>
          <w:tcPr>
            <w:tcW w:w="4414" w:type="dxa"/>
          </w:tcPr>
          <w:p w14:paraId="28BC50C0" w14:textId="77777777" w:rsidR="004928D8" w:rsidRDefault="004928D8" w:rsidP="001D08D6"/>
          <w:p w14:paraId="18C54184" w14:textId="022125B2" w:rsidR="00392BC3" w:rsidRDefault="00392BC3" w:rsidP="001D08D6">
            <w:r>
              <w:rPr>
                <w:noProof/>
              </w:rPr>
              <w:drawing>
                <wp:inline distT="0" distB="0" distL="0" distR="0" wp14:anchorId="4A1DDD64" wp14:editId="259E9F03">
                  <wp:extent cx="2526499" cy="1518699"/>
                  <wp:effectExtent l="0" t="0" r="762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735" cy="1536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BC3" w14:paraId="61A72507" w14:textId="77777777" w:rsidTr="004928D8">
        <w:tc>
          <w:tcPr>
            <w:tcW w:w="4414" w:type="dxa"/>
          </w:tcPr>
          <w:p w14:paraId="26DD1A5C" w14:textId="77777777" w:rsidR="004928D8" w:rsidRDefault="004928D8" w:rsidP="001D08D6">
            <w:r>
              <w:t xml:space="preserve">Estadístico descriptivo: </w:t>
            </w:r>
          </w:p>
          <w:p w14:paraId="5F6CF311" w14:textId="43F6CD57" w:rsidR="005D4BE6" w:rsidRDefault="005D4BE6" w:rsidP="001D08D6">
            <w:r w:rsidRPr="005D4BE6">
              <w:drawing>
                <wp:inline distT="0" distB="0" distL="0" distR="0" wp14:anchorId="6E3054CD" wp14:editId="4F322047">
                  <wp:extent cx="1543265" cy="28960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360D6AE" w14:textId="77777777" w:rsidR="00A05175" w:rsidRDefault="00A05175" w:rsidP="001D08D6"/>
          <w:p w14:paraId="139CB563" w14:textId="77777777" w:rsidR="00A05175" w:rsidRDefault="00A05175" w:rsidP="001D08D6">
            <w:r w:rsidRPr="00A05175">
              <w:drawing>
                <wp:inline distT="0" distB="0" distL="0" distR="0" wp14:anchorId="428A63E8" wp14:editId="52279160">
                  <wp:extent cx="1590897" cy="2896004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5AC7D" w14:textId="6F9A758E" w:rsidR="00A05175" w:rsidRDefault="00A05175" w:rsidP="001D08D6"/>
        </w:tc>
      </w:tr>
    </w:tbl>
    <w:p w14:paraId="757B5454" w14:textId="6CFA4DC6" w:rsidR="00D828F8" w:rsidRDefault="00D828F8" w:rsidP="00675074">
      <w:pPr>
        <w:pStyle w:val="ListParagraph"/>
        <w:numPr>
          <w:ilvl w:val="0"/>
          <w:numId w:val="6"/>
        </w:numPr>
      </w:pPr>
      <w:r>
        <w:t>No es normal.</w:t>
      </w:r>
    </w:p>
    <w:p w14:paraId="5986A44E" w14:textId="4032675B" w:rsidR="00D828F8" w:rsidRDefault="00D828F8" w:rsidP="00675074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n=16.</m:t>
        </m:r>
      </m:oMath>
    </w:p>
    <w:p w14:paraId="0DE8D283" w14:textId="79560E9B" w:rsidR="001D08D6" w:rsidRDefault="00675074" w:rsidP="00675074">
      <w:pPr>
        <w:pStyle w:val="ListParagraph"/>
        <w:numPr>
          <w:ilvl w:val="0"/>
          <w:numId w:val="6"/>
        </w:numPr>
      </w:pPr>
      <w:r>
        <w:t>Procedemos a aplicar la prueba de signos pareada.</w:t>
      </w:r>
    </w:p>
    <w:p w14:paraId="0418712E" w14:textId="2F82EED2" w:rsidR="00B9327B" w:rsidRDefault="0030026D" w:rsidP="003C2592">
      <w:pPr>
        <w:pStyle w:val="ListParagraph"/>
        <w:numPr>
          <w:ilvl w:val="0"/>
          <w:numId w:val="1"/>
        </w:numPr>
      </w:pPr>
      <w:r>
        <w:t>Parámetros</w:t>
      </w:r>
      <w:r w:rsidR="00B9327B">
        <w:t xml:space="preserve"> de interés: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7ED0226" w14:textId="30B68D08" w:rsidR="00B9327B" w:rsidRDefault="0030026D" w:rsidP="003C2592">
      <w:pPr>
        <w:pStyle w:val="ListParagraph"/>
        <w:numPr>
          <w:ilvl w:val="0"/>
          <w:numId w:val="1"/>
        </w:numPr>
      </w:pPr>
      <w:r>
        <w:lastRenderedPageBreak/>
        <w:t xml:space="preserve">Hipótesis: </w:t>
      </w:r>
    </w:p>
    <w:p w14:paraId="664D2E24" w14:textId="1EBE1C6C" w:rsidR="00CE506A" w:rsidRPr="00CE506A" w:rsidRDefault="00CE506A" w:rsidP="00CE506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=8</m:t>
        </m:r>
      </m:oMath>
      <w:r w:rsidR="004D63FE">
        <w:rPr>
          <w:rFonts w:eastAsiaTheme="minorEastAsia"/>
        </w:rPr>
        <w:t xml:space="preserve">  </w:t>
      </w:r>
    </w:p>
    <w:p w14:paraId="5AF91650" w14:textId="239F9886" w:rsidR="00CE506A" w:rsidRPr="00CE506A" w:rsidRDefault="00CE506A" w:rsidP="00CE506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&lt;8</m:t>
        </m:r>
      </m:oMath>
    </w:p>
    <w:p w14:paraId="5AE67F96" w14:textId="0DC80201" w:rsidR="00CA390B" w:rsidRDefault="00CA390B" w:rsidP="003C2592">
      <w:pPr>
        <w:pStyle w:val="ListParagraph"/>
        <w:numPr>
          <w:ilvl w:val="0"/>
          <w:numId w:val="1"/>
        </w:numPr>
      </w:pPr>
      <w:r>
        <w:t>Significancia:</w:t>
      </w:r>
      <w:r w:rsidR="004D0CFF"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0.05</m:t>
        </m:r>
      </m:oMath>
      <w:r>
        <w:t xml:space="preserve"> </w:t>
      </w:r>
    </w:p>
    <w:p w14:paraId="569E55FD" w14:textId="41D26BB6" w:rsidR="00057A46" w:rsidRDefault="00057A46" w:rsidP="003C2592">
      <w:pPr>
        <w:pStyle w:val="ListParagraph"/>
        <w:numPr>
          <w:ilvl w:val="0"/>
          <w:numId w:val="1"/>
        </w:numPr>
      </w:pPr>
      <w:r>
        <w:t xml:space="preserve">Estadístico de prueba: </w:t>
      </w:r>
    </w:p>
    <w:p w14:paraId="407B02B5" w14:textId="3D0BA557" w:rsidR="00DF030D" w:rsidRDefault="008774C5" w:rsidP="008774C5">
      <w:pPr>
        <w:jc w:val="center"/>
      </w:pPr>
      <w:r>
        <w:rPr>
          <w:noProof/>
        </w:rPr>
        <w:drawing>
          <wp:inline distT="0" distB="0" distL="0" distR="0" wp14:anchorId="5E983C81" wp14:editId="6C776FDF">
            <wp:extent cx="4220003" cy="2059388"/>
            <wp:effectExtent l="0" t="0" r="9525" b="0"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0E4C921-2258-42D2-AB0C-EE8E01B144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0E4C921-2258-42D2-AB0C-EE8E01B144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966" cy="206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C0AB" w14:textId="19D88908" w:rsidR="008774C5" w:rsidRDefault="008774C5" w:rsidP="008774C5">
      <w:pPr>
        <w:jc w:val="center"/>
      </w:pPr>
      <w:r w:rsidRPr="008774C5">
        <w:drawing>
          <wp:inline distT="0" distB="0" distL="0" distR="0" wp14:anchorId="34D4321F" wp14:editId="194226D5">
            <wp:extent cx="4611756" cy="28610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650" cy="28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AE9B" w14:textId="70948623" w:rsidR="00D41248" w:rsidRDefault="00D41248" w:rsidP="008774C5">
      <w:pPr>
        <w:jc w:val="center"/>
      </w:pPr>
      <w:r w:rsidRPr="00D41248">
        <w:drawing>
          <wp:inline distT="0" distB="0" distL="0" distR="0" wp14:anchorId="0CEAD65F" wp14:editId="282EA30D">
            <wp:extent cx="3353268" cy="18481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FC8D" w14:textId="304B5147" w:rsidR="00805952" w:rsidRPr="00FC545D" w:rsidRDefault="009D477A" w:rsidP="00805952">
      <w:pPr>
        <w:pStyle w:val="ListParagraph"/>
        <w:numPr>
          <w:ilvl w:val="0"/>
          <w:numId w:val="2"/>
        </w:numPr>
      </w:pPr>
      <w:r>
        <w:lastRenderedPageBreak/>
        <w:t xml:space="preserve">Criterio de rechazo: </w:t>
      </w:r>
      <w:r w:rsidR="00331AF0" w:rsidRPr="00331AF0">
        <w:t xml:space="preserve">rechazar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31AF0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valor-p≤α</m:t>
        </m:r>
      </m:oMath>
    </w:p>
    <w:p w14:paraId="5479EA42" w14:textId="75967E85" w:rsidR="00FC545D" w:rsidRPr="00FC545D" w:rsidRDefault="00FC545D" w:rsidP="00FC545D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valor-p=0.</m:t>
        </m:r>
        <m:r>
          <w:rPr>
            <w:rFonts w:ascii="Cambria Math" w:hAnsi="Cambria Math"/>
          </w:rPr>
          <m:t>1334</m:t>
        </m:r>
      </m:oMath>
    </w:p>
    <w:p w14:paraId="3FCA2E1B" w14:textId="068658B4" w:rsidR="00FC545D" w:rsidRPr="00327A74" w:rsidRDefault="00FC545D" w:rsidP="00FC545D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α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0.05</m:t>
        </m:r>
      </m:oMath>
    </w:p>
    <w:p w14:paraId="6B05AA8F" w14:textId="71A4A752" w:rsidR="00327A74" w:rsidRPr="00FC545D" w:rsidRDefault="00815C14" w:rsidP="00FC545D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0.266≤0.05</m:t>
        </m:r>
        <m:r>
          <w:rPr>
            <w:rFonts w:ascii="Cambria Math" w:hAnsi="Cambria Math"/>
          </w:rPr>
          <m:t>→</m:t>
        </m:r>
      </m:oMath>
      <w:r w:rsidR="006676F4">
        <w:rPr>
          <w:rFonts w:eastAsiaTheme="minorEastAsia"/>
        </w:rPr>
        <w:t xml:space="preserve"> Falso. No 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72981248" w14:textId="7298EF31" w:rsidR="002E411E" w:rsidRDefault="002E411E" w:rsidP="003C2592">
      <w:pPr>
        <w:pStyle w:val="ListParagraph"/>
        <w:numPr>
          <w:ilvl w:val="0"/>
          <w:numId w:val="1"/>
        </w:numPr>
      </w:pPr>
      <w:r>
        <w:t>Conclusión:</w:t>
      </w:r>
    </w:p>
    <w:p w14:paraId="0F762C11" w14:textId="609D1000" w:rsidR="003C2592" w:rsidRDefault="000C5CFF" w:rsidP="000C5CFF">
      <w:pPr>
        <w:pStyle w:val="ListParagraph"/>
        <w:numPr>
          <w:ilvl w:val="0"/>
          <w:numId w:val="2"/>
        </w:numPr>
      </w:pPr>
      <w:r>
        <w:t xml:space="preserve">Con significancia </w:t>
      </w:r>
      <m:oMath>
        <m:r>
          <w:rPr>
            <w:rFonts w:ascii="Cambria Math" w:hAnsi="Cambria Math"/>
          </w:rPr>
          <m:t>α=</m:t>
        </m:r>
      </m:oMath>
      <w:r w:rsidR="000536E0">
        <w:rPr>
          <w:rFonts w:eastAsiaTheme="minorEastAsia"/>
        </w:rPr>
        <w:t xml:space="preserve"> </w:t>
      </w:r>
      <w:r w:rsidR="007B46A2">
        <w:rPr>
          <w:rFonts w:eastAsiaTheme="minorEastAsia"/>
        </w:rPr>
        <w:t xml:space="preserve">0.05, </w:t>
      </w:r>
      <w:r w:rsidR="00D5439C">
        <w:rPr>
          <w:rFonts w:eastAsiaTheme="minorEastAsia"/>
        </w:rPr>
        <w:t xml:space="preserve">no hay suficiente evidencia para </w:t>
      </w:r>
      <w:r w:rsidR="007B46A2">
        <w:rPr>
          <w:rFonts w:eastAsiaTheme="minorEastAsia"/>
        </w:rPr>
        <w:t xml:space="preserve">rechazar la hipótesis nula, por lo que no podemos afirmar </w:t>
      </w:r>
      <w:r w:rsidR="00C57BE8">
        <w:rPr>
          <w:rFonts w:eastAsiaTheme="minorEastAsia"/>
        </w:rPr>
        <w:t>que correr</w:t>
      </w:r>
      <w:r w:rsidR="007B46A2">
        <w:rPr>
          <w:rFonts w:eastAsiaTheme="minorEastAsia"/>
        </w:rPr>
        <w:t xml:space="preserve"> 8 kilómetros incremente la mediana de la presión </w:t>
      </w:r>
      <w:r w:rsidR="00D11FDD">
        <w:rPr>
          <w:rFonts w:eastAsiaTheme="minorEastAsia"/>
        </w:rPr>
        <w:t>sistólica</w:t>
      </w:r>
      <w:r w:rsidR="007B46A2">
        <w:rPr>
          <w:rFonts w:eastAsiaTheme="minorEastAsia"/>
        </w:rPr>
        <w:t xml:space="preserve"> en menos de 8 puntos</w:t>
      </w:r>
      <w:r w:rsidR="00E15EEE">
        <w:rPr>
          <w:rFonts w:eastAsiaTheme="minorEastAsia"/>
        </w:rPr>
        <w:t>.</w:t>
      </w:r>
    </w:p>
    <w:p w14:paraId="1662500C" w14:textId="51496070" w:rsidR="000A7BD9" w:rsidRDefault="000A7BD9" w:rsidP="00F40B19">
      <w:pPr>
        <w:pStyle w:val="Heading2"/>
      </w:pPr>
      <w:r>
        <w:t>________________________________________________________________________________</w:t>
      </w:r>
    </w:p>
    <w:p w14:paraId="26915B49" w14:textId="016EE560" w:rsidR="00333A0A" w:rsidRDefault="00333A0A" w:rsidP="00F40B19">
      <w:pPr>
        <w:pStyle w:val="Heading2"/>
      </w:pPr>
      <w:r w:rsidRPr="00F40B19">
        <w:t>Inciso 2</w:t>
      </w:r>
    </w:p>
    <w:p w14:paraId="587562CF" w14:textId="5377BAE4" w:rsidR="00F40B19" w:rsidRDefault="00F40B19" w:rsidP="00A4336E">
      <w:pPr>
        <w:pStyle w:val="ListParagraph"/>
        <w:numPr>
          <w:ilvl w:val="0"/>
          <w:numId w:val="3"/>
        </w:numPr>
      </w:pPr>
      <w:r>
        <w:t>Qué prueba usar: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6"/>
        <w:gridCol w:w="4412"/>
      </w:tblGrid>
      <w:tr w:rsidR="00796839" w14:paraId="70E3332B" w14:textId="77777777" w:rsidTr="00FF091D">
        <w:tc>
          <w:tcPr>
            <w:tcW w:w="4414" w:type="dxa"/>
          </w:tcPr>
          <w:p w14:paraId="5A569730" w14:textId="6D93066F" w:rsidR="00FF091D" w:rsidRDefault="00FF091D" w:rsidP="00F40B19">
            <w:r>
              <w:t>Béisbol</w:t>
            </w:r>
          </w:p>
        </w:tc>
        <w:tc>
          <w:tcPr>
            <w:tcW w:w="4414" w:type="dxa"/>
          </w:tcPr>
          <w:p w14:paraId="46F2EFB8" w14:textId="6A0AA612" w:rsidR="00FF091D" w:rsidRDefault="00FF091D" w:rsidP="00F40B19">
            <w:r>
              <w:t>Baloncesto</w:t>
            </w:r>
          </w:p>
        </w:tc>
      </w:tr>
      <w:tr w:rsidR="00796839" w14:paraId="1ED5C007" w14:textId="77777777" w:rsidTr="00FF091D">
        <w:tc>
          <w:tcPr>
            <w:tcW w:w="4414" w:type="dxa"/>
          </w:tcPr>
          <w:p w14:paraId="1D9E51AD" w14:textId="77777777" w:rsidR="00FF091D" w:rsidRDefault="00FF091D" w:rsidP="00F40B19">
            <w:r>
              <w:t xml:space="preserve">Normalidad: </w:t>
            </w:r>
          </w:p>
          <w:p w14:paraId="165E29DE" w14:textId="77777777" w:rsidR="00FF091D" w:rsidRDefault="009B63E5" w:rsidP="00F40B19">
            <w:r w:rsidRPr="009B63E5">
              <w:drawing>
                <wp:inline distT="0" distB="0" distL="0" distR="0" wp14:anchorId="63A49A2C" wp14:editId="4B83FA59">
                  <wp:extent cx="2639833" cy="1116508"/>
                  <wp:effectExtent l="0" t="0" r="8255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94" cy="113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EE3D8" w14:textId="2127FE94" w:rsidR="009B63E5" w:rsidRDefault="009B63E5" w:rsidP="00F40B19"/>
        </w:tc>
        <w:tc>
          <w:tcPr>
            <w:tcW w:w="4414" w:type="dxa"/>
          </w:tcPr>
          <w:p w14:paraId="7845547D" w14:textId="77777777" w:rsidR="00796839" w:rsidRDefault="00796839" w:rsidP="00F40B19"/>
          <w:p w14:paraId="3CE7AC9C" w14:textId="7CE1AA0B" w:rsidR="00FF091D" w:rsidRDefault="00796839" w:rsidP="00F40B19">
            <w:r w:rsidRPr="00796839">
              <w:drawing>
                <wp:inline distT="0" distB="0" distL="0" distR="0" wp14:anchorId="4E920DA7" wp14:editId="5EC313F6">
                  <wp:extent cx="2595531" cy="116884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956" cy="118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839" w14:paraId="1BC4EDEA" w14:textId="77777777" w:rsidTr="00FF091D">
        <w:tc>
          <w:tcPr>
            <w:tcW w:w="4414" w:type="dxa"/>
          </w:tcPr>
          <w:p w14:paraId="3D5F5C7A" w14:textId="77777777" w:rsidR="00FF091D" w:rsidRDefault="00FF091D" w:rsidP="00F40B19">
            <w:r>
              <w:t>Forma:</w:t>
            </w:r>
          </w:p>
          <w:p w14:paraId="48C1D32B" w14:textId="77777777" w:rsidR="00FD1B7F" w:rsidRDefault="001C61F1" w:rsidP="00F40B19">
            <w:r>
              <w:rPr>
                <w:noProof/>
              </w:rPr>
              <w:drawing>
                <wp:inline distT="0" distB="0" distL="0" distR="0" wp14:anchorId="0AD4A079" wp14:editId="7D2DAC73">
                  <wp:extent cx="2666677" cy="1602961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525" cy="16184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934A0D7" w14:textId="5C3DC52A" w:rsidR="001C61F1" w:rsidRDefault="001C61F1" w:rsidP="00F40B19"/>
        </w:tc>
        <w:tc>
          <w:tcPr>
            <w:tcW w:w="4414" w:type="dxa"/>
          </w:tcPr>
          <w:p w14:paraId="5C2F6B2B" w14:textId="77777777" w:rsidR="00216A47" w:rsidRDefault="00216A47" w:rsidP="00F40B19"/>
          <w:p w14:paraId="430B18D8" w14:textId="6330A4CE" w:rsidR="00FF091D" w:rsidRDefault="00216A47" w:rsidP="00F40B19">
            <w:r>
              <w:rPr>
                <w:noProof/>
              </w:rPr>
              <w:drawing>
                <wp:inline distT="0" distB="0" distL="0" distR="0" wp14:anchorId="08C7FF59" wp14:editId="49191B14">
                  <wp:extent cx="2592125" cy="1558147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35" cy="15745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839" w14:paraId="321E2E70" w14:textId="77777777" w:rsidTr="00FF091D">
        <w:tc>
          <w:tcPr>
            <w:tcW w:w="4414" w:type="dxa"/>
          </w:tcPr>
          <w:p w14:paraId="15B01DBC" w14:textId="192DB321" w:rsidR="00FF091D" w:rsidRDefault="00FF091D" w:rsidP="00F40B19">
            <w:r>
              <w:t xml:space="preserve">Estadístico descriptivo: </w:t>
            </w:r>
          </w:p>
          <w:p w14:paraId="093DAE91" w14:textId="77777777" w:rsidR="0010069E" w:rsidRDefault="0010069E" w:rsidP="00F40B19"/>
          <w:p w14:paraId="5733E22B" w14:textId="11BE0C8A" w:rsidR="00FD1B7F" w:rsidRDefault="00FD1B7F" w:rsidP="00F40B19">
            <w:r w:rsidRPr="00FD1B7F">
              <w:lastRenderedPageBreak/>
              <w:drawing>
                <wp:inline distT="0" distB="0" distL="0" distR="0" wp14:anchorId="42F3C600" wp14:editId="1CFFCCDD">
                  <wp:extent cx="2581635" cy="2886478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4634BDC" w14:textId="77777777" w:rsidR="00FD1B7F" w:rsidRDefault="00FD1B7F" w:rsidP="00F40B19"/>
          <w:p w14:paraId="58A03C25" w14:textId="16304211" w:rsidR="00FF091D" w:rsidRDefault="00FD1B7F" w:rsidP="00F40B19">
            <w:r w:rsidRPr="00FD1B7F">
              <w:lastRenderedPageBreak/>
              <w:drawing>
                <wp:inline distT="0" distB="0" distL="0" distR="0" wp14:anchorId="4509C7AC" wp14:editId="233DE1A9">
                  <wp:extent cx="1562318" cy="2905530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29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86741" w14:textId="1806D183" w:rsidR="00FD1B7F" w:rsidRDefault="00FD1B7F" w:rsidP="00F40B19"/>
        </w:tc>
      </w:tr>
    </w:tbl>
    <w:p w14:paraId="2A5C7EBC" w14:textId="68A4A620" w:rsidR="00F40B19" w:rsidRDefault="00D62983" w:rsidP="0010069E">
      <w:pPr>
        <w:pStyle w:val="ListParagraph"/>
        <w:numPr>
          <w:ilvl w:val="0"/>
          <w:numId w:val="2"/>
        </w:numPr>
      </w:pPr>
      <w:r>
        <w:lastRenderedPageBreak/>
        <w:t xml:space="preserve">Una prueba es normal y otra no, </w:t>
      </w:r>
    </w:p>
    <w:p w14:paraId="0F85F963" w14:textId="7AFA5C33" w:rsidR="00D62983" w:rsidRPr="00075336" w:rsidRDefault="00D62983" w:rsidP="0010069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n≥7</m:t>
        </m:r>
      </m:oMath>
    </w:p>
    <w:p w14:paraId="71B00DE1" w14:textId="22896398" w:rsidR="00075336" w:rsidRDefault="00075336" w:rsidP="0010069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Procedemos a aplicar </w:t>
      </w:r>
      <w:r w:rsidR="00C10D60">
        <w:rPr>
          <w:rFonts w:eastAsiaTheme="minorEastAsia"/>
        </w:rPr>
        <w:t>Mann-Whitney-Wilcoxon</w:t>
      </w:r>
      <w:r>
        <w:rPr>
          <w:rFonts w:eastAsiaTheme="minorEastAsia"/>
        </w:rPr>
        <w:t>.</w:t>
      </w:r>
    </w:p>
    <w:p w14:paraId="3976BC7A" w14:textId="388B2CF0" w:rsidR="00F40B19" w:rsidRDefault="00F40B19" w:rsidP="00A4336E">
      <w:pPr>
        <w:pStyle w:val="ListParagraph"/>
        <w:numPr>
          <w:ilvl w:val="0"/>
          <w:numId w:val="3"/>
        </w:numPr>
      </w:pPr>
      <w:r>
        <w:t xml:space="preserve">Parámetros de interés: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B29676B" w14:textId="77777777" w:rsidR="00F40B19" w:rsidRDefault="00F40B19" w:rsidP="00A4336E">
      <w:pPr>
        <w:pStyle w:val="ListParagraph"/>
        <w:numPr>
          <w:ilvl w:val="0"/>
          <w:numId w:val="3"/>
        </w:numPr>
      </w:pPr>
      <w:r>
        <w:t xml:space="preserve">Hipótesis: </w:t>
      </w:r>
    </w:p>
    <w:p w14:paraId="1E713835" w14:textId="61C0B192" w:rsidR="00F40B19" w:rsidRPr="00CE506A" w:rsidRDefault="00F40B19" w:rsidP="00A4336E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788615E7" w14:textId="5D9995A4" w:rsidR="00F40B19" w:rsidRPr="00CE506A" w:rsidRDefault="00F40B19" w:rsidP="00A4336E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4B033827" w14:textId="3872F2FC" w:rsidR="00F40B19" w:rsidRDefault="00F40B19" w:rsidP="00A4336E">
      <w:pPr>
        <w:pStyle w:val="ListParagraph"/>
        <w:numPr>
          <w:ilvl w:val="0"/>
          <w:numId w:val="3"/>
        </w:numPr>
      </w:pPr>
      <w:r>
        <w:t xml:space="preserve">Significancia: </w:t>
      </w:r>
      <m:oMath>
        <m:r>
          <w:rPr>
            <w:rFonts w:ascii="Cambria Math" w:hAnsi="Cambria Math"/>
          </w:rPr>
          <m:t>α=</m:t>
        </m:r>
        <m:r>
          <w:rPr>
            <w:rFonts w:ascii="Cambria Math" w:eastAsiaTheme="minorEastAsia" w:hAnsi="Cambria Math"/>
          </w:rPr>
          <m:t>0.05</m:t>
        </m:r>
      </m:oMath>
      <w:r>
        <w:t xml:space="preserve"> </w:t>
      </w:r>
    </w:p>
    <w:p w14:paraId="558E061C" w14:textId="77777777" w:rsidR="00F40B19" w:rsidRDefault="00F40B19" w:rsidP="00A4336E">
      <w:pPr>
        <w:pStyle w:val="ListParagraph"/>
        <w:numPr>
          <w:ilvl w:val="0"/>
          <w:numId w:val="3"/>
        </w:numPr>
      </w:pPr>
      <w:r>
        <w:t xml:space="preserve">Estadístico de prueba: </w:t>
      </w:r>
    </w:p>
    <w:p w14:paraId="448D4720" w14:textId="29848AEB" w:rsidR="00F40B19" w:rsidRDefault="00B876B9" w:rsidP="000E5803">
      <w:pPr>
        <w:jc w:val="center"/>
      </w:pPr>
      <w:r w:rsidRPr="00B876B9">
        <w:lastRenderedPageBreak/>
        <w:drawing>
          <wp:inline distT="0" distB="0" distL="0" distR="0" wp14:anchorId="51EFDE6C" wp14:editId="7A34AB79">
            <wp:extent cx="4105848" cy="6544588"/>
            <wp:effectExtent l="0" t="0" r="952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011" w14:textId="51E9D07C" w:rsidR="000E5803" w:rsidRDefault="000E5803" w:rsidP="000E5803">
      <w:pPr>
        <w:jc w:val="center"/>
      </w:pPr>
      <w:r w:rsidRPr="000E5803">
        <w:lastRenderedPageBreak/>
        <w:drawing>
          <wp:inline distT="0" distB="0" distL="0" distR="0" wp14:anchorId="11F0075B" wp14:editId="4056ED86">
            <wp:extent cx="1629002" cy="299126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6020" w14:textId="3EE69A0F" w:rsidR="00F40B19" w:rsidRPr="007510CA" w:rsidRDefault="00F40B19" w:rsidP="00F40B1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Criterio de rechazo: </w:t>
      </w:r>
      <w:r w:rsidRPr="00331AF0">
        <w:t xml:space="preserve">rechazar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valor-p≤α</m:t>
        </m:r>
      </m:oMath>
    </w:p>
    <w:p w14:paraId="2FB0FC27" w14:textId="7EC9DDA1" w:rsidR="007510CA" w:rsidRPr="00027585" w:rsidRDefault="007510CA" w:rsidP="007510CA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valor-p=0.73</m:t>
        </m:r>
      </m:oMath>
    </w:p>
    <w:p w14:paraId="21486BA4" w14:textId="4CE45CEF" w:rsidR="00027585" w:rsidRPr="00027585" w:rsidRDefault="00027585" w:rsidP="007510CA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α=0.05</m:t>
        </m:r>
      </m:oMath>
    </w:p>
    <w:p w14:paraId="6FCE29B1" w14:textId="34865599" w:rsidR="00027585" w:rsidRPr="00027585" w:rsidRDefault="00027585" w:rsidP="007510CA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0.73≤0.05→</m:t>
        </m:r>
      </m:oMath>
      <w:r>
        <w:rPr>
          <w:rFonts w:eastAsiaTheme="minorEastAsia"/>
        </w:rPr>
        <w:t xml:space="preserve"> False</w:t>
      </w:r>
    </w:p>
    <w:p w14:paraId="25EAB319" w14:textId="77777777" w:rsidR="00F40B19" w:rsidRDefault="00F40B19" w:rsidP="00A4336E">
      <w:pPr>
        <w:pStyle w:val="ListParagraph"/>
        <w:numPr>
          <w:ilvl w:val="0"/>
          <w:numId w:val="3"/>
        </w:numPr>
      </w:pPr>
      <w:r>
        <w:t>Conclusión:</w:t>
      </w:r>
    </w:p>
    <w:p w14:paraId="37E58925" w14:textId="3DE69CBE" w:rsidR="00F40B19" w:rsidRDefault="00F40B19" w:rsidP="00F40B19">
      <w:pPr>
        <w:pStyle w:val="ListParagraph"/>
        <w:numPr>
          <w:ilvl w:val="0"/>
          <w:numId w:val="2"/>
        </w:numPr>
      </w:pPr>
      <w:r>
        <w:t xml:space="preserve">Con significancia </w:t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>0.05</m:t>
        </m:r>
      </m:oMath>
      <w:r w:rsidR="007510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843AE0">
        <w:rPr>
          <w:rFonts w:eastAsiaTheme="minorEastAsia"/>
        </w:rPr>
        <w:t xml:space="preserve">no se puede rechazar la </w:t>
      </w:r>
      <w:r w:rsidR="00DC78CE">
        <w:rPr>
          <w:rFonts w:eastAsiaTheme="minorEastAsia"/>
        </w:rPr>
        <w:t>hipótesis</w:t>
      </w:r>
      <w:r w:rsidR="00843AE0">
        <w:rPr>
          <w:rFonts w:eastAsiaTheme="minorEastAsia"/>
        </w:rPr>
        <w:t xml:space="preserve"> nula y afirmar </w:t>
      </w:r>
      <w:r w:rsidR="001A4A16">
        <w:rPr>
          <w:rFonts w:eastAsiaTheme="minorEastAsia"/>
        </w:rPr>
        <w:t xml:space="preserve">que </w:t>
      </w:r>
      <w:r w:rsidR="00ED443E">
        <w:rPr>
          <w:rFonts w:eastAsiaTheme="minorEastAsia"/>
        </w:rPr>
        <w:t xml:space="preserve">las medianas </w:t>
      </w:r>
      <w:r w:rsidR="001A4A16">
        <w:rPr>
          <w:rFonts w:eastAsiaTheme="minorEastAsia"/>
        </w:rPr>
        <w:t>son diferentes</w:t>
      </w:r>
      <w:r w:rsidR="00843AE0">
        <w:rPr>
          <w:rFonts w:eastAsiaTheme="minorEastAsia"/>
        </w:rPr>
        <w:t>.</w:t>
      </w:r>
    </w:p>
    <w:p w14:paraId="213B4393" w14:textId="1076DF77" w:rsidR="000A7BD9" w:rsidRPr="000A7BD9" w:rsidRDefault="000A7BD9" w:rsidP="00A43B77">
      <w:pPr>
        <w:pStyle w:val="Heading2"/>
      </w:pPr>
      <w:r>
        <w:t>________________________________________________________________________________</w:t>
      </w:r>
    </w:p>
    <w:p w14:paraId="7BA23E36" w14:textId="7AFCD4BC" w:rsidR="00F40B19" w:rsidRDefault="00732D96">
      <w:pPr>
        <w:rPr>
          <w:b/>
          <w:bCs/>
        </w:rPr>
      </w:pPr>
      <w:r>
        <w:rPr>
          <w:b/>
          <w:bCs/>
        </w:rPr>
        <w:t>Inciso 3</w:t>
      </w:r>
    </w:p>
    <w:p w14:paraId="6B7F4549" w14:textId="7CF95A5A" w:rsidR="00AF5E6B" w:rsidRDefault="00AF5E6B" w:rsidP="00D70816">
      <w:pPr>
        <w:pStyle w:val="ListParagraph"/>
        <w:numPr>
          <w:ilvl w:val="0"/>
          <w:numId w:val="4"/>
        </w:numPr>
      </w:pPr>
      <w:r>
        <w:t>Qué prueba usar:</w:t>
      </w:r>
    </w:p>
    <w:p w14:paraId="0C91F74F" w14:textId="233F5AEB" w:rsidR="00AF5E6B" w:rsidRDefault="00C35D57" w:rsidP="00C35D57">
      <w:pPr>
        <w:pStyle w:val="ListParagraph"/>
        <w:numPr>
          <w:ilvl w:val="0"/>
          <w:numId w:val="2"/>
        </w:numPr>
      </w:pPr>
      <w:r>
        <w:t>Nos piden una correlación, se procede a aplicar la prueba de correlación Spearman.</w:t>
      </w:r>
    </w:p>
    <w:p w14:paraId="56C959DB" w14:textId="57F06B36" w:rsidR="00AF5E6B" w:rsidRDefault="00AF5E6B" w:rsidP="00D70816">
      <w:pPr>
        <w:pStyle w:val="ListParagraph"/>
        <w:numPr>
          <w:ilvl w:val="0"/>
          <w:numId w:val="4"/>
        </w:numPr>
      </w:pPr>
      <w:r>
        <w:t>Parámetros de interés:</w:t>
      </w:r>
      <w:r w:rsidR="009D397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</w:p>
    <w:p w14:paraId="0588FD54" w14:textId="77777777" w:rsidR="00AF5E6B" w:rsidRDefault="00AF5E6B" w:rsidP="00D70816">
      <w:pPr>
        <w:pStyle w:val="ListParagraph"/>
        <w:numPr>
          <w:ilvl w:val="0"/>
          <w:numId w:val="4"/>
        </w:numPr>
      </w:pPr>
      <w:r>
        <w:t xml:space="preserve">Hipótesis: </w:t>
      </w:r>
    </w:p>
    <w:p w14:paraId="736B4007" w14:textId="4B102481" w:rsidR="00AF5E6B" w:rsidRPr="00CE506A" w:rsidRDefault="00AF5E6B" w:rsidP="00D70816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07A17">
        <w:rPr>
          <w:rFonts w:eastAsiaTheme="minorEastAsia"/>
        </w:rPr>
        <w:t xml:space="preserve"> </w:t>
      </w:r>
    </w:p>
    <w:p w14:paraId="74843571" w14:textId="040CB253" w:rsidR="00AF5E6B" w:rsidRPr="00CE506A" w:rsidRDefault="00AF5E6B" w:rsidP="00D70816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14:paraId="0F031548" w14:textId="391D7CFB" w:rsidR="00AF5E6B" w:rsidRDefault="00AF5E6B" w:rsidP="00D70816">
      <w:pPr>
        <w:pStyle w:val="ListParagraph"/>
        <w:numPr>
          <w:ilvl w:val="0"/>
          <w:numId w:val="4"/>
        </w:numPr>
      </w:pPr>
      <w:r>
        <w:t xml:space="preserve">Significancia: </w:t>
      </w:r>
      <m:oMath>
        <m:r>
          <w:rPr>
            <w:rFonts w:ascii="Cambria Math" w:hAnsi="Cambria Math"/>
          </w:rPr>
          <m:t>α=</m:t>
        </m:r>
        <m:r>
          <w:rPr>
            <w:rFonts w:ascii="Cambria Math" w:eastAsiaTheme="minorEastAsia" w:hAnsi="Cambria Math"/>
          </w:rPr>
          <m:t>0.05</m:t>
        </m:r>
      </m:oMath>
      <w:r>
        <w:t xml:space="preserve"> </w:t>
      </w:r>
    </w:p>
    <w:p w14:paraId="04542DEC" w14:textId="67356664" w:rsidR="00AF5E6B" w:rsidRDefault="00AF5E6B" w:rsidP="00D70816">
      <w:pPr>
        <w:pStyle w:val="ListParagraph"/>
        <w:numPr>
          <w:ilvl w:val="0"/>
          <w:numId w:val="4"/>
        </w:numPr>
      </w:pPr>
      <w:r>
        <w:t xml:space="preserve">Estadístico de prueba: </w:t>
      </w:r>
    </w:p>
    <w:p w14:paraId="06A60298" w14:textId="75D4D6AC" w:rsidR="00DD6070" w:rsidRDefault="00DD6070" w:rsidP="00DD6070">
      <w:r w:rsidRPr="00DD6070">
        <w:lastRenderedPageBreak/>
        <w:drawing>
          <wp:inline distT="0" distB="0" distL="0" distR="0" wp14:anchorId="013C6944" wp14:editId="7530E7B6">
            <wp:extent cx="5612130" cy="186055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6424" w14:textId="5B14A190" w:rsidR="00AF5E6B" w:rsidRDefault="00DD6070" w:rsidP="00DD6070">
      <w:pPr>
        <w:jc w:val="center"/>
      </w:pPr>
      <w:r w:rsidRPr="00DD6070">
        <w:drawing>
          <wp:inline distT="0" distB="0" distL="0" distR="0" wp14:anchorId="41870407" wp14:editId="73B25DE7">
            <wp:extent cx="2438740" cy="252447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95C4" w14:textId="21A28E47" w:rsidR="00AF5E6B" w:rsidRPr="00DD6070" w:rsidRDefault="00AF5E6B" w:rsidP="00AF5E6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Criterio de rechazo: </w:t>
      </w:r>
      <w:r w:rsidRPr="00331AF0">
        <w:t xml:space="preserve">rechazar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valor-p≤α</m:t>
        </m:r>
      </m:oMath>
    </w:p>
    <w:p w14:paraId="7438EC71" w14:textId="7E34D7FA" w:rsidR="00DD6070" w:rsidRDefault="00DD6070" w:rsidP="00DD6070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valor-p=0.001</m:t>
        </m:r>
      </m:oMath>
    </w:p>
    <w:p w14:paraId="4C4E8AD4" w14:textId="4CAB35DE" w:rsidR="006F3E70" w:rsidRPr="0090223E" w:rsidRDefault="006F3E70" w:rsidP="00DD6070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α=0.05</m:t>
        </m:r>
      </m:oMath>
    </w:p>
    <w:p w14:paraId="5F3E6F5F" w14:textId="4A2856F6" w:rsidR="0090223E" w:rsidRPr="0090223E" w:rsidRDefault="0090223E" w:rsidP="00DD6070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0.001≤0.05→</m:t>
        </m:r>
      </m:oMath>
      <w:r>
        <w:rPr>
          <w:rFonts w:eastAsiaTheme="minorEastAsia"/>
        </w:rPr>
        <w:t xml:space="preserve"> Verdadero. Rechazar la nula.</w:t>
      </w:r>
    </w:p>
    <w:p w14:paraId="1C164E22" w14:textId="77777777" w:rsidR="00AF5E6B" w:rsidRDefault="00AF5E6B" w:rsidP="00D70816">
      <w:pPr>
        <w:pStyle w:val="ListParagraph"/>
        <w:numPr>
          <w:ilvl w:val="0"/>
          <w:numId w:val="4"/>
        </w:numPr>
      </w:pPr>
      <w:r>
        <w:t>Conclusión:</w:t>
      </w:r>
    </w:p>
    <w:p w14:paraId="1EC01E3C" w14:textId="2EDA8A48" w:rsidR="00AF5E6B" w:rsidRDefault="00AF5E6B" w:rsidP="00AF5E6B">
      <w:pPr>
        <w:pStyle w:val="ListParagraph"/>
        <w:numPr>
          <w:ilvl w:val="0"/>
          <w:numId w:val="2"/>
        </w:numPr>
      </w:pPr>
      <w:r>
        <w:t xml:space="preserve">Con significancia </w:t>
      </w:r>
      <m:oMath>
        <m:r>
          <w:rPr>
            <w:rFonts w:ascii="Cambria Math" w:hAnsi="Cambria Math"/>
          </w:rPr>
          <m:t>α=</m:t>
        </m:r>
        <m:r>
          <w:rPr>
            <w:rFonts w:ascii="Cambria Math" w:eastAsiaTheme="minorEastAsia" w:hAnsi="Cambria Math"/>
          </w:rPr>
          <m:t>0.05</m:t>
        </m:r>
      </m:oMath>
      <w:r w:rsidR="00D720A7">
        <w:rPr>
          <w:rFonts w:eastAsiaTheme="minorEastAsia"/>
        </w:rPr>
        <w:t xml:space="preserve"> se puede rechazar la hipótesis nula y afirmar que no hay una </w:t>
      </w:r>
      <w:r w:rsidR="00670A2A">
        <w:rPr>
          <w:rFonts w:eastAsiaTheme="minorEastAsia"/>
        </w:rPr>
        <w:t>correlación</w:t>
      </w:r>
      <w:r w:rsidR="00D720A7">
        <w:rPr>
          <w:rFonts w:eastAsiaTheme="minorEastAsia"/>
        </w:rPr>
        <w:t xml:space="preserve"> entre el contenido de nicotina.</w:t>
      </w:r>
      <w:r>
        <w:rPr>
          <w:rFonts w:eastAsiaTheme="minorEastAsia"/>
        </w:rPr>
        <w:t xml:space="preserve"> </w:t>
      </w:r>
    </w:p>
    <w:p w14:paraId="223AB77D" w14:textId="45DE174D" w:rsidR="00A7612E" w:rsidRPr="000405D1" w:rsidRDefault="00A7612E" w:rsidP="000405D1">
      <w:pPr>
        <w:pStyle w:val="Heading2"/>
      </w:pPr>
      <w:r>
        <w:t>________________________________________________________________________________</w:t>
      </w:r>
    </w:p>
    <w:p w14:paraId="12715B50" w14:textId="7AAB8C85" w:rsidR="00732D96" w:rsidRDefault="002C22E2">
      <w:pPr>
        <w:rPr>
          <w:b/>
          <w:bCs/>
        </w:rPr>
      </w:pPr>
      <w:r>
        <w:rPr>
          <w:b/>
          <w:bCs/>
        </w:rPr>
        <w:t>Inciso 4</w:t>
      </w:r>
    </w:p>
    <w:p w14:paraId="43F2BE12" w14:textId="574B3246" w:rsidR="002C22E2" w:rsidRDefault="002C22E2" w:rsidP="009B16E9">
      <w:pPr>
        <w:pStyle w:val="ListParagraph"/>
        <w:numPr>
          <w:ilvl w:val="0"/>
          <w:numId w:val="5"/>
        </w:numPr>
      </w:pPr>
      <w:r>
        <w:t>Qué prueba usar:</w:t>
      </w:r>
    </w:p>
    <w:p w14:paraId="527299A5" w14:textId="6B030547" w:rsidR="002C22E2" w:rsidRDefault="00B151B2" w:rsidP="00B151B2">
      <w:pPr>
        <w:pStyle w:val="ListParagraph"/>
        <w:numPr>
          <w:ilvl w:val="0"/>
          <w:numId w:val="2"/>
        </w:numPr>
      </w:pPr>
      <w:r>
        <w:t xml:space="preserve">Múltiples poblaciones, </w:t>
      </w:r>
      <m:oMath>
        <m:r>
          <w:rPr>
            <w:rFonts w:ascii="Cambria Math" w:hAnsi="Cambria Math"/>
          </w:rPr>
          <m:t xml:space="preserve">n≥5, </m:t>
        </m:r>
      </m:oMath>
      <w:r>
        <w:rPr>
          <w:rFonts w:eastAsiaTheme="minorEastAsia"/>
        </w:rPr>
        <w:t xml:space="preserve">procedemos a </w:t>
      </w:r>
      <w:r w:rsidR="00F841CD">
        <w:rPr>
          <w:rFonts w:eastAsiaTheme="minorEastAsia"/>
        </w:rPr>
        <w:t>aplicar</w:t>
      </w:r>
      <w:r>
        <w:rPr>
          <w:rFonts w:eastAsiaTheme="minorEastAsia"/>
        </w:rPr>
        <w:t xml:space="preserve"> la prueba Kruskal-Wallis.</w:t>
      </w:r>
    </w:p>
    <w:p w14:paraId="117D385E" w14:textId="25782FD2" w:rsidR="002C22E2" w:rsidRDefault="002C22E2" w:rsidP="00224C90">
      <w:pPr>
        <w:pStyle w:val="ListParagraph"/>
        <w:numPr>
          <w:ilvl w:val="0"/>
          <w:numId w:val="5"/>
        </w:numPr>
      </w:pPr>
      <w:r>
        <w:t xml:space="preserve">Parámetros de interés: </w:t>
      </w:r>
      <w:r w:rsidR="00F841CD">
        <w:t>poblaciones.</w:t>
      </w:r>
    </w:p>
    <w:p w14:paraId="0BE8376F" w14:textId="77777777" w:rsidR="002C22E2" w:rsidRDefault="002C22E2" w:rsidP="00224C90">
      <w:pPr>
        <w:pStyle w:val="ListParagraph"/>
        <w:numPr>
          <w:ilvl w:val="0"/>
          <w:numId w:val="5"/>
        </w:numPr>
      </w:pPr>
      <w:r>
        <w:t xml:space="preserve">Hipótesis: </w:t>
      </w:r>
    </w:p>
    <w:p w14:paraId="66A34329" w14:textId="7C376FCE" w:rsidR="002C22E2" w:rsidRPr="00CE506A" w:rsidRDefault="002C22E2" w:rsidP="00224C90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F841CD">
        <w:rPr>
          <w:rFonts w:eastAsiaTheme="minorEastAsia"/>
        </w:rPr>
        <w:t xml:space="preserve"> todas las poblaciones son iguales.</w:t>
      </w:r>
    </w:p>
    <w:p w14:paraId="205471AF" w14:textId="6D81FFA0" w:rsidR="002C22E2" w:rsidRPr="00CE506A" w:rsidRDefault="002C22E2" w:rsidP="00224C90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E20FEF">
        <w:rPr>
          <w:rFonts w:eastAsiaTheme="minorEastAsia"/>
        </w:rPr>
        <w:t xml:space="preserve"> todas las poblaciones no son iguales.</w:t>
      </w:r>
      <w:r w:rsidR="00FB02A0">
        <w:rPr>
          <w:rFonts w:eastAsiaTheme="minorEastAsia"/>
        </w:rPr>
        <w:t xml:space="preserve"> </w:t>
      </w:r>
      <w:r w:rsidR="00E20FEF">
        <w:rPr>
          <w:rFonts w:eastAsiaTheme="minorEastAsia"/>
        </w:rPr>
        <w:t>(una o más poblaciones no so iguales.)</w:t>
      </w:r>
    </w:p>
    <w:p w14:paraId="629A0EBA" w14:textId="45B05938" w:rsidR="002C22E2" w:rsidRDefault="002C22E2" w:rsidP="00224C90">
      <w:pPr>
        <w:pStyle w:val="ListParagraph"/>
        <w:numPr>
          <w:ilvl w:val="0"/>
          <w:numId w:val="5"/>
        </w:numPr>
      </w:pPr>
      <w:r>
        <w:t xml:space="preserve">Significancia: </w:t>
      </w:r>
      <m:oMath>
        <m:r>
          <w:rPr>
            <w:rFonts w:ascii="Cambria Math" w:hAnsi="Cambria Math"/>
          </w:rPr>
          <m:t>α=</m:t>
        </m:r>
        <m:r>
          <w:rPr>
            <w:rFonts w:ascii="Cambria Math" w:eastAsiaTheme="minorEastAsia" w:hAnsi="Cambria Math"/>
          </w:rPr>
          <m:t>0.05</m:t>
        </m:r>
      </m:oMath>
      <w:r>
        <w:t xml:space="preserve"> </w:t>
      </w:r>
    </w:p>
    <w:p w14:paraId="4B33F2B3" w14:textId="2EFCDA3B" w:rsidR="002C22E2" w:rsidRDefault="002C22E2" w:rsidP="00224C90">
      <w:pPr>
        <w:pStyle w:val="ListParagraph"/>
        <w:numPr>
          <w:ilvl w:val="0"/>
          <w:numId w:val="5"/>
        </w:numPr>
      </w:pPr>
      <w:r>
        <w:t xml:space="preserve">Estadístico de prueba: </w:t>
      </w:r>
    </w:p>
    <w:p w14:paraId="354CC2FB" w14:textId="77777777" w:rsidR="001B4E29" w:rsidRDefault="001B4E29" w:rsidP="001B4E29"/>
    <w:p w14:paraId="22F2A3E8" w14:textId="21D55A3E" w:rsidR="002C22E2" w:rsidRDefault="001B4E29" w:rsidP="002C22E2">
      <w:r w:rsidRPr="001B4E29">
        <w:drawing>
          <wp:inline distT="0" distB="0" distL="0" distR="0" wp14:anchorId="10F3CBF3" wp14:editId="2B768B13">
            <wp:extent cx="5612130" cy="414274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BDD1" w14:textId="59A27626" w:rsidR="002C22E2" w:rsidRPr="00B31806" w:rsidRDefault="002C22E2" w:rsidP="002C22E2">
      <w:pPr>
        <w:pStyle w:val="ListParagraph"/>
        <w:numPr>
          <w:ilvl w:val="0"/>
          <w:numId w:val="2"/>
        </w:numPr>
      </w:pPr>
      <w:r>
        <w:t xml:space="preserve">Criterio de rechazo: </w:t>
      </w:r>
      <w:r w:rsidRPr="00331AF0">
        <w:t xml:space="preserve">rechazar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H</m:t>
        </m:r>
      </m:oMath>
    </w:p>
    <w:p w14:paraId="489B6F6A" w14:textId="2E11FD79" w:rsidR="00B31806" w:rsidRPr="00740279" w:rsidRDefault="00B31806" w:rsidP="00B3180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=0.35</m:t>
        </m:r>
      </m:oMath>
    </w:p>
    <w:p w14:paraId="0335D930" w14:textId="28A21444" w:rsidR="00740279" w:rsidRPr="00740279" w:rsidRDefault="00740279" w:rsidP="00B3180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H=-7.59</m:t>
        </m:r>
      </m:oMath>
    </w:p>
    <w:p w14:paraId="6CF03597" w14:textId="79F62E18" w:rsidR="00740279" w:rsidRPr="00740279" w:rsidRDefault="00C82C98" w:rsidP="00B3180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0.35</m:t>
        </m:r>
        <m:r>
          <w:rPr>
            <w:rFonts w:ascii="Cambria Math" w:eastAsiaTheme="minorEastAsia" w:hAnsi="Cambria Math"/>
          </w:rPr>
          <m:t>≤-7.59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 xml:space="preserve"> </m:t>
        </m:r>
      </m:oMath>
      <w:r w:rsidR="00F4148E">
        <w:rPr>
          <w:rFonts w:eastAsiaTheme="minorEastAsia"/>
        </w:rPr>
        <w:t>Falso.</w:t>
      </w:r>
      <w:r w:rsidR="00E81F93">
        <w:rPr>
          <w:rFonts w:eastAsiaTheme="minorEastAsia"/>
        </w:rPr>
        <w:t xml:space="preserve"> No 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392CE028" w14:textId="77777777" w:rsidR="002C22E2" w:rsidRDefault="002C22E2" w:rsidP="00224C90">
      <w:pPr>
        <w:pStyle w:val="ListParagraph"/>
        <w:numPr>
          <w:ilvl w:val="0"/>
          <w:numId w:val="5"/>
        </w:numPr>
      </w:pPr>
      <w:r>
        <w:t>Conclusión:</w:t>
      </w:r>
    </w:p>
    <w:p w14:paraId="09A02139" w14:textId="02E30CFB" w:rsidR="002C22E2" w:rsidRDefault="002C22E2" w:rsidP="002C22E2">
      <w:pPr>
        <w:pStyle w:val="ListParagraph"/>
        <w:numPr>
          <w:ilvl w:val="0"/>
          <w:numId w:val="2"/>
        </w:numPr>
      </w:pPr>
      <w:r>
        <w:t xml:space="preserve">Con significancia </w:t>
      </w:r>
      <m:oMath>
        <m:r>
          <w:rPr>
            <w:rFonts w:ascii="Cambria Math" w:hAnsi="Cambria Math"/>
          </w:rPr>
          <m:t>α=</m:t>
        </m:r>
        <m:r>
          <w:rPr>
            <w:rFonts w:ascii="Cambria Math" w:eastAsiaTheme="minorEastAsia" w:hAnsi="Cambria Math"/>
          </w:rPr>
          <m:t>0.05</m:t>
        </m:r>
      </m:oMath>
      <w:r w:rsidR="00334236">
        <w:rPr>
          <w:rFonts w:eastAsiaTheme="minorEastAsia"/>
        </w:rPr>
        <w:t xml:space="preserve"> no hay suficiente evidencia para rechazar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C076DD">
        <w:rPr>
          <w:rFonts w:eastAsiaTheme="minorEastAsia"/>
        </w:rPr>
        <w:t>por lo que no se puede afirmar que hay diferencia entre los métodos.</w:t>
      </w:r>
      <w:r>
        <w:rPr>
          <w:rFonts w:eastAsiaTheme="minorEastAsia"/>
        </w:rPr>
        <w:t xml:space="preserve"> </w:t>
      </w:r>
    </w:p>
    <w:p w14:paraId="1EA53BC5" w14:textId="77777777" w:rsidR="002C22E2" w:rsidRPr="00F40B19" w:rsidRDefault="002C22E2">
      <w:pPr>
        <w:rPr>
          <w:b/>
          <w:bCs/>
        </w:rPr>
      </w:pPr>
    </w:p>
    <w:sectPr w:rsidR="002C22E2" w:rsidRPr="00F40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3F86"/>
    <w:multiLevelType w:val="hybridMultilevel"/>
    <w:tmpl w:val="7C6E1876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971C5"/>
    <w:multiLevelType w:val="hybridMultilevel"/>
    <w:tmpl w:val="A5C637F0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D4B50"/>
    <w:multiLevelType w:val="hybridMultilevel"/>
    <w:tmpl w:val="BA500DD8"/>
    <w:lvl w:ilvl="0" w:tplc="D2800F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92D33"/>
    <w:multiLevelType w:val="hybridMultilevel"/>
    <w:tmpl w:val="4D6C9D1E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14194"/>
    <w:multiLevelType w:val="hybridMultilevel"/>
    <w:tmpl w:val="D6FCFB32"/>
    <w:lvl w:ilvl="0" w:tplc="4F4696E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AD344C8"/>
    <w:multiLevelType w:val="hybridMultilevel"/>
    <w:tmpl w:val="55063B8C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0B"/>
    <w:rsid w:val="00027585"/>
    <w:rsid w:val="000405D1"/>
    <w:rsid w:val="000536E0"/>
    <w:rsid w:val="00057A46"/>
    <w:rsid w:val="00075336"/>
    <w:rsid w:val="000A7BD9"/>
    <w:rsid w:val="000C5CFF"/>
    <w:rsid w:val="000E5803"/>
    <w:rsid w:val="0010069E"/>
    <w:rsid w:val="001242DF"/>
    <w:rsid w:val="001A4A16"/>
    <w:rsid w:val="001B4E29"/>
    <w:rsid w:val="001C61F1"/>
    <w:rsid w:val="001D08D6"/>
    <w:rsid w:val="00216A47"/>
    <w:rsid w:val="00224C90"/>
    <w:rsid w:val="002C22E2"/>
    <w:rsid w:val="002E411E"/>
    <w:rsid w:val="0030026D"/>
    <w:rsid w:val="00327A74"/>
    <w:rsid w:val="00331AF0"/>
    <w:rsid w:val="00333A0A"/>
    <w:rsid w:val="00334236"/>
    <w:rsid w:val="00392BC3"/>
    <w:rsid w:val="003B618E"/>
    <w:rsid w:val="003C2592"/>
    <w:rsid w:val="003C41F3"/>
    <w:rsid w:val="003D461D"/>
    <w:rsid w:val="003E5A1F"/>
    <w:rsid w:val="0040562E"/>
    <w:rsid w:val="00455B3A"/>
    <w:rsid w:val="004839FB"/>
    <w:rsid w:val="004928D8"/>
    <w:rsid w:val="00493079"/>
    <w:rsid w:val="004A19A5"/>
    <w:rsid w:val="004D0CFF"/>
    <w:rsid w:val="004D63FE"/>
    <w:rsid w:val="00514F57"/>
    <w:rsid w:val="005942D2"/>
    <w:rsid w:val="00597A08"/>
    <w:rsid w:val="005D4BE6"/>
    <w:rsid w:val="006676F4"/>
    <w:rsid w:val="00670A2A"/>
    <w:rsid w:val="00675074"/>
    <w:rsid w:val="006F3E70"/>
    <w:rsid w:val="006F422F"/>
    <w:rsid w:val="00703EEB"/>
    <w:rsid w:val="00707A17"/>
    <w:rsid w:val="00732D96"/>
    <w:rsid w:val="007350B2"/>
    <w:rsid w:val="00740279"/>
    <w:rsid w:val="007408DC"/>
    <w:rsid w:val="007510CA"/>
    <w:rsid w:val="007619CC"/>
    <w:rsid w:val="00796839"/>
    <w:rsid w:val="007B04EF"/>
    <w:rsid w:val="007B46A2"/>
    <w:rsid w:val="007C250C"/>
    <w:rsid w:val="007E2F26"/>
    <w:rsid w:val="00805952"/>
    <w:rsid w:val="00815C14"/>
    <w:rsid w:val="008204DD"/>
    <w:rsid w:val="00843AE0"/>
    <w:rsid w:val="008774C5"/>
    <w:rsid w:val="008A5B0F"/>
    <w:rsid w:val="008E2CD4"/>
    <w:rsid w:val="0090223E"/>
    <w:rsid w:val="00925C66"/>
    <w:rsid w:val="009B16E9"/>
    <w:rsid w:val="009B63E5"/>
    <w:rsid w:val="009D3979"/>
    <w:rsid w:val="009D477A"/>
    <w:rsid w:val="00A05175"/>
    <w:rsid w:val="00A220B4"/>
    <w:rsid w:val="00A4336E"/>
    <w:rsid w:val="00A43B77"/>
    <w:rsid w:val="00A744C3"/>
    <w:rsid w:val="00A7612E"/>
    <w:rsid w:val="00A92B72"/>
    <w:rsid w:val="00AF5E6B"/>
    <w:rsid w:val="00B151B2"/>
    <w:rsid w:val="00B275B0"/>
    <w:rsid w:val="00B31806"/>
    <w:rsid w:val="00B44BF4"/>
    <w:rsid w:val="00B876B9"/>
    <w:rsid w:val="00B9327B"/>
    <w:rsid w:val="00C076DD"/>
    <w:rsid w:val="00C10D60"/>
    <w:rsid w:val="00C35D57"/>
    <w:rsid w:val="00C57BE8"/>
    <w:rsid w:val="00C82C98"/>
    <w:rsid w:val="00CA390B"/>
    <w:rsid w:val="00CE506A"/>
    <w:rsid w:val="00D11FDD"/>
    <w:rsid w:val="00D41248"/>
    <w:rsid w:val="00D5439C"/>
    <w:rsid w:val="00D62983"/>
    <w:rsid w:val="00D704D2"/>
    <w:rsid w:val="00D70816"/>
    <w:rsid w:val="00D720A7"/>
    <w:rsid w:val="00D828F8"/>
    <w:rsid w:val="00DB4B66"/>
    <w:rsid w:val="00DC78CE"/>
    <w:rsid w:val="00DD6070"/>
    <w:rsid w:val="00DF030D"/>
    <w:rsid w:val="00E0410B"/>
    <w:rsid w:val="00E15EEE"/>
    <w:rsid w:val="00E20FEF"/>
    <w:rsid w:val="00E6215F"/>
    <w:rsid w:val="00E81F93"/>
    <w:rsid w:val="00EC1F06"/>
    <w:rsid w:val="00ED443E"/>
    <w:rsid w:val="00F355D1"/>
    <w:rsid w:val="00F40B19"/>
    <w:rsid w:val="00F4148E"/>
    <w:rsid w:val="00F56CA9"/>
    <w:rsid w:val="00F841CD"/>
    <w:rsid w:val="00FB02A0"/>
    <w:rsid w:val="00FC545D"/>
    <w:rsid w:val="00FD1B7F"/>
    <w:rsid w:val="00FD44B1"/>
    <w:rsid w:val="00FF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1B225"/>
  <w15:chartTrackingRefBased/>
  <w15:docId w15:val="{B4C93209-4AC0-4F5D-B2E9-7A5A4A5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592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2592"/>
    <w:rPr>
      <w:b/>
      <w:bCs/>
    </w:rPr>
  </w:style>
  <w:style w:type="paragraph" w:styleId="ListParagraph">
    <w:name w:val="List Paragraph"/>
    <w:basedOn w:val="Normal"/>
    <w:uiPriority w:val="34"/>
    <w:qFormat/>
    <w:rsid w:val="003C25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AF0"/>
    <w:rPr>
      <w:color w:val="808080"/>
    </w:rPr>
  </w:style>
  <w:style w:type="table" w:styleId="TableGrid">
    <w:name w:val="Table Grid"/>
    <w:basedOn w:val="TableNormal"/>
    <w:uiPriority w:val="39"/>
    <w:rsid w:val="0049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130</cp:revision>
  <cp:lastPrinted>2020-11-04T18:54:00Z</cp:lastPrinted>
  <dcterms:created xsi:type="dcterms:W3CDTF">2020-11-04T17:32:00Z</dcterms:created>
  <dcterms:modified xsi:type="dcterms:W3CDTF">2020-11-04T18:56:00Z</dcterms:modified>
</cp:coreProperties>
</file>