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7F373" w14:textId="73E3D5E6" w:rsidR="00B81D34" w:rsidRPr="00B81D34" w:rsidRDefault="000C5B27" w:rsidP="00B81D34">
      <w:pPr>
        <w:jc w:val="center"/>
        <w:rPr>
          <w:rFonts w:cstheme="minorHAnsi"/>
          <w:b/>
          <w:u w:val="single"/>
        </w:rPr>
      </w:pPr>
      <w:r>
        <w:rPr>
          <w:rFonts w:cstheme="minorHAnsi"/>
          <w:b/>
          <w:u w:val="single"/>
        </w:rPr>
        <w:t xml:space="preserve">Repaso </w:t>
      </w:r>
      <w:r w:rsidR="00B81D34" w:rsidRPr="00B81D34">
        <w:rPr>
          <w:rFonts w:cstheme="minorHAnsi"/>
          <w:b/>
          <w:u w:val="single"/>
        </w:rPr>
        <w:t>parcial No. 2</w:t>
      </w:r>
    </w:p>
    <w:p w14:paraId="5BCE7909" w14:textId="77777777" w:rsidR="00B81D34" w:rsidRPr="00B81D34" w:rsidRDefault="00B81D34" w:rsidP="00B81D34">
      <w:pPr>
        <w:jc w:val="both"/>
        <w:rPr>
          <w:rFonts w:cstheme="minorHAnsi"/>
        </w:rPr>
      </w:pPr>
    </w:p>
    <w:p w14:paraId="1B063EBD" w14:textId="77777777" w:rsidR="006501C3" w:rsidRPr="00B81D34" w:rsidRDefault="00564D82" w:rsidP="00564D82">
      <w:pPr>
        <w:pStyle w:val="ListParagraph"/>
        <w:numPr>
          <w:ilvl w:val="0"/>
          <w:numId w:val="1"/>
        </w:numPr>
        <w:jc w:val="both"/>
        <w:rPr>
          <w:rFonts w:cstheme="minorHAnsi"/>
        </w:rPr>
      </w:pPr>
      <w:r w:rsidRPr="00B81D34">
        <w:rPr>
          <w:rFonts w:cstheme="minorHAnsi"/>
        </w:rPr>
        <w:t>Los pesos de 5 personas antes de que dejen de fumar y cinco semanas después de dejar de fumar, en kilogramos, son los siguientes: Basado en los datos mostrados en la base de datos. ¿Existe alguna evidencia de que el dejar de fumar tenga efecto sobre el peso de las personas? Use significancia de 0.05</w:t>
      </w:r>
    </w:p>
    <w:p w14:paraId="59A1A4C9" w14:textId="7BE40C67" w:rsidR="00D25884" w:rsidRDefault="002E6445" w:rsidP="002E6445">
      <w:pPr>
        <w:ind w:left="360"/>
        <w:jc w:val="both"/>
        <w:rPr>
          <w:rFonts w:cstheme="minorHAnsi"/>
        </w:rPr>
      </w:pPr>
      <w:r>
        <w:rPr>
          <w:rFonts w:cstheme="minorHAnsi"/>
          <w:b/>
          <w:bCs/>
        </w:rPr>
        <w:t xml:space="preserve">Determinación de qué prueba usar: </w:t>
      </w:r>
    </w:p>
    <w:tbl>
      <w:tblPr>
        <w:tblStyle w:val="TableGrid"/>
        <w:tblW w:w="0" w:type="auto"/>
        <w:tblLook w:val="04A0" w:firstRow="1" w:lastRow="0" w:firstColumn="1" w:lastColumn="0" w:noHBand="0" w:noVBand="1"/>
      </w:tblPr>
      <w:tblGrid>
        <w:gridCol w:w="4414"/>
        <w:gridCol w:w="4414"/>
      </w:tblGrid>
      <w:tr w:rsidR="00AF76DD" w14:paraId="3542231C" w14:textId="77777777" w:rsidTr="00AF76DD">
        <w:tc>
          <w:tcPr>
            <w:tcW w:w="4414" w:type="dxa"/>
          </w:tcPr>
          <w:p w14:paraId="19636DBC" w14:textId="72DCFCDC" w:rsidR="00AF76DD" w:rsidRPr="00AF76DD" w:rsidRDefault="00AF76DD" w:rsidP="00AF76DD">
            <w:pPr>
              <w:jc w:val="both"/>
              <w:rPr>
                <w:rFonts w:cstheme="minorHAnsi"/>
              </w:rPr>
            </w:pPr>
            <w:r w:rsidRPr="00AF76DD">
              <w:rPr>
                <w:rFonts w:cstheme="minorHAnsi"/>
              </w:rPr>
              <w:t>Antes:</w:t>
            </w:r>
          </w:p>
        </w:tc>
        <w:tc>
          <w:tcPr>
            <w:tcW w:w="4414" w:type="dxa"/>
          </w:tcPr>
          <w:p w14:paraId="1675837D" w14:textId="115CB01C" w:rsidR="00AF76DD" w:rsidRPr="00DF74AE" w:rsidRDefault="00DC3BDB" w:rsidP="00DF74AE">
            <w:pPr>
              <w:jc w:val="both"/>
              <w:rPr>
                <w:rFonts w:cstheme="minorHAnsi"/>
              </w:rPr>
            </w:pPr>
            <w:r w:rsidRPr="00DF74AE">
              <w:rPr>
                <w:rFonts w:cstheme="minorHAnsi"/>
              </w:rPr>
              <w:t>Después:</w:t>
            </w:r>
          </w:p>
        </w:tc>
      </w:tr>
      <w:tr w:rsidR="00AF76DD" w14:paraId="796BE01C" w14:textId="77777777" w:rsidTr="00AF76DD">
        <w:tc>
          <w:tcPr>
            <w:tcW w:w="4414" w:type="dxa"/>
          </w:tcPr>
          <w:p w14:paraId="0AFA4B06" w14:textId="19FD2268" w:rsidR="00136BE9" w:rsidRDefault="00136BE9" w:rsidP="00AF76DD">
            <w:pPr>
              <w:jc w:val="both"/>
              <w:rPr>
                <w:rFonts w:cstheme="minorHAnsi"/>
              </w:rPr>
            </w:pPr>
            <w:r>
              <w:rPr>
                <w:rFonts w:cstheme="minorHAnsi"/>
              </w:rPr>
              <w:t>Normalidad:</w:t>
            </w:r>
          </w:p>
          <w:p w14:paraId="53347CCC" w14:textId="77777777" w:rsidR="00AF76DD" w:rsidRDefault="00AF76DD" w:rsidP="00AF76DD">
            <w:pPr>
              <w:jc w:val="both"/>
              <w:rPr>
                <w:rFonts w:cstheme="minorHAnsi"/>
              </w:rPr>
            </w:pPr>
            <w:r w:rsidRPr="002E6445">
              <w:rPr>
                <w:rFonts w:cstheme="minorHAnsi"/>
                <w:noProof/>
              </w:rPr>
              <w:drawing>
                <wp:inline distT="0" distB="0" distL="0" distR="0" wp14:anchorId="75584571" wp14:editId="566CFA2F">
                  <wp:extent cx="2361063" cy="126281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0897" cy="1284118"/>
                          </a:xfrm>
                          <a:prstGeom prst="rect">
                            <a:avLst/>
                          </a:prstGeom>
                        </pic:spPr>
                      </pic:pic>
                    </a:graphicData>
                  </a:graphic>
                </wp:inline>
              </w:drawing>
            </w:r>
          </w:p>
          <w:p w14:paraId="27982D26" w14:textId="77777777" w:rsidR="00136BE9" w:rsidRDefault="00EC4C58" w:rsidP="00AF76DD">
            <w:pPr>
              <w:jc w:val="both"/>
              <w:rPr>
                <w:rFonts w:cstheme="minorHAnsi"/>
              </w:rPr>
            </w:pPr>
            <w:r>
              <w:rPr>
                <w:rFonts w:cstheme="minorHAnsi"/>
              </w:rPr>
              <w:t>Forma:</w:t>
            </w:r>
          </w:p>
          <w:p w14:paraId="00B00260" w14:textId="77777777" w:rsidR="00EC4C58" w:rsidRDefault="00EC4C58" w:rsidP="00AF76DD">
            <w:pPr>
              <w:jc w:val="both"/>
              <w:rPr>
                <w:rFonts w:cstheme="minorHAnsi"/>
              </w:rPr>
            </w:pPr>
            <w:r>
              <w:rPr>
                <w:rFonts w:cstheme="minorHAnsi"/>
                <w:noProof/>
              </w:rPr>
              <w:drawing>
                <wp:inline distT="0" distB="0" distL="0" distR="0" wp14:anchorId="11D47308" wp14:editId="741C4AF0">
                  <wp:extent cx="2385391" cy="14358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1511" cy="1457608"/>
                          </a:xfrm>
                          <a:prstGeom prst="rect">
                            <a:avLst/>
                          </a:prstGeom>
                          <a:noFill/>
                        </pic:spPr>
                      </pic:pic>
                    </a:graphicData>
                  </a:graphic>
                </wp:inline>
              </w:drawing>
            </w:r>
          </w:p>
          <w:p w14:paraId="4549B4B3" w14:textId="7C73C741" w:rsidR="00EC4C58" w:rsidRDefault="00EC4C58" w:rsidP="00AF76DD">
            <w:pPr>
              <w:jc w:val="both"/>
              <w:rPr>
                <w:rFonts w:cstheme="minorHAnsi"/>
              </w:rPr>
            </w:pPr>
          </w:p>
        </w:tc>
        <w:tc>
          <w:tcPr>
            <w:tcW w:w="4414" w:type="dxa"/>
          </w:tcPr>
          <w:p w14:paraId="79C0D377" w14:textId="77777777" w:rsidR="00AF76DD" w:rsidRDefault="00AF76DD" w:rsidP="00AF76DD">
            <w:pPr>
              <w:jc w:val="both"/>
              <w:rPr>
                <w:rFonts w:cstheme="minorHAnsi"/>
              </w:rPr>
            </w:pPr>
            <w:r w:rsidRPr="00D32502">
              <w:rPr>
                <w:rFonts w:cstheme="minorHAnsi"/>
                <w:noProof/>
              </w:rPr>
              <w:drawing>
                <wp:inline distT="0" distB="0" distL="0" distR="0" wp14:anchorId="53A90B46" wp14:editId="17226987">
                  <wp:extent cx="2606723" cy="140010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080" cy="1420169"/>
                          </a:xfrm>
                          <a:prstGeom prst="rect">
                            <a:avLst/>
                          </a:prstGeom>
                        </pic:spPr>
                      </pic:pic>
                    </a:graphicData>
                  </a:graphic>
                </wp:inline>
              </w:drawing>
            </w:r>
          </w:p>
          <w:p w14:paraId="67A8DC43" w14:textId="77777777" w:rsidR="00EC4C58" w:rsidRDefault="00EC4C58" w:rsidP="00AF76DD">
            <w:pPr>
              <w:jc w:val="both"/>
              <w:rPr>
                <w:rFonts w:cstheme="minorHAnsi"/>
              </w:rPr>
            </w:pPr>
          </w:p>
          <w:p w14:paraId="37A61477" w14:textId="697A4C78" w:rsidR="00EC4C58" w:rsidRDefault="00EC4C58" w:rsidP="00AF76DD">
            <w:pPr>
              <w:jc w:val="both"/>
              <w:rPr>
                <w:rFonts w:cstheme="minorHAnsi"/>
              </w:rPr>
            </w:pPr>
            <w:r>
              <w:rPr>
                <w:rFonts w:cstheme="minorHAnsi"/>
                <w:noProof/>
              </w:rPr>
              <w:drawing>
                <wp:inline distT="0" distB="0" distL="0" distR="0" wp14:anchorId="0DA15F54" wp14:editId="71D3D3F2">
                  <wp:extent cx="2407451" cy="144713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9949" cy="1472684"/>
                          </a:xfrm>
                          <a:prstGeom prst="rect">
                            <a:avLst/>
                          </a:prstGeom>
                          <a:noFill/>
                        </pic:spPr>
                      </pic:pic>
                    </a:graphicData>
                  </a:graphic>
                </wp:inline>
              </w:drawing>
            </w:r>
          </w:p>
        </w:tc>
      </w:tr>
    </w:tbl>
    <w:p w14:paraId="430931EA" w14:textId="2969959C" w:rsidR="00336BFC" w:rsidRPr="00056BFE" w:rsidRDefault="00336BFC" w:rsidP="00056BFE">
      <w:pPr>
        <w:pStyle w:val="ListParagraph"/>
        <w:numPr>
          <w:ilvl w:val="0"/>
          <w:numId w:val="4"/>
        </w:numPr>
        <w:rPr>
          <w:rFonts w:cstheme="minorHAnsi"/>
        </w:rPr>
      </w:pPr>
      <w:r w:rsidRPr="00056BFE">
        <w:rPr>
          <w:rFonts w:cstheme="minorHAnsi"/>
        </w:rPr>
        <w:t xml:space="preserve">Los datos no son normales por lo que se determina una prueba no-paramétrica. </w:t>
      </w:r>
    </w:p>
    <w:p w14:paraId="3C746605" w14:textId="7ED98744" w:rsidR="00336BFC" w:rsidRDefault="00B56447" w:rsidP="00336BFC">
      <w:pPr>
        <w:pStyle w:val="ListParagraph"/>
        <w:numPr>
          <w:ilvl w:val="0"/>
          <w:numId w:val="4"/>
        </w:numPr>
        <w:rPr>
          <w:rFonts w:cstheme="minorHAnsi"/>
        </w:rPr>
      </w:pPr>
      <w:r>
        <w:rPr>
          <w:rFonts w:cstheme="minorHAnsi"/>
        </w:rPr>
        <w:t xml:space="preserve">Aspectos clave: </w:t>
      </w:r>
    </w:p>
    <w:p w14:paraId="7A27408C" w14:textId="100050E4" w:rsidR="00B56447" w:rsidRDefault="00B56447" w:rsidP="00B56447">
      <w:pPr>
        <w:pStyle w:val="ListParagraph"/>
        <w:numPr>
          <w:ilvl w:val="1"/>
          <w:numId w:val="4"/>
        </w:numPr>
        <w:rPr>
          <w:rFonts w:cstheme="minorHAnsi"/>
        </w:rPr>
      </w:pPr>
      <w:r>
        <w:rPr>
          <w:rFonts w:cstheme="minorHAnsi"/>
        </w:rPr>
        <w:t>Es simétrica: valores entre 0 y 1.</w:t>
      </w:r>
    </w:p>
    <w:p w14:paraId="772BF412" w14:textId="401B0545" w:rsidR="00E82CCA" w:rsidRPr="00E82CCA" w:rsidRDefault="00E82CCA" w:rsidP="00B56447">
      <w:pPr>
        <w:pStyle w:val="ListParagraph"/>
        <w:numPr>
          <w:ilvl w:val="1"/>
          <w:numId w:val="4"/>
        </w:numPr>
        <w:rPr>
          <w:rFonts w:cstheme="minorHAnsi"/>
        </w:rPr>
      </w:pPr>
      <m:oMath>
        <m:r>
          <w:rPr>
            <w:rFonts w:ascii="Cambria Math" w:hAnsi="Cambria Math" w:cstheme="minorHAnsi"/>
          </w:rPr>
          <m:t>n=5</m:t>
        </m:r>
      </m:oMath>
      <w:r>
        <w:rPr>
          <w:rFonts w:eastAsiaTheme="minorEastAsia" w:cstheme="minorHAnsi"/>
        </w:rPr>
        <w:t>.</w:t>
      </w:r>
    </w:p>
    <w:p w14:paraId="67A6087F" w14:textId="52EAD8BD" w:rsidR="00E82CCA" w:rsidRDefault="00725C89" w:rsidP="00E82CCA">
      <w:pPr>
        <w:pStyle w:val="ListParagraph"/>
        <w:numPr>
          <w:ilvl w:val="0"/>
          <w:numId w:val="4"/>
        </w:numPr>
        <w:rPr>
          <w:rFonts w:cstheme="minorHAnsi"/>
        </w:rPr>
      </w:pPr>
      <w:r>
        <w:rPr>
          <w:rFonts w:cstheme="minorHAnsi"/>
        </w:rPr>
        <w:t>Se determina una p</w:t>
      </w:r>
      <w:r w:rsidR="00E82CCA">
        <w:rPr>
          <w:rFonts w:cstheme="minorHAnsi"/>
        </w:rPr>
        <w:t xml:space="preserve">rueba de </w:t>
      </w:r>
      <w:r w:rsidR="00E82CCA" w:rsidRPr="00E00A93">
        <w:rPr>
          <w:rFonts w:cstheme="minorHAnsi"/>
          <w:b/>
          <w:bCs/>
        </w:rPr>
        <w:t>signo</w:t>
      </w:r>
      <w:r w:rsidR="00F564DB" w:rsidRPr="00E00A93">
        <w:rPr>
          <w:rFonts w:cstheme="minorHAnsi"/>
          <w:b/>
          <w:bCs/>
        </w:rPr>
        <w:t>s</w:t>
      </w:r>
      <w:r w:rsidR="00E00A93" w:rsidRPr="00E00A93">
        <w:rPr>
          <w:rFonts w:cstheme="minorHAnsi"/>
          <w:b/>
          <w:bCs/>
        </w:rPr>
        <w:t xml:space="preserve"> pareada</w:t>
      </w:r>
      <w:r w:rsidR="00E82CCA">
        <w:rPr>
          <w:rFonts w:cstheme="minorHAnsi"/>
        </w:rPr>
        <w:t>.</w:t>
      </w:r>
    </w:p>
    <w:p w14:paraId="4F8A4D3E" w14:textId="7A7D7C82" w:rsidR="00483F65" w:rsidRPr="008E32F9" w:rsidRDefault="00483F65" w:rsidP="00483F65">
      <w:pPr>
        <w:pStyle w:val="ListParagraph"/>
        <w:numPr>
          <w:ilvl w:val="0"/>
          <w:numId w:val="5"/>
        </w:numPr>
        <w:rPr>
          <w:rFonts w:eastAsiaTheme="minorEastAsia" w:cstheme="minorHAnsi"/>
          <w:b/>
          <w:bCs/>
        </w:rPr>
      </w:pPr>
      <w:r>
        <w:rPr>
          <w:rFonts w:cstheme="minorHAnsi"/>
          <w:b/>
          <w:bCs/>
        </w:rPr>
        <w:t xml:space="preserve">Parámetro de interés: </w:t>
      </w:r>
      <m:oMath>
        <m:sSub>
          <m:sSubPr>
            <m:ctrlPr>
              <w:rPr>
                <w:rFonts w:ascii="Cambria Math" w:hAnsi="Cambria Math" w:cstheme="minorHAnsi"/>
                <w:b/>
                <w:bCs/>
                <w:i/>
              </w:rPr>
            </m:ctrlPr>
          </m:sSubPr>
          <m:e>
            <m:acc>
              <m:accPr>
                <m:chr m:val="̃"/>
                <m:ctrlPr>
                  <w:rPr>
                    <w:rFonts w:ascii="Cambria Math" w:hAnsi="Cambria Math" w:cstheme="minorHAnsi"/>
                    <w:b/>
                    <w:bCs/>
                    <w:i/>
                  </w:rPr>
                </m:ctrlPr>
              </m:accPr>
              <m:e>
                <m:r>
                  <m:rPr>
                    <m:sty m:val="bi"/>
                  </m:rPr>
                  <w:rPr>
                    <w:rFonts w:ascii="Cambria Math" w:hAnsi="Cambria Math" w:cstheme="minorHAnsi"/>
                  </w:rPr>
                  <m:t>μ</m:t>
                </m:r>
              </m:e>
            </m:acc>
          </m:e>
          <m:sub>
            <m:r>
              <m:rPr>
                <m:sty m:val="bi"/>
              </m:rPr>
              <w:rPr>
                <w:rFonts w:ascii="Cambria Math" w:hAnsi="Cambria Math" w:cstheme="minorHAnsi"/>
              </w:rPr>
              <m:t>1</m:t>
            </m:r>
          </m:sub>
        </m:sSub>
        <m:r>
          <m:rPr>
            <m:sty m:val="bi"/>
          </m:rPr>
          <w:rPr>
            <w:rFonts w:ascii="Cambria Math" w:hAnsi="Cambria Math" w:cstheme="minorHAnsi"/>
          </w:rPr>
          <m:t>-</m:t>
        </m:r>
        <m:sSub>
          <m:sSubPr>
            <m:ctrlPr>
              <w:rPr>
                <w:rFonts w:ascii="Cambria Math" w:hAnsi="Cambria Math" w:cstheme="minorHAnsi"/>
                <w:b/>
                <w:bCs/>
                <w:i/>
              </w:rPr>
            </m:ctrlPr>
          </m:sSubPr>
          <m:e>
            <m:acc>
              <m:accPr>
                <m:chr m:val="̃"/>
                <m:ctrlPr>
                  <w:rPr>
                    <w:rFonts w:ascii="Cambria Math" w:hAnsi="Cambria Math" w:cstheme="minorHAnsi"/>
                    <w:b/>
                    <w:bCs/>
                    <w:i/>
                  </w:rPr>
                </m:ctrlPr>
              </m:accPr>
              <m:e>
                <m:r>
                  <m:rPr>
                    <m:sty m:val="bi"/>
                  </m:rPr>
                  <w:rPr>
                    <w:rFonts w:ascii="Cambria Math" w:hAnsi="Cambria Math" w:cstheme="minorHAnsi"/>
                  </w:rPr>
                  <m:t>μ</m:t>
                </m:r>
              </m:e>
            </m:acc>
          </m:e>
          <m:sub>
            <m:r>
              <m:rPr>
                <m:sty m:val="bi"/>
              </m:rPr>
              <w:rPr>
                <w:rFonts w:ascii="Cambria Math" w:hAnsi="Cambria Math" w:cstheme="minorHAnsi"/>
              </w:rPr>
              <m:t>2</m:t>
            </m:r>
          </m:sub>
        </m:sSub>
      </m:oMath>
      <w:r w:rsidR="005974BC">
        <w:rPr>
          <w:rFonts w:eastAsiaTheme="minorEastAsia" w:cstheme="minorHAnsi"/>
          <w:b/>
          <w:bCs/>
        </w:rPr>
        <w:t xml:space="preserve"> </w:t>
      </w:r>
    </w:p>
    <w:p w14:paraId="6BDB6E8E" w14:textId="2C54673F" w:rsidR="008E32F9" w:rsidRDefault="006273B6" w:rsidP="008E32F9">
      <w:pPr>
        <w:pStyle w:val="ListParagraph"/>
        <w:numPr>
          <w:ilvl w:val="1"/>
          <w:numId w:val="5"/>
        </w:numPr>
        <w:rPr>
          <w:rFonts w:eastAsiaTheme="minorEastAsia" w:cstheme="minorHAnsi"/>
        </w:rPr>
      </w:pP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μ</m:t>
                </m:r>
              </m:e>
            </m:acc>
          </m:e>
          <m:sub>
            <m:r>
              <w:rPr>
                <w:rFonts w:ascii="Cambria Math" w:eastAsiaTheme="minorEastAsia" w:hAnsi="Cambria Math" w:cstheme="minorHAnsi"/>
              </w:rPr>
              <m:t>1</m:t>
            </m:r>
          </m:sub>
        </m:sSub>
        <m:r>
          <w:rPr>
            <w:rFonts w:ascii="Cambria Math" w:eastAsiaTheme="minorEastAsia" w:hAnsi="Cambria Math" w:cstheme="minorHAnsi"/>
          </w:rPr>
          <m:t>:</m:t>
        </m:r>
      </m:oMath>
      <w:r w:rsidR="008E32F9">
        <w:rPr>
          <w:rFonts w:eastAsiaTheme="minorEastAsia" w:cstheme="minorHAnsi"/>
        </w:rPr>
        <w:t xml:space="preserve"> mediana de antes.</w:t>
      </w:r>
    </w:p>
    <w:p w14:paraId="3D09B786" w14:textId="5C17BAE3" w:rsidR="008E32F9" w:rsidRPr="008E32F9" w:rsidRDefault="006273B6" w:rsidP="008E32F9">
      <w:pPr>
        <w:pStyle w:val="ListParagraph"/>
        <w:numPr>
          <w:ilvl w:val="1"/>
          <w:numId w:val="5"/>
        </w:numPr>
        <w:rPr>
          <w:rFonts w:eastAsiaTheme="minorEastAsia" w:cstheme="minorHAnsi"/>
        </w:rPr>
      </w:pP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μ</m:t>
                </m:r>
              </m:e>
            </m:acc>
          </m:e>
          <m:sub>
            <m:r>
              <w:rPr>
                <w:rFonts w:ascii="Cambria Math" w:eastAsiaTheme="minorEastAsia" w:hAnsi="Cambria Math" w:cstheme="minorHAnsi"/>
              </w:rPr>
              <m:t>2</m:t>
            </m:r>
          </m:sub>
        </m:sSub>
        <m:r>
          <w:rPr>
            <w:rFonts w:ascii="Cambria Math" w:eastAsiaTheme="minorEastAsia" w:hAnsi="Cambria Math" w:cstheme="minorHAnsi"/>
          </w:rPr>
          <m:t xml:space="preserve">: </m:t>
        </m:r>
      </m:oMath>
      <w:r w:rsidR="008E32F9">
        <w:rPr>
          <w:rFonts w:eastAsiaTheme="minorEastAsia" w:cstheme="minorHAnsi"/>
        </w:rPr>
        <w:t>mediana de después.</w:t>
      </w:r>
    </w:p>
    <w:p w14:paraId="5CCD646A" w14:textId="4664DF39" w:rsidR="00483F65" w:rsidRDefault="00483F65" w:rsidP="00483F65">
      <w:pPr>
        <w:pStyle w:val="ListParagraph"/>
        <w:numPr>
          <w:ilvl w:val="0"/>
          <w:numId w:val="5"/>
        </w:numPr>
        <w:rPr>
          <w:rFonts w:cstheme="minorHAnsi"/>
          <w:b/>
          <w:bCs/>
        </w:rPr>
      </w:pPr>
      <w:r>
        <w:rPr>
          <w:rFonts w:cstheme="minorHAnsi"/>
          <w:b/>
          <w:bCs/>
        </w:rPr>
        <w:t xml:space="preserve">Hipótesis: </w:t>
      </w:r>
    </w:p>
    <w:p w14:paraId="26D4697F" w14:textId="3E092B0D" w:rsidR="008D0422" w:rsidRPr="00E77E18" w:rsidRDefault="006273B6" w:rsidP="008D0422">
      <w:pPr>
        <w:pStyle w:val="ListParagraph"/>
        <w:numPr>
          <w:ilvl w:val="1"/>
          <w:numId w:val="5"/>
        </w:numPr>
        <w:rPr>
          <w:rFonts w:eastAsiaTheme="minorEastAsia" w:cstheme="minorHAnsi"/>
        </w:rPr>
      </w:pP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oMath>
      <w:r w:rsidR="00DB0EB7">
        <w:rPr>
          <w:rFonts w:eastAsiaTheme="minorEastAsia" w:cstheme="minorHAnsi"/>
        </w:rPr>
        <w:t xml:space="preserv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μ</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μ</m:t>
                </m:r>
              </m:e>
            </m:acc>
          </m:e>
          <m:sub>
            <m:r>
              <w:rPr>
                <w:rFonts w:ascii="Cambria Math" w:eastAsiaTheme="minorEastAsia" w:hAnsi="Cambria Math" w:cstheme="minorHAnsi"/>
              </w:rPr>
              <m:t>2</m:t>
            </m:r>
          </m:sub>
        </m:sSub>
        <m:r>
          <w:rPr>
            <w:rFonts w:ascii="Cambria Math" w:eastAsiaTheme="minorEastAsia" w:hAnsi="Cambria Math" w:cstheme="minorHAnsi"/>
          </w:rPr>
          <m:t>=0</m:t>
        </m:r>
        <m:r>
          <w:rPr>
            <w:rFonts w:ascii="Cambria Math" w:eastAsiaTheme="minorEastAsia" w:hAnsi="Cambria Math" w:cstheme="minorHAnsi"/>
          </w:rPr>
          <m:t>→p=0.5</m:t>
        </m:r>
      </m:oMath>
    </w:p>
    <w:p w14:paraId="5F1320F2" w14:textId="592BB81D" w:rsidR="00E77E18" w:rsidRPr="00E77E18" w:rsidRDefault="006273B6" w:rsidP="008D0422">
      <w:pPr>
        <w:pStyle w:val="ListParagraph"/>
        <w:numPr>
          <w:ilvl w:val="1"/>
          <w:numId w:val="5"/>
        </w:num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μ</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μ</m:t>
                </m:r>
              </m:e>
            </m:acc>
          </m:e>
          <m:sub>
            <m:r>
              <w:rPr>
                <w:rFonts w:ascii="Cambria Math" w:eastAsiaTheme="minorEastAsia" w:hAnsi="Cambria Math" w:cstheme="minorHAnsi"/>
              </w:rPr>
              <m:t>2</m:t>
            </m:r>
          </m:sub>
        </m:sSub>
        <m:r>
          <w:rPr>
            <w:rFonts w:ascii="Cambria Math" w:eastAsiaTheme="minorEastAsia" w:hAnsi="Cambria Math" w:cstheme="minorHAnsi"/>
          </w:rPr>
          <m:t>≠0</m:t>
        </m:r>
        <m:r>
          <w:rPr>
            <w:rFonts w:ascii="Cambria Math" w:eastAsiaTheme="minorEastAsia" w:hAnsi="Cambria Math" w:cstheme="minorHAnsi"/>
          </w:rPr>
          <m:t>→p≠0.5</m:t>
        </m:r>
      </m:oMath>
    </w:p>
    <w:p w14:paraId="76A2458A" w14:textId="3F0AE268" w:rsidR="00483F65" w:rsidRDefault="00483F65" w:rsidP="00483F65">
      <w:pPr>
        <w:pStyle w:val="ListParagraph"/>
        <w:numPr>
          <w:ilvl w:val="0"/>
          <w:numId w:val="5"/>
        </w:numPr>
        <w:rPr>
          <w:rFonts w:cstheme="minorHAnsi"/>
          <w:b/>
          <w:bCs/>
        </w:rPr>
      </w:pPr>
      <w:r>
        <w:rPr>
          <w:rFonts w:cstheme="minorHAnsi"/>
          <w:b/>
          <w:bCs/>
        </w:rPr>
        <w:t xml:space="preserve">Significancia: </w:t>
      </w:r>
      <m:oMath>
        <m:r>
          <w:rPr>
            <w:rFonts w:ascii="Cambria Math" w:hAnsi="Cambria Math" w:cstheme="minorHAnsi"/>
          </w:rPr>
          <m:t>α=0.05</m:t>
        </m:r>
      </m:oMath>
    </w:p>
    <w:p w14:paraId="6088A554" w14:textId="50318263" w:rsidR="00483F65" w:rsidRDefault="00483F65" w:rsidP="00483F65">
      <w:pPr>
        <w:pStyle w:val="ListParagraph"/>
        <w:numPr>
          <w:ilvl w:val="0"/>
          <w:numId w:val="5"/>
        </w:numPr>
        <w:rPr>
          <w:rFonts w:cstheme="minorHAnsi"/>
          <w:b/>
          <w:bCs/>
        </w:rPr>
      </w:pPr>
      <w:r>
        <w:rPr>
          <w:rFonts w:cstheme="minorHAnsi"/>
          <w:b/>
          <w:bCs/>
        </w:rPr>
        <w:t xml:space="preserve">Estadístico de prueba: </w:t>
      </w:r>
    </w:p>
    <w:p w14:paraId="1663FFD6" w14:textId="2B64E259" w:rsidR="00B863A7" w:rsidRDefault="002568F8" w:rsidP="002568F8">
      <w:pPr>
        <w:rPr>
          <w:rFonts w:cstheme="minorHAnsi"/>
          <w:b/>
          <w:bCs/>
        </w:rPr>
      </w:pPr>
      <w:r w:rsidRPr="00E16F0B">
        <w:rPr>
          <w:rFonts w:cstheme="minorHAnsi"/>
        </w:rPr>
        <w:lastRenderedPageBreak/>
        <w:drawing>
          <wp:inline distT="0" distB="0" distL="0" distR="0" wp14:anchorId="0B56DFE1" wp14:editId="1ED76453">
            <wp:extent cx="5516714" cy="2766308"/>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01" t="1417"/>
                    <a:stretch/>
                  </pic:blipFill>
                  <pic:spPr bwMode="auto">
                    <a:xfrm>
                      <a:off x="0" y="0"/>
                      <a:ext cx="5516714" cy="2766308"/>
                    </a:xfrm>
                    <a:prstGeom prst="rect">
                      <a:avLst/>
                    </a:prstGeom>
                    <a:ln>
                      <a:noFill/>
                    </a:ln>
                    <a:extLst>
                      <a:ext uri="{53640926-AAD7-44D8-BBD7-CCE9431645EC}">
                        <a14:shadowObscured xmlns:a14="http://schemas.microsoft.com/office/drawing/2010/main"/>
                      </a:ext>
                    </a:extLst>
                  </pic:spPr>
                </pic:pic>
              </a:graphicData>
            </a:graphic>
          </wp:inline>
        </w:drawing>
      </w:r>
    </w:p>
    <w:p w14:paraId="584C4719" w14:textId="01A8B248" w:rsidR="00781AFE" w:rsidRPr="00C12935" w:rsidRDefault="00A75431" w:rsidP="00A75431">
      <w:pPr>
        <w:pStyle w:val="ListParagraph"/>
        <w:numPr>
          <w:ilvl w:val="1"/>
          <w:numId w:val="4"/>
        </w:numPr>
        <w:rPr>
          <w:rFonts w:cstheme="minorHAnsi"/>
        </w:rPr>
      </w:pPr>
      <w:r w:rsidRPr="00A75431">
        <w:rPr>
          <w:rFonts w:cstheme="minorHAnsi"/>
        </w:rPr>
        <w:t>Criterio de rechazo:</w:t>
      </w:r>
      <w:r>
        <w:rPr>
          <w:rFonts w:cstheme="minorHAnsi"/>
        </w:rPr>
        <w:t xml:space="preserve"> rechazar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Pr>
          <w:rFonts w:eastAsiaTheme="minorEastAsia" w:cstheme="minorHAnsi"/>
        </w:rPr>
        <w:t xml:space="preserve"> si </w:t>
      </w:r>
      <m:oMath>
        <m:r>
          <w:rPr>
            <w:rFonts w:ascii="Cambria Math" w:eastAsiaTheme="minorEastAsia" w:hAnsi="Cambria Math" w:cstheme="minorHAnsi"/>
          </w:rPr>
          <m:t>valor-p≤α</m:t>
        </m:r>
      </m:oMath>
      <w:r w:rsidR="00C12935">
        <w:rPr>
          <w:rFonts w:eastAsiaTheme="minorEastAsia" w:cstheme="minorHAnsi"/>
        </w:rPr>
        <w:t>.</w:t>
      </w:r>
    </w:p>
    <w:p w14:paraId="3FCC2EE6" w14:textId="2F53FD1F" w:rsidR="00C12935" w:rsidRPr="00C12935" w:rsidRDefault="00C12935" w:rsidP="00C12935">
      <w:pPr>
        <w:pStyle w:val="ListParagraph"/>
        <w:numPr>
          <w:ilvl w:val="2"/>
          <w:numId w:val="4"/>
        </w:numPr>
        <w:rPr>
          <w:rFonts w:eastAsiaTheme="minorEastAsia" w:cstheme="minorHAnsi"/>
        </w:rPr>
      </w:pPr>
      <m:oMath>
        <m:r>
          <w:rPr>
            <w:rFonts w:ascii="Cambria Math" w:hAnsi="Cambria Math" w:cstheme="minorHAnsi"/>
          </w:rPr>
          <m:t>valor-p=1</m:t>
        </m:r>
      </m:oMath>
    </w:p>
    <w:p w14:paraId="4422646E" w14:textId="0F24A3B0" w:rsidR="00C12935" w:rsidRDefault="00C12935" w:rsidP="00C12935">
      <w:pPr>
        <w:pStyle w:val="ListParagraph"/>
        <w:numPr>
          <w:ilvl w:val="2"/>
          <w:numId w:val="4"/>
        </w:numPr>
        <w:rPr>
          <w:rFonts w:eastAsiaTheme="minorEastAsia" w:cstheme="minorHAnsi"/>
        </w:rPr>
      </w:pPr>
      <m:oMath>
        <m:r>
          <w:rPr>
            <w:rFonts w:ascii="Cambria Math" w:eastAsiaTheme="minorEastAsia" w:hAnsi="Cambria Math" w:cstheme="minorHAnsi"/>
          </w:rPr>
          <m:t>α=0.05</m:t>
        </m:r>
      </m:oMath>
    </w:p>
    <w:p w14:paraId="0BA83F8D" w14:textId="06BD0DE3" w:rsidR="00C12935" w:rsidRPr="00C12935" w:rsidRDefault="00C12935" w:rsidP="00C12935">
      <w:pPr>
        <w:pStyle w:val="ListParagraph"/>
        <w:numPr>
          <w:ilvl w:val="2"/>
          <w:numId w:val="4"/>
        </w:numPr>
        <w:rPr>
          <w:rFonts w:eastAsiaTheme="minorEastAsia" w:cstheme="minorHAnsi"/>
        </w:rPr>
      </w:pPr>
      <m:oMath>
        <m:r>
          <w:rPr>
            <w:rFonts w:ascii="Cambria Math" w:eastAsiaTheme="minorEastAsia" w:hAnsi="Cambria Math" w:cstheme="minorHAnsi"/>
          </w:rPr>
          <m:t>1≤0.05→</m:t>
        </m:r>
      </m:oMath>
      <w:r w:rsidR="00E269CE">
        <w:rPr>
          <w:rFonts w:eastAsiaTheme="minorEastAsia" w:cstheme="minorHAnsi"/>
        </w:rPr>
        <w:t xml:space="preserve"> Falso.</w:t>
      </w:r>
      <w:r>
        <w:rPr>
          <w:rFonts w:eastAsiaTheme="minorEastAsia" w:cstheme="minorHAnsi"/>
        </w:rPr>
        <w:t xml:space="preserve"> </w:t>
      </w:r>
      <w:r w:rsidR="00395A2A">
        <w:rPr>
          <w:rFonts w:eastAsiaTheme="minorEastAsia" w:cstheme="minorHAnsi"/>
        </w:rPr>
        <w:t>No podemos r</w:t>
      </w:r>
      <w:r>
        <w:rPr>
          <w:rFonts w:eastAsiaTheme="minorEastAsia" w:cstheme="minorHAnsi"/>
        </w:rPr>
        <w:t>echaza</w:t>
      </w:r>
      <w:r w:rsidR="00395A2A">
        <w:rPr>
          <w:rFonts w:eastAsiaTheme="minorEastAsia" w:cstheme="minorHAnsi"/>
        </w:rPr>
        <w:t xml:space="preserve">r </w:t>
      </w:r>
      <w:r>
        <w:rPr>
          <w:rFonts w:eastAsiaTheme="minorEastAsia" w:cstheme="minorHAnsi"/>
        </w:rPr>
        <w:t xml:space="preserve">la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m:t>
        </m:r>
      </m:oMath>
    </w:p>
    <w:p w14:paraId="302D0567" w14:textId="0534C6DF" w:rsidR="00483F65" w:rsidRDefault="00BD2683" w:rsidP="00483F65">
      <w:pPr>
        <w:pStyle w:val="ListParagraph"/>
        <w:numPr>
          <w:ilvl w:val="0"/>
          <w:numId w:val="5"/>
        </w:numPr>
        <w:rPr>
          <w:rFonts w:cstheme="minorHAnsi"/>
          <w:b/>
          <w:bCs/>
        </w:rPr>
      </w:pPr>
      <w:r>
        <w:rPr>
          <w:rFonts w:cstheme="minorHAnsi"/>
          <w:b/>
          <w:bCs/>
        </w:rPr>
        <w:t xml:space="preserve">Conclusión: </w:t>
      </w:r>
    </w:p>
    <w:p w14:paraId="2179215A" w14:textId="4796D2F1" w:rsidR="002E6445" w:rsidRDefault="00886F96" w:rsidP="00E959E9">
      <w:pPr>
        <w:pStyle w:val="ListParagraph"/>
        <w:numPr>
          <w:ilvl w:val="1"/>
          <w:numId w:val="4"/>
        </w:numPr>
        <w:rPr>
          <w:rFonts w:cstheme="minorHAnsi"/>
        </w:rPr>
      </w:pPr>
      <w:r w:rsidRPr="00886F96">
        <w:rPr>
          <w:rFonts w:cstheme="minorHAnsi"/>
        </w:rPr>
        <w:t xml:space="preserve">Con </w:t>
      </w:r>
      <w:r>
        <w:rPr>
          <w:rFonts w:cstheme="minorHAnsi"/>
        </w:rPr>
        <w:t xml:space="preserve">significancia de 0.05 </w:t>
      </w:r>
      <w:r w:rsidR="003A0511">
        <w:rPr>
          <w:rFonts w:cstheme="minorHAnsi"/>
        </w:rPr>
        <w:t xml:space="preserve">NO </w:t>
      </w:r>
      <w:r>
        <w:rPr>
          <w:rFonts w:cstheme="minorHAnsi"/>
        </w:rPr>
        <w:t xml:space="preserve">hay suficiente evidencia para poder rechazar la hipótesis nula, </w:t>
      </w:r>
      <w:r w:rsidR="00EE0E6E">
        <w:rPr>
          <w:rFonts w:cstheme="minorHAnsi"/>
        </w:rPr>
        <w:t xml:space="preserve">por </w:t>
      </w:r>
      <w:r>
        <w:rPr>
          <w:rFonts w:cstheme="minorHAnsi"/>
        </w:rPr>
        <w:t>lo cual no hay suficiente evidencia para negar la afirmación que no hay diferencia antes y después de fumar</w:t>
      </w:r>
      <w:r w:rsidR="00804F27">
        <w:rPr>
          <w:rFonts w:cstheme="minorHAnsi"/>
        </w:rPr>
        <w:t>.</w:t>
      </w:r>
    </w:p>
    <w:p w14:paraId="32AAEF3C" w14:textId="0E0EF0A0" w:rsidR="00AF76DD" w:rsidRPr="00AF76DD" w:rsidRDefault="00AF76DD" w:rsidP="00AF76DD">
      <w:pPr>
        <w:rPr>
          <w:rFonts w:cstheme="minorHAnsi"/>
        </w:rPr>
      </w:pPr>
    </w:p>
    <w:p w14:paraId="39279ED1" w14:textId="1466610A" w:rsidR="007B6C2A" w:rsidRDefault="00D25884" w:rsidP="007B6C2A">
      <w:pPr>
        <w:pStyle w:val="ListParagraph"/>
        <w:numPr>
          <w:ilvl w:val="0"/>
          <w:numId w:val="1"/>
        </w:numPr>
        <w:jc w:val="both"/>
        <w:rPr>
          <w:rFonts w:cstheme="minorHAnsi"/>
          <w:b/>
          <w:bCs/>
          <w:highlight w:val="yellow"/>
        </w:rPr>
      </w:pPr>
      <w:r w:rsidRPr="008A286C">
        <w:rPr>
          <w:rFonts w:cstheme="minorHAnsi"/>
          <w:b/>
          <w:bCs/>
          <w:highlight w:val="yellow"/>
        </w:rPr>
        <w:t xml:space="preserve">En algunas pruebas de salud en ancianos, un nuevo medicamento ha restaurado su memoria casi como la de jóvenes. Pronto se probará en pacientes con enfermedad de Alzheimer, esa fatal enfermedad del cerebro que destruye la mente. Según el Dr. Gary Lynch, de la Universidad de California en Irvine, el medicamento, llamado </w:t>
      </w:r>
      <w:proofErr w:type="spellStart"/>
      <w:r w:rsidRPr="008A286C">
        <w:rPr>
          <w:rFonts w:cstheme="minorHAnsi"/>
          <w:b/>
          <w:bCs/>
          <w:highlight w:val="yellow"/>
        </w:rPr>
        <w:t>ampakina</w:t>
      </w:r>
      <w:proofErr w:type="spellEnd"/>
      <w:r w:rsidRPr="008A286C">
        <w:rPr>
          <w:rFonts w:cstheme="minorHAnsi"/>
          <w:b/>
          <w:bCs/>
          <w:highlight w:val="yellow"/>
        </w:rPr>
        <w:t xml:space="preserve"> CX-516, acelera señales entre células cerebrales que parecen agudizar significativamente la memoria. En una prueba preliminar en estudiantes de poco más de 20 años y en hombres de entre 65 y 70 años de edad, los resultados fueron particularmente sorprendentes. Después de recibir dosis moderadas de este medicamento, las personas de entre 65 y 70 años de edad calificaron casi tan alto como los jóvenes. Los datos siguientes son los números de sílabas sin sentido recordadas después de 5 minutos, para 10 hombres de poco más de 20 años de edad y 10 señores de entre 65 y 70 años. ¿Será posible afirmar que el número sílabas sin sentido recordadas son iguales para estos dos grupos?</w:t>
      </w:r>
    </w:p>
    <w:p w14:paraId="36A57A4D" w14:textId="77777777" w:rsidR="000D0E73" w:rsidRPr="000D0E73" w:rsidRDefault="000D0E73" w:rsidP="000D0E73">
      <w:pPr>
        <w:jc w:val="both"/>
        <w:rPr>
          <w:rFonts w:cstheme="minorHAnsi"/>
          <w:b/>
          <w:bCs/>
          <w:highlight w:val="yellow"/>
        </w:rPr>
      </w:pPr>
    </w:p>
    <w:p w14:paraId="7C70A469" w14:textId="5FE6ED39" w:rsidR="00AA6F39" w:rsidRPr="007D495B" w:rsidRDefault="00501D1F" w:rsidP="007D495B">
      <w:pPr>
        <w:pStyle w:val="ListParagraph"/>
        <w:numPr>
          <w:ilvl w:val="0"/>
          <w:numId w:val="8"/>
        </w:numPr>
        <w:jc w:val="both"/>
        <w:rPr>
          <w:rFonts w:cstheme="minorHAnsi"/>
          <w:b/>
          <w:bCs/>
        </w:rPr>
      </w:pPr>
      <w:r w:rsidRPr="007D495B">
        <w:rPr>
          <w:rFonts w:cstheme="minorHAnsi"/>
          <w:b/>
          <w:bCs/>
        </w:rPr>
        <w:t>Determinación de qué prueba usar:</w:t>
      </w:r>
    </w:p>
    <w:tbl>
      <w:tblPr>
        <w:tblStyle w:val="TableGrid"/>
        <w:tblW w:w="0" w:type="auto"/>
        <w:tblLook w:val="04A0" w:firstRow="1" w:lastRow="0" w:firstColumn="1" w:lastColumn="0" w:noHBand="0" w:noVBand="1"/>
      </w:tblPr>
      <w:tblGrid>
        <w:gridCol w:w="4417"/>
        <w:gridCol w:w="4411"/>
      </w:tblGrid>
      <w:tr w:rsidR="00610AFB" w14:paraId="167F133B" w14:textId="77777777" w:rsidTr="0015764B">
        <w:tc>
          <w:tcPr>
            <w:tcW w:w="4414" w:type="dxa"/>
          </w:tcPr>
          <w:p w14:paraId="12343928" w14:textId="46AF9C9B" w:rsidR="0015764B" w:rsidRDefault="0015764B" w:rsidP="00AA6F39">
            <w:pPr>
              <w:jc w:val="both"/>
              <w:rPr>
                <w:rFonts w:cstheme="minorHAnsi"/>
              </w:rPr>
            </w:pPr>
            <w:r>
              <w:rPr>
                <w:rFonts w:cstheme="minorHAnsi"/>
              </w:rPr>
              <w:t>20s</w:t>
            </w:r>
          </w:p>
        </w:tc>
        <w:tc>
          <w:tcPr>
            <w:tcW w:w="4414" w:type="dxa"/>
          </w:tcPr>
          <w:p w14:paraId="7881614F" w14:textId="4D41F493" w:rsidR="0015764B" w:rsidRDefault="0015764B" w:rsidP="00AA6F39">
            <w:pPr>
              <w:jc w:val="both"/>
              <w:rPr>
                <w:rFonts w:cstheme="minorHAnsi"/>
              </w:rPr>
            </w:pPr>
            <w:r>
              <w:rPr>
                <w:rFonts w:cstheme="minorHAnsi"/>
              </w:rPr>
              <w:t>65-70s</w:t>
            </w:r>
          </w:p>
        </w:tc>
      </w:tr>
      <w:tr w:rsidR="00610AFB" w14:paraId="08781912" w14:textId="77777777" w:rsidTr="0015764B">
        <w:tc>
          <w:tcPr>
            <w:tcW w:w="4414" w:type="dxa"/>
          </w:tcPr>
          <w:p w14:paraId="241177E8" w14:textId="12A72C04" w:rsidR="0015764B" w:rsidRDefault="00A00EE0" w:rsidP="00AA6F39">
            <w:pPr>
              <w:jc w:val="both"/>
              <w:rPr>
                <w:rFonts w:cstheme="minorHAnsi"/>
              </w:rPr>
            </w:pPr>
            <w:r>
              <w:rPr>
                <w:rFonts w:cstheme="minorHAnsi"/>
              </w:rPr>
              <w:t>Normalidad:</w:t>
            </w:r>
          </w:p>
        </w:tc>
        <w:tc>
          <w:tcPr>
            <w:tcW w:w="4414" w:type="dxa"/>
          </w:tcPr>
          <w:p w14:paraId="4D31BEF8" w14:textId="6E2591AE" w:rsidR="0015764B" w:rsidRDefault="00A00EE0" w:rsidP="00AA6F39">
            <w:pPr>
              <w:jc w:val="both"/>
              <w:rPr>
                <w:rFonts w:cstheme="minorHAnsi"/>
              </w:rPr>
            </w:pPr>
            <w:r>
              <w:rPr>
                <w:rFonts w:cstheme="minorHAnsi"/>
              </w:rPr>
              <w:t>Normalidad:</w:t>
            </w:r>
          </w:p>
        </w:tc>
      </w:tr>
      <w:tr w:rsidR="00610AFB" w14:paraId="6947AFD8" w14:textId="77777777" w:rsidTr="0015764B">
        <w:tc>
          <w:tcPr>
            <w:tcW w:w="4414" w:type="dxa"/>
          </w:tcPr>
          <w:p w14:paraId="6D5DCAF9" w14:textId="77777777" w:rsidR="00CC4519" w:rsidRDefault="00CC4519" w:rsidP="00AA6F39">
            <w:pPr>
              <w:jc w:val="both"/>
              <w:rPr>
                <w:rFonts w:cstheme="minorHAnsi"/>
                <w:noProof/>
              </w:rPr>
            </w:pPr>
            <w:r w:rsidRPr="0015764B">
              <w:rPr>
                <w:rFonts w:cstheme="minorHAnsi"/>
                <w:noProof/>
              </w:rPr>
              <w:lastRenderedPageBreak/>
              <w:drawing>
                <wp:inline distT="0" distB="0" distL="0" distR="0" wp14:anchorId="75A3C7C8" wp14:editId="27343F97">
                  <wp:extent cx="2668174" cy="125559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653" cy="1294878"/>
                          </a:xfrm>
                          <a:prstGeom prst="rect">
                            <a:avLst/>
                          </a:prstGeom>
                        </pic:spPr>
                      </pic:pic>
                    </a:graphicData>
                  </a:graphic>
                </wp:inline>
              </w:drawing>
            </w:r>
          </w:p>
          <w:p w14:paraId="16099BFB" w14:textId="77777777" w:rsidR="00610AFB" w:rsidRDefault="00610AFB" w:rsidP="00AA6F39">
            <w:pPr>
              <w:jc w:val="both"/>
              <w:rPr>
                <w:rFonts w:cstheme="minorHAnsi"/>
                <w:noProof/>
              </w:rPr>
            </w:pPr>
            <w:r>
              <w:rPr>
                <w:rFonts w:cstheme="minorHAnsi"/>
                <w:noProof/>
              </w:rPr>
              <w:t>Forma:</w:t>
            </w:r>
          </w:p>
          <w:p w14:paraId="5DC510BD" w14:textId="77777777" w:rsidR="00610AFB" w:rsidRDefault="00610AFB" w:rsidP="00AA6F39">
            <w:pPr>
              <w:jc w:val="both"/>
              <w:rPr>
                <w:rFonts w:cstheme="minorHAnsi"/>
                <w:noProof/>
              </w:rPr>
            </w:pPr>
            <w:r>
              <w:rPr>
                <w:rFonts w:cstheme="minorHAnsi"/>
                <w:noProof/>
              </w:rPr>
              <w:drawing>
                <wp:inline distT="0" distB="0" distL="0" distR="0" wp14:anchorId="34B8B837" wp14:editId="625A0CC2">
                  <wp:extent cx="2472856" cy="148645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4987" cy="1505768"/>
                          </a:xfrm>
                          <a:prstGeom prst="rect">
                            <a:avLst/>
                          </a:prstGeom>
                          <a:noFill/>
                        </pic:spPr>
                      </pic:pic>
                    </a:graphicData>
                  </a:graphic>
                </wp:inline>
              </w:drawing>
            </w:r>
          </w:p>
          <w:p w14:paraId="041DC9C4" w14:textId="33A86204" w:rsidR="00610AFB" w:rsidRPr="0015764B" w:rsidRDefault="00610AFB" w:rsidP="00AA6F39">
            <w:pPr>
              <w:jc w:val="both"/>
              <w:rPr>
                <w:rFonts w:cstheme="minorHAnsi"/>
                <w:noProof/>
              </w:rPr>
            </w:pPr>
          </w:p>
        </w:tc>
        <w:tc>
          <w:tcPr>
            <w:tcW w:w="4414" w:type="dxa"/>
          </w:tcPr>
          <w:p w14:paraId="66D46CE8" w14:textId="77777777" w:rsidR="00CC4519" w:rsidRDefault="00CC4519" w:rsidP="00AA6F39">
            <w:pPr>
              <w:jc w:val="both"/>
              <w:rPr>
                <w:rFonts w:cstheme="minorHAnsi"/>
                <w:noProof/>
              </w:rPr>
            </w:pPr>
            <w:r w:rsidRPr="0015764B">
              <w:rPr>
                <w:rFonts w:cstheme="minorHAnsi"/>
                <w:noProof/>
              </w:rPr>
              <w:drawing>
                <wp:inline distT="0" distB="0" distL="0" distR="0" wp14:anchorId="1BD6A24C" wp14:editId="63DCBBEE">
                  <wp:extent cx="2274073" cy="121680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2147" cy="1231823"/>
                          </a:xfrm>
                          <a:prstGeom prst="rect">
                            <a:avLst/>
                          </a:prstGeom>
                        </pic:spPr>
                      </pic:pic>
                    </a:graphicData>
                  </a:graphic>
                </wp:inline>
              </w:drawing>
            </w:r>
          </w:p>
          <w:p w14:paraId="331714C3" w14:textId="77777777" w:rsidR="00610AFB" w:rsidRDefault="00610AFB" w:rsidP="00AA6F39">
            <w:pPr>
              <w:jc w:val="both"/>
              <w:rPr>
                <w:rFonts w:cstheme="minorHAnsi"/>
                <w:noProof/>
              </w:rPr>
            </w:pPr>
          </w:p>
          <w:p w14:paraId="05D220F9" w14:textId="1588DCE1" w:rsidR="00610AFB" w:rsidRPr="0015764B" w:rsidRDefault="00610AFB" w:rsidP="00AA6F39">
            <w:pPr>
              <w:jc w:val="both"/>
              <w:rPr>
                <w:rFonts w:cstheme="minorHAnsi"/>
                <w:noProof/>
              </w:rPr>
            </w:pPr>
            <w:r>
              <w:rPr>
                <w:rFonts w:cstheme="minorHAnsi"/>
                <w:noProof/>
              </w:rPr>
              <w:drawing>
                <wp:inline distT="0" distB="0" distL="0" distR="0" wp14:anchorId="50E1ABD6" wp14:editId="3E75394C">
                  <wp:extent cx="2568134" cy="154372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557" cy="1560210"/>
                          </a:xfrm>
                          <a:prstGeom prst="rect">
                            <a:avLst/>
                          </a:prstGeom>
                          <a:noFill/>
                        </pic:spPr>
                      </pic:pic>
                    </a:graphicData>
                  </a:graphic>
                </wp:inline>
              </w:drawing>
            </w:r>
          </w:p>
        </w:tc>
      </w:tr>
    </w:tbl>
    <w:p w14:paraId="009B0D7D" w14:textId="31D277BC" w:rsidR="00AA6F39" w:rsidRDefault="0072055E" w:rsidP="000D0E73">
      <w:pPr>
        <w:pStyle w:val="ListParagraph"/>
        <w:numPr>
          <w:ilvl w:val="1"/>
          <w:numId w:val="4"/>
        </w:numPr>
        <w:jc w:val="both"/>
        <w:rPr>
          <w:rFonts w:cstheme="minorHAnsi"/>
        </w:rPr>
      </w:pPr>
      <w:r>
        <w:rPr>
          <w:rFonts w:cstheme="minorHAnsi"/>
        </w:rPr>
        <w:t>No es normal por lo que se opta por una prueba no paramétrica.</w:t>
      </w:r>
    </w:p>
    <w:p w14:paraId="72482782" w14:textId="3F7E1B81" w:rsidR="00892BD0" w:rsidRPr="007D495B" w:rsidRDefault="008A286C" w:rsidP="000D0E73">
      <w:pPr>
        <w:pStyle w:val="ListParagraph"/>
        <w:numPr>
          <w:ilvl w:val="1"/>
          <w:numId w:val="4"/>
        </w:numPr>
        <w:jc w:val="both"/>
        <w:rPr>
          <w:rFonts w:cstheme="minorHAnsi"/>
        </w:rPr>
      </w:pPr>
      <m:oMath>
        <m:r>
          <w:rPr>
            <w:rFonts w:ascii="Cambria Math" w:hAnsi="Cambria Math" w:cstheme="minorHAnsi"/>
          </w:rPr>
          <m:t>n=8-1</m:t>
        </m:r>
      </m:oMath>
      <w:r w:rsidR="00C5106D">
        <w:rPr>
          <w:rFonts w:eastAsiaTheme="minorEastAsia" w:cstheme="minorHAnsi"/>
        </w:rPr>
        <w:t xml:space="preserve">, </w:t>
      </w:r>
      <w:r w:rsidR="00CF6161">
        <w:rPr>
          <w:rFonts w:eastAsiaTheme="minorEastAsia" w:cstheme="minorHAnsi"/>
        </w:rPr>
        <w:t xml:space="preserve">hay dos </w:t>
      </w:r>
      <w:r w:rsidR="00720112">
        <w:rPr>
          <w:rFonts w:eastAsiaTheme="minorEastAsia" w:cstheme="minorHAnsi"/>
        </w:rPr>
        <w:t>poblaciones</w:t>
      </w:r>
      <w:r w:rsidR="00CF6161">
        <w:rPr>
          <w:rFonts w:eastAsiaTheme="minorEastAsia" w:cstheme="minorHAnsi"/>
        </w:rPr>
        <w:t xml:space="preserve"> con el mismo tamaño de </w:t>
      </w:r>
      <w:r w:rsidR="00B2693F">
        <w:rPr>
          <w:rFonts w:eastAsiaTheme="minorEastAsia" w:cstheme="minorHAnsi"/>
        </w:rPr>
        <w:t>muestra, se</w:t>
      </w:r>
      <w:r w:rsidR="00C5106D">
        <w:rPr>
          <w:rFonts w:eastAsiaTheme="minorEastAsia" w:cstheme="minorHAnsi"/>
        </w:rPr>
        <w:t xml:space="preserve"> puede aplicar </w:t>
      </w:r>
      <w:r w:rsidR="00DB0629">
        <w:rPr>
          <w:rFonts w:eastAsiaTheme="minorEastAsia" w:cstheme="minorHAnsi"/>
        </w:rPr>
        <w:t>Mann-</w:t>
      </w:r>
      <w:r w:rsidR="00D272B7">
        <w:rPr>
          <w:rFonts w:eastAsiaTheme="minorEastAsia" w:cstheme="minorHAnsi"/>
        </w:rPr>
        <w:t>Whitney</w:t>
      </w:r>
      <w:r w:rsidR="00DB0629">
        <w:rPr>
          <w:rFonts w:eastAsiaTheme="minorEastAsia" w:cstheme="minorHAnsi"/>
        </w:rPr>
        <w:t>-Wilcoxon</w:t>
      </w:r>
      <w:r w:rsidR="00C5106D">
        <w:rPr>
          <w:rFonts w:eastAsiaTheme="minorEastAsia" w:cstheme="minorHAnsi"/>
        </w:rPr>
        <w:t>.</w:t>
      </w:r>
    </w:p>
    <w:p w14:paraId="45C48133" w14:textId="02AA1B38" w:rsidR="007D495B" w:rsidRPr="00D063A4" w:rsidRDefault="002D0791" w:rsidP="000D0E73">
      <w:pPr>
        <w:pStyle w:val="ListParagraph"/>
        <w:numPr>
          <w:ilvl w:val="0"/>
          <w:numId w:val="8"/>
        </w:numPr>
        <w:jc w:val="both"/>
        <w:rPr>
          <w:rFonts w:cstheme="minorHAnsi"/>
          <w:b/>
          <w:bCs/>
        </w:rPr>
      </w:pPr>
      <w:r w:rsidRPr="00D063A4">
        <w:rPr>
          <w:rFonts w:cstheme="minorHAnsi"/>
          <w:b/>
          <w:bCs/>
        </w:rPr>
        <w:t xml:space="preserve">Parámetro de interés: </w:t>
      </w:r>
      <w:r w:rsidR="005F5724" w:rsidRPr="005F5724">
        <w:rPr>
          <w:rFonts w:cstheme="minorHAnsi"/>
        </w:rPr>
        <w:t>Dif</w:t>
      </w:r>
      <w:r w:rsidR="005F5724">
        <w:rPr>
          <w:rFonts w:cstheme="minorHAnsi"/>
        </w:rPr>
        <w:t>erencia de poblaciones.</w:t>
      </w:r>
    </w:p>
    <w:p w14:paraId="5D200652" w14:textId="074CB86E" w:rsidR="001E15C2" w:rsidRDefault="00D063A4" w:rsidP="000D0E73">
      <w:pPr>
        <w:pStyle w:val="ListParagraph"/>
        <w:numPr>
          <w:ilvl w:val="0"/>
          <w:numId w:val="8"/>
        </w:numPr>
        <w:jc w:val="both"/>
        <w:rPr>
          <w:rFonts w:cstheme="minorHAnsi"/>
          <w:b/>
          <w:bCs/>
        </w:rPr>
      </w:pPr>
      <w:r w:rsidRPr="00CA1592">
        <w:rPr>
          <w:rFonts w:cstheme="minorHAnsi"/>
          <w:b/>
          <w:bCs/>
        </w:rPr>
        <w:t xml:space="preserve">Hipótesis: </w:t>
      </w:r>
    </w:p>
    <w:p w14:paraId="254C0E08" w14:textId="517AEAA0" w:rsidR="005F6C39" w:rsidRPr="005F6C39" w:rsidRDefault="006273B6" w:rsidP="005F6C39">
      <w:pPr>
        <w:pStyle w:val="ListParagraph"/>
        <w:numPr>
          <w:ilvl w:val="1"/>
          <w:numId w:val="8"/>
        </w:num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oMath>
      <w:r w:rsidR="00F638B7">
        <w:rPr>
          <w:rFonts w:eastAsiaTheme="minorEastAsia" w:cstheme="minorHAnsi"/>
        </w:rPr>
        <w:t xml:space="preserve"> las poblaciones son </w:t>
      </w:r>
      <w:r w:rsidR="00D272B7">
        <w:rPr>
          <w:rFonts w:eastAsiaTheme="minorEastAsia" w:cstheme="minorHAnsi"/>
        </w:rPr>
        <w:t>iguales</w:t>
      </w:r>
      <w:r w:rsidR="00F638B7">
        <w:rPr>
          <w:rFonts w:eastAsiaTheme="minorEastAsia" w:cstheme="minorHAnsi"/>
        </w:rPr>
        <w:t>.</w:t>
      </w:r>
    </w:p>
    <w:p w14:paraId="3C1A5106" w14:textId="3D315024" w:rsidR="005F6C39" w:rsidRDefault="006273B6" w:rsidP="005F6C39">
      <w:pPr>
        <w:pStyle w:val="ListParagraph"/>
        <w:numPr>
          <w:ilvl w:val="1"/>
          <w:numId w:val="8"/>
        </w:numPr>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a</m:t>
            </m:r>
          </m:sub>
        </m:sSub>
        <m:r>
          <w:rPr>
            <w:rFonts w:ascii="Cambria Math" w:eastAsiaTheme="minorEastAsia" w:hAnsi="Cambria Math" w:cstheme="minorHAnsi"/>
          </w:rPr>
          <m:t>:</m:t>
        </m:r>
      </m:oMath>
      <w:r w:rsidR="0076517E">
        <w:rPr>
          <w:rFonts w:eastAsiaTheme="minorEastAsia" w:cstheme="minorHAnsi"/>
        </w:rPr>
        <w:t xml:space="preserve"> las poblaciones no son iguales.</w:t>
      </w:r>
    </w:p>
    <w:p w14:paraId="4ABED39A" w14:textId="3C2FBA88" w:rsidR="00A51527" w:rsidRDefault="00A51527" w:rsidP="00A51527">
      <w:pPr>
        <w:pStyle w:val="ListParagraph"/>
        <w:numPr>
          <w:ilvl w:val="0"/>
          <w:numId w:val="8"/>
        </w:numPr>
        <w:jc w:val="both"/>
        <w:rPr>
          <w:rFonts w:eastAsiaTheme="minorEastAsia" w:cstheme="minorHAnsi"/>
        </w:rPr>
      </w:pPr>
      <w:r w:rsidRPr="00301E62">
        <w:rPr>
          <w:rFonts w:eastAsiaTheme="minorEastAsia" w:cstheme="minorHAnsi"/>
          <w:b/>
          <w:bCs/>
        </w:rPr>
        <w:t>Significancia:</w:t>
      </w:r>
      <w:r>
        <w:rPr>
          <w:rFonts w:eastAsiaTheme="minorEastAsia" w:cstheme="minorHAnsi"/>
        </w:rPr>
        <w:t xml:space="preserve"> </w:t>
      </w:r>
      <m:oMath>
        <m:r>
          <w:rPr>
            <w:rFonts w:ascii="Cambria Math" w:eastAsiaTheme="minorEastAsia" w:hAnsi="Cambria Math" w:cstheme="minorHAnsi"/>
          </w:rPr>
          <m:t>α=0.05</m:t>
        </m:r>
      </m:oMath>
    </w:p>
    <w:p w14:paraId="0E13D797" w14:textId="7D9E63EE" w:rsidR="00301E62" w:rsidRPr="005F6C39" w:rsidRDefault="00301E62" w:rsidP="00A51527">
      <w:pPr>
        <w:pStyle w:val="ListParagraph"/>
        <w:numPr>
          <w:ilvl w:val="0"/>
          <w:numId w:val="8"/>
        </w:numPr>
        <w:jc w:val="both"/>
        <w:rPr>
          <w:rFonts w:eastAsiaTheme="minorEastAsia" w:cstheme="minorHAnsi"/>
        </w:rPr>
      </w:pPr>
      <w:r>
        <w:rPr>
          <w:rFonts w:eastAsiaTheme="minorEastAsia" w:cstheme="minorHAnsi"/>
          <w:b/>
          <w:bCs/>
        </w:rPr>
        <w:t>Estadístico de prueba</w:t>
      </w:r>
      <w:r w:rsidR="001069A9">
        <w:rPr>
          <w:rFonts w:eastAsiaTheme="minorEastAsia" w:cstheme="minorHAnsi"/>
          <w:b/>
          <w:bCs/>
        </w:rPr>
        <w:t xml:space="preserve">: </w:t>
      </w:r>
    </w:p>
    <w:p w14:paraId="105E715B" w14:textId="7A02A489" w:rsidR="00C5106D" w:rsidRDefault="00DC3510" w:rsidP="00DE7152">
      <w:pPr>
        <w:jc w:val="center"/>
        <w:rPr>
          <w:rFonts w:cstheme="minorHAnsi"/>
        </w:rPr>
      </w:pPr>
      <w:r w:rsidRPr="00DC3510">
        <w:rPr>
          <w:rFonts w:cstheme="minorHAnsi"/>
        </w:rPr>
        <w:lastRenderedPageBreak/>
        <w:drawing>
          <wp:inline distT="0" distB="0" distL="0" distR="0" wp14:anchorId="4DD696CD" wp14:editId="3C64261E">
            <wp:extent cx="5401429" cy="405821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429" cy="4058216"/>
                    </a:xfrm>
                    <a:prstGeom prst="rect">
                      <a:avLst/>
                    </a:prstGeom>
                  </pic:spPr>
                </pic:pic>
              </a:graphicData>
            </a:graphic>
          </wp:inline>
        </w:drawing>
      </w:r>
    </w:p>
    <w:p w14:paraId="526F07AB" w14:textId="32E94F20" w:rsidR="00960100" w:rsidRPr="00D42568" w:rsidRDefault="000E67FD" w:rsidP="00960100">
      <w:pPr>
        <w:pStyle w:val="ListParagraph"/>
        <w:numPr>
          <w:ilvl w:val="1"/>
          <w:numId w:val="4"/>
        </w:numPr>
        <w:rPr>
          <w:rFonts w:cstheme="minorHAnsi"/>
        </w:rPr>
      </w:pPr>
      <w:r>
        <w:rPr>
          <w:rFonts w:cstheme="minorHAnsi"/>
        </w:rPr>
        <w:t xml:space="preserve">Criterio de rechazo: rechazar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Pr>
          <w:rFonts w:eastAsiaTheme="minorEastAsia" w:cstheme="minorHAnsi"/>
        </w:rPr>
        <w:t xml:space="preserve"> si </w:t>
      </w:r>
      <m:oMath>
        <m:r>
          <w:rPr>
            <w:rFonts w:ascii="Cambria Math" w:eastAsiaTheme="minorEastAsia" w:hAnsi="Cambria Math" w:cstheme="minorHAnsi"/>
          </w:rPr>
          <m:t>valor-p≤α</m:t>
        </m:r>
      </m:oMath>
    </w:p>
    <w:p w14:paraId="3B8D4728" w14:textId="5EB925DF" w:rsidR="00D42568" w:rsidRPr="00E03B33" w:rsidRDefault="00D42568" w:rsidP="00D42568">
      <w:pPr>
        <w:pStyle w:val="ListParagraph"/>
        <w:numPr>
          <w:ilvl w:val="2"/>
          <w:numId w:val="4"/>
        </w:numPr>
        <w:rPr>
          <w:rFonts w:cstheme="minorHAnsi"/>
        </w:rPr>
      </w:pPr>
      <m:oMath>
        <m:r>
          <w:rPr>
            <w:rFonts w:ascii="Cambria Math" w:hAnsi="Cambria Math" w:cstheme="minorHAnsi"/>
          </w:rPr>
          <m:t>valor-p=0.03</m:t>
        </m:r>
      </m:oMath>
    </w:p>
    <w:p w14:paraId="7FEEB71F" w14:textId="201E43C1" w:rsidR="00E03B33" w:rsidRPr="00BA06AC" w:rsidRDefault="00E03B33" w:rsidP="00D42568">
      <w:pPr>
        <w:pStyle w:val="ListParagraph"/>
        <w:numPr>
          <w:ilvl w:val="2"/>
          <w:numId w:val="4"/>
        </w:numPr>
        <w:rPr>
          <w:rFonts w:cstheme="minorHAnsi"/>
        </w:rPr>
      </w:pPr>
      <m:oMath>
        <m:r>
          <w:rPr>
            <w:rFonts w:ascii="Cambria Math" w:hAnsi="Cambria Math" w:cstheme="minorHAnsi"/>
          </w:rPr>
          <m:t>α=0.05</m:t>
        </m:r>
      </m:oMath>
    </w:p>
    <w:p w14:paraId="441A0E57" w14:textId="08903397" w:rsidR="00BA06AC" w:rsidRPr="00960100" w:rsidRDefault="00BA06AC" w:rsidP="00D42568">
      <w:pPr>
        <w:pStyle w:val="ListParagraph"/>
        <w:numPr>
          <w:ilvl w:val="2"/>
          <w:numId w:val="4"/>
        </w:numPr>
        <w:rPr>
          <w:rFonts w:cstheme="minorHAnsi"/>
        </w:rPr>
      </w:pPr>
      <m:oMath>
        <m:r>
          <w:rPr>
            <w:rFonts w:ascii="Cambria Math" w:hAnsi="Cambria Math" w:cstheme="minorHAnsi"/>
          </w:rPr>
          <m:t>0.03≤0.05→</m:t>
        </m:r>
      </m:oMath>
      <w:r>
        <w:rPr>
          <w:rFonts w:eastAsiaTheme="minorEastAsia" w:cstheme="minorHAnsi"/>
        </w:rPr>
        <w:t xml:space="preserve"> </w:t>
      </w:r>
      <w:r w:rsidR="00CB2AE4">
        <w:rPr>
          <w:rFonts w:eastAsiaTheme="minorEastAsia" w:cstheme="minorHAnsi"/>
        </w:rPr>
        <w:t xml:space="preserve">Verdadero. </w:t>
      </w:r>
      <w:r>
        <w:rPr>
          <w:rFonts w:eastAsiaTheme="minorEastAsia" w:cstheme="minorHAnsi"/>
        </w:rPr>
        <w:t xml:space="preserve">Rechazar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m:t>
        </m:r>
      </m:oMath>
    </w:p>
    <w:p w14:paraId="134B9307" w14:textId="77777777" w:rsidR="007022A7" w:rsidRDefault="007022A7" w:rsidP="00DB05A5">
      <w:pPr>
        <w:pStyle w:val="ListParagraph"/>
        <w:numPr>
          <w:ilvl w:val="0"/>
          <w:numId w:val="8"/>
        </w:numPr>
        <w:rPr>
          <w:rFonts w:cstheme="minorHAnsi"/>
          <w:b/>
          <w:bCs/>
        </w:rPr>
      </w:pPr>
      <w:r w:rsidRPr="007022A7">
        <w:rPr>
          <w:rFonts w:cstheme="minorHAnsi"/>
          <w:b/>
          <w:bCs/>
        </w:rPr>
        <w:t>Conclusión:</w:t>
      </w:r>
      <w:r>
        <w:rPr>
          <w:rFonts w:cstheme="minorHAnsi"/>
          <w:b/>
          <w:bCs/>
        </w:rPr>
        <w:t xml:space="preserve"> </w:t>
      </w:r>
    </w:p>
    <w:p w14:paraId="688783A6" w14:textId="71EC6E9F" w:rsidR="00892BD0" w:rsidRDefault="007022A7" w:rsidP="008633EB">
      <w:pPr>
        <w:pStyle w:val="ListParagraph"/>
        <w:numPr>
          <w:ilvl w:val="1"/>
          <w:numId w:val="8"/>
        </w:numPr>
        <w:rPr>
          <w:rFonts w:cstheme="minorHAnsi"/>
          <w:b/>
          <w:bCs/>
        </w:rPr>
      </w:pPr>
      <w:r>
        <w:rPr>
          <w:rFonts w:cstheme="minorHAnsi"/>
        </w:rPr>
        <w:t xml:space="preserve">Con una significancia de 0.05 se puede rechazar la hipótesis nula y </w:t>
      </w:r>
      <w:r w:rsidR="00CF6161">
        <w:rPr>
          <w:rFonts w:cstheme="minorHAnsi"/>
        </w:rPr>
        <w:t>afirmar</w:t>
      </w:r>
      <w:r>
        <w:rPr>
          <w:rFonts w:cstheme="minorHAnsi"/>
        </w:rPr>
        <w:t xml:space="preserve"> que el número de sílabas sin sentido recordadas por los dos grupos no son iguales.</w:t>
      </w:r>
      <w:r w:rsidRPr="007022A7">
        <w:rPr>
          <w:rFonts w:cstheme="minorHAnsi"/>
          <w:b/>
          <w:bCs/>
        </w:rPr>
        <w:t xml:space="preserve"> </w:t>
      </w:r>
    </w:p>
    <w:p w14:paraId="165CC65F" w14:textId="77777777" w:rsidR="00827811" w:rsidRPr="00827811" w:rsidRDefault="00827811" w:rsidP="00827811">
      <w:pPr>
        <w:rPr>
          <w:rFonts w:cstheme="minorHAnsi"/>
          <w:b/>
          <w:bCs/>
        </w:rPr>
      </w:pPr>
    </w:p>
    <w:p w14:paraId="7A7A23B3" w14:textId="12409362" w:rsidR="000C5B27" w:rsidRPr="008A286C" w:rsidRDefault="00D25884" w:rsidP="000C5B27">
      <w:pPr>
        <w:pStyle w:val="ListParagraph"/>
        <w:numPr>
          <w:ilvl w:val="0"/>
          <w:numId w:val="1"/>
        </w:numPr>
        <w:jc w:val="both"/>
        <w:rPr>
          <w:rFonts w:cstheme="minorHAnsi"/>
          <w:b/>
          <w:bCs/>
          <w:highlight w:val="yellow"/>
        </w:rPr>
      </w:pPr>
      <w:r w:rsidRPr="008A286C">
        <w:rPr>
          <w:rFonts w:cstheme="minorHAnsi"/>
          <w:b/>
          <w:bCs/>
          <w:highlight w:val="yellow"/>
        </w:rPr>
        <w:t xml:space="preserve">Los números de fusibles eléctricos defectuosos producidos por dos líneas de producción, A y B, se registraron a diario durante un periodo de 10 días, con los resultados mostrados en la </w:t>
      </w:r>
      <w:r w:rsidR="00F90EA3" w:rsidRPr="008A286C">
        <w:rPr>
          <w:rFonts w:cstheme="minorHAnsi"/>
          <w:b/>
          <w:bCs/>
          <w:highlight w:val="yellow"/>
        </w:rPr>
        <w:t>base de datos</w:t>
      </w:r>
      <w:r w:rsidRPr="008A286C">
        <w:rPr>
          <w:rFonts w:cstheme="minorHAnsi"/>
          <w:b/>
          <w:bCs/>
          <w:highlight w:val="yellow"/>
        </w:rPr>
        <w:t>.</w:t>
      </w:r>
      <w:r w:rsidR="00F90EA3" w:rsidRPr="008A286C">
        <w:rPr>
          <w:rFonts w:cstheme="minorHAnsi"/>
          <w:b/>
          <w:bCs/>
          <w:highlight w:val="yellow"/>
        </w:rPr>
        <w:t xml:space="preserve"> E</w:t>
      </w:r>
      <w:r w:rsidRPr="008A286C">
        <w:rPr>
          <w:rFonts w:cstheme="minorHAnsi"/>
          <w:b/>
          <w:bCs/>
          <w:highlight w:val="yellow"/>
        </w:rPr>
        <w:t>l supervisor de planta preferiría una prueba estadística rápida y fácil para determinar si una línea de producción tiende a producir más fusibles defectuosos que la otra. Use la prueba del signo para probar la hipótesis apropiada.</w:t>
      </w:r>
    </w:p>
    <w:p w14:paraId="3AB883B6" w14:textId="59226498" w:rsidR="000C5B27" w:rsidRDefault="000C5B27" w:rsidP="008B3C8E">
      <w:pPr>
        <w:rPr>
          <w:rFonts w:cstheme="minorHAnsi"/>
        </w:rPr>
      </w:pPr>
    </w:p>
    <w:p w14:paraId="45203DA3" w14:textId="480CD772" w:rsidR="004B6215" w:rsidRDefault="00AC0C8D" w:rsidP="004B6215">
      <w:pPr>
        <w:pStyle w:val="ListParagraph"/>
        <w:numPr>
          <w:ilvl w:val="0"/>
          <w:numId w:val="11"/>
        </w:numPr>
        <w:rPr>
          <w:rFonts w:cstheme="minorHAnsi"/>
          <w:b/>
          <w:bCs/>
        </w:rPr>
      </w:pPr>
      <w:r w:rsidRPr="00AC0C8D">
        <w:rPr>
          <w:rFonts w:cstheme="minorHAnsi"/>
          <w:b/>
          <w:bCs/>
        </w:rPr>
        <w:t>Qué prueba usar:</w:t>
      </w:r>
    </w:p>
    <w:tbl>
      <w:tblPr>
        <w:tblStyle w:val="TableGrid"/>
        <w:tblW w:w="0" w:type="auto"/>
        <w:tblLook w:val="04A0" w:firstRow="1" w:lastRow="0" w:firstColumn="1" w:lastColumn="0" w:noHBand="0" w:noVBand="1"/>
      </w:tblPr>
      <w:tblGrid>
        <w:gridCol w:w="4382"/>
        <w:gridCol w:w="4446"/>
      </w:tblGrid>
      <w:tr w:rsidR="00C20BF0" w14:paraId="79CEED88" w14:textId="77777777" w:rsidTr="00F50613">
        <w:tc>
          <w:tcPr>
            <w:tcW w:w="4414" w:type="dxa"/>
          </w:tcPr>
          <w:p w14:paraId="630176D5" w14:textId="58B7032D" w:rsidR="00F50613" w:rsidRPr="00F50613" w:rsidRDefault="00F50613" w:rsidP="00F50613">
            <w:pPr>
              <w:rPr>
                <w:rFonts w:cstheme="minorHAnsi"/>
              </w:rPr>
            </w:pPr>
            <w:r w:rsidRPr="00F50613">
              <w:rPr>
                <w:rFonts w:cstheme="minorHAnsi"/>
              </w:rPr>
              <w:t>Línea</w:t>
            </w:r>
            <w:r>
              <w:rPr>
                <w:rFonts w:cstheme="minorHAnsi"/>
              </w:rPr>
              <w:t xml:space="preserve"> A</w:t>
            </w:r>
          </w:p>
        </w:tc>
        <w:tc>
          <w:tcPr>
            <w:tcW w:w="4414" w:type="dxa"/>
          </w:tcPr>
          <w:p w14:paraId="4A38A2EB" w14:textId="78080228" w:rsidR="00F50613" w:rsidRPr="00F50613" w:rsidRDefault="00F50613" w:rsidP="00F50613">
            <w:pPr>
              <w:rPr>
                <w:rFonts w:cstheme="minorHAnsi"/>
              </w:rPr>
            </w:pPr>
            <w:r>
              <w:rPr>
                <w:rFonts w:cstheme="minorHAnsi"/>
              </w:rPr>
              <w:t>Línea B</w:t>
            </w:r>
          </w:p>
        </w:tc>
      </w:tr>
      <w:tr w:rsidR="00C20BF0" w14:paraId="2ABC99D0" w14:textId="77777777" w:rsidTr="00F50613">
        <w:tc>
          <w:tcPr>
            <w:tcW w:w="4414" w:type="dxa"/>
          </w:tcPr>
          <w:p w14:paraId="4F069CFE" w14:textId="169EB1BC" w:rsidR="00F50613" w:rsidRDefault="004B758B" w:rsidP="00F50613">
            <w:pPr>
              <w:rPr>
                <w:rFonts w:cstheme="minorHAnsi"/>
              </w:rPr>
            </w:pPr>
            <w:r>
              <w:rPr>
                <w:rFonts w:cstheme="minorHAnsi"/>
              </w:rPr>
              <w:t>Normalidad:</w:t>
            </w:r>
          </w:p>
          <w:p w14:paraId="127B6448" w14:textId="2F405743" w:rsidR="00ED769A" w:rsidRPr="004B758B" w:rsidRDefault="00C20BF0" w:rsidP="00F50613">
            <w:pPr>
              <w:rPr>
                <w:rFonts w:cstheme="minorHAnsi"/>
              </w:rPr>
            </w:pPr>
            <w:r w:rsidRPr="00C20BF0">
              <w:rPr>
                <w:rFonts w:cstheme="minorHAnsi"/>
              </w:rPr>
              <w:lastRenderedPageBreak/>
              <w:drawing>
                <wp:inline distT="0" distB="0" distL="0" distR="0" wp14:anchorId="7D3E7B7F" wp14:editId="1ECFB952">
                  <wp:extent cx="2491823" cy="946205"/>
                  <wp:effectExtent l="0" t="0" r="381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5149" cy="985440"/>
                          </a:xfrm>
                          <a:prstGeom prst="rect">
                            <a:avLst/>
                          </a:prstGeom>
                        </pic:spPr>
                      </pic:pic>
                    </a:graphicData>
                  </a:graphic>
                </wp:inline>
              </w:drawing>
            </w:r>
          </w:p>
        </w:tc>
        <w:tc>
          <w:tcPr>
            <w:tcW w:w="4414" w:type="dxa"/>
          </w:tcPr>
          <w:p w14:paraId="21F4AA95" w14:textId="56182F9B" w:rsidR="00F50613" w:rsidRDefault="00F50613" w:rsidP="00F50613">
            <w:pPr>
              <w:rPr>
                <w:rFonts w:cstheme="minorHAnsi"/>
              </w:rPr>
            </w:pPr>
          </w:p>
          <w:p w14:paraId="78E73D9F" w14:textId="5A3407AD" w:rsidR="004B758B" w:rsidRDefault="004B758B" w:rsidP="00F50613">
            <w:pPr>
              <w:rPr>
                <w:rFonts w:cstheme="minorHAnsi"/>
              </w:rPr>
            </w:pPr>
          </w:p>
          <w:p w14:paraId="19176F10" w14:textId="2200FA41" w:rsidR="004B758B" w:rsidRDefault="00C20BF0" w:rsidP="00F50613">
            <w:pPr>
              <w:rPr>
                <w:rFonts w:cstheme="minorHAnsi"/>
              </w:rPr>
            </w:pPr>
            <w:r>
              <w:rPr>
                <w:rFonts w:cstheme="minorHAnsi"/>
                <w:noProof/>
              </w:rPr>
              <w:lastRenderedPageBreak/>
              <w:drawing>
                <wp:inline distT="0" distB="0" distL="0" distR="0" wp14:anchorId="3EECEF47" wp14:editId="2CED1D80">
                  <wp:extent cx="2686485" cy="1059178"/>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4010" cy="1093686"/>
                          </a:xfrm>
                          <a:prstGeom prst="rect">
                            <a:avLst/>
                          </a:prstGeom>
                          <a:noFill/>
                        </pic:spPr>
                      </pic:pic>
                    </a:graphicData>
                  </a:graphic>
                </wp:inline>
              </w:drawing>
            </w:r>
          </w:p>
          <w:p w14:paraId="2B5F8C5C" w14:textId="77777777" w:rsidR="00C20BF0" w:rsidRDefault="00C20BF0" w:rsidP="00F50613">
            <w:pPr>
              <w:rPr>
                <w:rFonts w:cstheme="minorHAnsi"/>
              </w:rPr>
            </w:pPr>
          </w:p>
          <w:p w14:paraId="22C2EAF6" w14:textId="275DAEDD" w:rsidR="004B758B" w:rsidRPr="004B758B" w:rsidRDefault="004B758B" w:rsidP="00F50613">
            <w:pPr>
              <w:rPr>
                <w:rFonts w:cstheme="minorHAnsi"/>
              </w:rPr>
            </w:pPr>
          </w:p>
        </w:tc>
      </w:tr>
      <w:tr w:rsidR="00C20BF0" w14:paraId="547F2925" w14:textId="77777777" w:rsidTr="00F50613">
        <w:tc>
          <w:tcPr>
            <w:tcW w:w="4414" w:type="dxa"/>
          </w:tcPr>
          <w:p w14:paraId="5724C59C" w14:textId="629C5349" w:rsidR="00C20BF0" w:rsidRDefault="00C20BF0" w:rsidP="00F50613">
            <w:pPr>
              <w:rPr>
                <w:rFonts w:cstheme="minorHAnsi"/>
              </w:rPr>
            </w:pPr>
            <w:r>
              <w:rPr>
                <w:rFonts w:cstheme="minorHAnsi"/>
              </w:rPr>
              <w:lastRenderedPageBreak/>
              <w:t xml:space="preserve">Forma: </w:t>
            </w:r>
          </w:p>
          <w:p w14:paraId="6D7BEF4C" w14:textId="5260658D" w:rsidR="00C20BF0" w:rsidRDefault="00C20BF0" w:rsidP="00F50613">
            <w:pPr>
              <w:rPr>
                <w:rFonts w:cstheme="minorHAnsi"/>
              </w:rPr>
            </w:pPr>
            <w:r>
              <w:rPr>
                <w:rFonts w:cstheme="minorHAnsi"/>
                <w:noProof/>
              </w:rPr>
              <w:drawing>
                <wp:inline distT="0" distB="0" distL="0" distR="0" wp14:anchorId="37821302" wp14:editId="14200B78">
                  <wp:extent cx="2512612" cy="151035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6508" cy="1524715"/>
                          </a:xfrm>
                          <a:prstGeom prst="rect">
                            <a:avLst/>
                          </a:prstGeom>
                          <a:noFill/>
                        </pic:spPr>
                      </pic:pic>
                    </a:graphicData>
                  </a:graphic>
                </wp:inline>
              </w:drawing>
            </w:r>
          </w:p>
        </w:tc>
        <w:tc>
          <w:tcPr>
            <w:tcW w:w="4414" w:type="dxa"/>
          </w:tcPr>
          <w:p w14:paraId="7623C222" w14:textId="77777777" w:rsidR="00C20BF0" w:rsidRDefault="00C20BF0" w:rsidP="00F50613">
            <w:pPr>
              <w:rPr>
                <w:rFonts w:cstheme="minorHAnsi"/>
              </w:rPr>
            </w:pPr>
            <w:r>
              <w:rPr>
                <w:rFonts w:cstheme="minorHAnsi"/>
                <w:noProof/>
              </w:rPr>
              <w:drawing>
                <wp:inline distT="0" distB="0" distL="0" distR="0" wp14:anchorId="308A1F74" wp14:editId="3DE58247">
                  <wp:extent cx="2525312" cy="152463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0499" cy="1539837"/>
                          </a:xfrm>
                          <a:prstGeom prst="rect">
                            <a:avLst/>
                          </a:prstGeom>
                          <a:noFill/>
                        </pic:spPr>
                      </pic:pic>
                    </a:graphicData>
                  </a:graphic>
                </wp:inline>
              </w:drawing>
            </w:r>
          </w:p>
          <w:p w14:paraId="46981C36" w14:textId="28C3AF2B" w:rsidR="00C20BF0" w:rsidRDefault="00C20BF0" w:rsidP="00F50613">
            <w:pPr>
              <w:rPr>
                <w:rFonts w:cstheme="minorHAnsi"/>
              </w:rPr>
            </w:pPr>
          </w:p>
        </w:tc>
      </w:tr>
    </w:tbl>
    <w:p w14:paraId="161FF8CC" w14:textId="77777777" w:rsidR="00C9610C" w:rsidRPr="00F50613" w:rsidRDefault="00C9610C" w:rsidP="00F50613">
      <w:pPr>
        <w:rPr>
          <w:rFonts w:cstheme="minorHAnsi"/>
          <w:b/>
          <w:bCs/>
        </w:rPr>
      </w:pPr>
    </w:p>
    <w:p w14:paraId="22257620" w14:textId="5BA6C047" w:rsidR="002864EB" w:rsidRPr="002864EB" w:rsidRDefault="002864EB" w:rsidP="003648F3">
      <w:pPr>
        <w:pStyle w:val="ListParagraph"/>
        <w:numPr>
          <w:ilvl w:val="1"/>
          <w:numId w:val="4"/>
        </w:numPr>
        <w:rPr>
          <w:rFonts w:cstheme="minorHAnsi"/>
          <w:b/>
          <w:bCs/>
        </w:rPr>
      </w:pPr>
      <w:r>
        <w:rPr>
          <w:rFonts w:cstheme="minorHAnsi"/>
        </w:rPr>
        <w:t>No es normal.</w:t>
      </w:r>
    </w:p>
    <w:p w14:paraId="272B516A" w14:textId="524F9548" w:rsidR="002864EB" w:rsidRPr="002864EB" w:rsidRDefault="00372BAF" w:rsidP="003648F3">
      <w:pPr>
        <w:pStyle w:val="ListParagraph"/>
        <w:numPr>
          <w:ilvl w:val="1"/>
          <w:numId w:val="4"/>
        </w:numPr>
        <w:rPr>
          <w:rFonts w:cstheme="minorHAnsi"/>
          <w:b/>
          <w:bCs/>
        </w:rPr>
      </w:pPr>
      <m:oMath>
        <m:r>
          <w:rPr>
            <w:rFonts w:ascii="Cambria Math" w:hAnsi="Cambria Math" w:cstheme="minorHAnsi"/>
          </w:rPr>
          <m:t>n=10.</m:t>
        </m:r>
      </m:oMath>
      <w:r w:rsidR="00142B0F">
        <w:rPr>
          <w:rFonts w:eastAsiaTheme="minorEastAsia" w:cstheme="minorHAnsi"/>
        </w:rPr>
        <w:t xml:space="preserve"> Se puede aplicar la prueba de signos</w:t>
      </w:r>
      <w:r w:rsidR="00AF4E85">
        <w:rPr>
          <w:rFonts w:eastAsiaTheme="minorEastAsia" w:cstheme="minorHAnsi"/>
        </w:rPr>
        <w:t xml:space="preserve"> puesto a que las otras son no viables</w:t>
      </w:r>
      <w:r w:rsidR="00142B0F">
        <w:rPr>
          <w:rFonts w:eastAsiaTheme="minorEastAsia" w:cstheme="minorHAnsi"/>
        </w:rPr>
        <w:t>.</w:t>
      </w:r>
    </w:p>
    <w:p w14:paraId="2FB20C47" w14:textId="2F6B53D1" w:rsidR="003648F3" w:rsidRPr="00D76539" w:rsidRDefault="006C381C" w:rsidP="003648F3">
      <w:pPr>
        <w:pStyle w:val="ListParagraph"/>
        <w:numPr>
          <w:ilvl w:val="1"/>
          <w:numId w:val="4"/>
        </w:numPr>
        <w:rPr>
          <w:rFonts w:cstheme="minorHAnsi"/>
          <w:b/>
          <w:bCs/>
        </w:rPr>
      </w:pPr>
      <w:r>
        <w:rPr>
          <w:rFonts w:cstheme="minorHAnsi"/>
        </w:rPr>
        <w:t>Se procede a aplicar Prueba de signo</w:t>
      </w:r>
      <w:r w:rsidR="0086629B">
        <w:rPr>
          <w:rFonts w:cstheme="minorHAnsi"/>
        </w:rPr>
        <w:t>s</w:t>
      </w:r>
      <w:r>
        <w:rPr>
          <w:rFonts w:cstheme="minorHAnsi"/>
        </w:rPr>
        <w:t>.</w:t>
      </w:r>
    </w:p>
    <w:p w14:paraId="4E54482B" w14:textId="16E3B995" w:rsidR="00AC0C8D" w:rsidRDefault="00A835F7" w:rsidP="00D76539">
      <w:pPr>
        <w:pStyle w:val="ListParagraph"/>
        <w:numPr>
          <w:ilvl w:val="0"/>
          <w:numId w:val="11"/>
        </w:numPr>
        <w:rPr>
          <w:rFonts w:cstheme="minorHAnsi"/>
        </w:rPr>
      </w:pPr>
      <w:r>
        <w:rPr>
          <w:rFonts w:cstheme="minorHAnsi"/>
          <w:b/>
          <w:bCs/>
        </w:rPr>
        <w:t>Parámetro de interés:</w:t>
      </w:r>
      <w:r w:rsidR="003648F3">
        <w:rPr>
          <w:rFonts w:cstheme="minorHAnsi"/>
          <w:b/>
          <w:bCs/>
        </w:rPr>
        <w:t xml:space="preserve"> </w:t>
      </w:r>
      <m:oMath>
        <m:sSub>
          <m:sSubPr>
            <m:ctrlPr>
              <w:rPr>
                <w:rFonts w:ascii="Cambria Math" w:hAnsi="Cambria Math" w:cstheme="minorHAnsi"/>
                <w:b/>
                <w:bCs/>
                <w:i/>
              </w:rPr>
            </m:ctrlPr>
          </m:sSubPr>
          <m:e>
            <m:acc>
              <m:accPr>
                <m:chr m:val="̃"/>
                <m:ctrlPr>
                  <w:rPr>
                    <w:rFonts w:ascii="Cambria Math" w:hAnsi="Cambria Math" w:cstheme="minorHAnsi"/>
                    <w:b/>
                    <w:bCs/>
                    <w:i/>
                  </w:rPr>
                </m:ctrlPr>
              </m:accPr>
              <m:e>
                <m:r>
                  <m:rPr>
                    <m:sty m:val="bi"/>
                  </m:rPr>
                  <w:rPr>
                    <w:rFonts w:ascii="Cambria Math" w:hAnsi="Cambria Math" w:cstheme="minorHAnsi"/>
                  </w:rPr>
                  <m:t>μ</m:t>
                </m:r>
              </m:e>
            </m:acc>
          </m:e>
          <m:sub>
            <m:r>
              <m:rPr>
                <m:sty m:val="bi"/>
              </m:rPr>
              <w:rPr>
                <w:rFonts w:ascii="Cambria Math" w:hAnsi="Cambria Math" w:cstheme="minorHAnsi"/>
              </w:rPr>
              <m:t>1</m:t>
            </m:r>
          </m:sub>
        </m:sSub>
        <m:r>
          <m:rPr>
            <m:sty m:val="bi"/>
          </m:rPr>
          <w:rPr>
            <w:rFonts w:ascii="Cambria Math" w:hAnsi="Cambria Math" w:cstheme="minorHAnsi"/>
          </w:rPr>
          <m:t>-</m:t>
        </m:r>
        <m:sSub>
          <m:sSubPr>
            <m:ctrlPr>
              <w:rPr>
                <w:rFonts w:ascii="Cambria Math" w:hAnsi="Cambria Math" w:cstheme="minorHAnsi"/>
                <w:b/>
                <w:bCs/>
                <w:i/>
              </w:rPr>
            </m:ctrlPr>
          </m:sSubPr>
          <m:e>
            <m:acc>
              <m:accPr>
                <m:chr m:val="̃"/>
                <m:ctrlPr>
                  <w:rPr>
                    <w:rFonts w:ascii="Cambria Math" w:hAnsi="Cambria Math" w:cstheme="minorHAnsi"/>
                    <w:b/>
                    <w:bCs/>
                    <w:i/>
                  </w:rPr>
                </m:ctrlPr>
              </m:accPr>
              <m:e>
                <m:r>
                  <m:rPr>
                    <m:sty m:val="bi"/>
                  </m:rPr>
                  <w:rPr>
                    <w:rFonts w:ascii="Cambria Math" w:hAnsi="Cambria Math" w:cstheme="minorHAnsi"/>
                  </w:rPr>
                  <m:t>μ</m:t>
                </m:r>
              </m:e>
            </m:acc>
          </m:e>
          <m:sub>
            <m:r>
              <m:rPr>
                <m:sty m:val="bi"/>
              </m:rPr>
              <w:rPr>
                <w:rFonts w:ascii="Cambria Math" w:hAnsi="Cambria Math" w:cstheme="minorHAnsi"/>
              </w:rPr>
              <m:t>2</m:t>
            </m:r>
          </m:sub>
        </m:sSub>
      </m:oMath>
    </w:p>
    <w:p w14:paraId="1E7927C4" w14:textId="26CE34D7" w:rsidR="00D76539" w:rsidRDefault="00B355AA" w:rsidP="00D76539">
      <w:pPr>
        <w:pStyle w:val="ListParagraph"/>
        <w:numPr>
          <w:ilvl w:val="0"/>
          <w:numId w:val="11"/>
        </w:numPr>
        <w:rPr>
          <w:rFonts w:cstheme="minorHAnsi"/>
          <w:b/>
          <w:bCs/>
        </w:rPr>
      </w:pPr>
      <w:r w:rsidRPr="00B355AA">
        <w:rPr>
          <w:rFonts w:cstheme="minorHAnsi"/>
          <w:b/>
          <w:bCs/>
        </w:rPr>
        <w:t>Hipótesis</w:t>
      </w:r>
      <w:r>
        <w:rPr>
          <w:rFonts w:cstheme="minorHAnsi"/>
          <w:b/>
          <w:bCs/>
        </w:rPr>
        <w:t>:</w:t>
      </w:r>
    </w:p>
    <w:p w14:paraId="4E60C37E" w14:textId="77777777" w:rsidR="00A06E38" w:rsidRPr="00A06E38" w:rsidRDefault="00632081" w:rsidP="00897271">
      <w:pPr>
        <w:pStyle w:val="ListParagraph"/>
        <w:numPr>
          <w:ilvl w:val="1"/>
          <w:numId w:val="11"/>
        </w:numPr>
        <w:rPr>
          <w:rFonts w:eastAsiaTheme="minorEastAsia" w:cstheme="minorHAnsi"/>
        </w:rPr>
      </w:pP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μ</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μ</m:t>
                </m:r>
              </m:e>
            </m:acc>
          </m:e>
          <m:sub>
            <m:r>
              <w:rPr>
                <w:rFonts w:ascii="Cambria Math" w:eastAsiaTheme="minorEastAsia" w:hAnsi="Cambria Math" w:cstheme="minorHAnsi"/>
              </w:rPr>
              <m:t>2</m:t>
            </m:r>
          </m:sub>
        </m:sSub>
        <m:r>
          <w:rPr>
            <w:rFonts w:ascii="Cambria Math" w:eastAsiaTheme="minorEastAsia" w:hAnsi="Cambria Math" w:cstheme="minorHAnsi"/>
          </w:rPr>
          <m:t>=0→p=0.5</m:t>
        </m:r>
      </m:oMath>
    </w:p>
    <w:p w14:paraId="42695FF7" w14:textId="3A1CAA6D" w:rsidR="00534627" w:rsidRPr="00A06E38" w:rsidRDefault="00632081" w:rsidP="00A06E38">
      <w:pPr>
        <w:pStyle w:val="ListParagraph"/>
        <w:numPr>
          <w:ilvl w:val="1"/>
          <w:numId w:val="11"/>
        </w:numPr>
        <w:rPr>
          <w:rFonts w:eastAsiaTheme="minorEastAsia" w:cstheme="minorHAnsi"/>
        </w:rPr>
      </w:pPr>
      <w:r>
        <w:rPr>
          <w:rFonts w:eastAsiaTheme="minorEastAsia" w:cstheme="minorHAnsi"/>
        </w:rPr>
        <w:t xml:space="preserve"> </w:t>
      </w:r>
      <w:r w:rsidR="00534627" w:rsidRPr="00632081">
        <w:rPr>
          <w:rFonts w:cstheme="minorHAnsi"/>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μ</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μ</m:t>
                </m:r>
              </m:e>
            </m:acc>
          </m:e>
          <m:sub>
            <m:r>
              <w:rPr>
                <w:rFonts w:ascii="Cambria Math" w:hAnsi="Cambria Math" w:cstheme="minorHAnsi"/>
              </w:rPr>
              <m:t>2</m:t>
            </m:r>
          </m:sub>
        </m:sSub>
        <m:r>
          <w:rPr>
            <w:rFonts w:ascii="Cambria Math" w:hAnsi="Cambria Math" w:cstheme="minorHAnsi"/>
          </w:rPr>
          <m:t>≠0</m:t>
        </m:r>
        <m:r>
          <w:rPr>
            <w:rFonts w:ascii="Cambria Math" w:hAnsi="Cambria Math" w:cstheme="minorHAnsi"/>
          </w:rPr>
          <m:t>→p≠0.5</m:t>
        </m:r>
      </m:oMath>
    </w:p>
    <w:p w14:paraId="3036E02F" w14:textId="290CAB0D" w:rsidR="00D76539" w:rsidRPr="004A19E7" w:rsidRDefault="00D76539" w:rsidP="00D76539">
      <w:pPr>
        <w:pStyle w:val="ListParagraph"/>
        <w:numPr>
          <w:ilvl w:val="0"/>
          <w:numId w:val="11"/>
        </w:numPr>
        <w:rPr>
          <w:rFonts w:cstheme="minorHAnsi"/>
          <w:b/>
          <w:bCs/>
        </w:rPr>
      </w:pPr>
      <w:r w:rsidRPr="004A19E7">
        <w:rPr>
          <w:rFonts w:cstheme="minorHAnsi"/>
          <w:b/>
          <w:bCs/>
        </w:rPr>
        <w:t xml:space="preserve"> </w:t>
      </w:r>
      <w:r w:rsidR="00346741" w:rsidRPr="004A19E7">
        <w:rPr>
          <w:rFonts w:cstheme="minorHAnsi"/>
          <w:b/>
          <w:bCs/>
        </w:rPr>
        <w:t xml:space="preserve">Significancia: </w:t>
      </w:r>
      <m:oMath>
        <m:r>
          <w:rPr>
            <w:rFonts w:ascii="Cambria Math" w:hAnsi="Cambria Math" w:cstheme="minorHAnsi"/>
          </w:rPr>
          <m:t>α=0.</m:t>
        </m:r>
        <m:r>
          <w:rPr>
            <w:rFonts w:ascii="Cambria Math" w:hAnsi="Cambria Math" w:cstheme="minorHAnsi"/>
          </w:rPr>
          <m:t>0</m:t>
        </m:r>
        <m:r>
          <w:rPr>
            <w:rFonts w:ascii="Cambria Math" w:hAnsi="Cambria Math" w:cstheme="minorHAnsi"/>
          </w:rPr>
          <m:t>5</m:t>
        </m:r>
      </m:oMath>
    </w:p>
    <w:p w14:paraId="26EAD460" w14:textId="01E3C5D5" w:rsidR="00A85E29" w:rsidRDefault="00A85E29" w:rsidP="00D76539">
      <w:pPr>
        <w:pStyle w:val="ListParagraph"/>
        <w:numPr>
          <w:ilvl w:val="0"/>
          <w:numId w:val="11"/>
        </w:numPr>
        <w:rPr>
          <w:rFonts w:cstheme="minorHAnsi"/>
          <w:b/>
          <w:bCs/>
        </w:rPr>
      </w:pPr>
      <w:r w:rsidRPr="004A19E7">
        <w:rPr>
          <w:rFonts w:cstheme="minorHAnsi"/>
          <w:b/>
          <w:bCs/>
        </w:rPr>
        <w:t xml:space="preserve">Estadístico de prueba: </w:t>
      </w:r>
    </w:p>
    <w:p w14:paraId="1A292A8A" w14:textId="7F08A0B9" w:rsidR="00D91DFF" w:rsidRDefault="00D91DFF" w:rsidP="00D91DFF">
      <w:pPr>
        <w:ind w:left="360"/>
        <w:rPr>
          <w:rFonts w:cstheme="minorHAnsi"/>
          <w:b/>
          <w:bCs/>
        </w:rPr>
      </w:pPr>
      <w:r w:rsidRPr="00D91DFF">
        <w:drawing>
          <wp:inline distT="0" distB="0" distL="0" distR="0" wp14:anchorId="30246440" wp14:editId="3492B71D">
            <wp:extent cx="5612130" cy="193230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932305"/>
                    </a:xfrm>
                    <a:prstGeom prst="rect">
                      <a:avLst/>
                    </a:prstGeom>
                  </pic:spPr>
                </pic:pic>
              </a:graphicData>
            </a:graphic>
          </wp:inline>
        </w:drawing>
      </w:r>
    </w:p>
    <w:p w14:paraId="090AE33B" w14:textId="103D49EF" w:rsidR="00D91DFF" w:rsidRDefault="007F1315" w:rsidP="00D91DFF">
      <w:pPr>
        <w:ind w:left="360"/>
        <w:rPr>
          <w:rFonts w:cstheme="minorHAnsi"/>
          <w:b/>
          <w:bCs/>
        </w:rPr>
      </w:pPr>
      <w:r>
        <w:rPr>
          <w:noProof/>
        </w:rPr>
        <w:lastRenderedPageBreak/>
        <w:drawing>
          <wp:inline distT="0" distB="0" distL="0" distR="0" wp14:anchorId="29A9A98F" wp14:editId="591B8800">
            <wp:extent cx="2655736" cy="2264047"/>
            <wp:effectExtent l="0" t="0" r="0" b="3175"/>
            <wp:docPr id="24" name="Picture 1">
              <a:extLst xmlns:a="http://schemas.openxmlformats.org/drawingml/2006/main">
                <a:ext uri="{FF2B5EF4-FFF2-40B4-BE49-F238E27FC236}">
                  <a16:creationId xmlns:a16="http://schemas.microsoft.com/office/drawing/2014/main" id="{B1EC0C78-5FE0-4549-AECE-A190F25B0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1EC0C78-5FE0-4549-AECE-A190F25B0C52}"/>
                        </a:ext>
                      </a:extLst>
                    </pic:cNvPr>
                    <pic:cNvPicPr>
                      <a:picLocks noChangeAspect="1"/>
                    </pic:cNvPicPr>
                  </pic:nvPicPr>
                  <pic:blipFill>
                    <a:blip r:embed="rId20"/>
                    <a:stretch>
                      <a:fillRect/>
                    </a:stretch>
                  </pic:blipFill>
                  <pic:spPr>
                    <a:xfrm>
                      <a:off x="0" y="0"/>
                      <a:ext cx="2668863" cy="2275238"/>
                    </a:xfrm>
                    <a:prstGeom prst="rect">
                      <a:avLst/>
                    </a:prstGeom>
                  </pic:spPr>
                </pic:pic>
              </a:graphicData>
            </a:graphic>
          </wp:inline>
        </w:drawing>
      </w:r>
      <w:r w:rsidR="00D91DFF" w:rsidRPr="00D91DFF">
        <w:rPr>
          <w:rFonts w:cstheme="minorHAnsi"/>
          <w:b/>
          <w:bCs/>
        </w:rPr>
        <w:drawing>
          <wp:inline distT="0" distB="0" distL="0" distR="0" wp14:anchorId="6D9A11B2" wp14:editId="4AA5D765">
            <wp:extent cx="1619476" cy="166710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9476" cy="1667108"/>
                    </a:xfrm>
                    <a:prstGeom prst="rect">
                      <a:avLst/>
                    </a:prstGeom>
                  </pic:spPr>
                </pic:pic>
              </a:graphicData>
            </a:graphic>
          </wp:inline>
        </w:drawing>
      </w:r>
    </w:p>
    <w:p w14:paraId="1A4A18D0" w14:textId="77777777" w:rsidR="007F1315" w:rsidRPr="00D91DFF" w:rsidRDefault="007F1315" w:rsidP="00D91DFF">
      <w:pPr>
        <w:ind w:left="360"/>
        <w:rPr>
          <w:rFonts w:cstheme="minorHAnsi"/>
          <w:b/>
          <w:bCs/>
        </w:rPr>
      </w:pPr>
    </w:p>
    <w:p w14:paraId="58F2997E" w14:textId="2D6CBBF5" w:rsidR="00B34B0A" w:rsidRDefault="00B34B0A" w:rsidP="00B34B0A">
      <w:pPr>
        <w:rPr>
          <w:rFonts w:cstheme="minorHAnsi"/>
          <w:b/>
          <w:bCs/>
        </w:rPr>
      </w:pPr>
    </w:p>
    <w:p w14:paraId="3F735FC6" w14:textId="4BDC9B7C" w:rsidR="00B34B0A" w:rsidRPr="00A45284" w:rsidRDefault="00BC3FFE" w:rsidP="004A37A4">
      <w:pPr>
        <w:pStyle w:val="ListParagraph"/>
        <w:numPr>
          <w:ilvl w:val="1"/>
          <w:numId w:val="4"/>
        </w:numPr>
        <w:rPr>
          <w:rFonts w:eastAsiaTheme="minorEastAsia" w:cstheme="minorHAnsi"/>
          <w:b/>
          <w:bCs/>
        </w:rPr>
      </w:pPr>
      <w:r>
        <w:rPr>
          <w:rFonts w:cstheme="minorHAnsi"/>
        </w:rPr>
        <w:t xml:space="preserve">Criterio de rechazo: rechazar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Pr>
          <w:rFonts w:eastAsiaTheme="minorEastAsia" w:cstheme="minorHAnsi"/>
        </w:rPr>
        <w:t xml:space="preserve"> si </w:t>
      </w:r>
      <m:oMath>
        <m:r>
          <w:rPr>
            <w:rFonts w:ascii="Cambria Math" w:eastAsiaTheme="minorEastAsia" w:hAnsi="Cambria Math" w:cstheme="minorHAnsi"/>
          </w:rPr>
          <m:t>valor-p≤α.</m:t>
        </m:r>
      </m:oMath>
    </w:p>
    <w:p w14:paraId="6945B3FE" w14:textId="36BCD5AE" w:rsidR="00A45284" w:rsidRPr="00A45284" w:rsidRDefault="00A45284" w:rsidP="00A45284">
      <w:pPr>
        <w:pStyle w:val="ListParagraph"/>
        <w:numPr>
          <w:ilvl w:val="2"/>
          <w:numId w:val="4"/>
        </w:numPr>
        <w:rPr>
          <w:rFonts w:eastAsiaTheme="minorEastAsia" w:cstheme="minorHAnsi"/>
        </w:rPr>
      </w:pPr>
      <m:oMath>
        <m:r>
          <w:rPr>
            <w:rFonts w:ascii="Cambria Math" w:eastAsiaTheme="minorEastAsia" w:hAnsi="Cambria Math" w:cstheme="minorHAnsi"/>
          </w:rPr>
          <m:t>valor</m:t>
        </m:r>
        <m:r>
          <w:rPr>
            <w:rFonts w:ascii="Cambria Math" w:eastAsiaTheme="minorEastAsia" w:hAnsi="Cambria Math" w:cstheme="minorHAnsi"/>
          </w:rPr>
          <m:t>-</m:t>
        </m:r>
        <m:r>
          <w:rPr>
            <w:rFonts w:ascii="Cambria Math" w:eastAsiaTheme="minorEastAsia" w:hAnsi="Cambria Math" w:cstheme="minorHAnsi"/>
          </w:rPr>
          <m:t>p</m:t>
        </m:r>
        <m:r>
          <w:rPr>
            <w:rFonts w:ascii="Cambria Math" w:eastAsiaTheme="minorEastAsia" w:hAnsi="Cambria Math" w:cstheme="minorHAnsi"/>
          </w:rPr>
          <m:t>=</m:t>
        </m:r>
        <m:r>
          <w:rPr>
            <w:rFonts w:ascii="Cambria Math" w:eastAsiaTheme="minorEastAsia" w:hAnsi="Cambria Math" w:cstheme="minorHAnsi"/>
          </w:rPr>
          <m:t>0.0214</m:t>
        </m:r>
      </m:oMath>
      <w:r w:rsidR="00DB027F">
        <w:rPr>
          <w:rFonts w:eastAsiaTheme="minorEastAsia" w:cstheme="minorHAnsi"/>
        </w:rPr>
        <w:t xml:space="preserve"> </w:t>
      </w:r>
    </w:p>
    <w:p w14:paraId="66A8E3A9" w14:textId="50790D04" w:rsidR="00A45284" w:rsidRPr="003B64C8" w:rsidRDefault="00A45284" w:rsidP="00A45284">
      <w:pPr>
        <w:pStyle w:val="ListParagraph"/>
        <w:numPr>
          <w:ilvl w:val="2"/>
          <w:numId w:val="4"/>
        </w:numPr>
        <w:rPr>
          <w:rFonts w:eastAsiaTheme="minorEastAsia" w:cstheme="minorHAnsi"/>
        </w:rPr>
      </w:pPr>
      <m:oMath>
        <m:r>
          <w:rPr>
            <w:rFonts w:ascii="Cambria Math" w:eastAsiaTheme="minorEastAsia" w:hAnsi="Cambria Math" w:cstheme="minorHAnsi"/>
          </w:rPr>
          <m:t>α</m:t>
        </m:r>
        <m:r>
          <w:rPr>
            <w:rFonts w:ascii="Cambria Math" w:eastAsiaTheme="minorEastAsia" w:hAnsi="Cambria Math" w:cstheme="minorHAnsi"/>
          </w:rPr>
          <m:t>=</m:t>
        </m:r>
        <m:r>
          <w:rPr>
            <w:rFonts w:ascii="Cambria Math" w:eastAsiaTheme="minorEastAsia" w:hAnsi="Cambria Math" w:cstheme="minorHAnsi"/>
          </w:rPr>
          <m:t>0.05</m:t>
        </m:r>
      </m:oMath>
    </w:p>
    <w:p w14:paraId="40149733" w14:textId="647309F2" w:rsidR="003B64C8" w:rsidRPr="003B64C8" w:rsidRDefault="004605E1" w:rsidP="00A45284">
      <w:pPr>
        <w:pStyle w:val="ListParagraph"/>
        <w:numPr>
          <w:ilvl w:val="2"/>
          <w:numId w:val="4"/>
        </w:numPr>
        <w:rPr>
          <w:rFonts w:eastAsiaTheme="minorEastAsia" w:cstheme="minorHAnsi"/>
        </w:rPr>
      </w:pPr>
      <m:oMath>
        <m:r>
          <w:rPr>
            <w:rFonts w:ascii="Cambria Math" w:eastAsiaTheme="minorEastAsia" w:hAnsi="Cambria Math" w:cstheme="minorHAnsi"/>
          </w:rPr>
          <m:t>0.0214</m:t>
        </m:r>
        <m:r>
          <w:rPr>
            <w:rFonts w:ascii="Cambria Math" w:eastAsiaTheme="minorEastAsia" w:hAnsi="Cambria Math" w:cstheme="minorHAnsi"/>
          </w:rPr>
          <m:t>≤</m:t>
        </m:r>
        <m:r>
          <w:rPr>
            <w:rFonts w:ascii="Cambria Math" w:eastAsiaTheme="minorEastAsia" w:hAnsi="Cambria Math" w:cstheme="minorHAnsi"/>
          </w:rPr>
          <m:t>0.05→</m:t>
        </m:r>
      </m:oMath>
      <w:r>
        <w:rPr>
          <w:rFonts w:eastAsiaTheme="minorEastAsia" w:cstheme="minorHAnsi"/>
        </w:rPr>
        <w:t xml:space="preserve"> Verdadero. Rechazar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oMath>
      <w:r w:rsidR="003B64C8">
        <w:rPr>
          <w:rFonts w:eastAsiaTheme="minorEastAsia" w:cstheme="minorHAnsi"/>
        </w:rPr>
        <w:t>.</w:t>
      </w:r>
    </w:p>
    <w:p w14:paraId="347E475B" w14:textId="57CAFC2A" w:rsidR="004A19E7" w:rsidRDefault="004A19E7" w:rsidP="00D76539">
      <w:pPr>
        <w:pStyle w:val="ListParagraph"/>
        <w:numPr>
          <w:ilvl w:val="0"/>
          <w:numId w:val="11"/>
        </w:numPr>
        <w:rPr>
          <w:rFonts w:cstheme="minorHAnsi"/>
          <w:b/>
          <w:bCs/>
        </w:rPr>
      </w:pPr>
      <w:r w:rsidRPr="004A19E7">
        <w:rPr>
          <w:rFonts w:cstheme="minorHAnsi"/>
          <w:b/>
          <w:bCs/>
        </w:rPr>
        <w:t xml:space="preserve">Conclusión: </w:t>
      </w:r>
    </w:p>
    <w:p w14:paraId="608727AE" w14:textId="4696A4A4" w:rsidR="004B6215" w:rsidRPr="009905FA" w:rsidRDefault="005C1702" w:rsidP="009905FA">
      <w:pPr>
        <w:pStyle w:val="ListParagraph"/>
        <w:numPr>
          <w:ilvl w:val="1"/>
          <w:numId w:val="4"/>
        </w:numPr>
        <w:rPr>
          <w:rFonts w:cstheme="minorHAnsi"/>
          <w:b/>
          <w:bCs/>
        </w:rPr>
      </w:pPr>
      <w:r>
        <w:rPr>
          <w:rFonts w:cstheme="minorHAnsi"/>
        </w:rPr>
        <w:t xml:space="preserve">Con significancia de 0.05 se puede rechazar la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Pr>
          <w:rFonts w:eastAsiaTheme="minorEastAsia" w:cstheme="minorHAnsi"/>
        </w:rPr>
        <w:t xml:space="preserve"> y afirmar que las líneas NO son iguales y una tiende a producir más defectos que la otra.</w:t>
      </w:r>
    </w:p>
    <w:p w14:paraId="6BCBBF6A" w14:textId="7E5A4815" w:rsidR="000C5B27" w:rsidRPr="008A286C" w:rsidRDefault="000C5B27" w:rsidP="008A286C">
      <w:pPr>
        <w:pStyle w:val="ListParagraph"/>
        <w:numPr>
          <w:ilvl w:val="0"/>
          <w:numId w:val="1"/>
        </w:numPr>
        <w:jc w:val="both"/>
        <w:rPr>
          <w:rFonts w:cstheme="minorHAnsi"/>
          <w:b/>
          <w:bCs/>
          <w:highlight w:val="yellow"/>
        </w:rPr>
      </w:pPr>
      <w:r w:rsidRPr="008A286C">
        <w:rPr>
          <w:rFonts w:cstheme="minorHAnsi"/>
          <w:b/>
          <w:bCs/>
          <w:highlight w:val="yellow"/>
        </w:rPr>
        <w:t>Los datos dados representan</w:t>
      </w:r>
      <w:r w:rsidR="0041260F" w:rsidRPr="008A286C">
        <w:rPr>
          <w:rFonts w:cstheme="minorHAnsi"/>
          <w:b/>
          <w:bCs/>
          <w:highlight w:val="yellow"/>
        </w:rPr>
        <w:t xml:space="preserve"> los tiempos de operación, en horas, para tres tipos de calculadoras científicas de bolsillo, antes de que requieran recarga</w:t>
      </w:r>
      <w:r w:rsidRPr="008A286C">
        <w:rPr>
          <w:rFonts w:cstheme="minorHAnsi"/>
          <w:b/>
          <w:bCs/>
          <w:highlight w:val="yellow"/>
        </w:rPr>
        <w:t>.</w:t>
      </w:r>
    </w:p>
    <w:p w14:paraId="43776B42" w14:textId="688C4224" w:rsidR="000C5B27" w:rsidRPr="008A286C" w:rsidRDefault="000C5B27" w:rsidP="000C5B27">
      <w:pPr>
        <w:pStyle w:val="ListParagraph"/>
        <w:numPr>
          <w:ilvl w:val="1"/>
          <w:numId w:val="1"/>
        </w:numPr>
        <w:autoSpaceDE w:val="0"/>
        <w:autoSpaceDN w:val="0"/>
        <w:adjustRightInd w:val="0"/>
        <w:spacing w:after="0" w:line="240" w:lineRule="auto"/>
        <w:jc w:val="both"/>
        <w:rPr>
          <w:rFonts w:cstheme="minorHAnsi"/>
          <w:b/>
          <w:bCs/>
          <w:highlight w:val="yellow"/>
        </w:rPr>
      </w:pPr>
      <w:r w:rsidRPr="008A286C">
        <w:rPr>
          <w:rFonts w:cstheme="minorHAnsi"/>
          <w:b/>
          <w:bCs/>
          <w:highlight w:val="yellow"/>
        </w:rPr>
        <w:t>Use una significancia 0.01, para probar la hipótesis de que los tiempos de operación para las tres calculadoras son iguales.</w:t>
      </w:r>
    </w:p>
    <w:p w14:paraId="67D24A4C" w14:textId="20CEF99F" w:rsidR="008A286C" w:rsidRPr="000E3056" w:rsidRDefault="008A286C" w:rsidP="008A286C">
      <w:pPr>
        <w:autoSpaceDE w:val="0"/>
        <w:autoSpaceDN w:val="0"/>
        <w:adjustRightInd w:val="0"/>
        <w:spacing w:after="0" w:line="240" w:lineRule="auto"/>
        <w:jc w:val="both"/>
        <w:rPr>
          <w:rFonts w:cstheme="minorHAnsi"/>
          <w:b/>
          <w:bCs/>
          <w:highlight w:val="yellow"/>
        </w:rPr>
      </w:pPr>
    </w:p>
    <w:p w14:paraId="14AAEFB6" w14:textId="0D4838FE" w:rsidR="004B6215" w:rsidRDefault="000E3056" w:rsidP="000E3056">
      <w:pPr>
        <w:pStyle w:val="ListParagraph"/>
        <w:numPr>
          <w:ilvl w:val="0"/>
          <w:numId w:val="12"/>
        </w:numPr>
        <w:autoSpaceDE w:val="0"/>
        <w:autoSpaceDN w:val="0"/>
        <w:adjustRightInd w:val="0"/>
        <w:spacing w:after="0" w:line="240" w:lineRule="auto"/>
        <w:jc w:val="both"/>
        <w:rPr>
          <w:rFonts w:cstheme="minorHAnsi"/>
          <w:b/>
          <w:bCs/>
        </w:rPr>
      </w:pPr>
      <w:r w:rsidRPr="000E3056">
        <w:rPr>
          <w:rFonts w:cstheme="minorHAnsi"/>
          <w:b/>
          <w:bCs/>
        </w:rPr>
        <w:t xml:space="preserve">Qué prueba usar: </w:t>
      </w:r>
    </w:p>
    <w:tbl>
      <w:tblPr>
        <w:tblStyle w:val="TableGrid"/>
        <w:tblW w:w="0" w:type="auto"/>
        <w:tblLook w:val="04A0" w:firstRow="1" w:lastRow="0" w:firstColumn="1" w:lastColumn="0" w:noHBand="0" w:noVBand="1"/>
      </w:tblPr>
      <w:tblGrid>
        <w:gridCol w:w="2717"/>
        <w:gridCol w:w="2999"/>
        <w:gridCol w:w="3112"/>
      </w:tblGrid>
      <w:tr w:rsidR="00DD6B3A" w14:paraId="73DCF942" w14:textId="77777777" w:rsidTr="00FE279F">
        <w:tc>
          <w:tcPr>
            <w:tcW w:w="2942" w:type="dxa"/>
          </w:tcPr>
          <w:p w14:paraId="4D49D16F" w14:textId="1521EF2A" w:rsidR="00FE279F" w:rsidRDefault="00FE279F" w:rsidP="00A11C18">
            <w:pPr>
              <w:autoSpaceDE w:val="0"/>
              <w:autoSpaceDN w:val="0"/>
              <w:adjustRightInd w:val="0"/>
              <w:jc w:val="both"/>
              <w:rPr>
                <w:rFonts w:cstheme="minorHAnsi"/>
              </w:rPr>
            </w:pPr>
            <w:r>
              <w:rPr>
                <w:rFonts w:cstheme="minorHAnsi"/>
              </w:rPr>
              <w:t>A</w:t>
            </w:r>
          </w:p>
        </w:tc>
        <w:tc>
          <w:tcPr>
            <w:tcW w:w="2943" w:type="dxa"/>
          </w:tcPr>
          <w:p w14:paraId="23F4711C" w14:textId="51E0E8E3" w:rsidR="00FE279F" w:rsidRDefault="00FE279F" w:rsidP="00A11C18">
            <w:pPr>
              <w:autoSpaceDE w:val="0"/>
              <w:autoSpaceDN w:val="0"/>
              <w:adjustRightInd w:val="0"/>
              <w:jc w:val="both"/>
              <w:rPr>
                <w:rFonts w:cstheme="minorHAnsi"/>
              </w:rPr>
            </w:pPr>
            <w:r>
              <w:rPr>
                <w:rFonts w:cstheme="minorHAnsi"/>
              </w:rPr>
              <w:t>B</w:t>
            </w:r>
          </w:p>
        </w:tc>
        <w:tc>
          <w:tcPr>
            <w:tcW w:w="2943" w:type="dxa"/>
          </w:tcPr>
          <w:p w14:paraId="73A3F438" w14:textId="3C532302" w:rsidR="00FE279F" w:rsidRDefault="00FE279F" w:rsidP="00A11C18">
            <w:pPr>
              <w:autoSpaceDE w:val="0"/>
              <w:autoSpaceDN w:val="0"/>
              <w:adjustRightInd w:val="0"/>
              <w:jc w:val="both"/>
              <w:rPr>
                <w:rFonts w:cstheme="minorHAnsi"/>
              </w:rPr>
            </w:pPr>
            <w:r>
              <w:rPr>
                <w:rFonts w:cstheme="minorHAnsi"/>
              </w:rPr>
              <w:t>C</w:t>
            </w:r>
          </w:p>
        </w:tc>
      </w:tr>
      <w:tr w:rsidR="00DD6B3A" w14:paraId="472297AF" w14:textId="77777777" w:rsidTr="00FE279F">
        <w:tc>
          <w:tcPr>
            <w:tcW w:w="2942" w:type="dxa"/>
          </w:tcPr>
          <w:p w14:paraId="25766410" w14:textId="77777777" w:rsidR="00E70606" w:rsidRDefault="00E70606" w:rsidP="00A11C18">
            <w:pPr>
              <w:autoSpaceDE w:val="0"/>
              <w:autoSpaceDN w:val="0"/>
              <w:adjustRightInd w:val="0"/>
              <w:jc w:val="both"/>
              <w:rPr>
                <w:rFonts w:cstheme="minorHAnsi"/>
              </w:rPr>
            </w:pPr>
            <w:r>
              <w:rPr>
                <w:rFonts w:cstheme="minorHAnsi"/>
              </w:rPr>
              <w:t>Normalidad:</w:t>
            </w:r>
          </w:p>
          <w:p w14:paraId="7539120A" w14:textId="77777777" w:rsidR="00E96461" w:rsidRDefault="00DD6B3A" w:rsidP="00A11C18">
            <w:pPr>
              <w:autoSpaceDE w:val="0"/>
              <w:autoSpaceDN w:val="0"/>
              <w:adjustRightInd w:val="0"/>
              <w:jc w:val="both"/>
              <w:rPr>
                <w:rFonts w:cstheme="minorHAnsi"/>
              </w:rPr>
            </w:pPr>
            <w:r w:rsidRPr="00DD6B3A">
              <w:rPr>
                <w:rFonts w:cstheme="minorHAnsi"/>
              </w:rPr>
              <w:drawing>
                <wp:inline distT="0" distB="0" distL="0" distR="0" wp14:anchorId="04D62695" wp14:editId="003EC436">
                  <wp:extent cx="1630018" cy="467906"/>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4157" cy="486317"/>
                          </a:xfrm>
                          <a:prstGeom prst="rect">
                            <a:avLst/>
                          </a:prstGeom>
                        </pic:spPr>
                      </pic:pic>
                    </a:graphicData>
                  </a:graphic>
                </wp:inline>
              </w:drawing>
            </w:r>
          </w:p>
          <w:p w14:paraId="7F534EFC" w14:textId="0EC9F7EE" w:rsidR="00DD6B3A" w:rsidRDefault="00DD6B3A" w:rsidP="00A11C18">
            <w:pPr>
              <w:autoSpaceDE w:val="0"/>
              <w:autoSpaceDN w:val="0"/>
              <w:adjustRightInd w:val="0"/>
              <w:jc w:val="both"/>
              <w:rPr>
                <w:rFonts w:cstheme="minorHAnsi"/>
              </w:rPr>
            </w:pPr>
          </w:p>
        </w:tc>
        <w:tc>
          <w:tcPr>
            <w:tcW w:w="2943" w:type="dxa"/>
          </w:tcPr>
          <w:p w14:paraId="489171DD" w14:textId="77777777" w:rsidR="00FE279F" w:rsidRDefault="00FE279F" w:rsidP="00A11C18">
            <w:pPr>
              <w:autoSpaceDE w:val="0"/>
              <w:autoSpaceDN w:val="0"/>
              <w:adjustRightInd w:val="0"/>
              <w:jc w:val="both"/>
              <w:rPr>
                <w:rFonts w:cstheme="minorHAnsi"/>
              </w:rPr>
            </w:pPr>
          </w:p>
          <w:p w14:paraId="3A0A1D0C" w14:textId="3B3FDFF9" w:rsidR="00DD6B3A" w:rsidRDefault="00DD6B3A" w:rsidP="00A11C18">
            <w:pPr>
              <w:autoSpaceDE w:val="0"/>
              <w:autoSpaceDN w:val="0"/>
              <w:adjustRightInd w:val="0"/>
              <w:jc w:val="both"/>
              <w:rPr>
                <w:rFonts w:cstheme="minorHAnsi"/>
              </w:rPr>
            </w:pPr>
            <w:r w:rsidRPr="00DD6B3A">
              <w:rPr>
                <w:rFonts w:cstheme="minorHAnsi"/>
              </w:rPr>
              <w:drawing>
                <wp:inline distT="0" distB="0" distL="0" distR="0" wp14:anchorId="1C80244F" wp14:editId="15BC33F0">
                  <wp:extent cx="1661822" cy="639871"/>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8561" cy="646316"/>
                          </a:xfrm>
                          <a:prstGeom prst="rect">
                            <a:avLst/>
                          </a:prstGeom>
                        </pic:spPr>
                      </pic:pic>
                    </a:graphicData>
                  </a:graphic>
                </wp:inline>
              </w:drawing>
            </w:r>
          </w:p>
        </w:tc>
        <w:tc>
          <w:tcPr>
            <w:tcW w:w="2943" w:type="dxa"/>
          </w:tcPr>
          <w:p w14:paraId="46B71EB2" w14:textId="77777777" w:rsidR="00FE279F" w:rsidRDefault="00FE279F" w:rsidP="00A11C18">
            <w:pPr>
              <w:autoSpaceDE w:val="0"/>
              <w:autoSpaceDN w:val="0"/>
              <w:adjustRightInd w:val="0"/>
              <w:jc w:val="both"/>
              <w:rPr>
                <w:rFonts w:cstheme="minorHAnsi"/>
              </w:rPr>
            </w:pPr>
          </w:p>
          <w:p w14:paraId="7E45E4B8" w14:textId="77777777" w:rsidR="00DD6B3A" w:rsidRDefault="00DD6B3A" w:rsidP="00A11C18">
            <w:pPr>
              <w:autoSpaceDE w:val="0"/>
              <w:autoSpaceDN w:val="0"/>
              <w:adjustRightInd w:val="0"/>
              <w:jc w:val="both"/>
              <w:rPr>
                <w:rFonts w:cstheme="minorHAnsi"/>
              </w:rPr>
            </w:pPr>
            <w:r w:rsidRPr="00DD6B3A">
              <w:rPr>
                <w:rFonts w:cstheme="minorHAnsi"/>
              </w:rPr>
              <w:drawing>
                <wp:inline distT="0" distB="0" distL="0" distR="0" wp14:anchorId="2B3C81B0" wp14:editId="77D1FCDF">
                  <wp:extent cx="1884459" cy="685723"/>
                  <wp:effectExtent l="0" t="0" r="190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4768" cy="696752"/>
                          </a:xfrm>
                          <a:prstGeom prst="rect">
                            <a:avLst/>
                          </a:prstGeom>
                        </pic:spPr>
                      </pic:pic>
                    </a:graphicData>
                  </a:graphic>
                </wp:inline>
              </w:drawing>
            </w:r>
          </w:p>
          <w:p w14:paraId="310926CF" w14:textId="4DDEFABC" w:rsidR="00DD6B3A" w:rsidRDefault="00DD6B3A" w:rsidP="00A11C18">
            <w:pPr>
              <w:autoSpaceDE w:val="0"/>
              <w:autoSpaceDN w:val="0"/>
              <w:adjustRightInd w:val="0"/>
              <w:jc w:val="both"/>
              <w:rPr>
                <w:rFonts w:cstheme="minorHAnsi"/>
              </w:rPr>
            </w:pPr>
          </w:p>
        </w:tc>
      </w:tr>
      <w:tr w:rsidR="00DD6B3A" w14:paraId="34074F39" w14:textId="77777777" w:rsidTr="00FE279F">
        <w:tc>
          <w:tcPr>
            <w:tcW w:w="2942" w:type="dxa"/>
          </w:tcPr>
          <w:p w14:paraId="263E9CBA" w14:textId="77777777" w:rsidR="00E70606" w:rsidRDefault="00E70606" w:rsidP="00A11C18">
            <w:pPr>
              <w:autoSpaceDE w:val="0"/>
              <w:autoSpaceDN w:val="0"/>
              <w:adjustRightInd w:val="0"/>
              <w:jc w:val="both"/>
              <w:rPr>
                <w:rFonts w:cstheme="minorHAnsi"/>
              </w:rPr>
            </w:pPr>
            <w:r>
              <w:rPr>
                <w:rFonts w:cstheme="minorHAnsi"/>
              </w:rPr>
              <w:t xml:space="preserve">Forma: </w:t>
            </w:r>
          </w:p>
          <w:p w14:paraId="5F24642C" w14:textId="7B38D9C7" w:rsidR="00E96461" w:rsidRDefault="00ED565B" w:rsidP="00A11C18">
            <w:pPr>
              <w:autoSpaceDE w:val="0"/>
              <w:autoSpaceDN w:val="0"/>
              <w:adjustRightInd w:val="0"/>
              <w:jc w:val="both"/>
              <w:rPr>
                <w:rFonts w:cstheme="minorHAnsi"/>
              </w:rPr>
            </w:pPr>
            <w:r>
              <w:rPr>
                <w:rFonts w:cstheme="minorHAnsi"/>
                <w:noProof/>
              </w:rPr>
              <w:drawing>
                <wp:inline distT="0" distB="0" distL="0" distR="0" wp14:anchorId="4BA03C8A" wp14:editId="2752DDFD">
                  <wp:extent cx="1600558" cy="9621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23802" cy="976080"/>
                          </a:xfrm>
                          <a:prstGeom prst="rect">
                            <a:avLst/>
                          </a:prstGeom>
                          <a:noFill/>
                        </pic:spPr>
                      </pic:pic>
                    </a:graphicData>
                  </a:graphic>
                </wp:inline>
              </w:drawing>
            </w:r>
          </w:p>
        </w:tc>
        <w:tc>
          <w:tcPr>
            <w:tcW w:w="2943" w:type="dxa"/>
          </w:tcPr>
          <w:p w14:paraId="3F3D38F5" w14:textId="77777777" w:rsidR="00E70606" w:rsidRDefault="00E70606" w:rsidP="00A11C18">
            <w:pPr>
              <w:autoSpaceDE w:val="0"/>
              <w:autoSpaceDN w:val="0"/>
              <w:adjustRightInd w:val="0"/>
              <w:jc w:val="both"/>
              <w:rPr>
                <w:rFonts w:cstheme="minorHAnsi"/>
              </w:rPr>
            </w:pPr>
          </w:p>
          <w:p w14:paraId="1223D470" w14:textId="0D577E91" w:rsidR="00ED565B" w:rsidRDefault="00ED565B" w:rsidP="00A11C18">
            <w:pPr>
              <w:autoSpaceDE w:val="0"/>
              <w:autoSpaceDN w:val="0"/>
              <w:adjustRightInd w:val="0"/>
              <w:jc w:val="both"/>
              <w:rPr>
                <w:rFonts w:cstheme="minorHAnsi"/>
              </w:rPr>
            </w:pPr>
            <w:r>
              <w:rPr>
                <w:rFonts w:cstheme="minorHAnsi"/>
                <w:noProof/>
              </w:rPr>
              <w:drawing>
                <wp:inline distT="0" distB="0" distL="0" distR="0" wp14:anchorId="75A1BE8C" wp14:editId="726F41FB">
                  <wp:extent cx="1812898" cy="10897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36513" cy="1103943"/>
                          </a:xfrm>
                          <a:prstGeom prst="rect">
                            <a:avLst/>
                          </a:prstGeom>
                          <a:noFill/>
                        </pic:spPr>
                      </pic:pic>
                    </a:graphicData>
                  </a:graphic>
                </wp:inline>
              </w:drawing>
            </w:r>
          </w:p>
        </w:tc>
        <w:tc>
          <w:tcPr>
            <w:tcW w:w="2943" w:type="dxa"/>
          </w:tcPr>
          <w:p w14:paraId="2E7F5420" w14:textId="77777777" w:rsidR="00ED565B" w:rsidRDefault="00ED565B" w:rsidP="00ED565B">
            <w:pPr>
              <w:rPr>
                <w:rFonts w:cstheme="minorHAnsi"/>
              </w:rPr>
            </w:pPr>
          </w:p>
          <w:p w14:paraId="49E19E64" w14:textId="77777777" w:rsidR="00ED565B" w:rsidRDefault="00ED565B" w:rsidP="00ED565B">
            <w:pPr>
              <w:rPr>
                <w:rFonts w:cstheme="minorHAnsi"/>
              </w:rPr>
            </w:pPr>
            <w:r>
              <w:rPr>
                <w:rFonts w:cstheme="minorHAnsi"/>
                <w:noProof/>
              </w:rPr>
              <w:drawing>
                <wp:inline distT="0" distB="0" distL="0" distR="0" wp14:anchorId="3EAC2446" wp14:editId="069E8BB3">
                  <wp:extent cx="1732833" cy="1041621"/>
                  <wp:effectExtent l="0" t="0" r="127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80808" cy="1070459"/>
                          </a:xfrm>
                          <a:prstGeom prst="rect">
                            <a:avLst/>
                          </a:prstGeom>
                          <a:noFill/>
                        </pic:spPr>
                      </pic:pic>
                    </a:graphicData>
                  </a:graphic>
                </wp:inline>
              </w:drawing>
            </w:r>
          </w:p>
          <w:p w14:paraId="0399881C" w14:textId="0B620189" w:rsidR="00ED565B" w:rsidRPr="00ED565B" w:rsidRDefault="00ED565B" w:rsidP="00ED565B">
            <w:pPr>
              <w:rPr>
                <w:rFonts w:cstheme="minorHAnsi"/>
              </w:rPr>
            </w:pPr>
          </w:p>
        </w:tc>
      </w:tr>
    </w:tbl>
    <w:p w14:paraId="5CCF5B25" w14:textId="77777777" w:rsidR="00A11C18" w:rsidRPr="00A11C18" w:rsidRDefault="00A11C18" w:rsidP="00A11C18">
      <w:pPr>
        <w:autoSpaceDE w:val="0"/>
        <w:autoSpaceDN w:val="0"/>
        <w:adjustRightInd w:val="0"/>
        <w:spacing w:after="0" w:line="240" w:lineRule="auto"/>
        <w:jc w:val="both"/>
        <w:rPr>
          <w:rFonts w:cstheme="minorHAnsi"/>
        </w:rPr>
      </w:pPr>
    </w:p>
    <w:p w14:paraId="28406B74" w14:textId="1272E532" w:rsidR="002E2697" w:rsidRDefault="00A70B51" w:rsidP="00723B99">
      <w:pPr>
        <w:pStyle w:val="ListParagraph"/>
        <w:numPr>
          <w:ilvl w:val="1"/>
          <w:numId w:val="4"/>
        </w:numPr>
        <w:autoSpaceDE w:val="0"/>
        <w:autoSpaceDN w:val="0"/>
        <w:adjustRightInd w:val="0"/>
        <w:spacing w:after="0" w:line="240" w:lineRule="auto"/>
        <w:jc w:val="both"/>
        <w:rPr>
          <w:rFonts w:cstheme="minorHAnsi"/>
        </w:rPr>
      </w:pPr>
      <w:r>
        <w:rPr>
          <w:rFonts w:cstheme="minorHAnsi"/>
        </w:rPr>
        <w:t>No hay normalidad en los datos.</w:t>
      </w:r>
    </w:p>
    <w:p w14:paraId="26BF233E" w14:textId="29511FDF" w:rsidR="00723B99" w:rsidRPr="007348F8" w:rsidRDefault="007348F8" w:rsidP="00723B99">
      <w:pPr>
        <w:pStyle w:val="ListParagraph"/>
        <w:numPr>
          <w:ilvl w:val="1"/>
          <w:numId w:val="4"/>
        </w:numPr>
        <w:autoSpaceDE w:val="0"/>
        <w:autoSpaceDN w:val="0"/>
        <w:adjustRightInd w:val="0"/>
        <w:spacing w:after="0" w:line="240" w:lineRule="auto"/>
        <w:jc w:val="both"/>
        <w:rPr>
          <w:rFonts w:cstheme="minorHAnsi"/>
        </w:rPr>
      </w:pPr>
      <w:r w:rsidRPr="007348F8">
        <w:rPr>
          <w:rFonts w:cstheme="minorHAnsi"/>
        </w:rPr>
        <w:lastRenderedPageBreak/>
        <w:t>Pues</w:t>
      </w:r>
      <w:r>
        <w:rPr>
          <w:rFonts w:cstheme="minorHAnsi"/>
        </w:rPr>
        <w:t>to al hecho que son tres muestras que representan tres poblaciones se procede a la aplicación de la prueba Kruskal-Wallis.</w:t>
      </w:r>
    </w:p>
    <w:p w14:paraId="68447D00" w14:textId="46F08568" w:rsidR="003370F5" w:rsidRDefault="003370F5" w:rsidP="000E3056">
      <w:pPr>
        <w:pStyle w:val="ListParagraph"/>
        <w:numPr>
          <w:ilvl w:val="0"/>
          <w:numId w:val="12"/>
        </w:numPr>
        <w:autoSpaceDE w:val="0"/>
        <w:autoSpaceDN w:val="0"/>
        <w:adjustRightInd w:val="0"/>
        <w:spacing w:after="0" w:line="240" w:lineRule="auto"/>
        <w:jc w:val="both"/>
        <w:rPr>
          <w:rFonts w:cstheme="minorHAnsi"/>
          <w:b/>
          <w:bCs/>
        </w:rPr>
      </w:pPr>
      <w:r>
        <w:rPr>
          <w:rFonts w:cstheme="minorHAnsi"/>
          <w:b/>
          <w:bCs/>
        </w:rPr>
        <w:t xml:space="preserve">Parámetro de interés: </w:t>
      </w:r>
    </w:p>
    <w:p w14:paraId="526D629D" w14:textId="2CD0BB31" w:rsidR="003370F5" w:rsidRDefault="00300DF6" w:rsidP="000E3056">
      <w:pPr>
        <w:pStyle w:val="ListParagraph"/>
        <w:numPr>
          <w:ilvl w:val="0"/>
          <w:numId w:val="12"/>
        </w:numPr>
        <w:autoSpaceDE w:val="0"/>
        <w:autoSpaceDN w:val="0"/>
        <w:adjustRightInd w:val="0"/>
        <w:spacing w:after="0" w:line="240" w:lineRule="auto"/>
        <w:jc w:val="both"/>
        <w:rPr>
          <w:rFonts w:cstheme="minorHAnsi"/>
          <w:b/>
          <w:bCs/>
        </w:rPr>
      </w:pPr>
      <w:r>
        <w:rPr>
          <w:rFonts w:cstheme="minorHAnsi"/>
          <w:b/>
          <w:bCs/>
        </w:rPr>
        <w:t xml:space="preserve">Hipótesis: </w:t>
      </w:r>
    </w:p>
    <w:p w14:paraId="5EAA05BD" w14:textId="65947BB3" w:rsidR="00C90126" w:rsidRDefault="00C76529" w:rsidP="00C90126">
      <w:pPr>
        <w:pStyle w:val="ListParagraph"/>
        <w:numPr>
          <w:ilvl w:val="1"/>
          <w:numId w:val="12"/>
        </w:numPr>
        <w:autoSpaceDE w:val="0"/>
        <w:autoSpaceDN w:val="0"/>
        <w:adjustRightInd w:val="0"/>
        <w:spacing w:after="0" w:line="240" w:lineRule="auto"/>
        <w:jc w:val="both"/>
        <w:rPr>
          <w:rFonts w:cstheme="minorHAnsi"/>
          <w:b/>
          <w:bCs/>
        </w:rPr>
      </w:pP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oMath>
      <w:r w:rsidR="00DD6B3A">
        <w:rPr>
          <w:rFonts w:eastAsiaTheme="minorEastAsia" w:cstheme="minorHAnsi"/>
        </w:rPr>
        <w:t xml:space="preserve"> todas las poblaciones son iguales.</w:t>
      </w:r>
    </w:p>
    <w:p w14:paraId="2F61742A" w14:textId="1633EE72" w:rsidR="00C90126" w:rsidRPr="00C76529" w:rsidRDefault="00C76529" w:rsidP="00C90126">
      <w:pPr>
        <w:pStyle w:val="ListParagraph"/>
        <w:numPr>
          <w:ilvl w:val="1"/>
          <w:numId w:val="12"/>
        </w:numPr>
        <w:autoSpaceDE w:val="0"/>
        <w:autoSpaceDN w:val="0"/>
        <w:adjustRightInd w:val="0"/>
        <w:spacing w:after="0" w:line="240" w:lineRule="auto"/>
        <w:jc w:val="both"/>
        <w:rPr>
          <w:rFonts w:cstheme="minorHAnsi"/>
        </w:rPr>
      </w:pP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a</m:t>
            </m:r>
          </m:sub>
        </m:sSub>
        <m:r>
          <w:rPr>
            <w:rFonts w:ascii="Cambria Math" w:hAnsi="Cambria Math" w:cstheme="minorHAnsi"/>
          </w:rPr>
          <m:t>:</m:t>
        </m:r>
      </m:oMath>
      <w:r w:rsidR="00DD6B3A">
        <w:rPr>
          <w:rFonts w:eastAsiaTheme="minorEastAsia" w:cstheme="minorHAnsi"/>
        </w:rPr>
        <w:t xml:space="preserve"> todas las poblaciones no son iguales.</w:t>
      </w:r>
    </w:p>
    <w:p w14:paraId="52AD1E48" w14:textId="2AC7BC2F" w:rsidR="0098731B" w:rsidRDefault="0098731B" w:rsidP="000E3056">
      <w:pPr>
        <w:pStyle w:val="ListParagraph"/>
        <w:numPr>
          <w:ilvl w:val="0"/>
          <w:numId w:val="12"/>
        </w:numPr>
        <w:autoSpaceDE w:val="0"/>
        <w:autoSpaceDN w:val="0"/>
        <w:adjustRightInd w:val="0"/>
        <w:spacing w:after="0" w:line="240" w:lineRule="auto"/>
        <w:jc w:val="both"/>
        <w:rPr>
          <w:rFonts w:cstheme="minorHAnsi"/>
          <w:b/>
          <w:bCs/>
        </w:rPr>
      </w:pPr>
      <w:r>
        <w:rPr>
          <w:rFonts w:cstheme="minorHAnsi"/>
          <w:b/>
          <w:bCs/>
        </w:rPr>
        <w:t xml:space="preserve">Significancia: </w:t>
      </w:r>
      <m:oMath>
        <m:r>
          <w:rPr>
            <w:rFonts w:ascii="Cambria Math" w:hAnsi="Cambria Math" w:cstheme="minorHAnsi"/>
          </w:rPr>
          <m:t>α</m:t>
        </m:r>
        <m:r>
          <w:rPr>
            <w:rFonts w:ascii="Cambria Math" w:hAnsi="Cambria Math" w:cstheme="minorHAnsi"/>
          </w:rPr>
          <m:t>=0.0</m:t>
        </m:r>
        <m:r>
          <w:rPr>
            <w:rFonts w:ascii="Cambria Math" w:hAnsi="Cambria Math" w:cstheme="minorHAnsi"/>
          </w:rPr>
          <m:t>1</m:t>
        </m:r>
      </m:oMath>
    </w:p>
    <w:p w14:paraId="4C7B9998" w14:textId="3B7ADD36" w:rsidR="00DB4ECF" w:rsidRDefault="00DB4ECF" w:rsidP="000E3056">
      <w:pPr>
        <w:pStyle w:val="ListParagraph"/>
        <w:numPr>
          <w:ilvl w:val="0"/>
          <w:numId w:val="12"/>
        </w:numPr>
        <w:autoSpaceDE w:val="0"/>
        <w:autoSpaceDN w:val="0"/>
        <w:adjustRightInd w:val="0"/>
        <w:spacing w:after="0" w:line="240" w:lineRule="auto"/>
        <w:jc w:val="both"/>
        <w:rPr>
          <w:rFonts w:cstheme="minorHAnsi"/>
          <w:b/>
          <w:bCs/>
        </w:rPr>
      </w:pPr>
      <w:r>
        <w:rPr>
          <w:rFonts w:cstheme="minorHAnsi"/>
          <w:b/>
          <w:bCs/>
        </w:rPr>
        <w:t xml:space="preserve">Estadístico de prueba: </w:t>
      </w:r>
    </w:p>
    <w:p w14:paraId="2E866B88" w14:textId="77777777" w:rsidR="006562E8" w:rsidRDefault="006562E8" w:rsidP="006562E8">
      <w:pPr>
        <w:autoSpaceDE w:val="0"/>
        <w:autoSpaceDN w:val="0"/>
        <w:adjustRightInd w:val="0"/>
        <w:spacing w:after="0" w:line="240" w:lineRule="auto"/>
        <w:jc w:val="both"/>
        <w:rPr>
          <w:rFonts w:cstheme="minorHAnsi"/>
          <w:b/>
          <w:bCs/>
        </w:rPr>
      </w:pPr>
    </w:p>
    <w:p w14:paraId="191577FB" w14:textId="6D588309" w:rsidR="006D58DE" w:rsidRPr="006562E8" w:rsidRDefault="00DD6C58" w:rsidP="002B787D">
      <w:pPr>
        <w:autoSpaceDE w:val="0"/>
        <w:autoSpaceDN w:val="0"/>
        <w:adjustRightInd w:val="0"/>
        <w:spacing w:after="0" w:line="240" w:lineRule="auto"/>
        <w:jc w:val="center"/>
        <w:rPr>
          <w:rFonts w:cstheme="minorHAnsi"/>
          <w:b/>
          <w:bCs/>
        </w:rPr>
      </w:pPr>
      <w:r w:rsidRPr="00DD6C58">
        <w:rPr>
          <w:rFonts w:cstheme="minorHAnsi"/>
          <w:b/>
          <w:bCs/>
        </w:rPr>
        <w:drawing>
          <wp:inline distT="0" distB="0" distL="0" distR="0" wp14:anchorId="49735A44" wp14:editId="4A857F14">
            <wp:extent cx="3791999" cy="2992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6015" cy="2996030"/>
                    </a:xfrm>
                    <a:prstGeom prst="rect">
                      <a:avLst/>
                    </a:prstGeom>
                  </pic:spPr>
                </pic:pic>
              </a:graphicData>
            </a:graphic>
          </wp:inline>
        </w:drawing>
      </w:r>
      <w:r w:rsidR="006D58DE" w:rsidRPr="006D58DE">
        <w:rPr>
          <w:rFonts w:cstheme="minorHAnsi"/>
          <w:b/>
          <w:bCs/>
        </w:rPr>
        <w:drawing>
          <wp:inline distT="0" distB="0" distL="0" distR="0" wp14:anchorId="78EA8E46" wp14:editId="59610A6A">
            <wp:extent cx="1771897" cy="41344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71897" cy="4134427"/>
                    </a:xfrm>
                    <a:prstGeom prst="rect">
                      <a:avLst/>
                    </a:prstGeom>
                  </pic:spPr>
                </pic:pic>
              </a:graphicData>
            </a:graphic>
          </wp:inline>
        </w:drawing>
      </w:r>
    </w:p>
    <w:p w14:paraId="0F90C3D9" w14:textId="77777777" w:rsidR="00D447D2" w:rsidRPr="00A45284" w:rsidRDefault="00D447D2" w:rsidP="00D447D2">
      <w:pPr>
        <w:pStyle w:val="ListParagraph"/>
        <w:numPr>
          <w:ilvl w:val="1"/>
          <w:numId w:val="4"/>
        </w:numPr>
        <w:rPr>
          <w:rFonts w:eastAsiaTheme="minorEastAsia" w:cstheme="minorHAnsi"/>
          <w:b/>
          <w:bCs/>
        </w:rPr>
      </w:pPr>
      <w:r>
        <w:rPr>
          <w:rFonts w:cstheme="minorHAnsi"/>
        </w:rPr>
        <w:t xml:space="preserve">Criterio de rechazo: rechazar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Pr>
          <w:rFonts w:eastAsiaTheme="minorEastAsia" w:cstheme="minorHAnsi"/>
        </w:rPr>
        <w:t xml:space="preserve"> si </w:t>
      </w:r>
      <m:oMath>
        <m:r>
          <w:rPr>
            <w:rFonts w:ascii="Cambria Math" w:eastAsiaTheme="minorEastAsia" w:hAnsi="Cambria Math" w:cstheme="minorHAnsi"/>
          </w:rPr>
          <m:t>valor-p≤α.</m:t>
        </m:r>
      </m:oMath>
    </w:p>
    <w:p w14:paraId="3FB6177A" w14:textId="635499B6" w:rsidR="00D447D2" w:rsidRPr="00A45284" w:rsidRDefault="00D447D2" w:rsidP="00D447D2">
      <w:pPr>
        <w:pStyle w:val="ListParagraph"/>
        <w:numPr>
          <w:ilvl w:val="2"/>
          <w:numId w:val="4"/>
        </w:numPr>
        <w:rPr>
          <w:rFonts w:eastAsiaTheme="minorEastAsia" w:cstheme="minorHAnsi"/>
        </w:rPr>
      </w:pPr>
      <m:oMath>
        <m:r>
          <w:rPr>
            <w:rFonts w:ascii="Cambria Math" w:eastAsiaTheme="minorEastAsia" w:hAnsi="Cambria Math" w:cstheme="minorHAnsi"/>
          </w:rPr>
          <m:t>valor</m:t>
        </m:r>
        <m:r>
          <w:rPr>
            <w:rFonts w:ascii="Cambria Math" w:eastAsiaTheme="minorEastAsia" w:hAnsi="Cambria Math" w:cstheme="minorHAnsi"/>
          </w:rPr>
          <m:t>-</m:t>
        </m:r>
        <m:r>
          <w:rPr>
            <w:rFonts w:ascii="Cambria Math" w:eastAsiaTheme="minorEastAsia" w:hAnsi="Cambria Math" w:cstheme="minorHAnsi"/>
          </w:rPr>
          <m:t>p</m:t>
        </m:r>
        <m:r>
          <w:rPr>
            <w:rFonts w:ascii="Cambria Math" w:eastAsiaTheme="minorEastAsia" w:hAnsi="Cambria Math" w:cstheme="minorHAnsi"/>
          </w:rPr>
          <m:t>=</m:t>
        </m:r>
        <m:r>
          <w:rPr>
            <w:rFonts w:ascii="Cambria Math" w:eastAsiaTheme="minorEastAsia" w:hAnsi="Cambria Math" w:cstheme="minorHAnsi"/>
          </w:rPr>
          <m:t>0.005</m:t>
        </m:r>
      </m:oMath>
      <w:r>
        <w:rPr>
          <w:rFonts w:eastAsiaTheme="minorEastAsia" w:cstheme="minorHAnsi"/>
        </w:rPr>
        <w:t xml:space="preserve"> </w:t>
      </w:r>
    </w:p>
    <w:p w14:paraId="47AF6D46" w14:textId="14F9CF87" w:rsidR="00D447D2" w:rsidRPr="003B64C8" w:rsidRDefault="00D447D2" w:rsidP="00D447D2">
      <w:pPr>
        <w:pStyle w:val="ListParagraph"/>
        <w:numPr>
          <w:ilvl w:val="2"/>
          <w:numId w:val="4"/>
        </w:numPr>
        <w:rPr>
          <w:rFonts w:eastAsiaTheme="minorEastAsia" w:cstheme="minorHAnsi"/>
        </w:rPr>
      </w:pPr>
      <m:oMath>
        <m:r>
          <w:rPr>
            <w:rFonts w:ascii="Cambria Math" w:eastAsiaTheme="minorEastAsia" w:hAnsi="Cambria Math" w:cstheme="minorHAnsi"/>
          </w:rPr>
          <m:t>α=0.0</m:t>
        </m:r>
        <m:r>
          <w:rPr>
            <w:rFonts w:ascii="Cambria Math" w:eastAsiaTheme="minorEastAsia" w:hAnsi="Cambria Math" w:cstheme="minorHAnsi"/>
          </w:rPr>
          <m:t>1</m:t>
        </m:r>
      </m:oMath>
    </w:p>
    <w:p w14:paraId="786462A6" w14:textId="03A23B0A" w:rsidR="00837DBB" w:rsidRPr="00EC4849" w:rsidRDefault="002B787D" w:rsidP="00EC4849">
      <w:pPr>
        <w:pStyle w:val="ListParagraph"/>
        <w:numPr>
          <w:ilvl w:val="2"/>
          <w:numId w:val="4"/>
        </w:numPr>
        <w:rPr>
          <w:rFonts w:eastAsiaTheme="minorEastAsia" w:cstheme="minorHAnsi"/>
        </w:rPr>
      </w:pPr>
      <m:oMath>
        <m:r>
          <w:rPr>
            <w:rFonts w:ascii="Cambria Math" w:eastAsiaTheme="minorEastAsia" w:hAnsi="Cambria Math" w:cstheme="minorHAnsi"/>
          </w:rPr>
          <m:t>0.005</m:t>
        </m:r>
        <m:r>
          <w:rPr>
            <w:rFonts w:ascii="Cambria Math" w:eastAsiaTheme="minorEastAsia" w:hAnsi="Cambria Math" w:cstheme="minorHAnsi"/>
          </w:rPr>
          <m:t>≤0.0</m:t>
        </m:r>
        <m:r>
          <w:rPr>
            <w:rFonts w:ascii="Cambria Math" w:eastAsiaTheme="minorEastAsia" w:hAnsi="Cambria Math" w:cstheme="minorHAnsi"/>
          </w:rPr>
          <m:t>1</m:t>
        </m:r>
        <m:r>
          <w:rPr>
            <w:rFonts w:ascii="Cambria Math" w:eastAsiaTheme="minorEastAsia" w:hAnsi="Cambria Math" w:cstheme="minorHAnsi"/>
          </w:rPr>
          <m:t>→</m:t>
        </m:r>
      </m:oMath>
      <w:r w:rsidR="00D447D2">
        <w:rPr>
          <w:rFonts w:eastAsiaTheme="minorEastAsia" w:cstheme="minorHAnsi"/>
        </w:rPr>
        <w:t xml:space="preserve"> </w:t>
      </w:r>
      <w:r>
        <w:rPr>
          <w:rFonts w:eastAsiaTheme="minorEastAsia" w:cstheme="minorHAnsi"/>
        </w:rPr>
        <w:t xml:space="preserve">Verdadero. Rechazar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oMath>
      <w:r w:rsidR="00D447D2">
        <w:rPr>
          <w:rFonts w:eastAsiaTheme="minorEastAsia" w:cstheme="minorHAnsi"/>
        </w:rPr>
        <w:t>.</w:t>
      </w:r>
    </w:p>
    <w:p w14:paraId="2DA6F3CE" w14:textId="581C11E7" w:rsidR="00AA242D" w:rsidRDefault="00AA242D" w:rsidP="000E3056">
      <w:pPr>
        <w:pStyle w:val="ListParagraph"/>
        <w:numPr>
          <w:ilvl w:val="0"/>
          <w:numId w:val="12"/>
        </w:numPr>
        <w:autoSpaceDE w:val="0"/>
        <w:autoSpaceDN w:val="0"/>
        <w:adjustRightInd w:val="0"/>
        <w:spacing w:after="0" w:line="240" w:lineRule="auto"/>
        <w:jc w:val="both"/>
        <w:rPr>
          <w:rFonts w:cstheme="minorHAnsi"/>
          <w:b/>
          <w:bCs/>
        </w:rPr>
      </w:pPr>
      <w:r>
        <w:rPr>
          <w:rFonts w:cstheme="minorHAnsi"/>
          <w:b/>
          <w:bCs/>
        </w:rPr>
        <w:t xml:space="preserve">Conclusión: </w:t>
      </w:r>
    </w:p>
    <w:p w14:paraId="47E7B1B8" w14:textId="2AA4C4F4" w:rsidR="00B34539" w:rsidRPr="00824307" w:rsidRDefault="00824307" w:rsidP="00B34539">
      <w:pPr>
        <w:pStyle w:val="ListParagraph"/>
        <w:numPr>
          <w:ilvl w:val="1"/>
          <w:numId w:val="4"/>
        </w:numPr>
        <w:autoSpaceDE w:val="0"/>
        <w:autoSpaceDN w:val="0"/>
        <w:adjustRightInd w:val="0"/>
        <w:spacing w:after="0" w:line="240" w:lineRule="auto"/>
        <w:jc w:val="both"/>
        <w:rPr>
          <w:rFonts w:cstheme="minorHAnsi"/>
        </w:rPr>
      </w:pPr>
      <w:r w:rsidRPr="00824307">
        <w:rPr>
          <w:rFonts w:cstheme="minorHAnsi"/>
        </w:rPr>
        <w:t>Con s</w:t>
      </w:r>
      <w:r>
        <w:rPr>
          <w:rFonts w:cstheme="minorHAnsi"/>
        </w:rPr>
        <w:t>ignificancia de 0.01 se puede rechazar la hipótesis nula y afirmar que los tiempos de operación de cada calculadora no son iguales</w:t>
      </w:r>
      <w:r w:rsidR="0015251C">
        <w:rPr>
          <w:rFonts w:cstheme="minorHAnsi"/>
        </w:rPr>
        <w:t xml:space="preserve"> puesto a que hay diferencia en las muestras</w:t>
      </w:r>
      <w:r>
        <w:rPr>
          <w:rFonts w:cstheme="minorHAnsi"/>
        </w:rPr>
        <w:t>.</w:t>
      </w:r>
    </w:p>
    <w:p w14:paraId="35759A2C" w14:textId="77777777" w:rsidR="000C5B27" w:rsidRDefault="000C5B27" w:rsidP="000C5B27">
      <w:pPr>
        <w:pStyle w:val="ListParagraph"/>
        <w:autoSpaceDE w:val="0"/>
        <w:autoSpaceDN w:val="0"/>
        <w:adjustRightInd w:val="0"/>
        <w:spacing w:after="0" w:line="240" w:lineRule="auto"/>
        <w:ind w:left="1440"/>
        <w:jc w:val="both"/>
        <w:rPr>
          <w:rFonts w:cstheme="minorHAnsi"/>
        </w:rPr>
      </w:pPr>
    </w:p>
    <w:p w14:paraId="201B3533" w14:textId="5C0BE4FE" w:rsidR="0041260F" w:rsidRPr="008A286C" w:rsidRDefault="0041260F" w:rsidP="002E43FA">
      <w:pPr>
        <w:pStyle w:val="ListParagraph"/>
        <w:numPr>
          <w:ilvl w:val="0"/>
          <w:numId w:val="1"/>
        </w:numPr>
        <w:autoSpaceDE w:val="0"/>
        <w:autoSpaceDN w:val="0"/>
        <w:adjustRightInd w:val="0"/>
        <w:spacing w:after="0" w:line="240" w:lineRule="auto"/>
        <w:jc w:val="both"/>
        <w:rPr>
          <w:rFonts w:cstheme="minorHAnsi"/>
          <w:b/>
          <w:bCs/>
          <w:highlight w:val="yellow"/>
        </w:rPr>
      </w:pPr>
      <w:r w:rsidRPr="008A286C">
        <w:rPr>
          <w:rFonts w:cstheme="minorHAnsi"/>
          <w:b/>
          <w:bCs/>
          <w:highlight w:val="yellow"/>
        </w:rPr>
        <w:t>Un politólogo deseaba examinar la relación entre la imagen que tiene un votante, respecto de un candidato político conservador y la distancia (en millas) entre las residencias del votante y el candidato.  Cada uno de 12 votantes calificó al candidato en una escala de 1 a 20.</w:t>
      </w:r>
    </w:p>
    <w:p w14:paraId="7A62170D" w14:textId="719F40C9" w:rsidR="0041260F" w:rsidRPr="008A286C" w:rsidRDefault="0041260F" w:rsidP="00F37253">
      <w:pPr>
        <w:pStyle w:val="ListParagraph"/>
        <w:numPr>
          <w:ilvl w:val="0"/>
          <w:numId w:val="3"/>
        </w:numPr>
        <w:autoSpaceDE w:val="0"/>
        <w:autoSpaceDN w:val="0"/>
        <w:adjustRightInd w:val="0"/>
        <w:spacing w:after="0" w:line="240" w:lineRule="auto"/>
        <w:rPr>
          <w:rFonts w:cstheme="minorHAnsi"/>
          <w:b/>
          <w:bCs/>
          <w:highlight w:val="yellow"/>
        </w:rPr>
      </w:pPr>
      <w:r w:rsidRPr="008A286C">
        <w:rPr>
          <w:rFonts w:cstheme="minorHAnsi"/>
          <w:b/>
          <w:bCs/>
          <w:highlight w:val="yellow"/>
        </w:rPr>
        <w:lastRenderedPageBreak/>
        <w:t>¿Estos datos dan suficiente evidencia para indicar una</w:t>
      </w:r>
      <w:r w:rsidR="00F37253" w:rsidRPr="008A286C">
        <w:rPr>
          <w:rFonts w:cstheme="minorHAnsi"/>
          <w:b/>
          <w:bCs/>
          <w:highlight w:val="yellow"/>
        </w:rPr>
        <w:t xml:space="preserve"> </w:t>
      </w:r>
      <w:r w:rsidRPr="008A286C">
        <w:rPr>
          <w:rFonts w:cstheme="minorHAnsi"/>
          <w:b/>
          <w:bCs/>
          <w:highlight w:val="yellow"/>
        </w:rPr>
        <w:t>correlación negativa entre calificación y distancia?</w:t>
      </w:r>
    </w:p>
    <w:p w14:paraId="4A89C88E" w14:textId="77777777" w:rsidR="00E9621E" w:rsidRPr="00E9621E" w:rsidRDefault="00E9621E" w:rsidP="00E9621E">
      <w:pPr>
        <w:autoSpaceDE w:val="0"/>
        <w:autoSpaceDN w:val="0"/>
        <w:adjustRightInd w:val="0"/>
        <w:spacing w:after="0" w:line="240" w:lineRule="auto"/>
        <w:ind w:left="360"/>
        <w:rPr>
          <w:rFonts w:cstheme="minorHAnsi"/>
        </w:rPr>
      </w:pPr>
    </w:p>
    <w:p w14:paraId="0585485F" w14:textId="394AA373" w:rsidR="006922D3" w:rsidRPr="00FD2082" w:rsidRDefault="0023143A" w:rsidP="00FD2082">
      <w:pPr>
        <w:pStyle w:val="ListParagraph"/>
        <w:numPr>
          <w:ilvl w:val="0"/>
          <w:numId w:val="7"/>
        </w:numPr>
        <w:autoSpaceDE w:val="0"/>
        <w:autoSpaceDN w:val="0"/>
        <w:adjustRightInd w:val="0"/>
        <w:spacing w:after="0" w:line="240" w:lineRule="auto"/>
        <w:rPr>
          <w:rFonts w:cstheme="minorHAnsi"/>
          <w:b/>
          <w:bCs/>
        </w:rPr>
      </w:pPr>
      <w:r w:rsidRPr="00FD2082">
        <w:rPr>
          <w:rFonts w:cstheme="minorHAnsi"/>
          <w:b/>
          <w:bCs/>
        </w:rPr>
        <w:t xml:space="preserve">Justificación </w:t>
      </w:r>
      <w:r w:rsidR="00971CE2" w:rsidRPr="00FD2082">
        <w:rPr>
          <w:rFonts w:cstheme="minorHAnsi"/>
          <w:b/>
          <w:bCs/>
        </w:rPr>
        <w:t xml:space="preserve">de la prueba: </w:t>
      </w:r>
    </w:p>
    <w:p w14:paraId="0E1BA7D7" w14:textId="7D22047E" w:rsidR="00940931" w:rsidRPr="00E9621E" w:rsidRDefault="008F00D5" w:rsidP="00940931">
      <w:pPr>
        <w:pStyle w:val="ListParagraph"/>
        <w:numPr>
          <w:ilvl w:val="1"/>
          <w:numId w:val="7"/>
        </w:numPr>
        <w:autoSpaceDE w:val="0"/>
        <w:autoSpaceDN w:val="0"/>
        <w:adjustRightInd w:val="0"/>
        <w:spacing w:after="0" w:line="240" w:lineRule="auto"/>
        <w:rPr>
          <w:rFonts w:cstheme="minorHAnsi"/>
        </w:rPr>
      </w:pPr>
      <w:r>
        <w:rPr>
          <w:rFonts w:cstheme="minorHAnsi"/>
        </w:rPr>
        <w:t xml:space="preserve">Nos piden probar una correlación por ende procedemos a aplicar la prueba de hipótesis Spearman </w:t>
      </w:r>
      <w:r w:rsidR="00663109">
        <w:rPr>
          <w:rFonts w:cstheme="minorHAnsi"/>
        </w:rPr>
        <w:t>de c</w:t>
      </w:r>
      <w:r w:rsidR="004B6215">
        <w:rPr>
          <w:rFonts w:cstheme="minorHAnsi"/>
        </w:rPr>
        <w:t>orrelación</w:t>
      </w:r>
      <w:r>
        <w:rPr>
          <w:rFonts w:cstheme="minorHAnsi"/>
        </w:rPr>
        <w:t>.</w:t>
      </w:r>
    </w:p>
    <w:p w14:paraId="3C400ED8" w14:textId="614605A9" w:rsidR="006922D3" w:rsidRPr="00F008C4" w:rsidRDefault="006922D3" w:rsidP="006922D3">
      <w:pPr>
        <w:pStyle w:val="ListParagraph"/>
        <w:numPr>
          <w:ilvl w:val="0"/>
          <w:numId w:val="7"/>
        </w:numPr>
        <w:autoSpaceDE w:val="0"/>
        <w:autoSpaceDN w:val="0"/>
        <w:adjustRightInd w:val="0"/>
        <w:spacing w:after="0" w:line="240" w:lineRule="auto"/>
        <w:rPr>
          <w:rFonts w:eastAsiaTheme="minorEastAsia" w:cstheme="minorHAnsi"/>
        </w:rPr>
      </w:pPr>
      <w:r w:rsidRPr="0070164A">
        <w:rPr>
          <w:rFonts w:cstheme="minorHAnsi"/>
          <w:b/>
          <w:bCs/>
        </w:rPr>
        <w:t>Parámetro de interés</w:t>
      </w:r>
      <w:r>
        <w:rPr>
          <w:rFonts w:cstheme="minorHAnsi"/>
        </w:rPr>
        <w:t xml:space="preserv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s</m:t>
            </m:r>
          </m:sub>
        </m:sSub>
      </m:oMath>
    </w:p>
    <w:p w14:paraId="56CAA9D8" w14:textId="1A25084F" w:rsidR="00F008C4" w:rsidRDefault="00F008C4" w:rsidP="006922D3">
      <w:pPr>
        <w:pStyle w:val="ListParagraph"/>
        <w:numPr>
          <w:ilvl w:val="0"/>
          <w:numId w:val="7"/>
        </w:numPr>
        <w:autoSpaceDE w:val="0"/>
        <w:autoSpaceDN w:val="0"/>
        <w:adjustRightInd w:val="0"/>
        <w:spacing w:after="0" w:line="240" w:lineRule="auto"/>
        <w:rPr>
          <w:rFonts w:eastAsiaTheme="minorEastAsia" w:cstheme="minorHAnsi"/>
        </w:rPr>
      </w:pPr>
      <w:r w:rsidRPr="0070164A">
        <w:rPr>
          <w:rFonts w:eastAsiaTheme="minorEastAsia" w:cstheme="minorHAnsi"/>
          <w:b/>
          <w:bCs/>
        </w:rPr>
        <w:t>Hipótesis</w:t>
      </w:r>
      <w:r>
        <w:rPr>
          <w:rFonts w:eastAsiaTheme="minorEastAsia" w:cstheme="minorHAnsi"/>
        </w:rPr>
        <w:t xml:space="preserve">: </w:t>
      </w:r>
    </w:p>
    <w:p w14:paraId="19BC8609" w14:textId="32732D58" w:rsidR="00534D1D" w:rsidRPr="003F572A" w:rsidRDefault="006273B6" w:rsidP="00534D1D">
      <w:pPr>
        <w:pStyle w:val="ListParagraph"/>
        <w:numPr>
          <w:ilvl w:val="1"/>
          <w:numId w:val="7"/>
        </w:numPr>
        <w:autoSpaceDE w:val="0"/>
        <w:autoSpaceDN w:val="0"/>
        <w:adjustRightInd w:val="0"/>
        <w:spacing w:after="0" w:line="240" w:lineRule="auto"/>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m:t>
        </m:r>
      </m:oMath>
      <w:r w:rsidR="00A76872">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ρ</m:t>
            </m:r>
          </m:e>
          <m:sub>
            <m:r>
              <w:rPr>
                <w:rFonts w:ascii="Cambria Math" w:eastAsiaTheme="minorEastAsia" w:hAnsi="Cambria Math" w:cstheme="minorHAnsi"/>
              </w:rPr>
              <m:t>s</m:t>
            </m:r>
          </m:sub>
        </m:sSub>
        <m:r>
          <w:rPr>
            <w:rFonts w:ascii="Cambria Math" w:eastAsiaTheme="minorEastAsia" w:hAnsi="Cambria Math" w:cstheme="minorHAnsi"/>
          </w:rPr>
          <m:t>=0</m:t>
        </m:r>
      </m:oMath>
    </w:p>
    <w:p w14:paraId="790999BC" w14:textId="19FC6654" w:rsidR="003F572A" w:rsidRDefault="006273B6" w:rsidP="00534D1D">
      <w:pPr>
        <w:pStyle w:val="ListParagraph"/>
        <w:numPr>
          <w:ilvl w:val="1"/>
          <w:numId w:val="7"/>
        </w:numPr>
        <w:autoSpaceDE w:val="0"/>
        <w:autoSpaceDN w:val="0"/>
        <w:adjustRightInd w:val="0"/>
        <w:spacing w:after="0" w:line="240" w:lineRule="auto"/>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a</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ρ</m:t>
            </m:r>
          </m:e>
          <m:sub>
            <m:r>
              <w:rPr>
                <w:rFonts w:ascii="Cambria Math" w:eastAsiaTheme="minorEastAsia" w:hAnsi="Cambria Math" w:cstheme="minorHAnsi"/>
              </w:rPr>
              <m:t>s</m:t>
            </m:r>
          </m:sub>
        </m:sSub>
        <m:r>
          <w:rPr>
            <w:rFonts w:ascii="Cambria Math" w:eastAsiaTheme="minorEastAsia" w:hAnsi="Cambria Math" w:cstheme="minorHAnsi"/>
          </w:rPr>
          <m:t>&lt;0</m:t>
        </m:r>
      </m:oMath>
    </w:p>
    <w:p w14:paraId="02EE5B84" w14:textId="083CE42A" w:rsidR="00683DB5" w:rsidRPr="00DC15B6" w:rsidRDefault="00683DB5" w:rsidP="00683DB5">
      <w:pPr>
        <w:pStyle w:val="ListParagraph"/>
        <w:numPr>
          <w:ilvl w:val="0"/>
          <w:numId w:val="7"/>
        </w:numPr>
        <w:autoSpaceDE w:val="0"/>
        <w:autoSpaceDN w:val="0"/>
        <w:adjustRightInd w:val="0"/>
        <w:spacing w:after="0" w:line="240" w:lineRule="auto"/>
        <w:rPr>
          <w:rFonts w:eastAsiaTheme="minorEastAsia" w:cstheme="minorHAnsi"/>
        </w:rPr>
      </w:pPr>
      <w:r w:rsidRPr="0070164A">
        <w:rPr>
          <w:rFonts w:eastAsiaTheme="minorEastAsia" w:cstheme="minorHAnsi"/>
          <w:b/>
          <w:bCs/>
        </w:rPr>
        <w:t>Significancia</w:t>
      </w:r>
      <w:r>
        <w:rPr>
          <w:rFonts w:eastAsiaTheme="minorEastAsia" w:cstheme="minorHAnsi"/>
        </w:rPr>
        <w:t xml:space="preserve">: </w:t>
      </w:r>
      <m:oMath>
        <m:r>
          <w:rPr>
            <w:rFonts w:ascii="Cambria Math" w:eastAsiaTheme="minorEastAsia" w:hAnsi="Cambria Math" w:cstheme="minorHAnsi"/>
          </w:rPr>
          <m:t>α=0.05</m:t>
        </m:r>
      </m:oMath>
    </w:p>
    <w:p w14:paraId="3634ADAB" w14:textId="748711F6" w:rsidR="00DC15B6" w:rsidRDefault="009F61F8" w:rsidP="00DC15B6">
      <w:pPr>
        <w:pStyle w:val="ListParagraph"/>
        <w:numPr>
          <w:ilvl w:val="0"/>
          <w:numId w:val="7"/>
        </w:numPr>
        <w:autoSpaceDE w:val="0"/>
        <w:autoSpaceDN w:val="0"/>
        <w:adjustRightInd w:val="0"/>
        <w:spacing w:after="0" w:line="240" w:lineRule="auto"/>
        <w:rPr>
          <w:rFonts w:eastAsiaTheme="minorEastAsia" w:cstheme="minorHAnsi"/>
        </w:rPr>
      </w:pPr>
      <w:r w:rsidRPr="001817C4">
        <w:rPr>
          <w:rFonts w:eastAsiaTheme="minorEastAsia" w:cstheme="minorHAnsi"/>
          <w:b/>
          <w:bCs/>
        </w:rPr>
        <w:t>Estadístico de prueba</w:t>
      </w:r>
      <w:r>
        <w:rPr>
          <w:rFonts w:eastAsiaTheme="minorEastAsia" w:cstheme="minorHAnsi"/>
        </w:rPr>
        <w:t xml:space="preserve">: </w:t>
      </w:r>
    </w:p>
    <w:p w14:paraId="7CC90D3A" w14:textId="53EB814C" w:rsidR="00CB1C11" w:rsidRDefault="00E50E80" w:rsidP="00E50E80">
      <w:pPr>
        <w:autoSpaceDE w:val="0"/>
        <w:autoSpaceDN w:val="0"/>
        <w:adjustRightInd w:val="0"/>
        <w:spacing w:after="0" w:line="240" w:lineRule="auto"/>
        <w:jc w:val="center"/>
        <w:rPr>
          <w:rFonts w:eastAsiaTheme="minorEastAsia" w:cstheme="minorHAnsi"/>
        </w:rPr>
      </w:pPr>
      <w:r w:rsidRPr="00E50E80">
        <w:rPr>
          <w:rFonts w:eastAsiaTheme="minorEastAsia" w:cstheme="minorHAnsi"/>
          <w:noProof/>
        </w:rPr>
        <w:drawing>
          <wp:inline distT="0" distB="0" distL="0" distR="0" wp14:anchorId="637B7A35" wp14:editId="130C2557">
            <wp:extent cx="1638529"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8529" cy="2800741"/>
                    </a:xfrm>
                    <a:prstGeom prst="rect">
                      <a:avLst/>
                    </a:prstGeom>
                  </pic:spPr>
                </pic:pic>
              </a:graphicData>
            </a:graphic>
          </wp:inline>
        </w:drawing>
      </w:r>
    </w:p>
    <w:p w14:paraId="0CCC33ED" w14:textId="3A5FECED" w:rsidR="00A36D09" w:rsidRDefault="00A36D09" w:rsidP="00A36D09">
      <w:pPr>
        <w:pStyle w:val="ListParagraph"/>
        <w:numPr>
          <w:ilvl w:val="1"/>
          <w:numId w:val="4"/>
        </w:numPr>
        <w:autoSpaceDE w:val="0"/>
        <w:autoSpaceDN w:val="0"/>
        <w:adjustRightInd w:val="0"/>
        <w:spacing w:after="0" w:line="240" w:lineRule="auto"/>
        <w:rPr>
          <w:rFonts w:eastAsiaTheme="minorEastAsia" w:cstheme="minorHAnsi"/>
        </w:rPr>
      </w:pPr>
      <w:r>
        <w:rPr>
          <w:rFonts w:eastAsiaTheme="minorEastAsia" w:cstheme="minorHAnsi"/>
        </w:rPr>
        <w:t xml:space="preserve">Criterio de rechazo: rechazar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oMath>
      <w:r>
        <w:rPr>
          <w:rFonts w:eastAsiaTheme="minorEastAsia" w:cstheme="minorHAnsi"/>
        </w:rPr>
        <w:t xml:space="preserve"> si </w:t>
      </w:r>
      <m:oMath>
        <m:r>
          <w:rPr>
            <w:rFonts w:ascii="Cambria Math" w:eastAsiaTheme="minorEastAsia" w:hAnsi="Cambria Math" w:cstheme="minorHAnsi"/>
          </w:rPr>
          <m:t>valor-p≤α:</m:t>
        </m:r>
      </m:oMath>
    </w:p>
    <w:p w14:paraId="0D11099B" w14:textId="7B074A1C" w:rsidR="003D2175" w:rsidRDefault="00474195" w:rsidP="003D2175">
      <w:pPr>
        <w:pStyle w:val="ListParagraph"/>
        <w:numPr>
          <w:ilvl w:val="2"/>
          <w:numId w:val="4"/>
        </w:numPr>
        <w:autoSpaceDE w:val="0"/>
        <w:autoSpaceDN w:val="0"/>
        <w:adjustRightInd w:val="0"/>
        <w:spacing w:after="0" w:line="240" w:lineRule="auto"/>
        <w:rPr>
          <w:rFonts w:eastAsiaTheme="minorEastAsia" w:cstheme="minorHAnsi"/>
        </w:rPr>
      </w:pPr>
      <m:oMath>
        <m:r>
          <w:rPr>
            <w:rFonts w:ascii="Cambria Math" w:eastAsiaTheme="minorEastAsia" w:hAnsi="Cambria Math" w:cstheme="minorHAnsi"/>
          </w:rPr>
          <m:t>valor-p=</m:t>
        </m:r>
        <m:r>
          <w:rPr>
            <w:rFonts w:ascii="Cambria Math" w:eastAsiaTheme="minorEastAsia" w:hAnsi="Cambria Math" w:cstheme="minorHAnsi"/>
          </w:rPr>
          <m:t>0.025</m:t>
        </m:r>
      </m:oMath>
    </w:p>
    <w:p w14:paraId="45C96BFA" w14:textId="5BD686A4" w:rsidR="00474195" w:rsidRDefault="00474195" w:rsidP="003D2175">
      <w:pPr>
        <w:pStyle w:val="ListParagraph"/>
        <w:numPr>
          <w:ilvl w:val="2"/>
          <w:numId w:val="4"/>
        </w:numPr>
        <w:autoSpaceDE w:val="0"/>
        <w:autoSpaceDN w:val="0"/>
        <w:adjustRightInd w:val="0"/>
        <w:spacing w:after="0" w:line="240" w:lineRule="auto"/>
        <w:rPr>
          <w:rFonts w:eastAsiaTheme="minorEastAsia" w:cstheme="minorHAnsi"/>
        </w:rPr>
      </w:pPr>
      <m:oMath>
        <m:r>
          <w:rPr>
            <w:rFonts w:ascii="Cambria Math" w:eastAsiaTheme="minorEastAsia" w:hAnsi="Cambria Math" w:cstheme="minorHAnsi"/>
          </w:rPr>
          <m:t>α=0.05</m:t>
        </m:r>
        <m:r>
          <w:rPr>
            <w:rFonts w:ascii="Cambria Math" w:eastAsiaTheme="minorEastAsia" w:hAnsi="Cambria Math" w:cstheme="minorHAnsi"/>
          </w:rPr>
          <m:t>.</m:t>
        </m:r>
      </m:oMath>
    </w:p>
    <w:p w14:paraId="10C8DBE6" w14:textId="6717C63A" w:rsidR="006273B6" w:rsidRPr="006273B6" w:rsidRDefault="008F77C7" w:rsidP="006273B6">
      <w:pPr>
        <w:pStyle w:val="ListParagraph"/>
        <w:numPr>
          <w:ilvl w:val="2"/>
          <w:numId w:val="4"/>
        </w:numPr>
        <w:autoSpaceDE w:val="0"/>
        <w:autoSpaceDN w:val="0"/>
        <w:adjustRightInd w:val="0"/>
        <w:spacing w:after="0" w:line="240" w:lineRule="auto"/>
        <w:rPr>
          <w:rFonts w:eastAsiaTheme="minorEastAsia" w:cstheme="minorHAnsi"/>
        </w:rPr>
      </w:pPr>
      <m:oMath>
        <m:r>
          <w:rPr>
            <w:rFonts w:ascii="Cambria Math" w:eastAsiaTheme="minorEastAsia" w:hAnsi="Cambria Math" w:cstheme="minorHAnsi"/>
          </w:rPr>
          <m:t>0.025≤0.05→</m:t>
        </m:r>
      </m:oMath>
      <w:r>
        <w:rPr>
          <w:rFonts w:eastAsiaTheme="minorEastAsia" w:cstheme="minorHAnsi"/>
        </w:rPr>
        <w:t xml:space="preserve"> Verdadero. Rechazar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m:t>
        </m:r>
      </m:oMath>
    </w:p>
    <w:p w14:paraId="749468D1" w14:textId="07195E0B" w:rsidR="00300007" w:rsidRDefault="007A0670" w:rsidP="00300007">
      <w:pPr>
        <w:pStyle w:val="ListParagraph"/>
        <w:numPr>
          <w:ilvl w:val="0"/>
          <w:numId w:val="7"/>
        </w:numPr>
        <w:autoSpaceDE w:val="0"/>
        <w:autoSpaceDN w:val="0"/>
        <w:adjustRightInd w:val="0"/>
        <w:spacing w:after="0" w:line="240" w:lineRule="auto"/>
        <w:rPr>
          <w:rFonts w:eastAsiaTheme="minorEastAsia" w:cstheme="minorHAnsi"/>
        </w:rPr>
      </w:pPr>
      <w:r w:rsidRPr="0099761C">
        <w:rPr>
          <w:rFonts w:eastAsiaTheme="minorEastAsia" w:cstheme="minorHAnsi"/>
          <w:b/>
          <w:bCs/>
        </w:rPr>
        <w:t>Conclusiones</w:t>
      </w:r>
      <w:r>
        <w:rPr>
          <w:rFonts w:eastAsiaTheme="minorEastAsia" w:cstheme="minorHAnsi"/>
        </w:rPr>
        <w:t xml:space="preserve">: </w:t>
      </w:r>
    </w:p>
    <w:p w14:paraId="73398504" w14:textId="520400FE" w:rsidR="00466FBD" w:rsidRPr="00466FBD" w:rsidRDefault="00800BE8" w:rsidP="00450089">
      <w:pPr>
        <w:pStyle w:val="ListParagraph"/>
        <w:numPr>
          <w:ilvl w:val="1"/>
          <w:numId w:val="4"/>
        </w:numPr>
        <w:autoSpaceDE w:val="0"/>
        <w:autoSpaceDN w:val="0"/>
        <w:adjustRightInd w:val="0"/>
        <w:spacing w:after="0" w:line="240" w:lineRule="auto"/>
        <w:rPr>
          <w:rFonts w:eastAsiaTheme="minorEastAsia" w:cstheme="minorHAnsi"/>
        </w:rPr>
      </w:pPr>
      <w:r>
        <w:rPr>
          <w:rFonts w:eastAsiaTheme="minorEastAsia" w:cstheme="minorHAnsi"/>
        </w:rPr>
        <w:t>Con una significancia de 0.05 podemos rechazar la hipótesis nula y afirmar que hay una correlación negativa entre la calificación y la distancia de los votantes.</w:t>
      </w:r>
    </w:p>
    <w:sectPr w:rsidR="00466FBD" w:rsidRPr="00466F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E014F"/>
    <w:multiLevelType w:val="hybridMultilevel"/>
    <w:tmpl w:val="0C66F27E"/>
    <w:lvl w:ilvl="0" w:tplc="100A000F">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ED51088"/>
    <w:multiLevelType w:val="hybridMultilevel"/>
    <w:tmpl w:val="7FE2A76A"/>
    <w:lvl w:ilvl="0" w:tplc="100A000F">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DE01964"/>
    <w:multiLevelType w:val="hybridMultilevel"/>
    <w:tmpl w:val="8FE83D96"/>
    <w:lvl w:ilvl="0" w:tplc="100A000F">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13E20D1"/>
    <w:multiLevelType w:val="hybridMultilevel"/>
    <w:tmpl w:val="67F0F5E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51E6370A"/>
    <w:multiLevelType w:val="hybridMultilevel"/>
    <w:tmpl w:val="B69621F4"/>
    <w:lvl w:ilvl="0" w:tplc="E0C46F44">
      <w:numFmt w:val="decimal"/>
      <w:lvlText w:val="%1."/>
      <w:lvlJc w:val="left"/>
      <w:pPr>
        <w:ind w:left="720" w:hanging="360"/>
      </w:pPr>
      <w:rPr>
        <w:rFonts w:hint="default"/>
        <w:b w:val="0"/>
        <w:bCs w:val="0"/>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563A30C8"/>
    <w:multiLevelType w:val="hybridMultilevel"/>
    <w:tmpl w:val="C2BC2AC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65D4377F"/>
    <w:multiLevelType w:val="hybridMultilevel"/>
    <w:tmpl w:val="6FA44560"/>
    <w:lvl w:ilvl="0" w:tplc="100A000F">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877582C"/>
    <w:multiLevelType w:val="hybridMultilevel"/>
    <w:tmpl w:val="E9DAEE8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1E7BB7"/>
    <w:multiLevelType w:val="hybridMultilevel"/>
    <w:tmpl w:val="C2BC2AC2"/>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779F5C78"/>
    <w:multiLevelType w:val="hybridMultilevel"/>
    <w:tmpl w:val="8F7C04B4"/>
    <w:lvl w:ilvl="0" w:tplc="AC3282FC">
      <w:numFmt w:val="decimal"/>
      <w:lvlText w:val="%1."/>
      <w:lvlJc w:val="left"/>
      <w:pPr>
        <w:ind w:left="720" w:hanging="360"/>
      </w:pPr>
      <w:rPr>
        <w:rFonts w:hint="default"/>
        <w:b/>
        <w:bCs/>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7A544B8B"/>
    <w:multiLevelType w:val="hybridMultilevel"/>
    <w:tmpl w:val="A4D8A152"/>
    <w:lvl w:ilvl="0" w:tplc="8B5A91FA">
      <w:numFmt w:val="bullet"/>
      <w:lvlText w:val=""/>
      <w:lvlJc w:val="left"/>
      <w:pPr>
        <w:ind w:left="720" w:hanging="360"/>
      </w:pPr>
      <w:rPr>
        <w:rFonts w:ascii="Symbol" w:eastAsiaTheme="minorHAnsi" w:hAnsi="Symbol" w:cstheme="min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C6A4FBD"/>
    <w:multiLevelType w:val="hybridMultilevel"/>
    <w:tmpl w:val="6CBE41D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0"/>
  </w:num>
  <w:num w:numId="5">
    <w:abstractNumId w:val="11"/>
  </w:num>
  <w:num w:numId="6">
    <w:abstractNumId w:val="3"/>
  </w:num>
  <w:num w:numId="7">
    <w:abstractNumId w:val="4"/>
  </w:num>
  <w:num w:numId="8">
    <w:abstractNumId w:val="6"/>
  </w:num>
  <w:num w:numId="9">
    <w:abstractNumId w:val="2"/>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D82"/>
    <w:rsid w:val="000078AF"/>
    <w:rsid w:val="00056BFE"/>
    <w:rsid w:val="000725BC"/>
    <w:rsid w:val="00073980"/>
    <w:rsid w:val="000A2EE7"/>
    <w:rsid w:val="000C5B27"/>
    <w:rsid w:val="000D0E73"/>
    <w:rsid w:val="000E3056"/>
    <w:rsid w:val="000E5FD7"/>
    <w:rsid w:val="000E67FD"/>
    <w:rsid w:val="001069A9"/>
    <w:rsid w:val="0012147A"/>
    <w:rsid w:val="00133595"/>
    <w:rsid w:val="00136BE9"/>
    <w:rsid w:val="00142B0F"/>
    <w:rsid w:val="0015251C"/>
    <w:rsid w:val="0015764B"/>
    <w:rsid w:val="001817C4"/>
    <w:rsid w:val="00195367"/>
    <w:rsid w:val="001E15C2"/>
    <w:rsid w:val="0023143A"/>
    <w:rsid w:val="00247CE2"/>
    <w:rsid w:val="002541ED"/>
    <w:rsid w:val="002568F8"/>
    <w:rsid w:val="002864EB"/>
    <w:rsid w:val="002B787D"/>
    <w:rsid w:val="002D0791"/>
    <w:rsid w:val="002E2697"/>
    <w:rsid w:val="002E43FA"/>
    <w:rsid w:val="002E6445"/>
    <w:rsid w:val="002F22A4"/>
    <w:rsid w:val="00300007"/>
    <w:rsid w:val="00300DF6"/>
    <w:rsid w:val="00301E62"/>
    <w:rsid w:val="003129CB"/>
    <w:rsid w:val="00336BFC"/>
    <w:rsid w:val="003370F5"/>
    <w:rsid w:val="00346741"/>
    <w:rsid w:val="00350894"/>
    <w:rsid w:val="0035607F"/>
    <w:rsid w:val="003648F3"/>
    <w:rsid w:val="00372BAF"/>
    <w:rsid w:val="00386259"/>
    <w:rsid w:val="00395A2A"/>
    <w:rsid w:val="003A0511"/>
    <w:rsid w:val="003B64C8"/>
    <w:rsid w:val="003D2175"/>
    <w:rsid w:val="003F572A"/>
    <w:rsid w:val="003F5F3D"/>
    <w:rsid w:val="0041260F"/>
    <w:rsid w:val="004319B3"/>
    <w:rsid w:val="00450089"/>
    <w:rsid w:val="004605E1"/>
    <w:rsid w:val="0046522D"/>
    <w:rsid w:val="00466FBD"/>
    <w:rsid w:val="00474195"/>
    <w:rsid w:val="00483F65"/>
    <w:rsid w:val="0049398C"/>
    <w:rsid w:val="004A19E7"/>
    <w:rsid w:val="004A1DE7"/>
    <w:rsid w:val="004A37A4"/>
    <w:rsid w:val="004B3901"/>
    <w:rsid w:val="004B4E48"/>
    <w:rsid w:val="004B6215"/>
    <w:rsid w:val="004B758B"/>
    <w:rsid w:val="00501D1F"/>
    <w:rsid w:val="00534627"/>
    <w:rsid w:val="00534D1D"/>
    <w:rsid w:val="00564D82"/>
    <w:rsid w:val="005864BF"/>
    <w:rsid w:val="005974BC"/>
    <w:rsid w:val="005C1702"/>
    <w:rsid w:val="005D08C6"/>
    <w:rsid w:val="005E5D45"/>
    <w:rsid w:val="005F5724"/>
    <w:rsid w:val="005F6C39"/>
    <w:rsid w:val="00610AFB"/>
    <w:rsid w:val="006273B6"/>
    <w:rsid w:val="00632081"/>
    <w:rsid w:val="006501C3"/>
    <w:rsid w:val="006562E8"/>
    <w:rsid w:val="00663109"/>
    <w:rsid w:val="006660D0"/>
    <w:rsid w:val="00683DB5"/>
    <w:rsid w:val="006922D3"/>
    <w:rsid w:val="00694203"/>
    <w:rsid w:val="006C381C"/>
    <w:rsid w:val="006D58DE"/>
    <w:rsid w:val="006E41FB"/>
    <w:rsid w:val="006F6110"/>
    <w:rsid w:val="006F6C83"/>
    <w:rsid w:val="0070164A"/>
    <w:rsid w:val="007022A7"/>
    <w:rsid w:val="00720112"/>
    <w:rsid w:val="0072055E"/>
    <w:rsid w:val="00723B99"/>
    <w:rsid w:val="00725C89"/>
    <w:rsid w:val="0073090A"/>
    <w:rsid w:val="007348F8"/>
    <w:rsid w:val="00757A38"/>
    <w:rsid w:val="0076517E"/>
    <w:rsid w:val="00781AFE"/>
    <w:rsid w:val="007A0670"/>
    <w:rsid w:val="007B6C2A"/>
    <w:rsid w:val="007D495B"/>
    <w:rsid w:val="007F1315"/>
    <w:rsid w:val="00800BE8"/>
    <w:rsid w:val="00804F27"/>
    <w:rsid w:val="008163CA"/>
    <w:rsid w:val="00824307"/>
    <w:rsid w:val="00827811"/>
    <w:rsid w:val="00837DBB"/>
    <w:rsid w:val="00861124"/>
    <w:rsid w:val="008633EB"/>
    <w:rsid w:val="0086629B"/>
    <w:rsid w:val="00886F96"/>
    <w:rsid w:val="00892BD0"/>
    <w:rsid w:val="00897271"/>
    <w:rsid w:val="008A286C"/>
    <w:rsid w:val="008B3C8E"/>
    <w:rsid w:val="008D0422"/>
    <w:rsid w:val="008E32F9"/>
    <w:rsid w:val="008E5D24"/>
    <w:rsid w:val="008F00D5"/>
    <w:rsid w:val="008F40D1"/>
    <w:rsid w:val="008F77C7"/>
    <w:rsid w:val="00940931"/>
    <w:rsid w:val="00960100"/>
    <w:rsid w:val="00971CE2"/>
    <w:rsid w:val="0098731B"/>
    <w:rsid w:val="009905FA"/>
    <w:rsid w:val="0099761C"/>
    <w:rsid w:val="009C2EDB"/>
    <w:rsid w:val="009C5E15"/>
    <w:rsid w:val="009F61F8"/>
    <w:rsid w:val="00A00EE0"/>
    <w:rsid w:val="00A05F59"/>
    <w:rsid w:val="00A06E38"/>
    <w:rsid w:val="00A11C18"/>
    <w:rsid w:val="00A36D09"/>
    <w:rsid w:val="00A45284"/>
    <w:rsid w:val="00A51527"/>
    <w:rsid w:val="00A53389"/>
    <w:rsid w:val="00A70B51"/>
    <w:rsid w:val="00A75431"/>
    <w:rsid w:val="00A76872"/>
    <w:rsid w:val="00A835F7"/>
    <w:rsid w:val="00A85E29"/>
    <w:rsid w:val="00AA242D"/>
    <w:rsid w:val="00AA300A"/>
    <w:rsid w:val="00AA6F39"/>
    <w:rsid w:val="00AB50DA"/>
    <w:rsid w:val="00AC0C8D"/>
    <w:rsid w:val="00AC3377"/>
    <w:rsid w:val="00AF4E85"/>
    <w:rsid w:val="00AF6CEA"/>
    <w:rsid w:val="00AF76DD"/>
    <w:rsid w:val="00B2693F"/>
    <w:rsid w:val="00B30904"/>
    <w:rsid w:val="00B34539"/>
    <w:rsid w:val="00B34B0A"/>
    <w:rsid w:val="00B355AA"/>
    <w:rsid w:val="00B35BB9"/>
    <w:rsid w:val="00B4434D"/>
    <w:rsid w:val="00B54D65"/>
    <w:rsid w:val="00B56447"/>
    <w:rsid w:val="00B81D34"/>
    <w:rsid w:val="00B863A7"/>
    <w:rsid w:val="00B92750"/>
    <w:rsid w:val="00BA06AC"/>
    <w:rsid w:val="00BA68DA"/>
    <w:rsid w:val="00BC3FFE"/>
    <w:rsid w:val="00BD2683"/>
    <w:rsid w:val="00BD648B"/>
    <w:rsid w:val="00BF3E75"/>
    <w:rsid w:val="00BF6572"/>
    <w:rsid w:val="00BF6CAE"/>
    <w:rsid w:val="00C12935"/>
    <w:rsid w:val="00C20BF0"/>
    <w:rsid w:val="00C22A49"/>
    <w:rsid w:val="00C5106D"/>
    <w:rsid w:val="00C76529"/>
    <w:rsid w:val="00C80D04"/>
    <w:rsid w:val="00C90126"/>
    <w:rsid w:val="00C9610C"/>
    <w:rsid w:val="00CA1592"/>
    <w:rsid w:val="00CB1C11"/>
    <w:rsid w:val="00CB2AE4"/>
    <w:rsid w:val="00CC2186"/>
    <w:rsid w:val="00CC4519"/>
    <w:rsid w:val="00CD37E7"/>
    <w:rsid w:val="00CE06D7"/>
    <w:rsid w:val="00CE6080"/>
    <w:rsid w:val="00CF6161"/>
    <w:rsid w:val="00D063A4"/>
    <w:rsid w:val="00D06DD9"/>
    <w:rsid w:val="00D15042"/>
    <w:rsid w:val="00D25884"/>
    <w:rsid w:val="00D272B7"/>
    <w:rsid w:val="00D32502"/>
    <w:rsid w:val="00D40D04"/>
    <w:rsid w:val="00D42568"/>
    <w:rsid w:val="00D447D2"/>
    <w:rsid w:val="00D55DF8"/>
    <w:rsid w:val="00D76539"/>
    <w:rsid w:val="00D91DFF"/>
    <w:rsid w:val="00D965F2"/>
    <w:rsid w:val="00DA3269"/>
    <w:rsid w:val="00DB027F"/>
    <w:rsid w:val="00DB05A5"/>
    <w:rsid w:val="00DB0629"/>
    <w:rsid w:val="00DB0EB7"/>
    <w:rsid w:val="00DB4ECF"/>
    <w:rsid w:val="00DC15B6"/>
    <w:rsid w:val="00DC3510"/>
    <w:rsid w:val="00DC3BDB"/>
    <w:rsid w:val="00DD6B3A"/>
    <w:rsid w:val="00DD6C58"/>
    <w:rsid w:val="00DE7152"/>
    <w:rsid w:val="00DF74AE"/>
    <w:rsid w:val="00E00A93"/>
    <w:rsid w:val="00E03B33"/>
    <w:rsid w:val="00E06994"/>
    <w:rsid w:val="00E16F0B"/>
    <w:rsid w:val="00E269CE"/>
    <w:rsid w:val="00E47863"/>
    <w:rsid w:val="00E50E80"/>
    <w:rsid w:val="00E6242C"/>
    <w:rsid w:val="00E70606"/>
    <w:rsid w:val="00E77E18"/>
    <w:rsid w:val="00E81D53"/>
    <w:rsid w:val="00E82CCA"/>
    <w:rsid w:val="00E959E9"/>
    <w:rsid w:val="00E9621E"/>
    <w:rsid w:val="00E96461"/>
    <w:rsid w:val="00EA370A"/>
    <w:rsid w:val="00EC4849"/>
    <w:rsid w:val="00EC4C58"/>
    <w:rsid w:val="00ED565B"/>
    <w:rsid w:val="00ED769A"/>
    <w:rsid w:val="00EE0383"/>
    <w:rsid w:val="00EE0E6E"/>
    <w:rsid w:val="00EF6BF1"/>
    <w:rsid w:val="00F008C4"/>
    <w:rsid w:val="00F12B2B"/>
    <w:rsid w:val="00F238BA"/>
    <w:rsid w:val="00F37253"/>
    <w:rsid w:val="00F44897"/>
    <w:rsid w:val="00F50613"/>
    <w:rsid w:val="00F564DB"/>
    <w:rsid w:val="00F638B7"/>
    <w:rsid w:val="00F7416C"/>
    <w:rsid w:val="00F90EA3"/>
    <w:rsid w:val="00FB743F"/>
    <w:rsid w:val="00FD2082"/>
    <w:rsid w:val="00FD4945"/>
    <w:rsid w:val="00FE21C6"/>
    <w:rsid w:val="00FE279F"/>
    <w:rsid w:val="00FF792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9970"/>
  <w15:chartTrackingRefBased/>
  <w15:docId w15:val="{B7D520E2-080F-4430-AA43-2E30FAFC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82"/>
    <w:pPr>
      <w:ind w:left="720"/>
      <w:contextualSpacing/>
    </w:pPr>
  </w:style>
  <w:style w:type="character" w:styleId="PlaceholderText">
    <w:name w:val="Placeholder Text"/>
    <w:basedOn w:val="DefaultParagraphFont"/>
    <w:uiPriority w:val="99"/>
    <w:semiHidden/>
    <w:rsid w:val="00336BFC"/>
    <w:rPr>
      <w:color w:val="808080"/>
    </w:rPr>
  </w:style>
  <w:style w:type="table" w:styleId="TableGrid">
    <w:name w:val="Table Grid"/>
    <w:basedOn w:val="TableNormal"/>
    <w:uiPriority w:val="39"/>
    <w:rsid w:val="00AF7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919</Words>
  <Characters>5058</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Antonio Aristondo Argueta</dc:creator>
  <cp:keywords/>
  <dc:description/>
  <cp:lastModifiedBy>David Corzo</cp:lastModifiedBy>
  <cp:revision>253</cp:revision>
  <dcterms:created xsi:type="dcterms:W3CDTF">2020-11-02T16:57:00Z</dcterms:created>
  <dcterms:modified xsi:type="dcterms:W3CDTF">2020-11-04T03:18:00Z</dcterms:modified>
</cp:coreProperties>
</file>