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F707C" w14:textId="77777777" w:rsidR="00BD0D41" w:rsidRDefault="00EF133B" w:rsidP="007A7313">
      <w:pPr>
        <w:pStyle w:val="ListParagraph"/>
        <w:numPr>
          <w:ilvl w:val="0"/>
          <w:numId w:val="1"/>
        </w:numPr>
      </w:pPr>
      <w:r>
        <w:t xml:space="preserve">Viabilidad de la prueba: </w:t>
      </w:r>
    </w:p>
    <w:p w14:paraId="0A01041E" w14:textId="10D4D5FB" w:rsidR="00B44BF4" w:rsidRDefault="006E1E82" w:rsidP="007A7313">
      <w:pPr>
        <w:pStyle w:val="ListParagraph"/>
        <w:numPr>
          <w:ilvl w:val="0"/>
          <w:numId w:val="1"/>
        </w:numPr>
      </w:pPr>
      <w:r>
        <w:t>Parámetro de interés:</w:t>
      </w:r>
      <w:r w:rsidR="00D73991">
        <w:t xml:space="preserve"> </w:t>
      </w:r>
    </w:p>
    <w:p w14:paraId="5021BED9" w14:textId="1041292D" w:rsidR="008E69E9" w:rsidRPr="00695516" w:rsidRDefault="008E69E9" w:rsidP="008E69E9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8C6719">
        <w:rPr>
          <w:rFonts w:eastAsiaTheme="minorEastAsia"/>
        </w:rPr>
        <w:t xml:space="preserve"> </w:t>
      </w:r>
      <w:r w:rsidR="00017ACD">
        <w:rPr>
          <w:rFonts w:eastAsiaTheme="minorEastAsia"/>
        </w:rPr>
        <w:t xml:space="preserve"> </w:t>
      </w:r>
      <w:r w:rsidR="008C6719">
        <w:rPr>
          <w:rFonts w:eastAsiaTheme="minorEastAsia"/>
        </w:rPr>
        <w:t>Mediana de la clase matinal.</w:t>
      </w:r>
    </w:p>
    <w:p w14:paraId="166647A1" w14:textId="5B882004" w:rsidR="00695516" w:rsidRDefault="00695516" w:rsidP="008E69E9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w:r w:rsidR="00017ACD">
        <w:rPr>
          <w:rFonts w:eastAsiaTheme="minorEastAsia"/>
        </w:rPr>
        <w:t xml:space="preserve"> </w:t>
      </w:r>
      <w:r>
        <w:rPr>
          <w:rFonts w:eastAsiaTheme="minorEastAsia"/>
        </w:rPr>
        <w:t>Mediana de la clase vespertina.</w:t>
      </w:r>
    </w:p>
    <w:p w14:paraId="18AF8396" w14:textId="11DC7779" w:rsidR="00EE6B05" w:rsidRDefault="00EE6B05" w:rsidP="002449A9">
      <w:pPr>
        <w:pStyle w:val="ListParagraph"/>
        <w:numPr>
          <w:ilvl w:val="0"/>
          <w:numId w:val="1"/>
        </w:numPr>
      </w:pPr>
      <w:r>
        <w:t xml:space="preserve">Hipótesis: </w:t>
      </w:r>
    </w:p>
    <w:p w14:paraId="51E029D5" w14:textId="71C7A206" w:rsidR="008C36AC" w:rsidRPr="00F215E3" w:rsidRDefault="00EF133B" w:rsidP="008C36AC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="008E69E9">
        <w:rPr>
          <w:rFonts w:eastAsiaTheme="minorEastAsia"/>
        </w:rPr>
        <w:t xml:space="preserve"> </w:t>
      </w:r>
    </w:p>
    <w:p w14:paraId="4BBE3636" w14:textId="6E5E92D2" w:rsidR="00F215E3" w:rsidRDefault="00F215E3" w:rsidP="008C36AC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</w:p>
    <w:p w14:paraId="616657D9" w14:textId="1E26C8C6" w:rsidR="00777DA3" w:rsidRDefault="00D706CE" w:rsidP="002449A9">
      <w:pPr>
        <w:pStyle w:val="ListParagraph"/>
        <w:numPr>
          <w:ilvl w:val="0"/>
          <w:numId w:val="1"/>
        </w:numPr>
      </w:pPr>
      <w:r>
        <w:t xml:space="preserve">Significancia: </w:t>
      </w:r>
      <m:oMath>
        <m:r>
          <w:rPr>
            <w:rFonts w:ascii="Cambria Math" w:hAnsi="Cambria Math"/>
          </w:rPr>
          <m:t>α=0.05</m:t>
        </m:r>
      </m:oMath>
    </w:p>
    <w:p w14:paraId="45908D92" w14:textId="4C9FB9B6" w:rsidR="00EE6B05" w:rsidRDefault="00B91A7A" w:rsidP="002449A9">
      <w:pPr>
        <w:pStyle w:val="ListParagraph"/>
        <w:numPr>
          <w:ilvl w:val="0"/>
          <w:numId w:val="1"/>
        </w:numPr>
      </w:pPr>
      <w:r>
        <w:t xml:space="preserve">Estadístico de prueba: </w:t>
      </w:r>
    </w:p>
    <w:p w14:paraId="26A44BAB" w14:textId="62BA733E" w:rsidR="00607708" w:rsidRDefault="00607708" w:rsidP="00607708">
      <w:pPr>
        <w:pStyle w:val="ListParagraph"/>
        <w:numPr>
          <w:ilvl w:val="0"/>
          <w:numId w:val="2"/>
        </w:numPr>
      </w:pPr>
    </w:p>
    <w:p w14:paraId="6111E703" w14:textId="7A0328FC" w:rsidR="00034AC0" w:rsidRDefault="00E64F87" w:rsidP="002449A9">
      <w:pPr>
        <w:pStyle w:val="ListParagraph"/>
        <w:numPr>
          <w:ilvl w:val="0"/>
          <w:numId w:val="1"/>
        </w:numPr>
      </w:pPr>
      <w:r>
        <w:t>Conclusión:</w:t>
      </w:r>
    </w:p>
    <w:p w14:paraId="66485005" w14:textId="3BBBA6F6" w:rsidR="005533A5" w:rsidRDefault="00C11EA9" w:rsidP="005533A5">
      <w:pPr>
        <w:pStyle w:val="ListParagraph"/>
        <w:numPr>
          <w:ilvl w:val="0"/>
          <w:numId w:val="2"/>
        </w:numPr>
      </w:pPr>
      <w:r>
        <w:t xml:space="preserve">Rechazar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valor-p≤α</m:t>
        </m:r>
      </m:oMath>
      <w:r w:rsidR="000A1434">
        <w:rPr>
          <w:rFonts w:eastAsiaTheme="minorEastAsia"/>
        </w:rPr>
        <w:t>:</w:t>
      </w:r>
      <w:r w:rsidR="00BB160E">
        <w:rPr>
          <w:rFonts w:eastAsiaTheme="minorEastAsia"/>
        </w:rPr>
        <w:t xml:space="preserve"> </w:t>
      </w:r>
    </w:p>
    <w:sectPr w:rsidR="00553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333DF"/>
    <w:multiLevelType w:val="hybridMultilevel"/>
    <w:tmpl w:val="948E6E82"/>
    <w:lvl w:ilvl="0" w:tplc="948057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6B773F"/>
    <w:multiLevelType w:val="hybridMultilevel"/>
    <w:tmpl w:val="2FECE45C"/>
    <w:lvl w:ilvl="0" w:tplc="5038EB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2F"/>
    <w:rsid w:val="00017ACD"/>
    <w:rsid w:val="00034AC0"/>
    <w:rsid w:val="0006172F"/>
    <w:rsid w:val="000A1434"/>
    <w:rsid w:val="0013007A"/>
    <w:rsid w:val="001C44EB"/>
    <w:rsid w:val="001F7A28"/>
    <w:rsid w:val="002449A9"/>
    <w:rsid w:val="002672E6"/>
    <w:rsid w:val="00273437"/>
    <w:rsid w:val="00286389"/>
    <w:rsid w:val="002B5E6F"/>
    <w:rsid w:val="00451024"/>
    <w:rsid w:val="004E2DBC"/>
    <w:rsid w:val="005533A5"/>
    <w:rsid w:val="00603893"/>
    <w:rsid w:val="00607708"/>
    <w:rsid w:val="00634F7C"/>
    <w:rsid w:val="00652541"/>
    <w:rsid w:val="00695516"/>
    <w:rsid w:val="006E1E82"/>
    <w:rsid w:val="007035F5"/>
    <w:rsid w:val="007159EF"/>
    <w:rsid w:val="007408DC"/>
    <w:rsid w:val="00777DA3"/>
    <w:rsid w:val="007A7313"/>
    <w:rsid w:val="008A5B0F"/>
    <w:rsid w:val="008B44D0"/>
    <w:rsid w:val="008C36AC"/>
    <w:rsid w:val="008C6719"/>
    <w:rsid w:val="008E69E9"/>
    <w:rsid w:val="00931663"/>
    <w:rsid w:val="00990A77"/>
    <w:rsid w:val="009C234A"/>
    <w:rsid w:val="00A30962"/>
    <w:rsid w:val="00AC7F57"/>
    <w:rsid w:val="00AD7E4E"/>
    <w:rsid w:val="00AE7C77"/>
    <w:rsid w:val="00B353C2"/>
    <w:rsid w:val="00B44BF4"/>
    <w:rsid w:val="00B91A7A"/>
    <w:rsid w:val="00BB160E"/>
    <w:rsid w:val="00BD0D41"/>
    <w:rsid w:val="00C11EA9"/>
    <w:rsid w:val="00C3451D"/>
    <w:rsid w:val="00C53CDD"/>
    <w:rsid w:val="00CF0A98"/>
    <w:rsid w:val="00CF1C12"/>
    <w:rsid w:val="00D706CE"/>
    <w:rsid w:val="00D73991"/>
    <w:rsid w:val="00E64F87"/>
    <w:rsid w:val="00ED5A1F"/>
    <w:rsid w:val="00ED677F"/>
    <w:rsid w:val="00EE6B05"/>
    <w:rsid w:val="00EF133B"/>
    <w:rsid w:val="00F215E3"/>
    <w:rsid w:val="00F87EDB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9ACFE"/>
  <w15:chartTrackingRefBased/>
  <w15:docId w15:val="{C6FB5058-589F-4473-972A-7C947982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7A73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56</cp:revision>
  <dcterms:created xsi:type="dcterms:W3CDTF">2020-10-26T01:44:00Z</dcterms:created>
  <dcterms:modified xsi:type="dcterms:W3CDTF">2020-10-26T02:15:00Z</dcterms:modified>
</cp:coreProperties>
</file>