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9D5" w:rsidRPr="00E4398C" w:rsidRDefault="00D109D5" w:rsidP="00D109D5">
      <w:pPr>
        <w:spacing w:after="0"/>
        <w:rPr>
          <w:rFonts w:asciiTheme="majorHAnsi" w:hAnsiTheme="majorHAnsi" w:cstheme="majorHAnsi"/>
          <w:b/>
        </w:rPr>
      </w:pPr>
      <w:bookmarkStart w:id="0" w:name="_GoBack"/>
      <w:bookmarkEnd w:id="0"/>
      <w:r>
        <w:rPr>
          <w:noProof/>
          <w:lang w:eastAsia="es-GT"/>
        </w:rPr>
        <w:drawing>
          <wp:anchor distT="0" distB="0" distL="114300" distR="114300" simplePos="0" relativeHeight="251659264" behindDoc="1" locked="0" layoutInCell="1" allowOverlap="1" wp14:anchorId="70F9BD2A" wp14:editId="37DAE8B2">
            <wp:simplePos x="0" y="0"/>
            <wp:positionH relativeFrom="column">
              <wp:posOffset>3987165</wp:posOffset>
            </wp:positionH>
            <wp:positionV relativeFrom="paragraph">
              <wp:posOffset>0</wp:posOffset>
            </wp:positionV>
            <wp:extent cx="2031820" cy="521335"/>
            <wp:effectExtent l="0" t="0" r="0" b="0"/>
            <wp:wrapTight wrapText="bothSides">
              <wp:wrapPolygon edited="0">
                <wp:start x="11141" y="789"/>
                <wp:lineTo x="810" y="2368"/>
                <wp:lineTo x="608" y="11839"/>
                <wp:lineTo x="1823" y="14996"/>
                <wp:lineTo x="1823" y="15786"/>
                <wp:lineTo x="11749" y="19732"/>
                <wp:lineTo x="13572" y="19732"/>
                <wp:lineTo x="20864" y="15786"/>
                <wp:lineTo x="21269" y="3946"/>
                <wp:lineTo x="20256" y="2368"/>
                <wp:lineTo x="14179" y="789"/>
                <wp:lineTo x="11141" y="789"/>
              </wp:wrapPolygon>
            </wp:wrapTight>
            <wp:docPr id="1" name="Imagen 1" descr="Résultats de recherche d'images pour « UF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s de recherche d'images pour « UFM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1820" cy="521335"/>
                    </a:xfrm>
                    <a:prstGeom prst="rect">
                      <a:avLst/>
                    </a:prstGeom>
                    <a:noFill/>
                    <a:ln>
                      <a:noFill/>
                    </a:ln>
                  </pic:spPr>
                </pic:pic>
              </a:graphicData>
            </a:graphic>
          </wp:anchor>
        </w:drawing>
      </w:r>
      <w:r w:rsidRPr="00E4398C">
        <w:rPr>
          <w:rFonts w:asciiTheme="majorHAnsi" w:hAnsiTheme="majorHAnsi" w:cstheme="majorHAnsi"/>
          <w:b/>
        </w:rPr>
        <w:t xml:space="preserve">Universidad Francisco Marroquín </w:t>
      </w:r>
    </w:p>
    <w:p w:rsidR="00D109D5" w:rsidRPr="00E4398C" w:rsidRDefault="00D109D5" w:rsidP="00D109D5">
      <w:pPr>
        <w:spacing w:after="0"/>
        <w:rPr>
          <w:rFonts w:asciiTheme="majorHAnsi" w:hAnsiTheme="majorHAnsi" w:cstheme="majorHAnsi"/>
          <w:b/>
        </w:rPr>
      </w:pPr>
      <w:r w:rsidRPr="00E4398C">
        <w:rPr>
          <w:rFonts w:asciiTheme="majorHAnsi" w:hAnsiTheme="majorHAnsi" w:cstheme="majorHAnsi"/>
          <w:b/>
        </w:rPr>
        <w:t xml:space="preserve">Facultad de Ciencias Económicas </w:t>
      </w:r>
    </w:p>
    <w:p w:rsidR="00D109D5" w:rsidRPr="00975650" w:rsidRDefault="00D109D5" w:rsidP="00D109D5">
      <w:pPr>
        <w:spacing w:after="0"/>
        <w:rPr>
          <w:rFonts w:asciiTheme="majorHAnsi" w:hAnsiTheme="majorHAnsi" w:cstheme="majorHAnsi"/>
          <w:b/>
          <w:lang w:val="es-MX"/>
        </w:rPr>
      </w:pPr>
      <w:r w:rsidRPr="00975650">
        <w:rPr>
          <w:rFonts w:asciiTheme="majorHAnsi" w:hAnsiTheme="majorHAnsi" w:cstheme="majorHAnsi"/>
          <w:b/>
          <w:lang w:val="es-MX"/>
        </w:rPr>
        <w:t xml:space="preserve">Prof. Marcela Porta: </w:t>
      </w:r>
    </w:p>
    <w:p w:rsidR="00D109D5" w:rsidRPr="00975650" w:rsidRDefault="006F0D3A" w:rsidP="00D109D5">
      <w:pPr>
        <w:spacing w:after="0"/>
        <w:rPr>
          <w:rFonts w:asciiTheme="majorHAnsi" w:hAnsiTheme="majorHAnsi" w:cstheme="majorHAnsi"/>
          <w:b/>
          <w:lang w:val="es-MX"/>
        </w:rPr>
      </w:pPr>
      <w:hyperlink r:id="rId6" w:history="1">
        <w:r w:rsidR="00D109D5" w:rsidRPr="00975650">
          <w:rPr>
            <w:rStyle w:val="Hyperlink"/>
            <w:rFonts w:asciiTheme="majorHAnsi" w:hAnsiTheme="majorHAnsi" w:cstheme="majorHAnsi"/>
            <w:b/>
            <w:sz w:val="20"/>
            <w:lang w:val="es-MX"/>
          </w:rPr>
          <w:t>https://www.linkedin.com/in/marcela-porta-42135936/</w:t>
        </w:r>
      </w:hyperlink>
    </w:p>
    <w:p w:rsidR="00D109D5" w:rsidRDefault="00D109D5" w:rsidP="00D109D5">
      <w:pPr>
        <w:spacing w:after="0"/>
        <w:rPr>
          <w:rFonts w:asciiTheme="majorHAnsi" w:hAnsiTheme="majorHAnsi" w:cstheme="majorHAnsi"/>
          <w:b/>
          <w:color w:val="0070C0"/>
        </w:rPr>
      </w:pPr>
    </w:p>
    <w:p w:rsidR="00D109D5" w:rsidRPr="00D92A47" w:rsidRDefault="00D109D5" w:rsidP="00D109D5">
      <w:pPr>
        <w:spacing w:after="0"/>
        <w:rPr>
          <w:rFonts w:asciiTheme="majorHAnsi" w:hAnsiTheme="majorHAnsi" w:cstheme="majorHAnsi"/>
          <w:b/>
          <w:color w:val="0070C0"/>
          <w:sz w:val="22"/>
        </w:rPr>
      </w:pPr>
      <w:r w:rsidRPr="00D92A47">
        <w:rPr>
          <w:rFonts w:asciiTheme="majorHAnsi" w:hAnsiTheme="majorHAnsi" w:cstheme="majorHAnsi"/>
          <w:b/>
          <w:color w:val="0070C0"/>
          <w:sz w:val="22"/>
        </w:rPr>
        <w:t xml:space="preserve">Sección </w:t>
      </w:r>
      <w:r w:rsidR="000F66A3" w:rsidRPr="00D92A47">
        <w:rPr>
          <w:rFonts w:asciiTheme="majorHAnsi" w:hAnsiTheme="majorHAnsi" w:cstheme="majorHAnsi"/>
          <w:b/>
          <w:color w:val="0070C0"/>
          <w:sz w:val="22"/>
        </w:rPr>
        <w:t>E</w:t>
      </w:r>
      <w:r w:rsidRPr="00D92A47">
        <w:rPr>
          <w:rFonts w:asciiTheme="majorHAnsi" w:hAnsiTheme="majorHAnsi" w:cstheme="majorHAnsi"/>
          <w:b/>
          <w:color w:val="0070C0"/>
          <w:sz w:val="22"/>
        </w:rPr>
        <w:t xml:space="preserve">: </w:t>
      </w:r>
      <w:r w:rsidR="000F66A3" w:rsidRPr="00D92A47">
        <w:rPr>
          <w:rFonts w:asciiTheme="majorHAnsi" w:hAnsiTheme="majorHAnsi" w:cstheme="majorHAnsi"/>
          <w:b/>
          <w:color w:val="0070C0"/>
          <w:sz w:val="22"/>
        </w:rPr>
        <w:t>viernes</w:t>
      </w:r>
      <w:r w:rsidRPr="00D92A47">
        <w:rPr>
          <w:rFonts w:asciiTheme="majorHAnsi" w:hAnsiTheme="majorHAnsi" w:cstheme="majorHAnsi"/>
          <w:b/>
          <w:color w:val="0070C0"/>
          <w:sz w:val="22"/>
        </w:rPr>
        <w:t xml:space="preserve"> (</w:t>
      </w:r>
      <w:r w:rsidR="000F66A3" w:rsidRPr="00D92A47">
        <w:rPr>
          <w:rFonts w:asciiTheme="majorHAnsi" w:hAnsiTheme="majorHAnsi" w:cstheme="majorHAnsi"/>
          <w:b/>
          <w:color w:val="0070C0"/>
          <w:sz w:val="22"/>
        </w:rPr>
        <w:t>07:00 – 8:20</w:t>
      </w:r>
      <w:r w:rsidRPr="00D92A47">
        <w:rPr>
          <w:rFonts w:asciiTheme="majorHAnsi" w:hAnsiTheme="majorHAnsi" w:cstheme="majorHAnsi"/>
          <w:b/>
          <w:color w:val="0070C0"/>
          <w:sz w:val="22"/>
        </w:rPr>
        <w:t>)</w:t>
      </w:r>
      <w:r w:rsidR="000F66A3" w:rsidRPr="00D92A47">
        <w:rPr>
          <w:rFonts w:asciiTheme="majorHAnsi" w:hAnsiTheme="majorHAnsi" w:cstheme="majorHAnsi"/>
          <w:b/>
          <w:color w:val="0070C0"/>
          <w:sz w:val="22"/>
        </w:rPr>
        <w:t xml:space="preserve"> / </w:t>
      </w:r>
      <w:r w:rsidRPr="00D92A47">
        <w:rPr>
          <w:rFonts w:asciiTheme="majorHAnsi" w:hAnsiTheme="majorHAnsi" w:cstheme="majorHAnsi"/>
          <w:b/>
          <w:color w:val="0070C0"/>
          <w:sz w:val="22"/>
        </w:rPr>
        <w:t xml:space="preserve">Sección </w:t>
      </w:r>
      <w:r w:rsidR="000F66A3" w:rsidRPr="00D92A47">
        <w:rPr>
          <w:rFonts w:asciiTheme="majorHAnsi" w:hAnsiTheme="majorHAnsi" w:cstheme="majorHAnsi"/>
          <w:b/>
          <w:color w:val="0070C0"/>
          <w:sz w:val="22"/>
        </w:rPr>
        <w:t>F</w:t>
      </w:r>
      <w:r w:rsidRPr="00D92A47">
        <w:rPr>
          <w:rFonts w:asciiTheme="majorHAnsi" w:hAnsiTheme="majorHAnsi" w:cstheme="majorHAnsi"/>
          <w:b/>
          <w:color w:val="0070C0"/>
          <w:sz w:val="22"/>
        </w:rPr>
        <w:t xml:space="preserve">: </w:t>
      </w:r>
      <w:r w:rsidR="000F66A3" w:rsidRPr="00D92A47">
        <w:rPr>
          <w:rFonts w:asciiTheme="majorHAnsi" w:hAnsiTheme="majorHAnsi" w:cstheme="majorHAnsi"/>
          <w:b/>
          <w:color w:val="0070C0"/>
          <w:sz w:val="22"/>
        </w:rPr>
        <w:t xml:space="preserve">viernes </w:t>
      </w:r>
      <w:r w:rsidRPr="00D92A47">
        <w:rPr>
          <w:rFonts w:asciiTheme="majorHAnsi" w:hAnsiTheme="majorHAnsi" w:cstheme="majorHAnsi"/>
          <w:b/>
          <w:color w:val="0070C0"/>
          <w:sz w:val="22"/>
        </w:rPr>
        <w:t>(</w:t>
      </w:r>
      <w:r w:rsidR="000F66A3" w:rsidRPr="00D92A47">
        <w:rPr>
          <w:rFonts w:asciiTheme="majorHAnsi" w:hAnsiTheme="majorHAnsi" w:cstheme="majorHAnsi"/>
          <w:b/>
          <w:color w:val="0070C0"/>
          <w:sz w:val="22"/>
        </w:rPr>
        <w:t>08:30-09:50</w:t>
      </w:r>
      <w:r w:rsidRPr="00D92A47">
        <w:rPr>
          <w:rFonts w:asciiTheme="majorHAnsi" w:hAnsiTheme="majorHAnsi" w:cstheme="majorHAnsi"/>
          <w:b/>
          <w:color w:val="0070C0"/>
          <w:sz w:val="22"/>
        </w:rPr>
        <w:t xml:space="preserve">) </w:t>
      </w:r>
    </w:p>
    <w:p w:rsidR="00D109D5" w:rsidRPr="00D92A47" w:rsidRDefault="00D109D5" w:rsidP="00D109D5">
      <w:pPr>
        <w:spacing w:after="0"/>
        <w:rPr>
          <w:rFonts w:asciiTheme="majorHAnsi" w:hAnsiTheme="majorHAnsi" w:cstheme="majorHAnsi"/>
          <w:b/>
          <w:sz w:val="22"/>
        </w:rPr>
      </w:pPr>
      <w:r w:rsidRPr="00D92A47">
        <w:rPr>
          <w:rFonts w:asciiTheme="majorHAnsi" w:hAnsiTheme="majorHAnsi" w:cstheme="majorHAnsi"/>
          <w:b/>
          <w:sz w:val="22"/>
        </w:rPr>
        <w:t xml:space="preserve"> </w:t>
      </w:r>
      <w:r w:rsidR="000F66A3" w:rsidRPr="00D92A47">
        <w:rPr>
          <w:rFonts w:asciiTheme="majorHAnsi" w:hAnsiTheme="majorHAnsi" w:cstheme="majorHAnsi"/>
          <w:b/>
          <w:sz w:val="22"/>
        </w:rPr>
        <w:t>D</w:t>
      </w:r>
      <w:r w:rsidRPr="00D92A47">
        <w:rPr>
          <w:rFonts w:asciiTheme="majorHAnsi" w:hAnsiTheme="majorHAnsi" w:cstheme="majorHAnsi"/>
          <w:b/>
          <w:sz w:val="22"/>
        </w:rPr>
        <w:t>e</w:t>
      </w:r>
      <w:r w:rsidR="000F66A3" w:rsidRPr="00D92A47">
        <w:rPr>
          <w:rFonts w:asciiTheme="majorHAnsi" w:hAnsiTheme="majorHAnsi" w:cstheme="majorHAnsi"/>
          <w:b/>
          <w:sz w:val="22"/>
        </w:rPr>
        <w:t>l</w:t>
      </w:r>
      <w:r w:rsidRPr="00D92A47">
        <w:rPr>
          <w:rFonts w:asciiTheme="majorHAnsi" w:hAnsiTheme="majorHAnsi" w:cstheme="majorHAnsi"/>
          <w:b/>
          <w:sz w:val="22"/>
        </w:rPr>
        <w:t xml:space="preserve"> </w:t>
      </w:r>
      <w:r w:rsidR="000F66A3" w:rsidRPr="00D92A47">
        <w:rPr>
          <w:rFonts w:asciiTheme="majorHAnsi" w:hAnsiTheme="majorHAnsi" w:cstheme="majorHAnsi"/>
          <w:b/>
          <w:sz w:val="22"/>
        </w:rPr>
        <w:t xml:space="preserve">07 </w:t>
      </w:r>
      <w:r w:rsidRPr="00D92A47">
        <w:rPr>
          <w:rFonts w:asciiTheme="majorHAnsi" w:hAnsiTheme="majorHAnsi" w:cstheme="majorHAnsi"/>
          <w:b/>
          <w:sz w:val="22"/>
        </w:rPr>
        <w:t xml:space="preserve">enero al </w:t>
      </w:r>
      <w:r w:rsidR="000F66A3" w:rsidRPr="00D92A47">
        <w:rPr>
          <w:rFonts w:asciiTheme="majorHAnsi" w:hAnsiTheme="majorHAnsi" w:cstheme="majorHAnsi"/>
          <w:b/>
          <w:sz w:val="22"/>
        </w:rPr>
        <w:t xml:space="preserve">10 </w:t>
      </w:r>
      <w:r w:rsidRPr="00D92A47">
        <w:rPr>
          <w:rFonts w:asciiTheme="majorHAnsi" w:hAnsiTheme="majorHAnsi" w:cstheme="majorHAnsi"/>
          <w:b/>
          <w:sz w:val="22"/>
        </w:rPr>
        <w:t>de mayo</w:t>
      </w:r>
    </w:p>
    <w:p w:rsidR="00CA67A5" w:rsidRDefault="00CA67A5" w:rsidP="00CA67A5">
      <w:pPr>
        <w:jc w:val="center"/>
        <w:rPr>
          <w:rFonts w:asciiTheme="majorHAnsi" w:hAnsiTheme="majorHAnsi" w:cstheme="majorHAnsi"/>
          <w:b/>
        </w:rPr>
      </w:pPr>
    </w:p>
    <w:p w:rsidR="005E089E" w:rsidRDefault="00CA67A5" w:rsidP="00CA67A5">
      <w:pPr>
        <w:jc w:val="center"/>
        <w:rPr>
          <w:rFonts w:asciiTheme="majorHAnsi" w:hAnsiTheme="majorHAnsi" w:cstheme="majorHAnsi"/>
          <w:b/>
        </w:rPr>
      </w:pPr>
      <w:r>
        <w:rPr>
          <w:rFonts w:asciiTheme="majorHAnsi" w:hAnsiTheme="majorHAnsi" w:cstheme="majorHAnsi"/>
          <w:b/>
        </w:rPr>
        <w:t>SEMINARIO DE ECONOMÍA I</w:t>
      </w:r>
    </w:p>
    <w:p w:rsidR="005E089E" w:rsidRPr="00E4398C" w:rsidRDefault="005E089E" w:rsidP="005E089E">
      <w:pPr>
        <w:rPr>
          <w:rFonts w:asciiTheme="majorHAnsi" w:hAnsiTheme="majorHAnsi" w:cstheme="majorHAnsi"/>
          <w:b/>
        </w:rPr>
      </w:pPr>
      <w:r>
        <w:rPr>
          <w:rFonts w:asciiTheme="majorHAnsi" w:hAnsiTheme="majorHAnsi" w:cstheme="majorHAnsi"/>
          <w:b/>
        </w:rPr>
        <w:t>Objetivo del curso</w:t>
      </w:r>
      <w:r w:rsidRPr="00E4398C">
        <w:rPr>
          <w:rFonts w:asciiTheme="majorHAnsi" w:hAnsiTheme="majorHAnsi" w:cstheme="majorHAnsi"/>
          <w:b/>
        </w:rPr>
        <w:t xml:space="preserve">: </w:t>
      </w:r>
    </w:p>
    <w:p w:rsidR="00876442" w:rsidRDefault="00B632FC" w:rsidP="005E089E">
      <w:pPr>
        <w:rPr>
          <w:rFonts w:asciiTheme="majorHAnsi" w:hAnsiTheme="majorHAnsi" w:cstheme="majorHAnsi"/>
        </w:rPr>
      </w:pPr>
      <w:r w:rsidRPr="001D1565">
        <w:rPr>
          <w:rFonts w:asciiTheme="majorHAnsi" w:hAnsiTheme="majorHAnsi" w:cstheme="majorHAnsi"/>
        </w:rPr>
        <w:t xml:space="preserve">Este seminario </w:t>
      </w:r>
      <w:r w:rsidR="00F14D25" w:rsidRPr="001D1565">
        <w:rPr>
          <w:rFonts w:asciiTheme="majorHAnsi" w:hAnsiTheme="majorHAnsi" w:cstheme="majorHAnsi"/>
        </w:rPr>
        <w:t>ha sido pensado para desarrollar en los participantes la capacidad de</w:t>
      </w:r>
      <w:r w:rsidR="0058225F">
        <w:rPr>
          <w:rFonts w:asciiTheme="majorHAnsi" w:hAnsiTheme="majorHAnsi" w:cstheme="majorHAnsi"/>
        </w:rPr>
        <w:t xml:space="preserve"> </w:t>
      </w:r>
      <w:r w:rsidR="00F14D25" w:rsidRPr="001D1565">
        <w:rPr>
          <w:rFonts w:asciiTheme="majorHAnsi" w:hAnsiTheme="majorHAnsi" w:cstheme="majorHAnsi"/>
        </w:rPr>
        <w:t xml:space="preserve">comprender y discutir, académicamente y de manera socrática, </w:t>
      </w:r>
      <w:r w:rsidR="00904CF9" w:rsidRPr="001D1565">
        <w:rPr>
          <w:rFonts w:asciiTheme="majorHAnsi" w:hAnsiTheme="majorHAnsi" w:cstheme="majorHAnsi"/>
        </w:rPr>
        <w:t>publicaciones recientes sobre economía</w:t>
      </w:r>
      <w:r w:rsidR="00F14D25" w:rsidRPr="001D1565">
        <w:rPr>
          <w:rFonts w:asciiTheme="majorHAnsi" w:hAnsiTheme="majorHAnsi" w:cstheme="majorHAnsi"/>
        </w:rPr>
        <w:t xml:space="preserve">. </w:t>
      </w:r>
      <w:r w:rsidR="00876442">
        <w:rPr>
          <w:rFonts w:asciiTheme="majorHAnsi" w:hAnsiTheme="majorHAnsi" w:cstheme="majorHAnsi"/>
        </w:rPr>
        <w:t xml:space="preserve">El curso debe reforzar competencias </w:t>
      </w:r>
      <w:r w:rsidR="00147791">
        <w:rPr>
          <w:rFonts w:asciiTheme="majorHAnsi" w:hAnsiTheme="majorHAnsi" w:cstheme="majorHAnsi"/>
          <w:b/>
        </w:rPr>
        <w:t>comprensión</w:t>
      </w:r>
      <w:r w:rsidR="00876442" w:rsidRPr="005E089E">
        <w:rPr>
          <w:rFonts w:asciiTheme="majorHAnsi" w:hAnsiTheme="majorHAnsi" w:cstheme="majorHAnsi"/>
          <w:b/>
        </w:rPr>
        <w:t xml:space="preserve">, </w:t>
      </w:r>
      <w:r w:rsidR="00147791">
        <w:rPr>
          <w:rFonts w:asciiTheme="majorHAnsi" w:hAnsiTheme="majorHAnsi" w:cstheme="majorHAnsi"/>
          <w:b/>
        </w:rPr>
        <w:t>oratorio</w:t>
      </w:r>
      <w:r w:rsidR="00876442" w:rsidRPr="005E089E">
        <w:rPr>
          <w:rFonts w:asciiTheme="majorHAnsi" w:hAnsiTheme="majorHAnsi" w:cstheme="majorHAnsi"/>
          <w:b/>
        </w:rPr>
        <w:t xml:space="preserve"> y </w:t>
      </w:r>
      <w:r w:rsidR="00147791">
        <w:rPr>
          <w:rFonts w:asciiTheme="majorHAnsi" w:hAnsiTheme="majorHAnsi" w:cstheme="majorHAnsi"/>
          <w:b/>
        </w:rPr>
        <w:t>convicción (debate)</w:t>
      </w:r>
      <w:r w:rsidR="00876442">
        <w:rPr>
          <w:rFonts w:asciiTheme="majorHAnsi" w:hAnsiTheme="majorHAnsi" w:cstheme="majorHAnsi"/>
        </w:rPr>
        <w:t xml:space="preserve">. </w:t>
      </w:r>
    </w:p>
    <w:p w:rsidR="00B632FC" w:rsidRDefault="00876442" w:rsidP="005E089E">
      <w:pPr>
        <w:rPr>
          <w:rFonts w:asciiTheme="majorHAnsi" w:hAnsiTheme="majorHAnsi" w:cstheme="majorHAnsi"/>
        </w:rPr>
      </w:pPr>
      <w:r>
        <w:rPr>
          <w:rFonts w:asciiTheme="majorHAnsi" w:hAnsiTheme="majorHAnsi" w:cstheme="majorHAnsi"/>
        </w:rPr>
        <w:t>El</w:t>
      </w:r>
      <w:r w:rsidR="00904CF9" w:rsidRPr="001D1565">
        <w:rPr>
          <w:rFonts w:asciiTheme="majorHAnsi" w:hAnsiTheme="majorHAnsi" w:cstheme="majorHAnsi"/>
        </w:rPr>
        <w:t xml:space="preserve"> tema </w:t>
      </w:r>
      <w:r>
        <w:rPr>
          <w:rFonts w:asciiTheme="majorHAnsi" w:hAnsiTheme="majorHAnsi" w:cstheme="majorHAnsi"/>
        </w:rPr>
        <w:t>sugerido es</w:t>
      </w:r>
      <w:r w:rsidR="00904CF9" w:rsidRPr="001D1565">
        <w:rPr>
          <w:rFonts w:asciiTheme="majorHAnsi" w:hAnsiTheme="majorHAnsi" w:cstheme="majorHAnsi"/>
        </w:rPr>
        <w:t xml:space="preserve"> el</w:t>
      </w:r>
      <w:r w:rsidR="00A8398E">
        <w:rPr>
          <w:rFonts w:asciiTheme="majorHAnsi" w:hAnsiTheme="majorHAnsi" w:cstheme="majorHAnsi"/>
        </w:rPr>
        <w:t xml:space="preserve"> caso</w:t>
      </w:r>
      <w:r w:rsidR="00904CF9" w:rsidRPr="001D1565">
        <w:rPr>
          <w:rFonts w:asciiTheme="majorHAnsi" w:hAnsiTheme="majorHAnsi" w:cstheme="majorHAnsi"/>
        </w:rPr>
        <w:t xml:space="preserve"> “</w:t>
      </w:r>
      <w:r w:rsidR="00A8398E">
        <w:rPr>
          <w:rFonts w:asciiTheme="majorHAnsi" w:hAnsiTheme="majorHAnsi" w:cstheme="majorHAnsi"/>
        </w:rPr>
        <w:t xml:space="preserve">Altruismo de </w:t>
      </w:r>
      <w:r w:rsidR="00E82896">
        <w:rPr>
          <w:rFonts w:asciiTheme="majorHAnsi" w:hAnsiTheme="majorHAnsi" w:cstheme="majorHAnsi"/>
        </w:rPr>
        <w:t>McDonald’s</w:t>
      </w:r>
      <w:r>
        <w:rPr>
          <w:rFonts w:asciiTheme="majorHAnsi" w:hAnsiTheme="majorHAnsi" w:cstheme="majorHAnsi"/>
        </w:rPr>
        <w:t xml:space="preserve"> y el día del Big M</w:t>
      </w:r>
      <w:r w:rsidR="00F41EEB">
        <w:rPr>
          <w:rFonts w:asciiTheme="majorHAnsi" w:hAnsiTheme="majorHAnsi" w:cstheme="majorHAnsi"/>
        </w:rPr>
        <w:t>a</w:t>
      </w:r>
      <w:r>
        <w:rPr>
          <w:rFonts w:asciiTheme="majorHAnsi" w:hAnsiTheme="majorHAnsi" w:cstheme="majorHAnsi"/>
        </w:rPr>
        <w:t>c</w:t>
      </w:r>
      <w:r w:rsidR="00904CF9" w:rsidRPr="001D1565">
        <w:rPr>
          <w:rFonts w:asciiTheme="majorHAnsi" w:hAnsiTheme="majorHAnsi" w:cstheme="majorHAnsi"/>
        </w:rPr>
        <w:t>”</w:t>
      </w:r>
      <w:r w:rsidR="0058225F">
        <w:rPr>
          <w:rFonts w:asciiTheme="majorHAnsi" w:hAnsiTheme="majorHAnsi" w:cstheme="majorHAnsi"/>
        </w:rPr>
        <w:t>. D</w:t>
      </w:r>
      <w:r w:rsidR="00CE277A">
        <w:rPr>
          <w:rFonts w:asciiTheme="majorHAnsi" w:hAnsiTheme="majorHAnsi" w:cstheme="majorHAnsi"/>
        </w:rPr>
        <w:t>ebati</w:t>
      </w:r>
      <w:r>
        <w:rPr>
          <w:rFonts w:asciiTheme="majorHAnsi" w:hAnsiTheme="majorHAnsi" w:cstheme="majorHAnsi"/>
        </w:rPr>
        <w:t>remos</w:t>
      </w:r>
      <w:r w:rsidR="00CE277A">
        <w:rPr>
          <w:rFonts w:asciiTheme="majorHAnsi" w:hAnsiTheme="majorHAnsi" w:cstheme="majorHAnsi"/>
        </w:rPr>
        <w:t xml:space="preserve"> si la inversión privada en obras sociales es beneficios</w:t>
      </w:r>
      <w:r w:rsidR="006C291A">
        <w:rPr>
          <w:rFonts w:asciiTheme="majorHAnsi" w:hAnsiTheme="majorHAnsi" w:cstheme="majorHAnsi"/>
        </w:rPr>
        <w:t>a</w:t>
      </w:r>
      <w:r w:rsidR="00CE277A">
        <w:rPr>
          <w:rFonts w:asciiTheme="majorHAnsi" w:hAnsiTheme="majorHAnsi" w:cstheme="majorHAnsi"/>
        </w:rPr>
        <w:t xml:space="preserve"> para la </w:t>
      </w:r>
      <w:r w:rsidR="006C291A">
        <w:rPr>
          <w:rFonts w:asciiTheme="majorHAnsi" w:hAnsiTheme="majorHAnsi" w:cstheme="majorHAnsi"/>
        </w:rPr>
        <w:t>economía</w:t>
      </w:r>
      <w:r w:rsidR="00CE277A">
        <w:rPr>
          <w:rFonts w:asciiTheme="majorHAnsi" w:hAnsiTheme="majorHAnsi" w:cstheme="majorHAnsi"/>
        </w:rPr>
        <w:t xml:space="preserve"> o no</w:t>
      </w:r>
      <w:r>
        <w:rPr>
          <w:rFonts w:asciiTheme="majorHAnsi" w:hAnsiTheme="majorHAnsi" w:cstheme="majorHAnsi"/>
        </w:rPr>
        <w:t>; específicamente para nuestro país</w:t>
      </w:r>
      <w:r w:rsidR="005E089E">
        <w:rPr>
          <w:rFonts w:asciiTheme="majorHAnsi" w:hAnsiTheme="majorHAnsi" w:cstheme="majorHAnsi"/>
        </w:rPr>
        <w:t xml:space="preserve"> y tomando en cuenta la controversia generada por otras ofertas el mismo día que contrarrestaron el impacto de la famosa promoción. </w:t>
      </w:r>
      <w:r w:rsidR="001816D7" w:rsidRPr="001D1565">
        <w:rPr>
          <w:rFonts w:asciiTheme="majorHAnsi" w:hAnsiTheme="majorHAnsi" w:cstheme="majorHAnsi"/>
        </w:rPr>
        <w:t xml:space="preserve"> </w:t>
      </w:r>
    </w:p>
    <w:p w:rsidR="0058225F" w:rsidRDefault="005E089E" w:rsidP="005E089E">
      <w:pPr>
        <w:rPr>
          <w:rFonts w:asciiTheme="majorHAnsi" w:hAnsiTheme="majorHAnsi" w:cstheme="majorHAnsi"/>
        </w:rPr>
      </w:pPr>
      <w:r>
        <w:rPr>
          <w:rFonts w:asciiTheme="majorHAnsi" w:hAnsiTheme="majorHAnsi" w:cstheme="majorHAnsi"/>
        </w:rPr>
        <w:t xml:space="preserve">En total </w:t>
      </w:r>
      <w:r w:rsidR="006C291A">
        <w:rPr>
          <w:rFonts w:asciiTheme="majorHAnsi" w:hAnsiTheme="majorHAnsi" w:cstheme="majorHAnsi"/>
        </w:rPr>
        <w:t>serán ocho</w:t>
      </w:r>
      <w:r>
        <w:rPr>
          <w:rFonts w:asciiTheme="majorHAnsi" w:hAnsiTheme="majorHAnsi" w:cstheme="majorHAnsi"/>
        </w:rPr>
        <w:t xml:space="preserve"> sesiones, pero advierto que puede haber una más en caso el programa se atrase (únicamente por que se extienda la discusión). </w:t>
      </w:r>
    </w:p>
    <w:p w:rsidR="005E089E" w:rsidRDefault="005E089E" w:rsidP="005E089E">
      <w:pPr>
        <w:rPr>
          <w:rFonts w:asciiTheme="majorHAnsi" w:hAnsiTheme="majorHAnsi" w:cstheme="majorHAnsi"/>
          <w:b/>
        </w:rPr>
      </w:pPr>
    </w:p>
    <w:p w:rsidR="005E089E" w:rsidRPr="00E4398C" w:rsidRDefault="005E089E" w:rsidP="005E089E">
      <w:pPr>
        <w:rPr>
          <w:rFonts w:asciiTheme="majorHAnsi" w:hAnsiTheme="majorHAnsi" w:cstheme="majorHAnsi"/>
          <w:b/>
        </w:rPr>
      </w:pPr>
      <w:r w:rsidRPr="00E4398C">
        <w:rPr>
          <w:rFonts w:asciiTheme="majorHAnsi" w:hAnsiTheme="majorHAnsi" w:cstheme="majorHAnsi"/>
          <w:b/>
        </w:rPr>
        <w:t xml:space="preserve">Reglamento del curso: </w:t>
      </w:r>
    </w:p>
    <w:p w:rsidR="005E089E" w:rsidRPr="006C291A" w:rsidRDefault="005E089E" w:rsidP="006C291A">
      <w:pPr>
        <w:tabs>
          <w:tab w:val="left" w:pos="2408"/>
        </w:tabs>
        <w:rPr>
          <w:rFonts w:asciiTheme="majorHAnsi" w:hAnsiTheme="majorHAnsi" w:cstheme="majorHAnsi"/>
          <w:lang w:val="es-ES"/>
        </w:rPr>
      </w:pPr>
      <w:r w:rsidRPr="006C291A">
        <w:rPr>
          <w:rFonts w:asciiTheme="majorHAnsi" w:hAnsiTheme="majorHAnsi" w:cstheme="majorHAnsi"/>
          <w:lang w:val="es-ES"/>
        </w:rPr>
        <w:t xml:space="preserve">La primera regla del curso consiste en que yo vengo a </w:t>
      </w:r>
      <w:r w:rsidR="00F41EEB">
        <w:rPr>
          <w:rFonts w:asciiTheme="majorHAnsi" w:hAnsiTheme="majorHAnsi" w:cstheme="majorHAnsi"/>
          <w:lang w:val="es-ES"/>
        </w:rPr>
        <w:t>impartir</w:t>
      </w:r>
      <w:r w:rsidRPr="006C291A">
        <w:rPr>
          <w:rFonts w:asciiTheme="majorHAnsi" w:hAnsiTheme="majorHAnsi" w:cstheme="majorHAnsi"/>
          <w:lang w:val="es-ES"/>
        </w:rPr>
        <w:t xml:space="preserve"> clases y usted atiende. Considero muy importante la disciplina, puntualidad, respeto al catedrático y al resto de sus compañeros. Me sentiré libre de expresar mi molestia ante cualquier actitud que interrumpa el curso.</w:t>
      </w:r>
    </w:p>
    <w:p w:rsidR="005E089E" w:rsidRPr="006C291A" w:rsidRDefault="005E089E" w:rsidP="006C291A">
      <w:pPr>
        <w:tabs>
          <w:tab w:val="left" w:pos="2408"/>
        </w:tabs>
        <w:rPr>
          <w:rFonts w:asciiTheme="majorHAnsi" w:hAnsiTheme="majorHAnsi" w:cstheme="majorHAnsi"/>
          <w:lang w:val="es-ES"/>
        </w:rPr>
      </w:pPr>
      <w:r w:rsidRPr="006C291A">
        <w:rPr>
          <w:rFonts w:asciiTheme="majorHAnsi" w:hAnsiTheme="majorHAnsi" w:cstheme="majorHAnsi"/>
          <w:lang w:val="es-ES"/>
        </w:rPr>
        <w:t xml:space="preserve">No se permite el ingreso después de la hora acordada. La asistencia no representa ponderación, pero no repetiré nunca una tarea o asignación con valor de manera tardía por ninguna razón. </w:t>
      </w:r>
      <w:r w:rsidRPr="00F41EEB">
        <w:rPr>
          <w:rFonts w:asciiTheme="majorHAnsi" w:hAnsiTheme="majorHAnsi" w:cstheme="majorHAnsi"/>
          <w:b/>
          <w:lang w:val="es-ES"/>
        </w:rPr>
        <w:t>La única sesión obligatoria es la primera.</w:t>
      </w:r>
      <w:r w:rsidRPr="006C291A">
        <w:rPr>
          <w:rFonts w:asciiTheme="majorHAnsi" w:hAnsiTheme="majorHAnsi" w:cstheme="majorHAnsi"/>
          <w:lang w:val="es-ES"/>
        </w:rPr>
        <w:t xml:space="preserve"> </w:t>
      </w:r>
    </w:p>
    <w:p w:rsidR="005E089E" w:rsidRPr="006C291A" w:rsidRDefault="005E089E" w:rsidP="006C291A">
      <w:pPr>
        <w:tabs>
          <w:tab w:val="left" w:pos="2408"/>
        </w:tabs>
        <w:rPr>
          <w:rFonts w:asciiTheme="majorHAnsi" w:hAnsiTheme="majorHAnsi" w:cstheme="majorHAnsi"/>
          <w:lang w:val="es-ES"/>
        </w:rPr>
      </w:pPr>
      <w:r w:rsidRPr="006C291A">
        <w:rPr>
          <w:rFonts w:asciiTheme="majorHAnsi" w:hAnsiTheme="majorHAnsi" w:cstheme="majorHAnsi"/>
          <w:lang w:val="es-ES"/>
        </w:rPr>
        <w:t xml:space="preserve">Dentro del salón está prohibido comer, hablar por teléfono, usar el teléfono celular para chatear o ver redes sociales. </w:t>
      </w:r>
    </w:p>
    <w:p w:rsidR="005E089E" w:rsidRPr="006C291A" w:rsidRDefault="005E089E" w:rsidP="006C291A">
      <w:pPr>
        <w:tabs>
          <w:tab w:val="left" w:pos="2408"/>
        </w:tabs>
        <w:rPr>
          <w:rFonts w:asciiTheme="majorHAnsi" w:hAnsiTheme="majorHAnsi" w:cstheme="majorHAnsi"/>
          <w:lang w:val="es-ES"/>
        </w:rPr>
      </w:pPr>
      <w:r w:rsidRPr="006C291A">
        <w:rPr>
          <w:rFonts w:asciiTheme="majorHAnsi" w:hAnsiTheme="majorHAnsi" w:cstheme="majorHAnsi"/>
          <w:lang w:val="es-ES"/>
        </w:rPr>
        <w:t xml:space="preserve">Puede salir y volver a entrar por razones de importancia, pero si considero que lo hace de manera molesta (muchas veces) le negaré el acceso al aula. </w:t>
      </w:r>
    </w:p>
    <w:p w:rsidR="00CA67A5" w:rsidRDefault="005E089E" w:rsidP="00CA67A5">
      <w:pPr>
        <w:tabs>
          <w:tab w:val="left" w:pos="2408"/>
        </w:tabs>
        <w:rPr>
          <w:rFonts w:asciiTheme="majorHAnsi" w:hAnsiTheme="majorHAnsi" w:cstheme="majorHAnsi"/>
          <w:lang w:val="es-ES"/>
        </w:rPr>
      </w:pPr>
      <w:r w:rsidRPr="006C291A">
        <w:rPr>
          <w:rFonts w:asciiTheme="majorHAnsi" w:hAnsiTheme="majorHAnsi" w:cstheme="majorHAnsi"/>
          <w:lang w:val="es-ES"/>
        </w:rPr>
        <w:t xml:space="preserve"> </w:t>
      </w:r>
    </w:p>
    <w:p w:rsidR="006C291A" w:rsidRPr="00CA67A5" w:rsidRDefault="006C291A" w:rsidP="00CA67A5">
      <w:pPr>
        <w:tabs>
          <w:tab w:val="left" w:pos="2408"/>
        </w:tabs>
        <w:rPr>
          <w:rFonts w:asciiTheme="majorHAnsi" w:hAnsiTheme="majorHAnsi" w:cstheme="majorHAnsi"/>
          <w:lang w:val="es-ES"/>
        </w:rPr>
      </w:pPr>
      <w:r>
        <w:rPr>
          <w:rFonts w:asciiTheme="majorHAnsi" w:hAnsiTheme="majorHAnsi" w:cstheme="majorHAnsi"/>
          <w:b/>
        </w:rPr>
        <w:lastRenderedPageBreak/>
        <w:t>Programa</w:t>
      </w:r>
      <w:r w:rsidRPr="00E4398C">
        <w:rPr>
          <w:rFonts w:asciiTheme="majorHAnsi" w:hAnsiTheme="majorHAnsi" w:cstheme="majorHAnsi"/>
          <w:b/>
        </w:rPr>
        <w:t xml:space="preserve"> del curso: </w:t>
      </w:r>
    </w:p>
    <w:tbl>
      <w:tblPr>
        <w:tblStyle w:val="TableGrid"/>
        <w:tblW w:w="9498" w:type="dxa"/>
        <w:tblInd w:w="-147" w:type="dxa"/>
        <w:tblLayout w:type="fixed"/>
        <w:tblLook w:val="04A0" w:firstRow="1" w:lastRow="0" w:firstColumn="1" w:lastColumn="0" w:noHBand="0" w:noVBand="1"/>
      </w:tblPr>
      <w:tblGrid>
        <w:gridCol w:w="851"/>
        <w:gridCol w:w="1985"/>
        <w:gridCol w:w="6662"/>
      </w:tblGrid>
      <w:tr w:rsidR="00D646EC" w:rsidRPr="001D1565" w:rsidTr="00C9111A">
        <w:tc>
          <w:tcPr>
            <w:tcW w:w="851" w:type="dxa"/>
            <w:shd w:val="clear" w:color="auto" w:fill="B4C6E7" w:themeFill="accent1" w:themeFillTint="66"/>
          </w:tcPr>
          <w:p w:rsidR="00761EBE" w:rsidRPr="001D1565" w:rsidRDefault="00F24ED6" w:rsidP="00D352BA">
            <w:pPr>
              <w:jc w:val="center"/>
              <w:rPr>
                <w:rFonts w:asciiTheme="majorHAnsi" w:hAnsiTheme="majorHAnsi" w:cstheme="majorHAnsi"/>
                <w:b/>
                <w:lang w:val="en-AU"/>
              </w:rPr>
            </w:pPr>
            <w:r>
              <w:rPr>
                <w:rFonts w:asciiTheme="majorHAnsi" w:hAnsiTheme="majorHAnsi" w:cstheme="majorHAnsi"/>
                <w:b/>
                <w:lang w:val="en-AU"/>
              </w:rPr>
              <w:t>No.</w:t>
            </w:r>
          </w:p>
        </w:tc>
        <w:tc>
          <w:tcPr>
            <w:tcW w:w="1985" w:type="dxa"/>
            <w:shd w:val="clear" w:color="auto" w:fill="B4C6E7" w:themeFill="accent1" w:themeFillTint="66"/>
          </w:tcPr>
          <w:p w:rsidR="00761EBE" w:rsidRPr="001D1565" w:rsidRDefault="00761EBE" w:rsidP="00D352BA">
            <w:pPr>
              <w:jc w:val="center"/>
              <w:rPr>
                <w:rFonts w:asciiTheme="majorHAnsi" w:hAnsiTheme="majorHAnsi" w:cstheme="majorHAnsi"/>
                <w:b/>
                <w:lang w:val="en-AU"/>
              </w:rPr>
            </w:pPr>
            <w:r w:rsidRPr="001D1565">
              <w:rPr>
                <w:rFonts w:asciiTheme="majorHAnsi" w:hAnsiTheme="majorHAnsi" w:cstheme="majorHAnsi"/>
                <w:b/>
                <w:lang w:val="en-AU"/>
              </w:rPr>
              <w:t>Autor</w:t>
            </w:r>
          </w:p>
        </w:tc>
        <w:tc>
          <w:tcPr>
            <w:tcW w:w="6662" w:type="dxa"/>
            <w:shd w:val="clear" w:color="auto" w:fill="B4C6E7" w:themeFill="accent1" w:themeFillTint="66"/>
          </w:tcPr>
          <w:p w:rsidR="00761EBE" w:rsidRPr="001D1565" w:rsidRDefault="00761EBE" w:rsidP="00D352BA">
            <w:pPr>
              <w:jc w:val="center"/>
              <w:rPr>
                <w:rFonts w:asciiTheme="majorHAnsi" w:hAnsiTheme="majorHAnsi" w:cstheme="majorHAnsi"/>
                <w:b/>
                <w:lang w:val="en-AU"/>
              </w:rPr>
            </w:pPr>
            <w:proofErr w:type="spellStart"/>
            <w:r w:rsidRPr="001D1565">
              <w:rPr>
                <w:rFonts w:asciiTheme="majorHAnsi" w:hAnsiTheme="majorHAnsi" w:cstheme="majorHAnsi"/>
                <w:b/>
                <w:lang w:val="en-AU"/>
              </w:rPr>
              <w:t>Lectura</w:t>
            </w:r>
            <w:proofErr w:type="spellEnd"/>
          </w:p>
        </w:tc>
      </w:tr>
      <w:tr w:rsidR="00D646EC" w:rsidRPr="00EF42B2" w:rsidTr="00C9111A">
        <w:tc>
          <w:tcPr>
            <w:tcW w:w="851" w:type="dxa"/>
            <w:shd w:val="clear" w:color="auto" w:fill="auto"/>
          </w:tcPr>
          <w:p w:rsidR="00761EBE" w:rsidRPr="009A028E" w:rsidRDefault="00761EBE">
            <w:pPr>
              <w:rPr>
                <w:rFonts w:asciiTheme="majorHAnsi" w:hAnsiTheme="majorHAnsi" w:cstheme="majorHAnsi"/>
                <w:sz w:val="22"/>
              </w:rPr>
            </w:pPr>
            <w:r w:rsidRPr="009A028E">
              <w:rPr>
                <w:rFonts w:asciiTheme="majorHAnsi" w:hAnsiTheme="majorHAnsi" w:cstheme="majorHAnsi"/>
                <w:sz w:val="22"/>
              </w:rPr>
              <w:t>1</w:t>
            </w:r>
          </w:p>
        </w:tc>
        <w:tc>
          <w:tcPr>
            <w:tcW w:w="1985" w:type="dxa"/>
            <w:shd w:val="clear" w:color="auto" w:fill="auto"/>
          </w:tcPr>
          <w:p w:rsidR="00761EBE" w:rsidRPr="009A028E" w:rsidRDefault="002E51B5" w:rsidP="00EF42B2">
            <w:pPr>
              <w:jc w:val="center"/>
              <w:rPr>
                <w:rFonts w:asciiTheme="majorHAnsi" w:hAnsiTheme="majorHAnsi" w:cstheme="majorHAnsi"/>
                <w:sz w:val="22"/>
              </w:rPr>
            </w:pPr>
            <w:r w:rsidRPr="009A028E">
              <w:rPr>
                <w:rFonts w:asciiTheme="majorHAnsi" w:hAnsiTheme="majorHAnsi" w:cstheme="majorHAnsi"/>
                <w:sz w:val="22"/>
              </w:rPr>
              <w:t>--</w:t>
            </w:r>
          </w:p>
        </w:tc>
        <w:tc>
          <w:tcPr>
            <w:tcW w:w="6662" w:type="dxa"/>
            <w:shd w:val="clear" w:color="auto" w:fill="auto"/>
          </w:tcPr>
          <w:p w:rsidR="003F027B" w:rsidRDefault="00EF42B2" w:rsidP="0069722E">
            <w:pPr>
              <w:rPr>
                <w:rFonts w:asciiTheme="majorHAnsi" w:hAnsiTheme="majorHAnsi" w:cstheme="majorHAnsi"/>
                <w:sz w:val="22"/>
              </w:rPr>
            </w:pPr>
            <w:r w:rsidRPr="009A028E">
              <w:rPr>
                <w:rFonts w:asciiTheme="majorHAnsi" w:hAnsiTheme="majorHAnsi" w:cstheme="majorHAnsi"/>
                <w:sz w:val="22"/>
              </w:rPr>
              <w:t xml:space="preserve">Primera sesión: explicación del curso, reglamento y tipos de economías. </w:t>
            </w:r>
            <w:r w:rsidR="00BC46B1" w:rsidRPr="009A028E">
              <w:rPr>
                <w:rFonts w:asciiTheme="majorHAnsi" w:hAnsiTheme="majorHAnsi" w:cstheme="majorHAnsi"/>
                <w:sz w:val="22"/>
              </w:rPr>
              <w:t xml:space="preserve"> Presentación del tema, razones, pros y con</w:t>
            </w:r>
            <w:r w:rsidR="003F027B">
              <w:rPr>
                <w:rFonts w:asciiTheme="majorHAnsi" w:hAnsiTheme="majorHAnsi" w:cstheme="majorHAnsi"/>
                <w:sz w:val="22"/>
              </w:rPr>
              <w:t>tra</w:t>
            </w:r>
            <w:r w:rsidR="00BC46B1" w:rsidRPr="009A028E">
              <w:rPr>
                <w:rFonts w:asciiTheme="majorHAnsi" w:hAnsiTheme="majorHAnsi" w:cstheme="majorHAnsi"/>
                <w:sz w:val="22"/>
              </w:rPr>
              <w:t xml:space="preserve">s. </w:t>
            </w:r>
          </w:p>
          <w:p w:rsidR="0069722E" w:rsidRPr="009A028E" w:rsidRDefault="00D8446C" w:rsidP="0069722E">
            <w:pPr>
              <w:rPr>
                <w:rFonts w:asciiTheme="majorHAnsi" w:hAnsiTheme="majorHAnsi" w:cstheme="majorHAnsi"/>
                <w:sz w:val="22"/>
              </w:rPr>
            </w:pPr>
            <w:r>
              <w:rPr>
                <w:rFonts w:asciiTheme="majorHAnsi" w:hAnsiTheme="majorHAnsi" w:cstheme="majorHAnsi"/>
                <w:sz w:val="22"/>
              </w:rPr>
              <w:t xml:space="preserve">Escoger la clase en inglés o en español. </w:t>
            </w:r>
          </w:p>
        </w:tc>
      </w:tr>
      <w:tr w:rsidR="00EF42B2" w:rsidRPr="00684073" w:rsidTr="00C9111A">
        <w:tc>
          <w:tcPr>
            <w:tcW w:w="851" w:type="dxa"/>
            <w:shd w:val="clear" w:color="auto" w:fill="auto"/>
          </w:tcPr>
          <w:p w:rsidR="00EF42B2" w:rsidRPr="009A028E" w:rsidRDefault="00EF42B2" w:rsidP="00EF42B2">
            <w:pPr>
              <w:rPr>
                <w:rFonts w:asciiTheme="majorHAnsi" w:hAnsiTheme="majorHAnsi" w:cstheme="majorHAnsi"/>
                <w:sz w:val="22"/>
              </w:rPr>
            </w:pPr>
            <w:r w:rsidRPr="009A028E">
              <w:rPr>
                <w:rFonts w:asciiTheme="majorHAnsi" w:hAnsiTheme="majorHAnsi" w:cstheme="majorHAnsi"/>
                <w:sz w:val="22"/>
              </w:rPr>
              <w:t>2</w:t>
            </w:r>
          </w:p>
        </w:tc>
        <w:tc>
          <w:tcPr>
            <w:tcW w:w="1985" w:type="dxa"/>
            <w:shd w:val="clear" w:color="auto" w:fill="auto"/>
          </w:tcPr>
          <w:p w:rsidR="00EF42B2" w:rsidRPr="009A028E" w:rsidRDefault="00893543" w:rsidP="002E51B5">
            <w:pPr>
              <w:rPr>
                <w:rFonts w:asciiTheme="majorHAnsi" w:hAnsiTheme="majorHAnsi" w:cstheme="majorHAnsi"/>
                <w:sz w:val="22"/>
              </w:rPr>
            </w:pPr>
            <w:r w:rsidRPr="009A028E">
              <w:rPr>
                <w:rFonts w:asciiTheme="majorHAnsi" w:hAnsiTheme="majorHAnsi" w:cstheme="majorHAnsi"/>
                <w:sz w:val="22"/>
              </w:rPr>
              <w:t>Ramón Parellada</w:t>
            </w:r>
          </w:p>
        </w:tc>
        <w:tc>
          <w:tcPr>
            <w:tcW w:w="6662" w:type="dxa"/>
            <w:shd w:val="clear" w:color="auto" w:fill="auto"/>
          </w:tcPr>
          <w:p w:rsidR="002E51B5" w:rsidRPr="009A028E" w:rsidRDefault="002E51B5" w:rsidP="00684073">
            <w:pPr>
              <w:jc w:val="left"/>
              <w:rPr>
                <w:rFonts w:asciiTheme="majorHAnsi" w:hAnsiTheme="majorHAnsi" w:cstheme="majorHAnsi"/>
                <w:sz w:val="22"/>
              </w:rPr>
            </w:pPr>
            <w:r w:rsidRPr="009A028E">
              <w:rPr>
                <w:rFonts w:asciiTheme="majorHAnsi" w:hAnsiTheme="majorHAnsi" w:cstheme="majorHAnsi"/>
                <w:sz w:val="22"/>
              </w:rPr>
              <w:t xml:space="preserve">Mercantilismo no es liberalismo. </w:t>
            </w:r>
            <w:hyperlink r:id="rId7" w:history="1">
              <w:r w:rsidR="00684073" w:rsidRPr="009A028E">
                <w:rPr>
                  <w:rStyle w:val="Hyperlink"/>
                  <w:rFonts w:asciiTheme="majorHAnsi" w:hAnsiTheme="majorHAnsi" w:cstheme="majorHAnsi"/>
                  <w:sz w:val="22"/>
                </w:rPr>
                <w:t>https://republica.gt/2018/10/08/mercantilismo-no-es-liberalismo/</w:t>
              </w:r>
            </w:hyperlink>
          </w:p>
          <w:p w:rsidR="00EF42B2" w:rsidRPr="009A028E" w:rsidRDefault="00EF42B2" w:rsidP="00684073">
            <w:pPr>
              <w:jc w:val="left"/>
              <w:rPr>
                <w:rFonts w:asciiTheme="majorHAnsi" w:hAnsiTheme="majorHAnsi" w:cstheme="majorHAnsi"/>
                <w:sz w:val="22"/>
              </w:rPr>
            </w:pPr>
            <w:r w:rsidRPr="009A028E">
              <w:rPr>
                <w:rFonts w:asciiTheme="majorHAnsi" w:hAnsiTheme="majorHAnsi" w:cstheme="majorHAnsi"/>
                <w:sz w:val="22"/>
              </w:rPr>
              <w:t>Discusión del caso</w:t>
            </w:r>
            <w:r w:rsidR="00A73FAF" w:rsidRPr="009A028E">
              <w:rPr>
                <w:rFonts w:asciiTheme="majorHAnsi" w:hAnsiTheme="majorHAnsi" w:cstheme="majorHAnsi"/>
                <w:sz w:val="22"/>
              </w:rPr>
              <w:t xml:space="preserve"> y de la diferencia de oportunidades.</w:t>
            </w:r>
          </w:p>
        </w:tc>
      </w:tr>
      <w:tr w:rsidR="00EF42B2" w:rsidRPr="00333DC6" w:rsidTr="00C9111A">
        <w:tc>
          <w:tcPr>
            <w:tcW w:w="851" w:type="dxa"/>
            <w:shd w:val="clear" w:color="auto" w:fill="auto"/>
          </w:tcPr>
          <w:p w:rsidR="00EF42B2" w:rsidRPr="009A028E" w:rsidRDefault="00EF42B2" w:rsidP="00EF42B2">
            <w:pPr>
              <w:rPr>
                <w:rFonts w:asciiTheme="majorHAnsi" w:hAnsiTheme="majorHAnsi" w:cstheme="majorHAnsi"/>
                <w:sz w:val="22"/>
              </w:rPr>
            </w:pPr>
            <w:r w:rsidRPr="009A028E">
              <w:rPr>
                <w:rFonts w:asciiTheme="majorHAnsi" w:hAnsiTheme="majorHAnsi" w:cstheme="majorHAnsi"/>
                <w:sz w:val="22"/>
              </w:rPr>
              <w:t>3</w:t>
            </w:r>
          </w:p>
        </w:tc>
        <w:tc>
          <w:tcPr>
            <w:tcW w:w="1985" w:type="dxa"/>
            <w:shd w:val="clear" w:color="auto" w:fill="auto"/>
          </w:tcPr>
          <w:p w:rsidR="003F027B" w:rsidRDefault="003F027B" w:rsidP="00EF42B2">
            <w:pPr>
              <w:jc w:val="left"/>
              <w:rPr>
                <w:rFonts w:asciiTheme="majorHAnsi" w:hAnsiTheme="majorHAnsi" w:cstheme="majorHAnsi"/>
                <w:sz w:val="22"/>
              </w:rPr>
            </w:pPr>
          </w:p>
          <w:p w:rsidR="00A73FAF" w:rsidRPr="003F027B" w:rsidRDefault="00A73FAF" w:rsidP="00EF42B2">
            <w:pPr>
              <w:jc w:val="left"/>
              <w:rPr>
                <w:rFonts w:asciiTheme="majorHAnsi" w:hAnsiTheme="majorHAnsi" w:cstheme="majorHAnsi"/>
                <w:sz w:val="22"/>
              </w:rPr>
            </w:pPr>
            <w:r w:rsidRPr="003F027B">
              <w:rPr>
                <w:rFonts w:asciiTheme="majorHAnsi" w:hAnsiTheme="majorHAnsi" w:cstheme="majorHAnsi"/>
                <w:sz w:val="22"/>
              </w:rPr>
              <w:t>Michael Posner</w:t>
            </w:r>
          </w:p>
          <w:p w:rsidR="003F027B" w:rsidRDefault="003F027B" w:rsidP="00EF42B2">
            <w:pPr>
              <w:jc w:val="left"/>
              <w:rPr>
                <w:rFonts w:asciiTheme="majorHAnsi" w:hAnsiTheme="majorHAnsi" w:cstheme="majorHAnsi"/>
                <w:sz w:val="22"/>
              </w:rPr>
            </w:pPr>
          </w:p>
          <w:p w:rsidR="00A73FAF" w:rsidRPr="003F027B" w:rsidRDefault="00A73FAF" w:rsidP="00EF42B2">
            <w:pPr>
              <w:jc w:val="left"/>
              <w:rPr>
                <w:rFonts w:asciiTheme="majorHAnsi" w:hAnsiTheme="majorHAnsi" w:cstheme="majorHAnsi"/>
                <w:sz w:val="22"/>
              </w:rPr>
            </w:pPr>
            <w:r w:rsidRPr="003F027B">
              <w:rPr>
                <w:rFonts w:asciiTheme="majorHAnsi" w:hAnsiTheme="majorHAnsi" w:cstheme="majorHAnsi"/>
                <w:sz w:val="22"/>
              </w:rPr>
              <w:t>---</w:t>
            </w:r>
          </w:p>
          <w:p w:rsidR="00EF42B2" w:rsidRPr="009A028E" w:rsidRDefault="00A73FAF" w:rsidP="00EF42B2">
            <w:pPr>
              <w:jc w:val="left"/>
              <w:rPr>
                <w:rFonts w:asciiTheme="majorHAnsi" w:hAnsiTheme="majorHAnsi" w:cstheme="majorHAnsi"/>
                <w:sz w:val="22"/>
                <w:lang w:val="en-US"/>
              </w:rPr>
            </w:pPr>
            <w:r w:rsidRPr="003F027B">
              <w:rPr>
                <w:rFonts w:asciiTheme="majorHAnsi" w:hAnsiTheme="majorHAnsi" w:cstheme="majorHAnsi"/>
                <w:sz w:val="22"/>
              </w:rPr>
              <w:t>Jared Bernstein</w:t>
            </w:r>
            <w:r w:rsidR="003F027B" w:rsidRPr="003F027B">
              <w:rPr>
                <w:rFonts w:asciiTheme="majorHAnsi" w:hAnsiTheme="majorHAnsi" w:cstheme="majorHAnsi"/>
                <w:sz w:val="22"/>
              </w:rPr>
              <w:t xml:space="preserve"> et all.</w:t>
            </w:r>
            <w:r w:rsidRPr="003F027B">
              <w:rPr>
                <w:rFonts w:asciiTheme="majorHAnsi" w:hAnsiTheme="majorHAnsi" w:cstheme="majorHAnsi"/>
                <w:sz w:val="22"/>
              </w:rPr>
              <w:t>,</w:t>
            </w:r>
            <w:r w:rsidRPr="009A028E">
              <w:rPr>
                <w:rFonts w:asciiTheme="majorHAnsi" w:hAnsiTheme="majorHAnsi" w:cstheme="majorHAnsi"/>
                <w:sz w:val="20"/>
                <w:lang w:val="en-US"/>
              </w:rPr>
              <w:t xml:space="preserve"> </w:t>
            </w:r>
          </w:p>
        </w:tc>
        <w:tc>
          <w:tcPr>
            <w:tcW w:w="6662" w:type="dxa"/>
            <w:shd w:val="clear" w:color="auto" w:fill="auto"/>
          </w:tcPr>
          <w:p w:rsidR="00EF42B2" w:rsidRPr="009A028E" w:rsidRDefault="003F027B" w:rsidP="00EF42B2">
            <w:pPr>
              <w:rPr>
                <w:rFonts w:asciiTheme="majorHAnsi" w:hAnsiTheme="majorHAnsi" w:cstheme="majorHAnsi"/>
                <w:sz w:val="22"/>
                <w:lang w:val="en-US"/>
              </w:rPr>
            </w:pPr>
            <w:r>
              <w:rPr>
                <w:rFonts w:asciiTheme="majorHAnsi" w:hAnsiTheme="majorHAnsi" w:cstheme="majorHAnsi"/>
                <w:sz w:val="22"/>
                <w:lang w:val="en-US"/>
              </w:rPr>
              <w:t>Fighting income inequality. The role business can play.</w:t>
            </w:r>
          </w:p>
          <w:p w:rsidR="000E0DBB" w:rsidRPr="009A028E" w:rsidRDefault="006F0D3A" w:rsidP="00EF42B2">
            <w:pPr>
              <w:rPr>
                <w:rFonts w:asciiTheme="majorHAnsi" w:hAnsiTheme="majorHAnsi" w:cstheme="majorHAnsi"/>
                <w:sz w:val="22"/>
                <w:lang w:val="en-US"/>
              </w:rPr>
            </w:pPr>
            <w:hyperlink r:id="rId8" w:history="1">
              <w:r w:rsidR="000E0DBB" w:rsidRPr="009A028E">
                <w:rPr>
                  <w:rStyle w:val="Hyperlink"/>
                  <w:rFonts w:asciiTheme="majorHAnsi" w:hAnsiTheme="majorHAnsi" w:cstheme="majorHAnsi"/>
                  <w:sz w:val="22"/>
                  <w:lang w:val="en-US"/>
                </w:rPr>
                <w:t>http://theconversation.com/fighting-income-inequality-the-role-business-can-play-59812</w:t>
              </w:r>
            </w:hyperlink>
          </w:p>
          <w:p w:rsidR="000E0DBB" w:rsidRPr="009A028E" w:rsidRDefault="000E0DBB" w:rsidP="00EF42B2">
            <w:pPr>
              <w:rPr>
                <w:rFonts w:asciiTheme="majorHAnsi" w:hAnsiTheme="majorHAnsi" w:cstheme="majorHAnsi"/>
                <w:sz w:val="22"/>
                <w:lang w:val="en-US"/>
              </w:rPr>
            </w:pPr>
          </w:p>
          <w:p w:rsidR="003F027B" w:rsidRPr="009A028E" w:rsidRDefault="003F027B" w:rsidP="003F027B">
            <w:pPr>
              <w:rPr>
                <w:rFonts w:asciiTheme="majorHAnsi" w:hAnsiTheme="majorHAnsi" w:cstheme="majorHAnsi"/>
                <w:sz w:val="22"/>
                <w:lang w:val="en-US"/>
              </w:rPr>
            </w:pPr>
            <w:r w:rsidRPr="009A028E">
              <w:rPr>
                <w:rFonts w:asciiTheme="majorHAnsi" w:hAnsiTheme="majorHAnsi" w:cstheme="majorHAnsi"/>
                <w:sz w:val="22"/>
                <w:lang w:val="en-US"/>
              </w:rPr>
              <w:t xml:space="preserve">Economic inequality. </w:t>
            </w:r>
          </w:p>
          <w:p w:rsidR="00797A3B" w:rsidRPr="003F027B" w:rsidRDefault="006F0D3A" w:rsidP="00EF42B2">
            <w:pPr>
              <w:rPr>
                <w:rFonts w:asciiTheme="majorHAnsi" w:hAnsiTheme="majorHAnsi" w:cstheme="majorHAnsi"/>
                <w:sz w:val="22"/>
                <w:lang w:val="en-US"/>
              </w:rPr>
            </w:pPr>
            <w:hyperlink r:id="rId9" w:history="1">
              <w:r w:rsidR="009A028E" w:rsidRPr="003F027B">
                <w:rPr>
                  <w:rStyle w:val="Hyperlink"/>
                  <w:rFonts w:asciiTheme="majorHAnsi" w:hAnsiTheme="majorHAnsi" w:cstheme="majorHAnsi"/>
                  <w:sz w:val="22"/>
                  <w:lang w:val="en-US"/>
                </w:rPr>
                <w:t>https://talkpoverty.org/2015/06/10/solutions-economic-inequality/</w:t>
              </w:r>
            </w:hyperlink>
          </w:p>
        </w:tc>
      </w:tr>
      <w:tr w:rsidR="00EF42B2" w:rsidRPr="009500E5" w:rsidTr="00C9111A">
        <w:tc>
          <w:tcPr>
            <w:tcW w:w="851" w:type="dxa"/>
            <w:shd w:val="clear" w:color="auto" w:fill="auto"/>
          </w:tcPr>
          <w:p w:rsidR="00EF42B2" w:rsidRPr="009A028E" w:rsidRDefault="00EF42B2" w:rsidP="00EF42B2">
            <w:pPr>
              <w:rPr>
                <w:rFonts w:asciiTheme="majorHAnsi" w:hAnsiTheme="majorHAnsi" w:cstheme="majorHAnsi"/>
                <w:sz w:val="22"/>
              </w:rPr>
            </w:pPr>
            <w:r w:rsidRPr="009A028E">
              <w:rPr>
                <w:rFonts w:asciiTheme="majorHAnsi" w:hAnsiTheme="majorHAnsi" w:cstheme="majorHAnsi"/>
                <w:sz w:val="22"/>
              </w:rPr>
              <w:t>4</w:t>
            </w:r>
          </w:p>
        </w:tc>
        <w:tc>
          <w:tcPr>
            <w:tcW w:w="1985" w:type="dxa"/>
            <w:shd w:val="clear" w:color="auto" w:fill="auto"/>
          </w:tcPr>
          <w:p w:rsidR="00EF42B2" w:rsidRPr="009A028E" w:rsidRDefault="00C9111A" w:rsidP="00EF42B2">
            <w:pPr>
              <w:jc w:val="left"/>
              <w:rPr>
                <w:rFonts w:asciiTheme="majorHAnsi" w:hAnsiTheme="majorHAnsi" w:cstheme="majorHAnsi"/>
                <w:sz w:val="22"/>
              </w:rPr>
            </w:pPr>
            <w:r w:rsidRPr="009A028E">
              <w:rPr>
                <w:rFonts w:asciiTheme="majorHAnsi" w:hAnsiTheme="majorHAnsi" w:cstheme="majorHAnsi"/>
                <w:sz w:val="22"/>
              </w:rPr>
              <w:t>Robert P. Murphy</w:t>
            </w:r>
          </w:p>
          <w:p w:rsidR="00BC46B1" w:rsidRPr="009A028E" w:rsidRDefault="00BC46B1" w:rsidP="00EF42B2">
            <w:pPr>
              <w:jc w:val="left"/>
              <w:rPr>
                <w:rFonts w:asciiTheme="majorHAnsi" w:hAnsiTheme="majorHAnsi" w:cstheme="majorHAnsi"/>
                <w:sz w:val="22"/>
              </w:rPr>
            </w:pPr>
          </w:p>
        </w:tc>
        <w:tc>
          <w:tcPr>
            <w:tcW w:w="6662" w:type="dxa"/>
            <w:shd w:val="clear" w:color="auto" w:fill="auto"/>
          </w:tcPr>
          <w:p w:rsidR="00797A3B" w:rsidRPr="009A028E" w:rsidRDefault="00C9111A" w:rsidP="00EF42B2">
            <w:pPr>
              <w:rPr>
                <w:rFonts w:asciiTheme="majorHAnsi" w:hAnsiTheme="majorHAnsi" w:cstheme="majorHAnsi"/>
                <w:sz w:val="22"/>
                <w:lang w:val="en-US"/>
              </w:rPr>
            </w:pPr>
            <w:r w:rsidRPr="009A028E">
              <w:rPr>
                <w:rFonts w:asciiTheme="majorHAnsi" w:hAnsiTheme="majorHAnsi" w:cstheme="majorHAnsi"/>
                <w:sz w:val="22"/>
                <w:lang w:val="en-US"/>
              </w:rPr>
              <w:t>Choice, cooperation, enterprise and human action</w:t>
            </w:r>
            <w:r w:rsidR="009A028E">
              <w:rPr>
                <w:rFonts w:asciiTheme="majorHAnsi" w:hAnsiTheme="majorHAnsi" w:cstheme="majorHAnsi"/>
                <w:sz w:val="22"/>
                <w:lang w:val="en-US"/>
              </w:rPr>
              <w:t xml:space="preserve">: </w:t>
            </w:r>
            <w:r w:rsidR="00BC46B1" w:rsidRPr="009A028E">
              <w:rPr>
                <w:rFonts w:asciiTheme="majorHAnsi" w:hAnsiTheme="majorHAnsi" w:cstheme="majorHAnsi"/>
                <w:sz w:val="20"/>
                <w:lang w:val="en-US"/>
              </w:rPr>
              <w:t>Part VI. The hampered Market Economy</w:t>
            </w:r>
            <w:r w:rsidR="009A028E" w:rsidRPr="009A028E">
              <w:rPr>
                <w:rFonts w:asciiTheme="majorHAnsi" w:hAnsiTheme="majorHAnsi" w:cstheme="majorHAnsi"/>
                <w:sz w:val="20"/>
                <w:lang w:val="en-US"/>
              </w:rPr>
              <w:t>,</w:t>
            </w:r>
            <w:r w:rsidR="00BC46B1" w:rsidRPr="009A028E">
              <w:rPr>
                <w:rFonts w:asciiTheme="majorHAnsi" w:hAnsiTheme="majorHAnsi" w:cstheme="majorHAnsi"/>
                <w:sz w:val="20"/>
                <w:lang w:val="en-US"/>
              </w:rPr>
              <w:t xml:space="preserve"> </w:t>
            </w:r>
            <w:r w:rsidR="009A028E" w:rsidRPr="009A028E">
              <w:rPr>
                <w:rFonts w:asciiTheme="majorHAnsi" w:hAnsiTheme="majorHAnsi" w:cstheme="majorHAnsi"/>
                <w:sz w:val="20"/>
                <w:lang w:val="en-US"/>
              </w:rPr>
              <w:t>-</w:t>
            </w:r>
            <w:r w:rsidR="00BC46B1" w:rsidRPr="009A028E">
              <w:rPr>
                <w:rFonts w:asciiTheme="majorHAnsi" w:hAnsiTheme="majorHAnsi" w:cstheme="majorHAnsi"/>
                <w:sz w:val="20"/>
                <w:lang w:val="en-US"/>
              </w:rPr>
              <w:t xml:space="preserve">16 Government intervention in the market economy. </w:t>
            </w:r>
          </w:p>
          <w:p w:rsidR="009A028E" w:rsidRPr="009500E5" w:rsidRDefault="009500E5" w:rsidP="00EF42B2">
            <w:pPr>
              <w:rPr>
                <w:rFonts w:asciiTheme="majorHAnsi" w:hAnsiTheme="majorHAnsi" w:cstheme="majorHAnsi"/>
                <w:sz w:val="22"/>
                <w:lang w:val="es-MX"/>
              </w:rPr>
            </w:pPr>
            <w:r>
              <w:rPr>
                <w:rFonts w:asciiTheme="majorHAnsi" w:hAnsiTheme="majorHAnsi" w:cstheme="majorHAnsi"/>
                <w:sz w:val="22"/>
                <w:lang w:val="es-MX"/>
              </w:rPr>
              <w:t xml:space="preserve">Ver el video: </w:t>
            </w:r>
            <w:hyperlink r:id="rId10" w:history="1">
              <w:r w:rsidR="009A028E" w:rsidRPr="009500E5">
                <w:rPr>
                  <w:rStyle w:val="Hyperlink"/>
                  <w:rFonts w:asciiTheme="majorHAnsi" w:hAnsiTheme="majorHAnsi" w:cstheme="majorHAnsi"/>
                  <w:sz w:val="22"/>
                  <w:lang w:val="es-MX"/>
                </w:rPr>
                <w:t>https://www.youtube.com/watch?v=9EIMdNKLcVE</w:t>
              </w:r>
            </w:hyperlink>
          </w:p>
        </w:tc>
      </w:tr>
      <w:tr w:rsidR="00EF42B2" w:rsidRPr="00333DC6" w:rsidTr="00C9111A">
        <w:tc>
          <w:tcPr>
            <w:tcW w:w="851" w:type="dxa"/>
            <w:shd w:val="clear" w:color="auto" w:fill="auto"/>
          </w:tcPr>
          <w:p w:rsidR="00EF42B2" w:rsidRPr="009A028E" w:rsidRDefault="006C291A" w:rsidP="00EF42B2">
            <w:pPr>
              <w:rPr>
                <w:rFonts w:asciiTheme="majorHAnsi" w:hAnsiTheme="majorHAnsi" w:cstheme="majorHAnsi"/>
                <w:sz w:val="22"/>
              </w:rPr>
            </w:pPr>
            <w:r>
              <w:rPr>
                <w:rFonts w:asciiTheme="majorHAnsi" w:hAnsiTheme="majorHAnsi" w:cstheme="majorHAnsi"/>
                <w:sz w:val="22"/>
              </w:rPr>
              <w:t>5</w:t>
            </w:r>
          </w:p>
        </w:tc>
        <w:tc>
          <w:tcPr>
            <w:tcW w:w="1985" w:type="dxa"/>
            <w:shd w:val="clear" w:color="auto" w:fill="auto"/>
          </w:tcPr>
          <w:p w:rsidR="006C291A" w:rsidRPr="000F66A3" w:rsidRDefault="006C291A" w:rsidP="00EF42B2">
            <w:pPr>
              <w:rPr>
                <w:rFonts w:asciiTheme="majorHAnsi" w:hAnsiTheme="majorHAnsi" w:cstheme="majorHAnsi"/>
                <w:sz w:val="22"/>
                <w:lang w:val="en-US"/>
              </w:rPr>
            </w:pPr>
          </w:p>
          <w:p w:rsidR="00EF42B2" w:rsidRPr="000F66A3" w:rsidRDefault="00CB6EFC" w:rsidP="00EF42B2">
            <w:pPr>
              <w:rPr>
                <w:rFonts w:asciiTheme="majorHAnsi" w:hAnsiTheme="majorHAnsi" w:cstheme="majorHAnsi"/>
                <w:sz w:val="22"/>
                <w:lang w:val="en-US"/>
              </w:rPr>
            </w:pPr>
            <w:r w:rsidRPr="000F66A3">
              <w:rPr>
                <w:rFonts w:asciiTheme="majorHAnsi" w:hAnsiTheme="majorHAnsi" w:cstheme="majorHAnsi"/>
                <w:sz w:val="22"/>
                <w:lang w:val="en-US"/>
              </w:rPr>
              <w:t>Paul Romer</w:t>
            </w:r>
          </w:p>
          <w:p w:rsidR="00503313" w:rsidRPr="000F66A3" w:rsidRDefault="006C291A" w:rsidP="006C291A">
            <w:pPr>
              <w:jc w:val="left"/>
              <w:rPr>
                <w:rFonts w:asciiTheme="majorHAnsi" w:hAnsiTheme="majorHAnsi" w:cstheme="majorHAnsi"/>
                <w:sz w:val="22"/>
                <w:lang w:val="en-US"/>
              </w:rPr>
            </w:pPr>
            <w:r w:rsidRPr="000F66A3">
              <w:rPr>
                <w:rFonts w:asciiTheme="majorHAnsi" w:hAnsiTheme="majorHAnsi" w:cstheme="majorHAnsi"/>
                <w:sz w:val="22"/>
                <w:lang w:val="en-US"/>
              </w:rPr>
              <w:t>---</w:t>
            </w:r>
          </w:p>
          <w:p w:rsidR="006C291A" w:rsidRPr="000F66A3" w:rsidRDefault="006C291A" w:rsidP="00EF42B2">
            <w:pPr>
              <w:rPr>
                <w:rFonts w:asciiTheme="majorHAnsi" w:hAnsiTheme="majorHAnsi" w:cstheme="majorHAnsi"/>
                <w:sz w:val="22"/>
                <w:lang w:val="en-US"/>
              </w:rPr>
            </w:pPr>
          </w:p>
          <w:p w:rsidR="006C291A" w:rsidRPr="000F66A3" w:rsidRDefault="006C291A" w:rsidP="00EF42B2">
            <w:pPr>
              <w:rPr>
                <w:rFonts w:asciiTheme="majorHAnsi" w:hAnsiTheme="majorHAnsi" w:cstheme="majorHAnsi"/>
                <w:sz w:val="22"/>
                <w:lang w:val="en-US"/>
              </w:rPr>
            </w:pPr>
          </w:p>
          <w:p w:rsidR="00503313" w:rsidRPr="000F66A3" w:rsidRDefault="006F0D3A" w:rsidP="00EF42B2">
            <w:pPr>
              <w:rPr>
                <w:rFonts w:asciiTheme="majorHAnsi" w:hAnsiTheme="majorHAnsi" w:cstheme="majorHAnsi"/>
                <w:sz w:val="22"/>
                <w:lang w:val="en-US"/>
              </w:rPr>
            </w:pPr>
            <w:hyperlink r:id="rId11" w:history="1">
              <w:r w:rsidR="00503313" w:rsidRPr="000F66A3">
                <w:rPr>
                  <w:rFonts w:asciiTheme="majorHAnsi" w:hAnsiTheme="majorHAnsi" w:cstheme="majorHAnsi"/>
                  <w:sz w:val="22"/>
                  <w:lang w:val="en-US"/>
                </w:rPr>
                <w:t>Tyler Cowen</w:t>
              </w:r>
            </w:hyperlink>
            <w:r w:rsidR="00503313" w:rsidRPr="000F66A3">
              <w:rPr>
                <w:rFonts w:asciiTheme="majorHAnsi" w:hAnsiTheme="majorHAnsi" w:cstheme="majorHAnsi"/>
                <w:sz w:val="22"/>
                <w:lang w:val="en-US"/>
              </w:rPr>
              <w:t> </w:t>
            </w:r>
          </w:p>
          <w:p w:rsidR="006C291A" w:rsidRPr="000F66A3" w:rsidRDefault="006C291A" w:rsidP="006C291A">
            <w:pPr>
              <w:jc w:val="left"/>
              <w:rPr>
                <w:rFonts w:asciiTheme="majorHAnsi" w:hAnsiTheme="majorHAnsi" w:cstheme="majorHAnsi"/>
                <w:sz w:val="22"/>
                <w:lang w:val="en-US"/>
              </w:rPr>
            </w:pPr>
            <w:r w:rsidRPr="000F66A3">
              <w:rPr>
                <w:rFonts w:asciiTheme="majorHAnsi" w:hAnsiTheme="majorHAnsi" w:cstheme="majorHAnsi"/>
                <w:sz w:val="22"/>
                <w:lang w:val="en-US"/>
              </w:rPr>
              <w:t>---</w:t>
            </w:r>
          </w:p>
          <w:p w:rsidR="006C291A" w:rsidRPr="000F66A3" w:rsidRDefault="006C291A" w:rsidP="00EF42B2">
            <w:pPr>
              <w:rPr>
                <w:rFonts w:asciiTheme="majorHAnsi" w:hAnsiTheme="majorHAnsi" w:cstheme="majorHAnsi"/>
                <w:sz w:val="22"/>
                <w:lang w:val="en-US"/>
              </w:rPr>
            </w:pPr>
          </w:p>
          <w:p w:rsidR="006C291A" w:rsidRPr="000F66A3" w:rsidRDefault="006C291A" w:rsidP="00EF42B2">
            <w:pPr>
              <w:rPr>
                <w:rFonts w:asciiTheme="majorHAnsi" w:hAnsiTheme="majorHAnsi" w:cstheme="majorHAnsi"/>
                <w:sz w:val="22"/>
                <w:lang w:val="en-US"/>
              </w:rPr>
            </w:pPr>
          </w:p>
          <w:p w:rsidR="00503313" w:rsidRPr="000F66A3" w:rsidRDefault="006F0D3A" w:rsidP="00EF42B2">
            <w:pPr>
              <w:rPr>
                <w:rFonts w:asciiTheme="majorHAnsi" w:hAnsiTheme="majorHAnsi" w:cstheme="majorHAnsi"/>
                <w:sz w:val="22"/>
                <w:lang w:val="en-US"/>
              </w:rPr>
            </w:pPr>
            <w:hyperlink r:id="rId12" w:history="1">
              <w:r w:rsidR="00503313" w:rsidRPr="000F66A3">
                <w:rPr>
                  <w:rFonts w:asciiTheme="majorHAnsi" w:hAnsiTheme="majorHAnsi" w:cstheme="majorHAnsi"/>
                  <w:sz w:val="22"/>
                  <w:lang w:val="en-US"/>
                </w:rPr>
                <w:t>Alex Tabarrok</w:t>
              </w:r>
            </w:hyperlink>
          </w:p>
          <w:p w:rsidR="006C291A" w:rsidRPr="006C291A" w:rsidRDefault="006C291A" w:rsidP="006C291A">
            <w:pPr>
              <w:jc w:val="left"/>
              <w:rPr>
                <w:rFonts w:asciiTheme="majorHAnsi" w:hAnsiTheme="majorHAnsi" w:cstheme="majorHAnsi"/>
                <w:sz w:val="22"/>
              </w:rPr>
            </w:pPr>
            <w:r w:rsidRPr="006C291A">
              <w:rPr>
                <w:rFonts w:asciiTheme="majorHAnsi" w:hAnsiTheme="majorHAnsi" w:cstheme="majorHAnsi"/>
                <w:sz w:val="22"/>
              </w:rPr>
              <w:t>---</w:t>
            </w:r>
          </w:p>
          <w:p w:rsidR="006C291A" w:rsidRPr="009A028E" w:rsidRDefault="006C291A" w:rsidP="00EF42B2">
            <w:pPr>
              <w:rPr>
                <w:rFonts w:asciiTheme="majorHAnsi" w:hAnsiTheme="majorHAnsi" w:cstheme="majorHAnsi"/>
                <w:sz w:val="22"/>
              </w:rPr>
            </w:pPr>
          </w:p>
        </w:tc>
        <w:tc>
          <w:tcPr>
            <w:tcW w:w="6662" w:type="dxa"/>
            <w:shd w:val="clear" w:color="auto" w:fill="auto"/>
          </w:tcPr>
          <w:p w:rsidR="00EF42B2" w:rsidRPr="000F66A3" w:rsidRDefault="00CB6EFC" w:rsidP="00EF42B2">
            <w:pPr>
              <w:rPr>
                <w:rFonts w:asciiTheme="majorHAnsi" w:hAnsiTheme="majorHAnsi" w:cstheme="majorHAnsi"/>
                <w:sz w:val="22"/>
                <w:lang w:val="en-US"/>
              </w:rPr>
            </w:pPr>
            <w:r w:rsidRPr="000F66A3">
              <w:rPr>
                <w:rFonts w:asciiTheme="majorHAnsi" w:hAnsiTheme="majorHAnsi" w:cstheme="majorHAnsi"/>
                <w:sz w:val="22"/>
                <w:lang w:val="en-US"/>
              </w:rPr>
              <w:t>Marginal Revolution</w:t>
            </w:r>
            <w:r w:rsidR="009A028E" w:rsidRPr="000F66A3">
              <w:rPr>
                <w:rFonts w:asciiTheme="majorHAnsi" w:hAnsiTheme="majorHAnsi" w:cstheme="majorHAnsi"/>
                <w:sz w:val="22"/>
                <w:lang w:val="en-US"/>
              </w:rPr>
              <w:t>.</w:t>
            </w:r>
          </w:p>
          <w:p w:rsidR="00503313" w:rsidRPr="00503313" w:rsidRDefault="00503313" w:rsidP="00503313">
            <w:pPr>
              <w:rPr>
                <w:rFonts w:asciiTheme="majorHAnsi" w:hAnsiTheme="majorHAnsi" w:cstheme="majorHAnsi"/>
                <w:sz w:val="22"/>
                <w:lang w:val="en-US"/>
              </w:rPr>
            </w:pPr>
            <w:r w:rsidRPr="00503313">
              <w:rPr>
                <w:rFonts w:asciiTheme="majorHAnsi" w:hAnsiTheme="majorHAnsi" w:cstheme="majorHAnsi"/>
                <w:sz w:val="22"/>
                <w:lang w:val="en-US"/>
              </w:rPr>
              <w:t>Preferences, Promises, and the</w:t>
            </w:r>
          </w:p>
          <w:p w:rsidR="00503313" w:rsidRPr="00503313" w:rsidRDefault="00503313" w:rsidP="00503313">
            <w:pPr>
              <w:rPr>
                <w:rFonts w:asciiTheme="majorHAnsi" w:hAnsiTheme="majorHAnsi" w:cstheme="majorHAnsi"/>
                <w:sz w:val="22"/>
                <w:lang w:val="en-US"/>
              </w:rPr>
            </w:pPr>
            <w:r w:rsidRPr="00503313">
              <w:rPr>
                <w:rFonts w:asciiTheme="majorHAnsi" w:hAnsiTheme="majorHAnsi" w:cstheme="majorHAnsi"/>
                <w:sz w:val="22"/>
                <w:lang w:val="en-US"/>
              </w:rPr>
              <w:t>Politics of Entitlement</w:t>
            </w:r>
          </w:p>
          <w:p w:rsidR="00503313" w:rsidRPr="000F66A3" w:rsidRDefault="006F0D3A" w:rsidP="00EF42B2">
            <w:pPr>
              <w:rPr>
                <w:rFonts w:asciiTheme="majorHAnsi" w:hAnsiTheme="majorHAnsi" w:cstheme="majorHAnsi"/>
                <w:sz w:val="22"/>
                <w:lang w:val="en-US"/>
              </w:rPr>
            </w:pPr>
            <w:hyperlink r:id="rId13" w:history="1">
              <w:r w:rsidR="00503313" w:rsidRPr="000F66A3">
                <w:rPr>
                  <w:rStyle w:val="Hyperlink"/>
                  <w:rFonts w:asciiTheme="majorHAnsi" w:hAnsiTheme="majorHAnsi" w:cstheme="majorHAnsi"/>
                  <w:sz w:val="22"/>
                  <w:lang w:val="en-US"/>
                </w:rPr>
                <w:t>http://pages.stern.nyu.edu/~promer/Entitlements.pdf</w:t>
              </w:r>
            </w:hyperlink>
          </w:p>
          <w:p w:rsidR="00503313" w:rsidRPr="000F66A3" w:rsidRDefault="00503313" w:rsidP="00EF42B2">
            <w:pPr>
              <w:rPr>
                <w:rFonts w:asciiTheme="majorHAnsi" w:hAnsiTheme="majorHAnsi" w:cstheme="majorHAnsi"/>
                <w:sz w:val="22"/>
                <w:lang w:val="en-US"/>
              </w:rPr>
            </w:pPr>
          </w:p>
          <w:p w:rsidR="00503313" w:rsidRPr="00503313" w:rsidRDefault="00503313" w:rsidP="00EF42B2">
            <w:pPr>
              <w:rPr>
                <w:rFonts w:asciiTheme="majorHAnsi" w:hAnsiTheme="majorHAnsi" w:cstheme="majorHAnsi"/>
                <w:sz w:val="22"/>
                <w:lang w:val="en-US"/>
              </w:rPr>
            </w:pPr>
            <w:r w:rsidRPr="00503313">
              <w:rPr>
                <w:rFonts w:asciiTheme="majorHAnsi" w:hAnsiTheme="majorHAnsi" w:cstheme="majorHAnsi"/>
                <w:sz w:val="22"/>
                <w:lang w:val="en-US"/>
              </w:rPr>
              <w:t>Why Paul Romer won t</w:t>
            </w:r>
            <w:r>
              <w:rPr>
                <w:rFonts w:asciiTheme="majorHAnsi" w:hAnsiTheme="majorHAnsi" w:cstheme="majorHAnsi"/>
                <w:sz w:val="22"/>
                <w:lang w:val="en-US"/>
              </w:rPr>
              <w:t>he Nobel Price</w:t>
            </w:r>
          </w:p>
          <w:p w:rsidR="00EC2524" w:rsidRPr="00503313" w:rsidRDefault="006F0D3A" w:rsidP="00EF42B2">
            <w:pPr>
              <w:rPr>
                <w:rFonts w:asciiTheme="majorHAnsi" w:hAnsiTheme="majorHAnsi" w:cstheme="majorHAnsi"/>
                <w:color w:val="333333"/>
                <w:sz w:val="22"/>
                <w:lang w:val="en-US"/>
              </w:rPr>
            </w:pPr>
            <w:hyperlink r:id="rId14" w:history="1">
              <w:r w:rsidR="00EC2524" w:rsidRPr="00503313">
                <w:rPr>
                  <w:rStyle w:val="Hyperlink"/>
                  <w:rFonts w:asciiTheme="majorHAnsi" w:hAnsiTheme="majorHAnsi" w:cstheme="majorHAnsi"/>
                  <w:sz w:val="22"/>
                  <w:lang w:val="en-US"/>
                </w:rPr>
                <w:t>https://marginalrevolution.com/marginalrevolution/2018/10/paul-romer-won-nobel-prize-economics.html</w:t>
              </w:r>
            </w:hyperlink>
          </w:p>
          <w:p w:rsidR="00EC2524" w:rsidRPr="00503313" w:rsidRDefault="00EC2524" w:rsidP="00EF42B2">
            <w:pPr>
              <w:rPr>
                <w:rFonts w:asciiTheme="majorHAnsi" w:hAnsiTheme="majorHAnsi" w:cstheme="majorHAnsi"/>
                <w:color w:val="333333"/>
                <w:sz w:val="22"/>
                <w:lang w:val="en-US"/>
              </w:rPr>
            </w:pPr>
          </w:p>
          <w:p w:rsidR="00503313" w:rsidRPr="00503313" w:rsidRDefault="00503313" w:rsidP="00EF42B2">
            <w:pPr>
              <w:rPr>
                <w:rFonts w:asciiTheme="majorHAnsi" w:hAnsiTheme="majorHAnsi" w:cstheme="majorHAnsi"/>
                <w:color w:val="333333"/>
                <w:sz w:val="22"/>
                <w:lang w:val="en-US"/>
              </w:rPr>
            </w:pPr>
            <w:r w:rsidRPr="00503313">
              <w:rPr>
                <w:rFonts w:asciiTheme="majorHAnsi" w:hAnsiTheme="majorHAnsi" w:cstheme="majorHAnsi"/>
                <w:color w:val="333333"/>
                <w:sz w:val="22"/>
                <w:lang w:val="en-US"/>
              </w:rPr>
              <w:t>The Nobel Prize in Economics Goes to William Nordhaus and Paul Romer!</w:t>
            </w:r>
            <w:r w:rsidRPr="00503313">
              <w:rPr>
                <w:lang w:val="en-US"/>
              </w:rPr>
              <w:t xml:space="preserve"> </w:t>
            </w:r>
            <w:hyperlink r:id="rId15" w:history="1">
              <w:r w:rsidRPr="001D10D9">
                <w:rPr>
                  <w:rStyle w:val="Hyperlink"/>
                  <w:rFonts w:asciiTheme="majorHAnsi" w:hAnsiTheme="majorHAnsi" w:cstheme="majorHAnsi"/>
                  <w:sz w:val="22"/>
                  <w:lang w:val="en-US"/>
                </w:rPr>
                <w:t>https://marginalrevolution.com/marginalrevolution/2018/10/nobel-prize-economics-goes-william-nordhaus-paul-romer.html</w:t>
              </w:r>
            </w:hyperlink>
          </w:p>
        </w:tc>
      </w:tr>
      <w:tr w:rsidR="00EF42B2" w:rsidRPr="00147791" w:rsidTr="00C9111A">
        <w:tc>
          <w:tcPr>
            <w:tcW w:w="851" w:type="dxa"/>
          </w:tcPr>
          <w:p w:rsidR="00EF42B2" w:rsidRPr="009A028E" w:rsidRDefault="006C291A" w:rsidP="00EF42B2">
            <w:pPr>
              <w:rPr>
                <w:rFonts w:asciiTheme="majorHAnsi" w:hAnsiTheme="majorHAnsi" w:cstheme="majorHAnsi"/>
                <w:sz w:val="22"/>
              </w:rPr>
            </w:pPr>
            <w:r>
              <w:rPr>
                <w:rFonts w:asciiTheme="majorHAnsi" w:hAnsiTheme="majorHAnsi" w:cstheme="majorHAnsi"/>
                <w:sz w:val="22"/>
              </w:rPr>
              <w:t>6</w:t>
            </w:r>
          </w:p>
        </w:tc>
        <w:tc>
          <w:tcPr>
            <w:tcW w:w="1985" w:type="dxa"/>
          </w:tcPr>
          <w:p w:rsidR="00684073" w:rsidRPr="009A028E" w:rsidRDefault="00CB6EFC" w:rsidP="00EF42B2">
            <w:pPr>
              <w:rPr>
                <w:rFonts w:asciiTheme="majorHAnsi" w:hAnsiTheme="majorHAnsi" w:cstheme="majorHAnsi"/>
                <w:sz w:val="22"/>
              </w:rPr>
            </w:pPr>
            <w:r w:rsidRPr="009A028E">
              <w:rPr>
                <w:rFonts w:asciiTheme="majorHAnsi" w:hAnsiTheme="majorHAnsi" w:cstheme="majorHAnsi"/>
                <w:sz w:val="22"/>
              </w:rPr>
              <w:t xml:space="preserve">Fred </w:t>
            </w:r>
            <w:proofErr w:type="spellStart"/>
            <w:r w:rsidRPr="009A028E">
              <w:rPr>
                <w:rFonts w:asciiTheme="majorHAnsi" w:hAnsiTheme="majorHAnsi" w:cstheme="majorHAnsi"/>
                <w:sz w:val="22"/>
              </w:rPr>
              <w:t>Kofman</w:t>
            </w:r>
            <w:proofErr w:type="spellEnd"/>
          </w:p>
        </w:tc>
        <w:tc>
          <w:tcPr>
            <w:tcW w:w="6662" w:type="dxa"/>
          </w:tcPr>
          <w:p w:rsidR="00797A3B" w:rsidRPr="000F66A3" w:rsidRDefault="00CB6EFC" w:rsidP="00EF42B2">
            <w:pPr>
              <w:rPr>
                <w:rFonts w:asciiTheme="majorHAnsi" w:hAnsiTheme="majorHAnsi" w:cstheme="majorHAnsi"/>
                <w:sz w:val="22"/>
                <w:lang w:val="en-US"/>
              </w:rPr>
            </w:pPr>
            <w:r w:rsidRPr="000F66A3">
              <w:rPr>
                <w:rFonts w:asciiTheme="majorHAnsi" w:hAnsiTheme="majorHAnsi" w:cstheme="majorHAnsi"/>
                <w:sz w:val="22"/>
                <w:lang w:val="en-US"/>
              </w:rPr>
              <w:t>The meaning revolution</w:t>
            </w:r>
            <w:r w:rsidR="009A028E" w:rsidRPr="000F66A3">
              <w:rPr>
                <w:rFonts w:asciiTheme="majorHAnsi" w:hAnsiTheme="majorHAnsi" w:cstheme="majorHAnsi"/>
                <w:sz w:val="22"/>
                <w:lang w:val="en-US"/>
              </w:rPr>
              <w:t>.</w:t>
            </w:r>
          </w:p>
          <w:p w:rsidR="00147791" w:rsidRPr="00147791" w:rsidRDefault="00147791" w:rsidP="00EF42B2">
            <w:pPr>
              <w:rPr>
                <w:rFonts w:asciiTheme="majorHAnsi" w:hAnsiTheme="majorHAnsi" w:cstheme="majorHAnsi"/>
                <w:sz w:val="22"/>
                <w:lang w:val="es-MX"/>
              </w:rPr>
            </w:pPr>
            <w:r w:rsidRPr="000F66A3">
              <w:rPr>
                <w:rFonts w:asciiTheme="majorHAnsi" w:hAnsiTheme="majorHAnsi" w:cstheme="majorHAnsi"/>
                <w:sz w:val="22"/>
                <w:lang w:val="en-US"/>
              </w:rPr>
              <w:t xml:space="preserve">Chapter </w:t>
            </w:r>
            <w:r w:rsidR="004C25BC">
              <w:rPr>
                <w:rFonts w:asciiTheme="majorHAnsi" w:hAnsiTheme="majorHAnsi" w:cstheme="majorHAnsi"/>
                <w:sz w:val="22"/>
                <w:lang w:val="en-US"/>
              </w:rPr>
              <w:t>14</w:t>
            </w:r>
            <w:r w:rsidRPr="000F66A3">
              <w:rPr>
                <w:rFonts w:asciiTheme="majorHAnsi" w:hAnsiTheme="majorHAnsi" w:cstheme="majorHAnsi"/>
                <w:sz w:val="22"/>
                <w:lang w:val="en-US"/>
              </w:rPr>
              <w:t xml:space="preserve">, pages </w:t>
            </w:r>
            <w:r w:rsidR="004C25BC">
              <w:rPr>
                <w:rFonts w:asciiTheme="majorHAnsi" w:hAnsiTheme="majorHAnsi" w:cstheme="majorHAnsi"/>
                <w:sz w:val="22"/>
                <w:lang w:val="en-US"/>
              </w:rPr>
              <w:t>290-307</w:t>
            </w:r>
            <w:r>
              <w:rPr>
                <w:rFonts w:asciiTheme="majorHAnsi" w:hAnsiTheme="majorHAnsi" w:cstheme="majorHAnsi"/>
                <w:sz w:val="22"/>
                <w:lang w:val="es-MX"/>
              </w:rPr>
              <w:t xml:space="preserve">. </w:t>
            </w:r>
            <w:proofErr w:type="spellStart"/>
            <w:r w:rsidR="004C25BC">
              <w:rPr>
                <w:rFonts w:asciiTheme="majorHAnsi" w:hAnsiTheme="majorHAnsi" w:cstheme="majorHAnsi"/>
                <w:sz w:val="22"/>
                <w:lang w:val="es-MX"/>
              </w:rPr>
              <w:t>Superconscious</w:t>
            </w:r>
            <w:proofErr w:type="spellEnd"/>
            <w:r w:rsidR="004C25BC">
              <w:rPr>
                <w:rFonts w:asciiTheme="majorHAnsi" w:hAnsiTheme="majorHAnsi" w:cstheme="majorHAnsi"/>
                <w:sz w:val="22"/>
                <w:lang w:val="es-MX"/>
              </w:rPr>
              <w:t xml:space="preserve"> </w:t>
            </w:r>
            <w:proofErr w:type="spellStart"/>
            <w:r w:rsidR="004C25BC">
              <w:rPr>
                <w:rFonts w:asciiTheme="majorHAnsi" w:hAnsiTheme="majorHAnsi" w:cstheme="majorHAnsi"/>
                <w:sz w:val="22"/>
                <w:lang w:val="es-MX"/>
              </w:rPr>
              <w:t>Capitalism</w:t>
            </w:r>
            <w:proofErr w:type="spellEnd"/>
            <w:r w:rsidR="004C25BC">
              <w:rPr>
                <w:rFonts w:asciiTheme="majorHAnsi" w:hAnsiTheme="majorHAnsi" w:cstheme="majorHAnsi"/>
                <w:sz w:val="22"/>
                <w:lang w:val="es-MX"/>
              </w:rPr>
              <w:t xml:space="preserve">. </w:t>
            </w:r>
          </w:p>
        </w:tc>
      </w:tr>
      <w:tr w:rsidR="009A028E" w:rsidRPr="00333DC6" w:rsidTr="00C9111A">
        <w:tc>
          <w:tcPr>
            <w:tcW w:w="851" w:type="dxa"/>
          </w:tcPr>
          <w:p w:rsidR="009A028E" w:rsidRPr="009A028E" w:rsidRDefault="009A028E" w:rsidP="00EF42B2">
            <w:pPr>
              <w:rPr>
                <w:rFonts w:asciiTheme="majorHAnsi" w:hAnsiTheme="majorHAnsi" w:cstheme="majorHAnsi"/>
                <w:sz w:val="22"/>
              </w:rPr>
            </w:pPr>
            <w:r w:rsidRPr="009A028E">
              <w:rPr>
                <w:rFonts w:asciiTheme="majorHAnsi" w:hAnsiTheme="majorHAnsi" w:cstheme="majorHAnsi"/>
                <w:sz w:val="22"/>
              </w:rPr>
              <w:t>8</w:t>
            </w:r>
          </w:p>
        </w:tc>
        <w:tc>
          <w:tcPr>
            <w:tcW w:w="1985" w:type="dxa"/>
          </w:tcPr>
          <w:p w:rsidR="009A028E" w:rsidRPr="000F66A3" w:rsidRDefault="00A3770A" w:rsidP="00EF42B2">
            <w:pPr>
              <w:rPr>
                <w:rFonts w:asciiTheme="majorHAnsi" w:hAnsiTheme="majorHAnsi" w:cstheme="majorHAnsi"/>
                <w:sz w:val="22"/>
                <w:lang w:val="en-US"/>
              </w:rPr>
            </w:pPr>
            <w:r w:rsidRPr="000F66A3">
              <w:rPr>
                <w:rFonts w:asciiTheme="majorHAnsi" w:hAnsiTheme="majorHAnsi" w:cstheme="majorHAnsi"/>
                <w:sz w:val="22"/>
                <w:lang w:val="en-US"/>
              </w:rPr>
              <w:t>George Soros</w:t>
            </w:r>
          </w:p>
          <w:p w:rsidR="00A3770A" w:rsidRPr="000F66A3" w:rsidRDefault="00A3770A" w:rsidP="00EF42B2">
            <w:pPr>
              <w:rPr>
                <w:rFonts w:asciiTheme="majorHAnsi" w:hAnsiTheme="majorHAnsi" w:cstheme="majorHAnsi"/>
                <w:sz w:val="22"/>
                <w:lang w:val="en-US"/>
              </w:rPr>
            </w:pPr>
            <w:r w:rsidRPr="000F66A3">
              <w:rPr>
                <w:rFonts w:asciiTheme="majorHAnsi" w:hAnsiTheme="majorHAnsi" w:cstheme="majorHAnsi"/>
                <w:sz w:val="22"/>
                <w:lang w:val="en-US"/>
              </w:rPr>
              <w:t>---</w:t>
            </w:r>
          </w:p>
          <w:p w:rsidR="00A3770A" w:rsidRPr="000F66A3" w:rsidRDefault="00A3770A" w:rsidP="00EF42B2">
            <w:pPr>
              <w:rPr>
                <w:rFonts w:asciiTheme="majorHAnsi" w:hAnsiTheme="majorHAnsi" w:cstheme="majorHAnsi"/>
                <w:sz w:val="22"/>
                <w:lang w:val="en-US"/>
              </w:rPr>
            </w:pPr>
          </w:p>
          <w:p w:rsidR="00A3770A" w:rsidRPr="000F66A3" w:rsidRDefault="00A3770A" w:rsidP="00EF42B2">
            <w:pPr>
              <w:rPr>
                <w:rFonts w:asciiTheme="majorHAnsi" w:hAnsiTheme="majorHAnsi" w:cstheme="majorHAnsi"/>
                <w:sz w:val="22"/>
                <w:lang w:val="en-US"/>
              </w:rPr>
            </w:pPr>
            <w:r w:rsidRPr="000F66A3">
              <w:rPr>
                <w:rFonts w:asciiTheme="majorHAnsi" w:hAnsiTheme="majorHAnsi" w:cstheme="majorHAnsi"/>
                <w:sz w:val="22"/>
                <w:lang w:val="en-US"/>
              </w:rPr>
              <w:t>Laura Ingraham</w:t>
            </w:r>
          </w:p>
          <w:p w:rsidR="00A3770A" w:rsidRPr="000F66A3" w:rsidRDefault="00A3770A" w:rsidP="00EF42B2">
            <w:pPr>
              <w:rPr>
                <w:rFonts w:asciiTheme="majorHAnsi" w:hAnsiTheme="majorHAnsi" w:cstheme="majorHAnsi"/>
                <w:sz w:val="22"/>
                <w:lang w:val="en-US"/>
              </w:rPr>
            </w:pPr>
            <w:r w:rsidRPr="000F66A3">
              <w:rPr>
                <w:rFonts w:asciiTheme="majorHAnsi" w:hAnsiTheme="majorHAnsi" w:cstheme="majorHAnsi"/>
                <w:sz w:val="22"/>
                <w:lang w:val="en-US"/>
              </w:rPr>
              <w:t>---</w:t>
            </w:r>
          </w:p>
          <w:p w:rsidR="00A3770A" w:rsidRPr="000F66A3" w:rsidRDefault="00A3770A" w:rsidP="00EF42B2">
            <w:pPr>
              <w:rPr>
                <w:rFonts w:asciiTheme="majorHAnsi" w:hAnsiTheme="majorHAnsi" w:cstheme="majorHAnsi"/>
                <w:sz w:val="22"/>
                <w:lang w:val="en-US"/>
              </w:rPr>
            </w:pPr>
          </w:p>
          <w:p w:rsidR="00A3770A" w:rsidRPr="000F66A3" w:rsidRDefault="00A3770A" w:rsidP="00EF42B2">
            <w:pPr>
              <w:rPr>
                <w:rFonts w:asciiTheme="majorHAnsi" w:hAnsiTheme="majorHAnsi" w:cstheme="majorHAnsi"/>
                <w:sz w:val="22"/>
                <w:lang w:val="en-US"/>
              </w:rPr>
            </w:pPr>
          </w:p>
          <w:p w:rsidR="00A3770A" w:rsidRPr="000F66A3" w:rsidRDefault="00A3770A" w:rsidP="00EF42B2">
            <w:pPr>
              <w:rPr>
                <w:rFonts w:asciiTheme="majorHAnsi" w:hAnsiTheme="majorHAnsi" w:cstheme="majorHAnsi"/>
                <w:sz w:val="22"/>
                <w:lang w:val="en-US"/>
              </w:rPr>
            </w:pPr>
            <w:r w:rsidRPr="000F66A3">
              <w:rPr>
                <w:rFonts w:asciiTheme="majorHAnsi" w:hAnsiTheme="majorHAnsi" w:cstheme="majorHAnsi"/>
                <w:sz w:val="22"/>
                <w:lang w:val="en-US"/>
              </w:rPr>
              <w:t>Human Events</w:t>
            </w:r>
          </w:p>
        </w:tc>
        <w:tc>
          <w:tcPr>
            <w:tcW w:w="6662" w:type="dxa"/>
          </w:tcPr>
          <w:p w:rsidR="00A3770A" w:rsidRDefault="006C291A" w:rsidP="00EF42B2">
            <w:pPr>
              <w:rPr>
                <w:rFonts w:asciiTheme="majorHAnsi" w:hAnsiTheme="majorHAnsi" w:cstheme="majorHAnsi"/>
                <w:sz w:val="22"/>
                <w:lang w:val="en-US"/>
              </w:rPr>
            </w:pPr>
            <w:r w:rsidRPr="006C291A">
              <w:rPr>
                <w:rFonts w:asciiTheme="majorHAnsi" w:hAnsiTheme="majorHAnsi" w:cstheme="majorHAnsi"/>
                <w:sz w:val="22"/>
                <w:lang w:val="en-US"/>
              </w:rPr>
              <w:t xml:space="preserve">Who is George </w:t>
            </w:r>
            <w:r w:rsidR="009A028E" w:rsidRPr="006C291A">
              <w:rPr>
                <w:rFonts w:asciiTheme="majorHAnsi" w:hAnsiTheme="majorHAnsi" w:cstheme="majorHAnsi"/>
                <w:sz w:val="22"/>
                <w:lang w:val="en-US"/>
              </w:rPr>
              <w:t>Soros</w:t>
            </w:r>
            <w:r w:rsidR="00A3770A">
              <w:rPr>
                <w:rFonts w:asciiTheme="majorHAnsi" w:hAnsiTheme="majorHAnsi" w:cstheme="majorHAnsi"/>
                <w:sz w:val="22"/>
                <w:lang w:val="en-US"/>
              </w:rPr>
              <w:t xml:space="preserve"> </w:t>
            </w:r>
          </w:p>
          <w:p w:rsidR="006C291A" w:rsidRDefault="006F0D3A" w:rsidP="00EF42B2">
            <w:pPr>
              <w:rPr>
                <w:rFonts w:asciiTheme="majorHAnsi" w:hAnsiTheme="majorHAnsi" w:cstheme="majorHAnsi"/>
                <w:sz w:val="22"/>
                <w:lang w:val="en-US"/>
              </w:rPr>
            </w:pPr>
            <w:hyperlink r:id="rId16" w:history="1">
              <w:r w:rsidR="00A3770A" w:rsidRPr="001D10D9">
                <w:rPr>
                  <w:rStyle w:val="Hyperlink"/>
                  <w:rFonts w:asciiTheme="majorHAnsi" w:hAnsiTheme="majorHAnsi" w:cstheme="majorHAnsi"/>
                  <w:sz w:val="22"/>
                  <w:lang w:val="en-US"/>
                </w:rPr>
                <w:t>https://www.georgesoros.com/the-life-of-george-soros/</w:t>
              </w:r>
            </w:hyperlink>
            <w:r w:rsidR="006C291A" w:rsidRPr="006C291A">
              <w:rPr>
                <w:rFonts w:asciiTheme="majorHAnsi" w:hAnsiTheme="majorHAnsi" w:cstheme="majorHAnsi"/>
                <w:sz w:val="22"/>
                <w:lang w:val="en-US"/>
              </w:rPr>
              <w:t xml:space="preserve"> </w:t>
            </w:r>
            <w:hyperlink r:id="rId17" w:history="1">
              <w:r w:rsidR="006C291A" w:rsidRPr="001D10D9">
                <w:rPr>
                  <w:rStyle w:val="Hyperlink"/>
                  <w:rFonts w:asciiTheme="majorHAnsi" w:hAnsiTheme="majorHAnsi" w:cstheme="majorHAnsi"/>
                  <w:sz w:val="22"/>
                  <w:lang w:val="en-US"/>
                </w:rPr>
                <w:t>https://www.georgesoros.com/</w:t>
              </w:r>
            </w:hyperlink>
          </w:p>
          <w:p w:rsidR="006C291A" w:rsidRDefault="006C291A" w:rsidP="00EF42B2">
            <w:pPr>
              <w:rPr>
                <w:rFonts w:asciiTheme="majorHAnsi" w:hAnsiTheme="majorHAnsi" w:cstheme="majorHAnsi"/>
                <w:sz w:val="22"/>
                <w:lang w:val="en-US"/>
              </w:rPr>
            </w:pPr>
          </w:p>
          <w:p w:rsidR="006C291A" w:rsidRDefault="006C291A" w:rsidP="00A3770A">
            <w:pPr>
              <w:jc w:val="left"/>
              <w:rPr>
                <w:rFonts w:asciiTheme="majorHAnsi" w:hAnsiTheme="majorHAnsi" w:cstheme="majorHAnsi"/>
                <w:sz w:val="22"/>
                <w:lang w:val="en-US"/>
              </w:rPr>
            </w:pPr>
            <w:r w:rsidRPr="006C291A">
              <w:rPr>
                <w:rFonts w:asciiTheme="majorHAnsi" w:hAnsiTheme="majorHAnsi" w:cstheme="majorHAnsi"/>
                <w:sz w:val="22"/>
                <w:lang w:val="en-US"/>
              </w:rPr>
              <w:t>What Role Is George Soros Playing in Anti-Kavanaugh Protests? 'The Ingraham Angle' Investigates</w:t>
            </w:r>
            <w:r>
              <w:rPr>
                <w:rFonts w:asciiTheme="majorHAnsi" w:hAnsiTheme="majorHAnsi" w:cstheme="majorHAnsi"/>
                <w:sz w:val="22"/>
                <w:lang w:val="en-US"/>
              </w:rPr>
              <w:t xml:space="preserve"> </w:t>
            </w:r>
            <w:hyperlink r:id="rId18" w:history="1">
              <w:r w:rsidRPr="001D10D9">
                <w:rPr>
                  <w:rStyle w:val="Hyperlink"/>
                  <w:rFonts w:asciiTheme="majorHAnsi" w:hAnsiTheme="majorHAnsi" w:cstheme="majorHAnsi"/>
                  <w:sz w:val="22"/>
                  <w:lang w:val="en-US"/>
                </w:rPr>
                <w:t>http://insider.foxnews.com/2018/09/26/what-role-george-soros-playing-anti-kavanaugh-protests-ingraham-angle-investigates</w:t>
              </w:r>
            </w:hyperlink>
          </w:p>
          <w:p w:rsidR="006C291A" w:rsidRDefault="006C291A" w:rsidP="00EF42B2">
            <w:pPr>
              <w:rPr>
                <w:rFonts w:asciiTheme="majorHAnsi" w:hAnsiTheme="majorHAnsi" w:cstheme="majorHAnsi"/>
                <w:sz w:val="22"/>
                <w:lang w:val="en-US"/>
              </w:rPr>
            </w:pPr>
          </w:p>
          <w:p w:rsidR="00A3770A" w:rsidRPr="006C291A" w:rsidRDefault="00A3770A" w:rsidP="00EF42B2">
            <w:pPr>
              <w:rPr>
                <w:rFonts w:asciiTheme="majorHAnsi" w:hAnsiTheme="majorHAnsi" w:cstheme="majorHAnsi"/>
                <w:sz w:val="22"/>
                <w:lang w:val="en-US"/>
              </w:rPr>
            </w:pPr>
            <w:r w:rsidRPr="00A3770A">
              <w:rPr>
                <w:rFonts w:asciiTheme="majorHAnsi" w:hAnsiTheme="majorHAnsi" w:cstheme="majorHAnsi"/>
                <w:sz w:val="22"/>
                <w:lang w:val="en-US"/>
              </w:rPr>
              <w:t>Top 10 Reasons George Soros Is Dangerous</w:t>
            </w:r>
          </w:p>
          <w:p w:rsidR="00A3770A" w:rsidRPr="006C291A" w:rsidRDefault="006F0D3A" w:rsidP="00EF42B2">
            <w:pPr>
              <w:rPr>
                <w:rFonts w:asciiTheme="majorHAnsi" w:hAnsiTheme="majorHAnsi" w:cstheme="majorHAnsi"/>
                <w:sz w:val="22"/>
                <w:lang w:val="en-US"/>
              </w:rPr>
            </w:pPr>
            <w:hyperlink r:id="rId19" w:history="1">
              <w:r w:rsidR="00A3770A" w:rsidRPr="001D10D9">
                <w:rPr>
                  <w:rStyle w:val="Hyperlink"/>
                  <w:rFonts w:asciiTheme="majorHAnsi" w:hAnsiTheme="majorHAnsi" w:cstheme="majorHAnsi"/>
                  <w:sz w:val="22"/>
                  <w:lang w:val="en-US"/>
                </w:rPr>
                <w:t>http://humanevents.com/2011/04/02/top-10-reasons-george-soros-is-dangerous/</w:t>
              </w:r>
            </w:hyperlink>
          </w:p>
        </w:tc>
      </w:tr>
      <w:tr w:rsidR="00EF42B2" w:rsidRPr="001D1565" w:rsidTr="00C9111A">
        <w:trPr>
          <w:trHeight w:val="300"/>
        </w:trPr>
        <w:tc>
          <w:tcPr>
            <w:tcW w:w="851" w:type="dxa"/>
          </w:tcPr>
          <w:p w:rsidR="00EF42B2" w:rsidRPr="009A028E" w:rsidRDefault="00CB6EFC" w:rsidP="00EF42B2">
            <w:pPr>
              <w:rPr>
                <w:rFonts w:asciiTheme="majorHAnsi" w:hAnsiTheme="majorHAnsi" w:cstheme="majorHAnsi"/>
                <w:sz w:val="22"/>
              </w:rPr>
            </w:pPr>
            <w:r w:rsidRPr="009A028E">
              <w:rPr>
                <w:rFonts w:asciiTheme="majorHAnsi" w:hAnsiTheme="majorHAnsi" w:cstheme="majorHAnsi"/>
                <w:sz w:val="22"/>
              </w:rPr>
              <w:t>9</w:t>
            </w:r>
          </w:p>
        </w:tc>
        <w:tc>
          <w:tcPr>
            <w:tcW w:w="1985" w:type="dxa"/>
          </w:tcPr>
          <w:p w:rsidR="00EF42B2" w:rsidRPr="009A028E" w:rsidRDefault="00EF42B2" w:rsidP="00EF42B2">
            <w:pPr>
              <w:jc w:val="center"/>
              <w:rPr>
                <w:rFonts w:asciiTheme="majorHAnsi" w:hAnsiTheme="majorHAnsi" w:cstheme="majorHAnsi"/>
                <w:sz w:val="22"/>
              </w:rPr>
            </w:pPr>
            <w:r w:rsidRPr="009A028E">
              <w:rPr>
                <w:rFonts w:asciiTheme="majorHAnsi" w:hAnsiTheme="majorHAnsi" w:cstheme="majorHAnsi"/>
                <w:sz w:val="22"/>
              </w:rPr>
              <w:t>--</w:t>
            </w:r>
          </w:p>
        </w:tc>
        <w:tc>
          <w:tcPr>
            <w:tcW w:w="6662" w:type="dxa"/>
          </w:tcPr>
          <w:p w:rsidR="00EF42B2" w:rsidRPr="009A028E" w:rsidRDefault="006C291A" w:rsidP="00EF42B2">
            <w:pPr>
              <w:rPr>
                <w:rFonts w:asciiTheme="majorHAnsi" w:hAnsiTheme="majorHAnsi" w:cstheme="majorHAnsi"/>
                <w:sz w:val="22"/>
              </w:rPr>
            </w:pPr>
            <w:r>
              <w:rPr>
                <w:rFonts w:asciiTheme="majorHAnsi" w:hAnsiTheme="majorHAnsi" w:cstheme="majorHAnsi"/>
                <w:sz w:val="22"/>
              </w:rPr>
              <w:t xml:space="preserve">Conclusión </w:t>
            </w:r>
            <w:r w:rsidR="00EF42B2" w:rsidRPr="009A028E">
              <w:rPr>
                <w:rFonts w:asciiTheme="majorHAnsi" w:hAnsiTheme="majorHAnsi" w:cstheme="majorHAnsi"/>
                <w:sz w:val="22"/>
              </w:rPr>
              <w:t>del caso</w:t>
            </w:r>
            <w:r w:rsidR="00797A3B" w:rsidRPr="009A028E">
              <w:rPr>
                <w:rFonts w:asciiTheme="majorHAnsi" w:hAnsiTheme="majorHAnsi" w:cstheme="majorHAnsi"/>
                <w:sz w:val="22"/>
              </w:rPr>
              <w:t xml:space="preserve">, retrospectiva y fiesta del aprendizaje. </w:t>
            </w:r>
          </w:p>
        </w:tc>
      </w:tr>
      <w:tr w:rsidR="00EF42B2" w:rsidRPr="001D1565" w:rsidTr="00C9111A">
        <w:tc>
          <w:tcPr>
            <w:tcW w:w="851" w:type="dxa"/>
          </w:tcPr>
          <w:p w:rsidR="00EF42B2" w:rsidRPr="009A028E" w:rsidRDefault="00EF42B2" w:rsidP="00EF42B2">
            <w:pPr>
              <w:rPr>
                <w:rFonts w:asciiTheme="majorHAnsi" w:hAnsiTheme="majorHAnsi" w:cstheme="majorHAnsi"/>
                <w:sz w:val="22"/>
              </w:rPr>
            </w:pPr>
            <w:r w:rsidRPr="009A028E">
              <w:rPr>
                <w:rFonts w:asciiTheme="majorHAnsi" w:hAnsiTheme="majorHAnsi" w:cstheme="majorHAnsi"/>
                <w:sz w:val="22"/>
              </w:rPr>
              <w:t>1</w:t>
            </w:r>
            <w:r w:rsidR="00CB6EFC" w:rsidRPr="009A028E">
              <w:rPr>
                <w:rFonts w:asciiTheme="majorHAnsi" w:hAnsiTheme="majorHAnsi" w:cstheme="majorHAnsi"/>
                <w:sz w:val="22"/>
              </w:rPr>
              <w:t>0</w:t>
            </w:r>
          </w:p>
        </w:tc>
        <w:tc>
          <w:tcPr>
            <w:tcW w:w="1985" w:type="dxa"/>
          </w:tcPr>
          <w:p w:rsidR="00EF42B2" w:rsidRPr="009A028E" w:rsidRDefault="00EF42B2" w:rsidP="00EF42B2">
            <w:pPr>
              <w:jc w:val="center"/>
              <w:rPr>
                <w:rFonts w:asciiTheme="majorHAnsi" w:hAnsiTheme="majorHAnsi" w:cstheme="majorHAnsi"/>
                <w:sz w:val="22"/>
              </w:rPr>
            </w:pPr>
            <w:r w:rsidRPr="009A028E">
              <w:rPr>
                <w:rFonts w:asciiTheme="majorHAnsi" w:hAnsiTheme="majorHAnsi" w:cstheme="majorHAnsi"/>
                <w:sz w:val="22"/>
              </w:rPr>
              <w:t>--</w:t>
            </w:r>
          </w:p>
        </w:tc>
        <w:tc>
          <w:tcPr>
            <w:tcW w:w="6662" w:type="dxa"/>
          </w:tcPr>
          <w:p w:rsidR="00EF42B2" w:rsidRPr="009A028E" w:rsidRDefault="00EF42B2" w:rsidP="00EF42B2">
            <w:pPr>
              <w:pStyle w:val="Heading1"/>
              <w:spacing w:before="0"/>
              <w:outlineLvl w:val="0"/>
              <w:rPr>
                <w:rFonts w:eastAsiaTheme="minorHAnsi" w:cstheme="majorHAnsi"/>
                <w:sz w:val="22"/>
                <w:szCs w:val="22"/>
              </w:rPr>
            </w:pPr>
            <w:r w:rsidRPr="009A028E">
              <w:rPr>
                <w:rFonts w:eastAsiaTheme="minorHAnsi" w:cstheme="majorHAnsi"/>
                <w:sz w:val="22"/>
                <w:szCs w:val="22"/>
              </w:rPr>
              <w:t>Clase de reposición</w:t>
            </w:r>
            <w:r w:rsidR="00FC03C3" w:rsidRPr="009A028E">
              <w:rPr>
                <w:rFonts w:eastAsiaTheme="minorHAnsi" w:cstheme="majorHAnsi"/>
                <w:sz w:val="22"/>
                <w:szCs w:val="22"/>
              </w:rPr>
              <w:t xml:space="preserve"> no obligatoria</w:t>
            </w:r>
            <w:r w:rsidR="00147791">
              <w:rPr>
                <w:rFonts w:eastAsiaTheme="minorHAnsi" w:cstheme="majorHAnsi"/>
                <w:sz w:val="22"/>
                <w:szCs w:val="22"/>
              </w:rPr>
              <w:t xml:space="preserve">. Todos están invitados. </w:t>
            </w:r>
            <w:r w:rsidR="009D16B5">
              <w:rPr>
                <w:rFonts w:eastAsiaTheme="minorHAnsi" w:cstheme="majorHAnsi"/>
                <w:sz w:val="22"/>
                <w:szCs w:val="22"/>
              </w:rPr>
              <w:t xml:space="preserve">Reemplazo de una nota (la más baja) por la ponderación total. </w:t>
            </w:r>
          </w:p>
        </w:tc>
      </w:tr>
    </w:tbl>
    <w:p w:rsidR="00D352BA" w:rsidRDefault="00D352BA">
      <w:pPr>
        <w:rPr>
          <w:rFonts w:asciiTheme="majorHAnsi" w:hAnsiTheme="majorHAnsi" w:cstheme="majorHAnsi"/>
        </w:rPr>
      </w:pPr>
    </w:p>
    <w:p w:rsidR="00147791" w:rsidRPr="00E4398C" w:rsidRDefault="00147791" w:rsidP="00147791">
      <w:pPr>
        <w:rPr>
          <w:rFonts w:asciiTheme="majorHAnsi" w:hAnsiTheme="majorHAnsi" w:cstheme="majorHAnsi"/>
          <w:b/>
        </w:rPr>
      </w:pPr>
      <w:r>
        <w:rPr>
          <w:rFonts w:asciiTheme="majorHAnsi" w:hAnsiTheme="majorHAnsi" w:cstheme="majorHAnsi"/>
          <w:b/>
        </w:rPr>
        <w:lastRenderedPageBreak/>
        <w:t>Evaluación</w:t>
      </w:r>
      <w:r w:rsidRPr="00E4398C">
        <w:rPr>
          <w:rFonts w:asciiTheme="majorHAnsi" w:hAnsiTheme="majorHAnsi" w:cstheme="majorHAnsi"/>
          <w:b/>
        </w:rPr>
        <w:t xml:space="preserve"> del curso: </w:t>
      </w:r>
    </w:p>
    <w:p w:rsidR="00147791" w:rsidRDefault="0026132A" w:rsidP="00147791">
      <w:pPr>
        <w:rPr>
          <w:rFonts w:asciiTheme="majorHAnsi" w:hAnsiTheme="majorHAnsi" w:cstheme="majorHAnsi"/>
        </w:rPr>
      </w:pPr>
      <w:r>
        <w:rPr>
          <w:rFonts w:asciiTheme="majorHAnsi" w:hAnsiTheme="majorHAnsi" w:cstheme="majorHAnsi"/>
        </w:rPr>
        <w:t>La</w:t>
      </w:r>
      <w:r w:rsidR="00147791">
        <w:rPr>
          <w:rFonts w:asciiTheme="majorHAnsi" w:hAnsiTheme="majorHAnsi" w:cstheme="majorHAnsi"/>
        </w:rPr>
        <w:t xml:space="preserve"> evaluación se hará de la siguiente manera: </w:t>
      </w:r>
    </w:p>
    <w:p w:rsidR="00EE301C" w:rsidRDefault="009D16B5" w:rsidP="00147791">
      <w:pPr>
        <w:rPr>
          <w:rFonts w:asciiTheme="majorHAnsi" w:hAnsiTheme="majorHAnsi" w:cstheme="majorHAnsi"/>
          <w:b/>
        </w:rPr>
      </w:pPr>
      <w:r>
        <w:rPr>
          <w:rFonts w:asciiTheme="majorHAnsi" w:hAnsiTheme="majorHAnsi" w:cstheme="majorHAnsi"/>
        </w:rPr>
        <w:t xml:space="preserve">Entrega de un abstracto (resumen) con la idea principal de tema estudiado. El abstracto no deberá tener más de 10 líneas. Debe entregarlo personalmente al final de la sesión. No se aceptará tarde o en caso de ausencia. </w:t>
      </w:r>
      <w:r w:rsidRPr="00443339">
        <w:rPr>
          <w:rFonts w:asciiTheme="majorHAnsi" w:hAnsiTheme="majorHAnsi" w:cstheme="majorHAnsi"/>
          <w:u w:val="single"/>
        </w:rPr>
        <w:t>Se tomará muy en serio la redacción y ortografía</w:t>
      </w:r>
      <w:r>
        <w:rPr>
          <w:rFonts w:asciiTheme="majorHAnsi" w:hAnsiTheme="majorHAnsi" w:cstheme="majorHAnsi"/>
        </w:rPr>
        <w:t xml:space="preserve">. En total son 6 temas = </w:t>
      </w:r>
      <w:r w:rsidRPr="009D16B5">
        <w:rPr>
          <w:rFonts w:asciiTheme="majorHAnsi" w:hAnsiTheme="majorHAnsi" w:cstheme="majorHAnsi"/>
          <w:b/>
        </w:rPr>
        <w:t xml:space="preserve">60 puntos. </w:t>
      </w:r>
    </w:p>
    <w:p w:rsidR="00EE301C" w:rsidRPr="00443339" w:rsidRDefault="009D16B5" w:rsidP="00147791">
      <w:pPr>
        <w:rPr>
          <w:rFonts w:asciiTheme="majorHAnsi" w:hAnsiTheme="majorHAnsi" w:cstheme="majorHAnsi"/>
        </w:rPr>
      </w:pPr>
      <w:r w:rsidRPr="007B2DB6">
        <w:rPr>
          <w:rFonts w:asciiTheme="majorHAnsi" w:hAnsiTheme="majorHAnsi" w:cstheme="majorHAnsi"/>
        </w:rPr>
        <w:t xml:space="preserve">La participación en clase durante la discusión socrática es de mucha importancia. </w:t>
      </w:r>
      <w:r w:rsidR="007B2DB6">
        <w:rPr>
          <w:rFonts w:asciiTheme="majorHAnsi" w:hAnsiTheme="majorHAnsi" w:cstheme="majorHAnsi"/>
        </w:rPr>
        <w:t>Me permitiré ayudarle a participar haciéndole preguntas</w:t>
      </w:r>
      <w:r w:rsidR="00443339">
        <w:rPr>
          <w:rFonts w:asciiTheme="majorHAnsi" w:hAnsiTheme="majorHAnsi" w:cstheme="majorHAnsi"/>
        </w:rPr>
        <w:t xml:space="preserve">; </w:t>
      </w:r>
      <w:r w:rsidR="007B2DB6" w:rsidRPr="007B2DB6">
        <w:rPr>
          <w:rFonts w:asciiTheme="majorHAnsi" w:hAnsiTheme="majorHAnsi" w:cstheme="majorHAnsi"/>
          <w:b/>
        </w:rPr>
        <w:t>1</w:t>
      </w:r>
      <w:r w:rsidR="00443339">
        <w:rPr>
          <w:rFonts w:asciiTheme="majorHAnsi" w:hAnsiTheme="majorHAnsi" w:cstheme="majorHAnsi"/>
          <w:b/>
        </w:rPr>
        <w:t>5</w:t>
      </w:r>
      <w:r w:rsidR="007B2DB6" w:rsidRPr="007B2DB6">
        <w:rPr>
          <w:rFonts w:asciiTheme="majorHAnsi" w:hAnsiTheme="majorHAnsi" w:cstheme="majorHAnsi"/>
          <w:b/>
        </w:rPr>
        <w:t xml:space="preserve"> puntos</w:t>
      </w:r>
      <w:r w:rsidR="00443339">
        <w:rPr>
          <w:rFonts w:asciiTheme="majorHAnsi" w:hAnsiTheme="majorHAnsi" w:cstheme="majorHAnsi"/>
          <w:b/>
        </w:rPr>
        <w:t xml:space="preserve"> </w:t>
      </w:r>
      <w:r w:rsidR="00443339">
        <w:rPr>
          <w:rFonts w:asciiTheme="majorHAnsi" w:hAnsiTheme="majorHAnsi" w:cstheme="majorHAnsi"/>
        </w:rPr>
        <w:t xml:space="preserve">(otorgados según la valoración del profesor). </w:t>
      </w:r>
    </w:p>
    <w:p w:rsidR="00443339" w:rsidRDefault="007B2DB6" w:rsidP="00147791">
      <w:pPr>
        <w:rPr>
          <w:rFonts w:asciiTheme="majorHAnsi" w:hAnsiTheme="majorHAnsi" w:cstheme="majorHAnsi"/>
          <w:b/>
        </w:rPr>
      </w:pPr>
      <w:r w:rsidRPr="007B2DB6">
        <w:rPr>
          <w:rFonts w:asciiTheme="majorHAnsi" w:hAnsiTheme="majorHAnsi" w:cstheme="majorHAnsi"/>
        </w:rPr>
        <w:t xml:space="preserve">La participación en la sesión no. 9 en donde se discutirá la conclusión </w:t>
      </w:r>
      <w:r>
        <w:rPr>
          <w:rFonts w:asciiTheme="majorHAnsi" w:hAnsiTheme="majorHAnsi" w:cstheme="majorHAnsi"/>
        </w:rPr>
        <w:t xml:space="preserve">del caso </w:t>
      </w:r>
      <w:r w:rsidRPr="007B2DB6">
        <w:rPr>
          <w:rFonts w:asciiTheme="majorHAnsi" w:hAnsiTheme="majorHAnsi" w:cstheme="majorHAnsi"/>
        </w:rPr>
        <w:t>tiene una ponderación de</w:t>
      </w:r>
      <w:r>
        <w:rPr>
          <w:rFonts w:asciiTheme="majorHAnsi" w:hAnsiTheme="majorHAnsi" w:cstheme="majorHAnsi"/>
          <w:b/>
        </w:rPr>
        <w:t xml:space="preserve"> 10 puntos. </w:t>
      </w:r>
    </w:p>
    <w:p w:rsidR="00147791" w:rsidRDefault="00443339" w:rsidP="00147791">
      <w:pPr>
        <w:rPr>
          <w:rFonts w:asciiTheme="majorHAnsi" w:hAnsiTheme="majorHAnsi" w:cstheme="majorHAnsi"/>
        </w:rPr>
      </w:pPr>
      <w:r w:rsidRPr="00443339">
        <w:rPr>
          <w:rFonts w:asciiTheme="majorHAnsi" w:hAnsiTheme="majorHAnsi" w:cstheme="majorHAnsi"/>
        </w:rPr>
        <w:t>Este día</w:t>
      </w:r>
      <w:r>
        <w:rPr>
          <w:rFonts w:asciiTheme="majorHAnsi" w:hAnsiTheme="majorHAnsi" w:cstheme="majorHAnsi"/>
        </w:rPr>
        <w:t xml:space="preserve"> (sesión no.9)</w:t>
      </w:r>
      <w:r w:rsidRPr="00443339">
        <w:rPr>
          <w:rFonts w:asciiTheme="majorHAnsi" w:hAnsiTheme="majorHAnsi" w:cstheme="majorHAnsi"/>
        </w:rPr>
        <w:t>, también deberá entregar un resumen final no mayor de dos páginas (</w:t>
      </w:r>
      <w:r w:rsidRPr="00443339">
        <w:rPr>
          <w:rFonts w:asciiTheme="majorHAnsi" w:hAnsiTheme="majorHAnsi" w:cstheme="majorHAnsi"/>
          <w:u w:val="single"/>
        </w:rPr>
        <w:t>Se tomará muy en serio la redacción y ortografía</w:t>
      </w:r>
      <w:r w:rsidRPr="00443339">
        <w:rPr>
          <w:rFonts w:asciiTheme="majorHAnsi" w:hAnsiTheme="majorHAnsi" w:cstheme="majorHAnsi"/>
        </w:rPr>
        <w:t>) con un valor de</w:t>
      </w:r>
      <w:r>
        <w:rPr>
          <w:rFonts w:asciiTheme="majorHAnsi" w:hAnsiTheme="majorHAnsi" w:cstheme="majorHAnsi"/>
          <w:b/>
        </w:rPr>
        <w:t xml:space="preserve"> 15 puntos. </w:t>
      </w:r>
    </w:p>
    <w:p w:rsidR="009D16B5" w:rsidRDefault="009D16B5" w:rsidP="00147791">
      <w:pPr>
        <w:rPr>
          <w:rFonts w:asciiTheme="majorHAnsi" w:hAnsiTheme="majorHAnsi" w:cstheme="majorHAnsi"/>
        </w:rPr>
      </w:pPr>
    </w:p>
    <w:sectPr w:rsidR="009D16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55620"/>
    <w:multiLevelType w:val="hybridMultilevel"/>
    <w:tmpl w:val="BB6E107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2F1E41CE"/>
    <w:multiLevelType w:val="hybridMultilevel"/>
    <w:tmpl w:val="A872A824"/>
    <w:lvl w:ilvl="0" w:tplc="080A000F">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CF1021D"/>
    <w:multiLevelType w:val="hybridMultilevel"/>
    <w:tmpl w:val="907A1E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D25"/>
    <w:rsid w:val="00022DBB"/>
    <w:rsid w:val="00057147"/>
    <w:rsid w:val="000B4FE4"/>
    <w:rsid w:val="000E0DBB"/>
    <w:rsid w:val="000F66A3"/>
    <w:rsid w:val="00116CFE"/>
    <w:rsid w:val="0013541A"/>
    <w:rsid w:val="00147791"/>
    <w:rsid w:val="00150A57"/>
    <w:rsid w:val="001816D7"/>
    <w:rsid w:val="001858D9"/>
    <w:rsid w:val="001D1565"/>
    <w:rsid w:val="00205C9F"/>
    <w:rsid w:val="0023770F"/>
    <w:rsid w:val="0026132A"/>
    <w:rsid w:val="002806D5"/>
    <w:rsid w:val="00293D44"/>
    <w:rsid w:val="002A6F25"/>
    <w:rsid w:val="002B7AFD"/>
    <w:rsid w:val="002D79E5"/>
    <w:rsid w:val="002E51B5"/>
    <w:rsid w:val="002F5B11"/>
    <w:rsid w:val="00327EBD"/>
    <w:rsid w:val="00333DC6"/>
    <w:rsid w:val="0033431A"/>
    <w:rsid w:val="00336A5F"/>
    <w:rsid w:val="0034427E"/>
    <w:rsid w:val="00352809"/>
    <w:rsid w:val="0035484B"/>
    <w:rsid w:val="00361A3D"/>
    <w:rsid w:val="00396956"/>
    <w:rsid w:val="003C0B48"/>
    <w:rsid w:val="003F027B"/>
    <w:rsid w:val="00443339"/>
    <w:rsid w:val="0049725E"/>
    <w:rsid w:val="004B52DC"/>
    <w:rsid w:val="004C25BC"/>
    <w:rsid w:val="00503313"/>
    <w:rsid w:val="00565A8A"/>
    <w:rsid w:val="0058225F"/>
    <w:rsid w:val="00583988"/>
    <w:rsid w:val="005D6D8B"/>
    <w:rsid w:val="005E089E"/>
    <w:rsid w:val="00602125"/>
    <w:rsid w:val="0063600A"/>
    <w:rsid w:val="00653A7E"/>
    <w:rsid w:val="00684073"/>
    <w:rsid w:val="0069722E"/>
    <w:rsid w:val="006B2FC5"/>
    <w:rsid w:val="006B3C77"/>
    <w:rsid w:val="006C291A"/>
    <w:rsid w:val="006E702B"/>
    <w:rsid w:val="006F0D3A"/>
    <w:rsid w:val="00713CAC"/>
    <w:rsid w:val="007328AC"/>
    <w:rsid w:val="00745367"/>
    <w:rsid w:val="00761EBE"/>
    <w:rsid w:val="00792010"/>
    <w:rsid w:val="00797A3B"/>
    <w:rsid w:val="007B2DB6"/>
    <w:rsid w:val="007D5FC6"/>
    <w:rsid w:val="00805B32"/>
    <w:rsid w:val="0080745B"/>
    <w:rsid w:val="0085632E"/>
    <w:rsid w:val="00876442"/>
    <w:rsid w:val="00880B87"/>
    <w:rsid w:val="00880E21"/>
    <w:rsid w:val="00881999"/>
    <w:rsid w:val="00893543"/>
    <w:rsid w:val="008B09A6"/>
    <w:rsid w:val="008F53E6"/>
    <w:rsid w:val="008F5689"/>
    <w:rsid w:val="00904CF9"/>
    <w:rsid w:val="00925A70"/>
    <w:rsid w:val="009500E5"/>
    <w:rsid w:val="00966EC6"/>
    <w:rsid w:val="009938B8"/>
    <w:rsid w:val="009A028E"/>
    <w:rsid w:val="009D16B5"/>
    <w:rsid w:val="00A038ED"/>
    <w:rsid w:val="00A0474A"/>
    <w:rsid w:val="00A2646D"/>
    <w:rsid w:val="00A3770A"/>
    <w:rsid w:val="00A5450B"/>
    <w:rsid w:val="00A73FAF"/>
    <w:rsid w:val="00A8398E"/>
    <w:rsid w:val="00A96ADD"/>
    <w:rsid w:val="00B02C7B"/>
    <w:rsid w:val="00B632FC"/>
    <w:rsid w:val="00B8710E"/>
    <w:rsid w:val="00BC46B1"/>
    <w:rsid w:val="00BD6570"/>
    <w:rsid w:val="00C00FE4"/>
    <w:rsid w:val="00C25435"/>
    <w:rsid w:val="00C50F06"/>
    <w:rsid w:val="00C81126"/>
    <w:rsid w:val="00C9111A"/>
    <w:rsid w:val="00C954EA"/>
    <w:rsid w:val="00C96A46"/>
    <w:rsid w:val="00CA67A5"/>
    <w:rsid w:val="00CB6EFC"/>
    <w:rsid w:val="00CC47B9"/>
    <w:rsid w:val="00CD217B"/>
    <w:rsid w:val="00CE277A"/>
    <w:rsid w:val="00CE30B6"/>
    <w:rsid w:val="00D109D5"/>
    <w:rsid w:val="00D24B08"/>
    <w:rsid w:val="00D352BA"/>
    <w:rsid w:val="00D51262"/>
    <w:rsid w:val="00D62D73"/>
    <w:rsid w:val="00D646EC"/>
    <w:rsid w:val="00D8446C"/>
    <w:rsid w:val="00D92A47"/>
    <w:rsid w:val="00DA6BCA"/>
    <w:rsid w:val="00DB622E"/>
    <w:rsid w:val="00DD2681"/>
    <w:rsid w:val="00DD2F17"/>
    <w:rsid w:val="00DE1564"/>
    <w:rsid w:val="00E01C1B"/>
    <w:rsid w:val="00E42AD9"/>
    <w:rsid w:val="00E55B4E"/>
    <w:rsid w:val="00E82896"/>
    <w:rsid w:val="00EB3A3C"/>
    <w:rsid w:val="00EC2524"/>
    <w:rsid w:val="00EE301C"/>
    <w:rsid w:val="00EF42B2"/>
    <w:rsid w:val="00F03B21"/>
    <w:rsid w:val="00F14D25"/>
    <w:rsid w:val="00F24ED6"/>
    <w:rsid w:val="00F41EEB"/>
    <w:rsid w:val="00F75428"/>
    <w:rsid w:val="00F8357C"/>
    <w:rsid w:val="00FA1E0B"/>
    <w:rsid w:val="00FC03C3"/>
    <w:rsid w:val="00FD506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F1074A-8082-49F6-AA0E-0CC74EB1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068"/>
    <w:pPr>
      <w:jc w:val="both"/>
    </w:pPr>
    <w:rPr>
      <w:sz w:val="24"/>
    </w:rPr>
  </w:style>
  <w:style w:type="paragraph" w:styleId="Heading1">
    <w:name w:val="heading 1"/>
    <w:basedOn w:val="Normal"/>
    <w:next w:val="Normal"/>
    <w:link w:val="Heading1Char"/>
    <w:uiPriority w:val="9"/>
    <w:qFormat/>
    <w:rsid w:val="00FD5068"/>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FD5068"/>
    <w:pPr>
      <w:keepNext/>
      <w:keepLines/>
      <w:spacing w:before="40" w:after="0"/>
      <w:outlineLvl w:val="1"/>
    </w:pPr>
    <w:rPr>
      <w:rFonts w:asciiTheme="majorHAnsi" w:eastAsiaTheme="majorEastAsia" w:hAnsiTheme="majorHAnsi"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68"/>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FD5068"/>
    <w:rPr>
      <w:rFonts w:asciiTheme="majorHAnsi" w:eastAsiaTheme="majorEastAsia" w:hAnsiTheme="majorHAnsi" w:cstheme="majorBidi"/>
      <w:sz w:val="28"/>
      <w:szCs w:val="26"/>
    </w:rPr>
  </w:style>
  <w:style w:type="paragraph" w:customStyle="1" w:styleId="Notabibliogrfica">
    <w:name w:val="Nota bibliográfica"/>
    <w:basedOn w:val="Normal"/>
    <w:link w:val="NotabibliogrficaCar"/>
    <w:qFormat/>
    <w:rsid w:val="008B09A6"/>
    <w:pPr>
      <w:spacing w:after="0"/>
      <w:jc w:val="left"/>
    </w:pPr>
    <w:rPr>
      <w:rFonts w:ascii="Arial" w:hAnsi="Arial"/>
      <w:sz w:val="18"/>
      <w:lang w:eastAsia="es-GT"/>
    </w:rPr>
  </w:style>
  <w:style w:type="character" w:customStyle="1" w:styleId="NotabibliogrficaCar">
    <w:name w:val="Nota bibliográfica Car"/>
    <w:basedOn w:val="DefaultParagraphFont"/>
    <w:link w:val="Notabibliogrfica"/>
    <w:rsid w:val="008B09A6"/>
    <w:rPr>
      <w:rFonts w:ascii="Arial" w:hAnsi="Arial"/>
      <w:sz w:val="18"/>
      <w:lang w:eastAsia="es-GT"/>
    </w:rPr>
  </w:style>
  <w:style w:type="table" w:styleId="TableGrid">
    <w:name w:val="Table Grid"/>
    <w:basedOn w:val="TableNormal"/>
    <w:uiPriority w:val="39"/>
    <w:rsid w:val="00D35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6EC6"/>
    <w:rPr>
      <w:color w:val="0563C1" w:themeColor="hyperlink"/>
      <w:u w:val="single"/>
    </w:rPr>
  </w:style>
  <w:style w:type="character" w:customStyle="1" w:styleId="UnresolvedMention">
    <w:name w:val="Unresolved Mention"/>
    <w:basedOn w:val="DefaultParagraphFont"/>
    <w:uiPriority w:val="99"/>
    <w:semiHidden/>
    <w:unhideWhenUsed/>
    <w:rsid w:val="00966EC6"/>
    <w:rPr>
      <w:color w:val="808080"/>
      <w:shd w:val="clear" w:color="auto" w:fill="E6E6E6"/>
    </w:rPr>
  </w:style>
  <w:style w:type="character" w:styleId="HTMLCite">
    <w:name w:val="HTML Cite"/>
    <w:basedOn w:val="DefaultParagraphFont"/>
    <w:uiPriority w:val="99"/>
    <w:semiHidden/>
    <w:unhideWhenUsed/>
    <w:rsid w:val="0069722E"/>
    <w:rPr>
      <w:i/>
      <w:iCs/>
    </w:rPr>
  </w:style>
  <w:style w:type="paragraph" w:styleId="ListParagraph">
    <w:name w:val="List Paragraph"/>
    <w:basedOn w:val="Normal"/>
    <w:uiPriority w:val="34"/>
    <w:qFormat/>
    <w:rsid w:val="00F8357C"/>
    <w:pPr>
      <w:ind w:left="720"/>
      <w:contextualSpacing/>
    </w:pPr>
  </w:style>
  <w:style w:type="character" w:customStyle="1" w:styleId="author">
    <w:name w:val="author"/>
    <w:basedOn w:val="DefaultParagraphFont"/>
    <w:rsid w:val="00503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65123">
      <w:bodyDiv w:val="1"/>
      <w:marLeft w:val="0"/>
      <w:marRight w:val="0"/>
      <w:marTop w:val="0"/>
      <w:marBottom w:val="0"/>
      <w:divBdr>
        <w:top w:val="none" w:sz="0" w:space="0" w:color="auto"/>
        <w:left w:val="none" w:sz="0" w:space="0" w:color="auto"/>
        <w:bottom w:val="none" w:sz="0" w:space="0" w:color="auto"/>
        <w:right w:val="none" w:sz="0" w:space="0" w:color="auto"/>
      </w:divBdr>
    </w:div>
    <w:div w:id="232736123">
      <w:bodyDiv w:val="1"/>
      <w:marLeft w:val="0"/>
      <w:marRight w:val="0"/>
      <w:marTop w:val="0"/>
      <w:marBottom w:val="0"/>
      <w:divBdr>
        <w:top w:val="none" w:sz="0" w:space="0" w:color="auto"/>
        <w:left w:val="none" w:sz="0" w:space="0" w:color="auto"/>
        <w:bottom w:val="none" w:sz="0" w:space="0" w:color="auto"/>
        <w:right w:val="none" w:sz="0" w:space="0" w:color="auto"/>
      </w:divBdr>
    </w:div>
    <w:div w:id="245656893">
      <w:bodyDiv w:val="1"/>
      <w:marLeft w:val="0"/>
      <w:marRight w:val="0"/>
      <w:marTop w:val="0"/>
      <w:marBottom w:val="0"/>
      <w:divBdr>
        <w:top w:val="none" w:sz="0" w:space="0" w:color="auto"/>
        <w:left w:val="none" w:sz="0" w:space="0" w:color="auto"/>
        <w:bottom w:val="none" w:sz="0" w:space="0" w:color="auto"/>
        <w:right w:val="none" w:sz="0" w:space="0" w:color="auto"/>
      </w:divBdr>
      <w:divsChild>
        <w:div w:id="40791051">
          <w:marLeft w:val="0"/>
          <w:marRight w:val="0"/>
          <w:marTop w:val="0"/>
          <w:marBottom w:val="0"/>
          <w:divBdr>
            <w:top w:val="none" w:sz="0" w:space="0" w:color="auto"/>
            <w:left w:val="none" w:sz="0" w:space="0" w:color="auto"/>
            <w:bottom w:val="none" w:sz="0" w:space="0" w:color="auto"/>
            <w:right w:val="none" w:sz="0" w:space="0" w:color="auto"/>
          </w:divBdr>
        </w:div>
      </w:divsChild>
    </w:div>
    <w:div w:id="678587103">
      <w:bodyDiv w:val="1"/>
      <w:marLeft w:val="0"/>
      <w:marRight w:val="0"/>
      <w:marTop w:val="0"/>
      <w:marBottom w:val="0"/>
      <w:divBdr>
        <w:top w:val="none" w:sz="0" w:space="0" w:color="auto"/>
        <w:left w:val="none" w:sz="0" w:space="0" w:color="auto"/>
        <w:bottom w:val="none" w:sz="0" w:space="0" w:color="auto"/>
        <w:right w:val="none" w:sz="0" w:space="0" w:color="auto"/>
      </w:divBdr>
    </w:div>
    <w:div w:id="689794694">
      <w:bodyDiv w:val="1"/>
      <w:marLeft w:val="0"/>
      <w:marRight w:val="0"/>
      <w:marTop w:val="0"/>
      <w:marBottom w:val="0"/>
      <w:divBdr>
        <w:top w:val="none" w:sz="0" w:space="0" w:color="auto"/>
        <w:left w:val="none" w:sz="0" w:space="0" w:color="auto"/>
        <w:bottom w:val="none" w:sz="0" w:space="0" w:color="auto"/>
        <w:right w:val="none" w:sz="0" w:space="0" w:color="auto"/>
      </w:divBdr>
    </w:div>
    <w:div w:id="795947907">
      <w:bodyDiv w:val="1"/>
      <w:marLeft w:val="0"/>
      <w:marRight w:val="0"/>
      <w:marTop w:val="0"/>
      <w:marBottom w:val="0"/>
      <w:divBdr>
        <w:top w:val="none" w:sz="0" w:space="0" w:color="auto"/>
        <w:left w:val="none" w:sz="0" w:space="0" w:color="auto"/>
        <w:bottom w:val="none" w:sz="0" w:space="0" w:color="auto"/>
        <w:right w:val="none" w:sz="0" w:space="0" w:color="auto"/>
      </w:divBdr>
    </w:div>
    <w:div w:id="1055548590">
      <w:bodyDiv w:val="1"/>
      <w:marLeft w:val="0"/>
      <w:marRight w:val="0"/>
      <w:marTop w:val="0"/>
      <w:marBottom w:val="0"/>
      <w:divBdr>
        <w:top w:val="none" w:sz="0" w:space="0" w:color="auto"/>
        <w:left w:val="none" w:sz="0" w:space="0" w:color="auto"/>
        <w:bottom w:val="none" w:sz="0" w:space="0" w:color="auto"/>
        <w:right w:val="none" w:sz="0" w:space="0" w:color="auto"/>
      </w:divBdr>
      <w:divsChild>
        <w:div w:id="1899319440">
          <w:marLeft w:val="0"/>
          <w:marRight w:val="0"/>
          <w:marTop w:val="0"/>
          <w:marBottom w:val="0"/>
          <w:divBdr>
            <w:top w:val="none" w:sz="0" w:space="0" w:color="auto"/>
            <w:left w:val="none" w:sz="0" w:space="0" w:color="auto"/>
            <w:bottom w:val="none" w:sz="0" w:space="0" w:color="auto"/>
            <w:right w:val="none" w:sz="0" w:space="0" w:color="auto"/>
          </w:divBdr>
        </w:div>
        <w:div w:id="1186023445">
          <w:marLeft w:val="0"/>
          <w:marRight w:val="0"/>
          <w:marTop w:val="0"/>
          <w:marBottom w:val="0"/>
          <w:divBdr>
            <w:top w:val="none" w:sz="0" w:space="0" w:color="auto"/>
            <w:left w:val="none" w:sz="0" w:space="0" w:color="auto"/>
            <w:bottom w:val="none" w:sz="0" w:space="0" w:color="auto"/>
            <w:right w:val="none" w:sz="0" w:space="0" w:color="auto"/>
          </w:divBdr>
        </w:div>
        <w:div w:id="1816218667">
          <w:marLeft w:val="0"/>
          <w:marRight w:val="0"/>
          <w:marTop w:val="0"/>
          <w:marBottom w:val="0"/>
          <w:divBdr>
            <w:top w:val="none" w:sz="0" w:space="0" w:color="auto"/>
            <w:left w:val="none" w:sz="0" w:space="0" w:color="auto"/>
            <w:bottom w:val="none" w:sz="0" w:space="0" w:color="auto"/>
            <w:right w:val="none" w:sz="0" w:space="0" w:color="auto"/>
          </w:divBdr>
        </w:div>
      </w:divsChild>
    </w:div>
    <w:div w:id="1199659522">
      <w:bodyDiv w:val="1"/>
      <w:marLeft w:val="0"/>
      <w:marRight w:val="0"/>
      <w:marTop w:val="0"/>
      <w:marBottom w:val="0"/>
      <w:divBdr>
        <w:top w:val="none" w:sz="0" w:space="0" w:color="auto"/>
        <w:left w:val="none" w:sz="0" w:space="0" w:color="auto"/>
        <w:bottom w:val="none" w:sz="0" w:space="0" w:color="auto"/>
        <w:right w:val="none" w:sz="0" w:space="0" w:color="auto"/>
      </w:divBdr>
    </w:div>
    <w:div w:id="1260288411">
      <w:bodyDiv w:val="1"/>
      <w:marLeft w:val="0"/>
      <w:marRight w:val="0"/>
      <w:marTop w:val="0"/>
      <w:marBottom w:val="0"/>
      <w:divBdr>
        <w:top w:val="none" w:sz="0" w:space="0" w:color="auto"/>
        <w:left w:val="none" w:sz="0" w:space="0" w:color="auto"/>
        <w:bottom w:val="none" w:sz="0" w:space="0" w:color="auto"/>
        <w:right w:val="none" w:sz="0" w:space="0" w:color="auto"/>
      </w:divBdr>
    </w:div>
    <w:div w:id="1593508264">
      <w:bodyDiv w:val="1"/>
      <w:marLeft w:val="0"/>
      <w:marRight w:val="0"/>
      <w:marTop w:val="0"/>
      <w:marBottom w:val="0"/>
      <w:divBdr>
        <w:top w:val="none" w:sz="0" w:space="0" w:color="auto"/>
        <w:left w:val="none" w:sz="0" w:space="0" w:color="auto"/>
        <w:bottom w:val="none" w:sz="0" w:space="0" w:color="auto"/>
        <w:right w:val="none" w:sz="0" w:space="0" w:color="auto"/>
      </w:divBdr>
      <w:divsChild>
        <w:div w:id="2087140733">
          <w:marLeft w:val="0"/>
          <w:marRight w:val="0"/>
          <w:marTop w:val="0"/>
          <w:marBottom w:val="0"/>
          <w:divBdr>
            <w:top w:val="none" w:sz="0" w:space="0" w:color="auto"/>
            <w:left w:val="none" w:sz="0" w:space="0" w:color="auto"/>
            <w:bottom w:val="none" w:sz="0" w:space="0" w:color="auto"/>
            <w:right w:val="none" w:sz="0" w:space="0" w:color="auto"/>
          </w:divBdr>
        </w:div>
        <w:div w:id="109206139">
          <w:marLeft w:val="0"/>
          <w:marRight w:val="0"/>
          <w:marTop w:val="0"/>
          <w:marBottom w:val="0"/>
          <w:divBdr>
            <w:top w:val="none" w:sz="0" w:space="0" w:color="auto"/>
            <w:left w:val="none" w:sz="0" w:space="0" w:color="auto"/>
            <w:bottom w:val="none" w:sz="0" w:space="0" w:color="auto"/>
            <w:right w:val="none" w:sz="0" w:space="0" w:color="auto"/>
          </w:divBdr>
        </w:div>
        <w:div w:id="1432240945">
          <w:marLeft w:val="0"/>
          <w:marRight w:val="0"/>
          <w:marTop w:val="0"/>
          <w:marBottom w:val="0"/>
          <w:divBdr>
            <w:top w:val="none" w:sz="0" w:space="0" w:color="auto"/>
            <w:left w:val="none" w:sz="0" w:space="0" w:color="auto"/>
            <w:bottom w:val="none" w:sz="0" w:space="0" w:color="auto"/>
            <w:right w:val="none" w:sz="0" w:space="0" w:color="auto"/>
          </w:divBdr>
        </w:div>
        <w:div w:id="1192231608">
          <w:marLeft w:val="0"/>
          <w:marRight w:val="0"/>
          <w:marTop w:val="0"/>
          <w:marBottom w:val="0"/>
          <w:divBdr>
            <w:top w:val="none" w:sz="0" w:space="0" w:color="auto"/>
            <w:left w:val="none" w:sz="0" w:space="0" w:color="auto"/>
            <w:bottom w:val="none" w:sz="0" w:space="0" w:color="auto"/>
            <w:right w:val="none" w:sz="0" w:space="0" w:color="auto"/>
          </w:divBdr>
        </w:div>
        <w:div w:id="1585718801">
          <w:marLeft w:val="0"/>
          <w:marRight w:val="0"/>
          <w:marTop w:val="0"/>
          <w:marBottom w:val="0"/>
          <w:divBdr>
            <w:top w:val="none" w:sz="0" w:space="0" w:color="auto"/>
            <w:left w:val="none" w:sz="0" w:space="0" w:color="auto"/>
            <w:bottom w:val="none" w:sz="0" w:space="0" w:color="auto"/>
            <w:right w:val="none" w:sz="0" w:space="0" w:color="auto"/>
          </w:divBdr>
        </w:div>
      </w:divsChild>
    </w:div>
    <w:div w:id="1615946105">
      <w:bodyDiv w:val="1"/>
      <w:marLeft w:val="0"/>
      <w:marRight w:val="0"/>
      <w:marTop w:val="0"/>
      <w:marBottom w:val="0"/>
      <w:divBdr>
        <w:top w:val="none" w:sz="0" w:space="0" w:color="auto"/>
        <w:left w:val="none" w:sz="0" w:space="0" w:color="auto"/>
        <w:bottom w:val="none" w:sz="0" w:space="0" w:color="auto"/>
        <w:right w:val="none" w:sz="0" w:space="0" w:color="auto"/>
      </w:divBdr>
    </w:div>
    <w:div w:id="1698240061">
      <w:bodyDiv w:val="1"/>
      <w:marLeft w:val="0"/>
      <w:marRight w:val="0"/>
      <w:marTop w:val="0"/>
      <w:marBottom w:val="0"/>
      <w:divBdr>
        <w:top w:val="none" w:sz="0" w:space="0" w:color="auto"/>
        <w:left w:val="none" w:sz="0" w:space="0" w:color="auto"/>
        <w:bottom w:val="none" w:sz="0" w:space="0" w:color="auto"/>
        <w:right w:val="none" w:sz="0" w:space="0" w:color="auto"/>
      </w:divBdr>
    </w:div>
    <w:div w:id="1781483661">
      <w:bodyDiv w:val="1"/>
      <w:marLeft w:val="0"/>
      <w:marRight w:val="0"/>
      <w:marTop w:val="0"/>
      <w:marBottom w:val="0"/>
      <w:divBdr>
        <w:top w:val="none" w:sz="0" w:space="0" w:color="auto"/>
        <w:left w:val="none" w:sz="0" w:space="0" w:color="auto"/>
        <w:bottom w:val="none" w:sz="0" w:space="0" w:color="auto"/>
        <w:right w:val="none" w:sz="0" w:space="0" w:color="auto"/>
      </w:divBdr>
    </w:div>
    <w:div w:id="185665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conversation.com/fighting-income-inequality-the-role-business-can-play-59812" TargetMode="External"/><Relationship Id="rId13" Type="http://schemas.openxmlformats.org/officeDocument/2006/relationships/hyperlink" Target="http://pages.stern.nyu.edu/~promer/Entitlements.pdf" TargetMode="External"/><Relationship Id="rId18" Type="http://schemas.openxmlformats.org/officeDocument/2006/relationships/hyperlink" Target="http://insider.foxnews.com/2018/09/26/what-role-george-soros-playing-anti-kavanaugh-protests-ingraham-angle-investigat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republica.gt/2018/10/08/mercantilismo-no-es-liberalismo/" TargetMode="External"/><Relationship Id="rId12" Type="http://schemas.openxmlformats.org/officeDocument/2006/relationships/hyperlink" Target="https://marginalrevolution.com/about" TargetMode="External"/><Relationship Id="rId17" Type="http://schemas.openxmlformats.org/officeDocument/2006/relationships/hyperlink" Target="https://www.georgesoros.com/" TargetMode="External"/><Relationship Id="rId2" Type="http://schemas.openxmlformats.org/officeDocument/2006/relationships/styles" Target="styles.xml"/><Relationship Id="rId16" Type="http://schemas.openxmlformats.org/officeDocument/2006/relationships/hyperlink" Target="https://www.georgesoros.com/the-life-of-george-soro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marcela-porta-42135936/" TargetMode="External"/><Relationship Id="rId11" Type="http://schemas.openxmlformats.org/officeDocument/2006/relationships/hyperlink" Target="https://marginalrevolution.com/about" TargetMode="External"/><Relationship Id="rId24"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hyperlink" Target="https://marginalrevolution.com/marginalrevolution/2018/10/nobel-prize-economics-goes-william-nordhaus-paul-romer.html" TargetMode="External"/><Relationship Id="rId23" Type="http://schemas.openxmlformats.org/officeDocument/2006/relationships/customXml" Target="../customXml/item2.xml"/><Relationship Id="rId10" Type="http://schemas.openxmlformats.org/officeDocument/2006/relationships/hyperlink" Target="https://www.youtube.com/watch?v=9EIMdNKLcVE" TargetMode="External"/><Relationship Id="rId19" Type="http://schemas.openxmlformats.org/officeDocument/2006/relationships/hyperlink" Target="http://humanevents.com/2011/04/02/top-10-reasons-george-soros-is-dangerous/" TargetMode="External"/><Relationship Id="rId4" Type="http://schemas.openxmlformats.org/officeDocument/2006/relationships/webSettings" Target="webSettings.xml"/><Relationship Id="rId9" Type="http://schemas.openxmlformats.org/officeDocument/2006/relationships/hyperlink" Target="https://talkpoverty.org/2015/06/10/solutions-economic-inequality/" TargetMode="External"/><Relationship Id="rId14" Type="http://schemas.openxmlformats.org/officeDocument/2006/relationships/hyperlink" Target="https://marginalrevolution.com/marginalrevolution/2018/10/paul-romer-won-nobel-prize-economics.html" TargetMode="External"/><Relationship Id="rId22"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E39406DBBCED428E89CFBA0ED9C10D" ma:contentTypeVersion="2" ma:contentTypeDescription="Crear nuevo documento." ma:contentTypeScope="" ma:versionID="e4f32faff9c0db75615684ed444dbd2a">
  <xsd:schema xmlns:xsd="http://www.w3.org/2001/XMLSchema" xmlns:xs="http://www.w3.org/2001/XMLSchema" xmlns:p="http://schemas.microsoft.com/office/2006/metadata/properties" xmlns:ns2="6928c2ec-58aa-439e-a263-d773417de4bf" targetNamespace="http://schemas.microsoft.com/office/2006/metadata/properties" ma:root="true" ma:fieldsID="1654de9956afbe84335feb3a85673be6" ns2:_="">
    <xsd:import namespace="6928c2ec-58aa-439e-a263-d773417de4bf"/>
    <xsd:element name="properties">
      <xsd:complexType>
        <xsd:sequence>
          <xsd:element name="documentManagement">
            <xsd:complexType>
              <xsd:all>
                <xsd:element ref="ns2:TipoDocumento"/>
                <xsd:element ref="ns2:CicloEmiti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c2ec-58aa-439e-a263-d773417de4bf" elementFormDefault="qualified">
    <xsd:import namespace="http://schemas.microsoft.com/office/2006/documentManagement/types"/>
    <xsd:import namespace="http://schemas.microsoft.com/office/infopath/2007/PartnerControls"/>
    <xsd:element name="TipoDocumento" ma:index="8" ma:displayName="TipoDocumento" ma:default="Programa" ma:format="Dropdown" ma:internalName="TipoDocumento">
      <xsd:simpleType>
        <xsd:restriction base="dms:Choice">
          <xsd:enumeration value="Programa"/>
          <xsd:enumeration value="Acta y zonas"/>
        </xsd:restriction>
      </xsd:simpleType>
    </xsd:element>
    <xsd:element name="CicloEmitido" ma:index="9" nillable="true" ma:displayName="CicloEmitido" ma:description="Ciclo en el que aplica el documento." ma:internalName="CicloEmitido">
      <xsd:simpleType>
        <xsd:restriction base="dms:Text">
          <xsd:maxLength value="6"/>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poDocumento xmlns="6928c2ec-58aa-439e-a263-d773417de4bf">Programa</TipoDocumento>
    <CicloEmitido xmlns="6928c2ec-58aa-439e-a263-d773417de4bf">201901</CicloEmitido>
  </documentManagement>
</p:properties>
</file>

<file path=customXml/itemProps1.xml><?xml version="1.0" encoding="utf-8"?>
<ds:datastoreItem xmlns:ds="http://schemas.openxmlformats.org/officeDocument/2006/customXml" ds:itemID="{FF1F7EC9-E850-4C1F-885D-18CF355C3E4A}"/>
</file>

<file path=customXml/itemProps2.xml><?xml version="1.0" encoding="utf-8"?>
<ds:datastoreItem xmlns:ds="http://schemas.openxmlformats.org/officeDocument/2006/customXml" ds:itemID="{5CF9B798-36F3-47E5-A602-C9A5420423B8}"/>
</file>

<file path=customXml/itemProps3.xml><?xml version="1.0" encoding="utf-8"?>
<ds:datastoreItem xmlns:ds="http://schemas.openxmlformats.org/officeDocument/2006/customXml" ds:itemID="{98925BFF-B7F0-4C0D-97D2-C5C67DE02FB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5118</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march_porta march_porta</dc:creator>
  <cp:keywords/>
  <dc:description/>
  <cp:lastModifiedBy>Alexia de la Cruz</cp:lastModifiedBy>
  <cp:revision>2</cp:revision>
  <dcterms:created xsi:type="dcterms:W3CDTF">2019-01-02T13:06:00Z</dcterms:created>
  <dcterms:modified xsi:type="dcterms:W3CDTF">2019-01-02T13:06:00Z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0x01010026E39406DBBCED428E89CFBA0ED9C10D</vt:lpwstr>
  </property>
</Properties>
</file>