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937CC2" w:rsidRDefault="00DD2D2C">
      <w:pPr>
        <w:rPr>
          <w:rFonts w:ascii="Arial Narrow" w:eastAsia="Arial Narrow" w:hAnsi="Arial Narrow" w:cs="Arial Narrow"/>
          <w:sz w:val="22"/>
          <w:szCs w:val="22"/>
        </w:rPr>
      </w:pPr>
      <w:r>
        <w:rPr>
          <w:rFonts w:ascii="Arial Narrow" w:eastAsia="Arial Narrow" w:hAnsi="Arial Narrow" w:cs="Arial Narrow"/>
          <w:sz w:val="22"/>
          <w:szCs w:val="22"/>
        </w:rPr>
        <w:t xml:space="preserve">UNIVERSIDAD FRANCISCO MARROQUÍN </w:t>
      </w:r>
      <w:r>
        <w:rPr>
          <w:noProof/>
        </w:rPr>
        <w:drawing>
          <wp:anchor distT="0" distB="0" distL="114300" distR="114300" simplePos="0" relativeHeight="251658240" behindDoc="0" locked="0" layoutInCell="1" hidden="0" allowOverlap="1" wp14:anchorId="704C608F" wp14:editId="3D212ED5">
            <wp:simplePos x="0" y="0"/>
            <wp:positionH relativeFrom="column">
              <wp:posOffset>4330700</wp:posOffset>
            </wp:positionH>
            <wp:positionV relativeFrom="paragraph">
              <wp:posOffset>0</wp:posOffset>
            </wp:positionV>
            <wp:extent cx="2487295" cy="385445"/>
            <wp:effectExtent l="0" t="0" r="0" b="0"/>
            <wp:wrapSquare wrapText="bothSides" distT="0" distB="0" distL="114300" distR="11430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487295" cy="385445"/>
                    </a:xfrm>
                    <a:prstGeom prst="rect">
                      <a:avLst/>
                    </a:prstGeom>
                    <a:ln/>
                  </pic:spPr>
                </pic:pic>
              </a:graphicData>
            </a:graphic>
          </wp:anchor>
        </w:drawing>
      </w:r>
    </w:p>
    <w:p w14:paraId="00000002" w14:textId="77777777" w:rsidR="00937CC2" w:rsidRDefault="00DD2D2C">
      <w:pPr>
        <w:rPr>
          <w:rFonts w:ascii="Arial Narrow" w:eastAsia="Arial Narrow" w:hAnsi="Arial Narrow" w:cs="Arial Narrow"/>
          <w:sz w:val="22"/>
          <w:szCs w:val="22"/>
        </w:rPr>
      </w:pPr>
      <w:r>
        <w:rPr>
          <w:rFonts w:ascii="Arial Narrow" w:eastAsia="Arial Narrow" w:hAnsi="Arial Narrow" w:cs="Arial Narrow"/>
          <w:sz w:val="22"/>
          <w:szCs w:val="22"/>
        </w:rPr>
        <w:t>ASESORÍA LINGÜÍSTICA</w:t>
      </w:r>
    </w:p>
    <w:p w14:paraId="00000003" w14:textId="77777777" w:rsidR="00937CC2" w:rsidRDefault="00DD2D2C">
      <w:pPr>
        <w:rPr>
          <w:rFonts w:ascii="Arial Narrow" w:eastAsia="Arial Narrow" w:hAnsi="Arial Narrow" w:cs="Arial Narrow"/>
          <w:sz w:val="22"/>
          <w:szCs w:val="22"/>
        </w:rPr>
      </w:pPr>
      <w:r>
        <w:rPr>
          <w:rFonts w:ascii="Arial Narrow" w:eastAsia="Arial Narrow" w:hAnsi="Arial Narrow" w:cs="Arial Narrow"/>
          <w:sz w:val="22"/>
          <w:szCs w:val="22"/>
        </w:rPr>
        <w:t>LCDA. JULIA TOLEDO</w:t>
      </w:r>
      <w:r>
        <w:rPr>
          <w:rFonts w:ascii="Arial Narrow" w:eastAsia="Arial Narrow" w:hAnsi="Arial Narrow" w:cs="Arial Narrow"/>
          <w:sz w:val="22"/>
          <w:szCs w:val="22"/>
        </w:rPr>
        <w:tab/>
      </w:r>
      <w:r>
        <w:rPr>
          <w:rFonts w:ascii="Arial Narrow" w:eastAsia="Arial Narrow" w:hAnsi="Arial Narrow" w:cs="Arial Narrow"/>
          <w:sz w:val="22"/>
          <w:szCs w:val="22"/>
        </w:rPr>
        <w:tab/>
      </w:r>
      <w:r>
        <w:rPr>
          <w:rFonts w:ascii="Arial Narrow" w:eastAsia="Arial Narrow" w:hAnsi="Arial Narrow" w:cs="Arial Narrow"/>
          <w:sz w:val="22"/>
          <w:szCs w:val="22"/>
        </w:rPr>
        <w:tab/>
      </w:r>
      <w:r>
        <w:rPr>
          <w:rFonts w:ascii="Arial Narrow" w:eastAsia="Arial Narrow" w:hAnsi="Arial Narrow" w:cs="Arial Narrow"/>
          <w:sz w:val="22"/>
          <w:szCs w:val="22"/>
        </w:rPr>
        <w:tab/>
      </w:r>
      <w:r>
        <w:rPr>
          <w:rFonts w:ascii="Arial Narrow" w:eastAsia="Arial Narrow" w:hAnsi="Arial Narrow" w:cs="Arial Narrow"/>
          <w:sz w:val="22"/>
          <w:szCs w:val="22"/>
        </w:rPr>
        <w:tab/>
        <w:t xml:space="preserve">   </w:t>
      </w:r>
      <w:r>
        <w:rPr>
          <w:rFonts w:ascii="Arial Narrow" w:eastAsia="Arial Narrow" w:hAnsi="Arial Narrow" w:cs="Arial Narrow"/>
          <w:sz w:val="22"/>
          <w:szCs w:val="22"/>
        </w:rPr>
        <w:tab/>
      </w:r>
      <w:r>
        <w:rPr>
          <w:rFonts w:ascii="Arial Narrow" w:eastAsia="Arial Narrow" w:hAnsi="Arial Narrow" w:cs="Arial Narrow"/>
          <w:sz w:val="22"/>
          <w:szCs w:val="22"/>
        </w:rPr>
        <w:tab/>
      </w:r>
      <w:r>
        <w:rPr>
          <w:rFonts w:ascii="Arial Narrow" w:eastAsia="Arial Narrow" w:hAnsi="Arial Narrow" w:cs="Arial Narrow"/>
          <w:sz w:val="22"/>
          <w:szCs w:val="22"/>
        </w:rPr>
        <w:tab/>
      </w:r>
      <w:r>
        <w:rPr>
          <w:rFonts w:ascii="Arial Narrow" w:eastAsia="Arial Narrow" w:hAnsi="Arial Narrow" w:cs="Arial Narrow"/>
          <w:sz w:val="22"/>
          <w:szCs w:val="22"/>
        </w:rPr>
        <w:tab/>
        <w:t xml:space="preserve">                                                                                        </w:t>
      </w:r>
      <w:r>
        <w:rPr>
          <w:rFonts w:ascii="Arial Narrow" w:eastAsia="Arial Narrow" w:hAnsi="Arial Narrow" w:cs="Arial Narrow"/>
          <w:sz w:val="22"/>
          <w:szCs w:val="22"/>
        </w:rPr>
        <w:tab/>
      </w:r>
      <w:r>
        <w:rPr>
          <w:rFonts w:ascii="Arial Narrow" w:eastAsia="Arial Narrow" w:hAnsi="Arial Narrow" w:cs="Arial Narrow"/>
          <w:sz w:val="22"/>
          <w:szCs w:val="22"/>
        </w:rPr>
        <w:tab/>
      </w:r>
      <w:r>
        <w:rPr>
          <w:rFonts w:ascii="Arial Narrow" w:eastAsia="Arial Narrow" w:hAnsi="Arial Narrow" w:cs="Arial Narrow"/>
          <w:sz w:val="22"/>
          <w:szCs w:val="22"/>
        </w:rPr>
        <w:tab/>
      </w:r>
      <w:r>
        <w:rPr>
          <w:rFonts w:ascii="Arial Narrow" w:eastAsia="Arial Narrow" w:hAnsi="Arial Narrow" w:cs="Arial Narrow"/>
          <w:sz w:val="22"/>
          <w:szCs w:val="22"/>
        </w:rPr>
        <w:tab/>
      </w:r>
      <w:r>
        <w:rPr>
          <w:rFonts w:ascii="Arial Narrow" w:eastAsia="Arial Narrow" w:hAnsi="Arial Narrow" w:cs="Arial Narrow"/>
          <w:sz w:val="22"/>
          <w:szCs w:val="22"/>
        </w:rPr>
        <w:tab/>
      </w:r>
      <w:r>
        <w:rPr>
          <w:rFonts w:ascii="Arial Narrow" w:eastAsia="Arial Narrow" w:hAnsi="Arial Narrow" w:cs="Arial Narrow"/>
          <w:sz w:val="22"/>
          <w:szCs w:val="22"/>
        </w:rPr>
        <w:tab/>
      </w:r>
      <w:r>
        <w:rPr>
          <w:rFonts w:ascii="Arial Narrow" w:eastAsia="Arial Narrow" w:hAnsi="Arial Narrow" w:cs="Arial Narrow"/>
          <w:sz w:val="22"/>
          <w:szCs w:val="22"/>
        </w:rPr>
        <w:tab/>
      </w:r>
      <w:r>
        <w:rPr>
          <w:rFonts w:ascii="Arial Narrow" w:eastAsia="Arial Narrow" w:hAnsi="Arial Narrow" w:cs="Arial Narrow"/>
          <w:sz w:val="22"/>
          <w:szCs w:val="22"/>
        </w:rPr>
        <w:tab/>
      </w:r>
      <w:r>
        <w:rPr>
          <w:rFonts w:ascii="Arial Narrow" w:eastAsia="Arial Narrow" w:hAnsi="Arial Narrow" w:cs="Arial Narrow"/>
          <w:sz w:val="22"/>
          <w:szCs w:val="22"/>
        </w:rPr>
        <w:tab/>
      </w:r>
      <w:r>
        <w:rPr>
          <w:rFonts w:ascii="Arial Narrow" w:eastAsia="Arial Narrow" w:hAnsi="Arial Narrow" w:cs="Arial Narrow"/>
          <w:sz w:val="22"/>
          <w:szCs w:val="22"/>
        </w:rPr>
        <w:tab/>
      </w:r>
      <w:r>
        <w:rPr>
          <w:rFonts w:ascii="Arial Narrow" w:eastAsia="Arial Narrow" w:hAnsi="Arial Narrow" w:cs="Arial Narrow"/>
          <w:sz w:val="22"/>
          <w:szCs w:val="22"/>
        </w:rPr>
        <w:tab/>
      </w:r>
      <w:r>
        <w:rPr>
          <w:rFonts w:ascii="Arial Narrow" w:eastAsia="Arial Narrow" w:hAnsi="Arial Narrow" w:cs="Arial Narrow"/>
          <w:sz w:val="22"/>
          <w:szCs w:val="22"/>
        </w:rPr>
        <w:tab/>
      </w:r>
      <w:r>
        <w:rPr>
          <w:rFonts w:ascii="Arial Narrow" w:eastAsia="Arial Narrow" w:hAnsi="Arial Narrow" w:cs="Arial Narrow"/>
          <w:sz w:val="22"/>
          <w:szCs w:val="22"/>
        </w:rPr>
        <w:tab/>
        <w:t xml:space="preserve"> </w:t>
      </w:r>
      <w:r>
        <w:rPr>
          <w:rFonts w:ascii="Arial Narrow" w:eastAsia="Arial Narrow" w:hAnsi="Arial Narrow" w:cs="Arial Narrow"/>
          <w:sz w:val="22"/>
          <w:szCs w:val="22"/>
        </w:rPr>
        <w:tab/>
      </w:r>
      <w:proofErr w:type="gramStart"/>
      <w:r>
        <w:rPr>
          <w:rFonts w:ascii="Arial Narrow" w:eastAsia="Arial Narrow" w:hAnsi="Arial Narrow" w:cs="Arial Narrow"/>
          <w:sz w:val="22"/>
          <w:szCs w:val="22"/>
        </w:rPr>
        <w:tab/>
        <w:t xml:space="preserve">  NOMBRE</w:t>
      </w:r>
      <w:proofErr w:type="gramEnd"/>
      <w:r>
        <w:rPr>
          <w:rFonts w:ascii="Arial Narrow" w:eastAsia="Arial Narrow" w:hAnsi="Arial Narrow" w:cs="Arial Narrow"/>
          <w:sz w:val="22"/>
          <w:szCs w:val="22"/>
        </w:rPr>
        <w:t>: David Corzo</w:t>
      </w:r>
    </w:p>
    <w:p w14:paraId="00000004" w14:textId="77777777" w:rsidR="00937CC2" w:rsidRDefault="00DD2D2C">
      <w:pPr>
        <w:ind w:left="5664"/>
        <w:rPr>
          <w:rFonts w:ascii="Arial Narrow" w:eastAsia="Arial Narrow" w:hAnsi="Arial Narrow" w:cs="Arial Narrow"/>
          <w:sz w:val="22"/>
          <w:szCs w:val="22"/>
        </w:rPr>
      </w:pPr>
      <w:r>
        <w:rPr>
          <w:rFonts w:ascii="Arial Narrow" w:eastAsia="Arial Narrow" w:hAnsi="Arial Narrow" w:cs="Arial Narrow"/>
          <w:sz w:val="22"/>
          <w:szCs w:val="22"/>
        </w:rPr>
        <w:t xml:space="preserve">  ESTADO DE ÁNIMO: Bien</w:t>
      </w:r>
    </w:p>
    <w:p w14:paraId="00000005" w14:textId="77777777" w:rsidR="00937CC2" w:rsidRDefault="00937CC2">
      <w:pPr>
        <w:jc w:val="center"/>
        <w:rPr>
          <w:rFonts w:ascii="Arial Narrow" w:eastAsia="Arial Narrow" w:hAnsi="Arial Narrow" w:cs="Arial Narrow"/>
          <w:sz w:val="22"/>
          <w:szCs w:val="22"/>
        </w:rPr>
      </w:pPr>
    </w:p>
    <w:p w14:paraId="00000006" w14:textId="77777777" w:rsidR="00937CC2" w:rsidRDefault="00937CC2">
      <w:pPr>
        <w:jc w:val="center"/>
        <w:rPr>
          <w:rFonts w:ascii="Arial Narrow" w:eastAsia="Arial Narrow" w:hAnsi="Arial Narrow" w:cs="Arial Narrow"/>
          <w:sz w:val="22"/>
          <w:szCs w:val="22"/>
        </w:rPr>
      </w:pPr>
    </w:p>
    <w:p w14:paraId="00000007" w14:textId="77777777" w:rsidR="00937CC2" w:rsidRDefault="00937CC2">
      <w:pPr>
        <w:jc w:val="center"/>
        <w:rPr>
          <w:rFonts w:ascii="Arial Narrow" w:eastAsia="Arial Narrow" w:hAnsi="Arial Narrow" w:cs="Arial Narrow"/>
          <w:sz w:val="22"/>
          <w:szCs w:val="22"/>
        </w:rPr>
      </w:pPr>
    </w:p>
    <w:p w14:paraId="00000008" w14:textId="77777777" w:rsidR="00937CC2" w:rsidRDefault="006D48E2">
      <w:pPr>
        <w:jc w:val="center"/>
        <w:rPr>
          <w:rFonts w:ascii="inherit" w:eastAsia="inherit" w:hAnsi="inherit" w:cs="inherit"/>
          <w:sz w:val="28"/>
          <w:szCs w:val="28"/>
        </w:rPr>
      </w:pPr>
      <w:sdt>
        <w:sdtPr>
          <w:tag w:val="goog_rdk_0"/>
          <w:id w:val="1628887106"/>
        </w:sdtPr>
        <w:sdtEndPr/>
        <w:sdtContent>
          <w:commentRangeStart w:id="0"/>
        </w:sdtContent>
      </w:sdt>
      <w:r w:rsidR="00DD2D2C">
        <w:rPr>
          <w:rFonts w:ascii="inherit" w:eastAsia="inherit" w:hAnsi="inherit" w:cs="inherit"/>
          <w:sz w:val="28"/>
          <w:szCs w:val="28"/>
        </w:rPr>
        <w:t>Borges y yo</w:t>
      </w:r>
      <w:commentRangeEnd w:id="0"/>
      <w:r w:rsidR="00DD2D2C">
        <w:commentReference w:id="0"/>
      </w:r>
    </w:p>
    <w:p w14:paraId="00000009" w14:textId="77777777" w:rsidR="00937CC2" w:rsidRDefault="00DD2D2C">
      <w:pPr>
        <w:jc w:val="center"/>
        <w:rPr>
          <w:rFonts w:ascii="Times" w:eastAsia="Times" w:hAnsi="Times" w:cs="Times"/>
          <w:sz w:val="20"/>
          <w:szCs w:val="20"/>
        </w:rPr>
      </w:pPr>
      <w:r>
        <w:rPr>
          <w:rFonts w:ascii="Times" w:eastAsia="Times" w:hAnsi="Times" w:cs="Times"/>
          <w:sz w:val="20"/>
          <w:szCs w:val="20"/>
        </w:rPr>
        <w:t>Jorge Luis Borges</w:t>
      </w:r>
    </w:p>
    <w:p w14:paraId="0000000A" w14:textId="77777777" w:rsidR="00937CC2" w:rsidRDefault="006D48E2">
      <w:pPr>
        <w:rPr>
          <w:rFonts w:ascii="Times" w:eastAsia="Times" w:hAnsi="Times" w:cs="Times"/>
          <w:sz w:val="20"/>
          <w:szCs w:val="20"/>
        </w:rPr>
      </w:pPr>
      <w:r>
        <w:pict w14:anchorId="0A461A51">
          <v:rect id="_x0000_i1025" style="width:0;height:1.5pt" o:hralign="center" o:hrstd="t" o:hr="t" fillcolor="#a0a0a0" stroked="f"/>
        </w:pict>
      </w:r>
    </w:p>
    <w:p w14:paraId="0000000B" w14:textId="77777777" w:rsidR="00937CC2" w:rsidRDefault="00DD2D2C">
      <w:pPr>
        <w:spacing w:after="165"/>
        <w:jc w:val="both"/>
        <w:rPr>
          <w:rFonts w:ascii="Times" w:eastAsia="Times" w:hAnsi="Times" w:cs="Times"/>
          <w:sz w:val="20"/>
          <w:szCs w:val="20"/>
        </w:rPr>
      </w:pPr>
      <w:r>
        <w:rPr>
          <w:rFonts w:ascii="Times" w:eastAsia="Times" w:hAnsi="Times" w:cs="Times"/>
          <w:sz w:val="20"/>
          <w:szCs w:val="20"/>
        </w:rPr>
        <w:t xml:space="preserve">Al otro, a Borges, es a quien le ocurren las cosas. Yo camino por Buenos Aires y me demoro, acaso ya mecánicamente, para mirar el arco de un zaguán y la puerta cancel; de Borges tengo noticias por el correo y veo su nombre en una terna de profesores o en un diccionario biográfico. Me gustan los relojes de arena, los mapas, la tipografía del siglo XVII, las etimologías, el sabor del café y la prosa de Stevenson; el otro comparte esas preferencias, pero de un modo vanidoso que las convierte en atributos de un actor. Sería exagerado afirmar que nuestra relación es hostil; yo vivo, yo me dejo vivir para que Borges pueda tramar su literatura y esa literatura me justifica. Nada me cuesta confesar que ha logrado ciertas paginas validas, pero esas </w:t>
      </w:r>
      <w:sdt>
        <w:sdtPr>
          <w:tag w:val="goog_rdk_1"/>
          <w:id w:val="-1230381546"/>
        </w:sdtPr>
        <w:sdtEndPr/>
        <w:sdtContent>
          <w:commentRangeStart w:id="1"/>
        </w:sdtContent>
      </w:sdt>
      <w:r>
        <w:rPr>
          <w:rFonts w:ascii="Times" w:eastAsia="Times" w:hAnsi="Times" w:cs="Times"/>
          <w:sz w:val="20"/>
          <w:szCs w:val="20"/>
        </w:rPr>
        <w:t>páginas</w:t>
      </w:r>
      <w:commentRangeEnd w:id="1"/>
      <w:r>
        <w:commentReference w:id="1"/>
      </w:r>
      <w:r>
        <w:rPr>
          <w:rFonts w:ascii="Times" w:eastAsia="Times" w:hAnsi="Times" w:cs="Times"/>
          <w:sz w:val="20"/>
          <w:szCs w:val="20"/>
        </w:rPr>
        <w:t xml:space="preserve"> no me pueden salvar, quizá porque lo bueno ya no es de nadie, ni siquiera del otro, sino del lenguaje o la tradición. Por lo demás, yo estoy destinado a perderme, definitivamente, y solo algún instante de </w:t>
      </w:r>
      <w:sdt>
        <w:sdtPr>
          <w:tag w:val="goog_rdk_2"/>
          <w:id w:val="1387526940"/>
        </w:sdtPr>
        <w:sdtEndPr/>
        <w:sdtContent>
          <w:commentRangeStart w:id="2"/>
        </w:sdtContent>
      </w:sdt>
      <w:r>
        <w:rPr>
          <w:rFonts w:ascii="Times" w:eastAsia="Times" w:hAnsi="Times" w:cs="Times"/>
          <w:sz w:val="20"/>
          <w:szCs w:val="20"/>
        </w:rPr>
        <w:t>m</w:t>
      </w:r>
      <w:commentRangeEnd w:id="2"/>
      <w:r>
        <w:commentReference w:id="2"/>
      </w:r>
      <w:r>
        <w:rPr>
          <w:rFonts w:ascii="Times" w:eastAsia="Times" w:hAnsi="Times" w:cs="Times"/>
          <w:sz w:val="20"/>
          <w:szCs w:val="20"/>
        </w:rPr>
        <w:t xml:space="preserve">í podrá sobrevivir en el otro. Poco a poco voy cediéndole todo, aunque me consta su perversa costumbre de falsear y magnificar. Spinoza entendió que todas las cosas quieren perseverar en su ser; la piedra eternamente quiere ser piedra y el tigre un tigre. Yo he de quedar en Borges, no en </w:t>
      </w:r>
      <w:sdt>
        <w:sdtPr>
          <w:tag w:val="goog_rdk_3"/>
          <w:id w:val="630514479"/>
        </w:sdtPr>
        <w:sdtEndPr/>
        <w:sdtContent>
          <w:commentRangeStart w:id="3"/>
        </w:sdtContent>
      </w:sdt>
      <w:r>
        <w:rPr>
          <w:rFonts w:ascii="Times" w:eastAsia="Times" w:hAnsi="Times" w:cs="Times"/>
          <w:sz w:val="20"/>
          <w:szCs w:val="20"/>
        </w:rPr>
        <w:t>m</w:t>
      </w:r>
      <w:commentRangeEnd w:id="3"/>
      <w:r>
        <w:commentReference w:id="3"/>
      </w:r>
      <w:r>
        <w:rPr>
          <w:rFonts w:ascii="Times" w:eastAsia="Times" w:hAnsi="Times" w:cs="Times"/>
          <w:sz w:val="20"/>
          <w:szCs w:val="20"/>
        </w:rPr>
        <w:t xml:space="preserve">í (si es que alguien soy), pero me reconozco menos en sus libros que en muchos otros o que en el laborioso rasgueo de una guitarra. Hace años yo trate de librarme de </w:t>
      </w:r>
      <w:proofErr w:type="spellStart"/>
      <w:r>
        <w:rPr>
          <w:rFonts w:ascii="Times" w:eastAsia="Times" w:hAnsi="Times" w:cs="Times"/>
          <w:sz w:val="20"/>
          <w:szCs w:val="20"/>
        </w:rPr>
        <w:t>el</w:t>
      </w:r>
      <w:proofErr w:type="spellEnd"/>
      <w:r>
        <w:rPr>
          <w:rFonts w:ascii="Times" w:eastAsia="Times" w:hAnsi="Times" w:cs="Times"/>
          <w:sz w:val="20"/>
          <w:szCs w:val="20"/>
        </w:rPr>
        <w:t xml:space="preserve"> y pase de las mitologías del arrabal a los juegos con el tiempo y con lo infinito, pero esos juegos son de Borges ahora y tendré que idear otras</w:t>
      </w:r>
      <w:r>
        <w:rPr>
          <w:rFonts w:ascii="Times" w:eastAsia="Times" w:hAnsi="Times" w:cs="Times"/>
          <w:sz w:val="20"/>
          <w:szCs w:val="20"/>
        </w:rPr>
        <w:br/>
        <w:t xml:space="preserve">cosas. Así mi vida es una fuga y todo lo pierdo y todo es del olvido, o del otro. </w:t>
      </w:r>
      <w:sdt>
        <w:sdtPr>
          <w:tag w:val="goog_rdk_4"/>
          <w:id w:val="-1937199561"/>
        </w:sdtPr>
        <w:sdtEndPr/>
        <w:sdtContent>
          <w:commentRangeStart w:id="4"/>
        </w:sdtContent>
      </w:sdt>
      <w:r>
        <w:rPr>
          <w:rFonts w:ascii="Times" w:eastAsia="Times" w:hAnsi="Times" w:cs="Times"/>
          <w:sz w:val="20"/>
          <w:szCs w:val="20"/>
        </w:rPr>
        <w:t>No sé cuál de los dos escribe esta página.</w:t>
      </w:r>
      <w:commentRangeEnd w:id="4"/>
      <w:r>
        <w:commentReference w:id="4"/>
      </w:r>
      <w:r>
        <w:rPr>
          <w:rFonts w:ascii="Times" w:eastAsia="Times" w:hAnsi="Times" w:cs="Times"/>
          <w:sz w:val="20"/>
          <w:szCs w:val="20"/>
        </w:rPr>
        <w:t xml:space="preserve">         </w:t>
      </w:r>
      <w:proofErr w:type="gramStart"/>
      <w:r>
        <w:rPr>
          <w:rFonts w:ascii="Times" w:eastAsia="Times" w:hAnsi="Times" w:cs="Times"/>
          <w:sz w:val="20"/>
          <w:szCs w:val="20"/>
        </w:rPr>
        <w:t xml:space="preserve">   (</w:t>
      </w:r>
      <w:proofErr w:type="gramEnd"/>
      <w:r>
        <w:rPr>
          <w:rFonts w:ascii="Times" w:eastAsia="Times" w:hAnsi="Times" w:cs="Times"/>
          <w:sz w:val="20"/>
          <w:szCs w:val="20"/>
        </w:rPr>
        <w:t>1988)</w:t>
      </w:r>
    </w:p>
    <w:p w14:paraId="0000000C" w14:textId="77777777" w:rsidR="00937CC2" w:rsidRDefault="00DD2D2C">
      <w:pPr>
        <w:spacing w:after="165"/>
        <w:jc w:val="center"/>
        <w:rPr>
          <w:rFonts w:ascii="Times" w:eastAsia="Times" w:hAnsi="Times" w:cs="Times"/>
          <w:sz w:val="20"/>
          <w:szCs w:val="20"/>
        </w:rPr>
      </w:pPr>
      <w:r>
        <w:rPr>
          <w:rFonts w:ascii="Times" w:eastAsia="Times" w:hAnsi="Times" w:cs="Times"/>
          <w:sz w:val="20"/>
          <w:szCs w:val="20"/>
        </w:rPr>
        <w:t xml:space="preserve">FIN    </w:t>
      </w:r>
    </w:p>
    <w:tbl>
      <w:tblPr>
        <w:tblStyle w:val="a"/>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13"/>
        <w:gridCol w:w="4415"/>
      </w:tblGrid>
      <w:tr w:rsidR="00937CC2" w14:paraId="73E9FA6C" w14:textId="77777777">
        <w:tc>
          <w:tcPr>
            <w:tcW w:w="4413" w:type="dxa"/>
          </w:tcPr>
          <w:p w14:paraId="0000000D" w14:textId="77777777" w:rsidR="00937CC2" w:rsidRDefault="00DD2D2C">
            <w:pPr>
              <w:rPr>
                <w:rFonts w:ascii="Arial Narrow" w:eastAsia="Arial Narrow" w:hAnsi="Arial Narrow" w:cs="Arial Narrow"/>
                <w:color w:val="333333"/>
                <w:sz w:val="22"/>
                <w:szCs w:val="22"/>
              </w:rPr>
            </w:pPr>
            <w:r>
              <w:rPr>
                <w:rFonts w:ascii="Arial Narrow" w:eastAsia="Arial Narrow" w:hAnsi="Arial Narrow" w:cs="Arial Narrow"/>
                <w:color w:val="333333"/>
                <w:sz w:val="22"/>
                <w:szCs w:val="22"/>
              </w:rPr>
              <w:t>Cuando observo a D</w:t>
            </w:r>
            <w:r>
              <w:t>avid</w:t>
            </w:r>
            <w:r>
              <w:rPr>
                <w:rFonts w:ascii="Arial Narrow" w:eastAsia="Arial Narrow" w:hAnsi="Arial Narrow" w:cs="Arial Narrow"/>
                <w:color w:val="333333"/>
                <w:sz w:val="22"/>
                <w:szCs w:val="22"/>
              </w:rPr>
              <w:t xml:space="preserve"> noto que es observador por que se da cuenta de los detalles.</w:t>
            </w:r>
          </w:p>
        </w:tc>
        <w:tc>
          <w:tcPr>
            <w:tcW w:w="4415" w:type="dxa"/>
          </w:tcPr>
          <w:p w14:paraId="0000000E" w14:textId="77777777" w:rsidR="00937CC2" w:rsidRDefault="00DD2D2C">
            <w:pPr>
              <w:rPr>
                <w:rFonts w:ascii="PT Serif" w:eastAsia="PT Serif" w:hAnsi="PT Serif" w:cs="PT Serif"/>
                <w:color w:val="333333"/>
              </w:rPr>
            </w:pPr>
            <w:r>
              <w:rPr>
                <w:rFonts w:ascii="Arial Narrow" w:eastAsia="Arial Narrow" w:hAnsi="Arial Narrow" w:cs="Arial Narrow"/>
                <w:color w:val="333333"/>
                <w:sz w:val="22"/>
                <w:szCs w:val="22"/>
              </w:rPr>
              <w:t>Cuando observo a David noto que es antisistema.</w:t>
            </w:r>
          </w:p>
        </w:tc>
      </w:tr>
      <w:tr w:rsidR="00937CC2" w14:paraId="648F9CA8" w14:textId="77777777">
        <w:tc>
          <w:tcPr>
            <w:tcW w:w="4413" w:type="dxa"/>
          </w:tcPr>
          <w:p w14:paraId="0000000F" w14:textId="77777777" w:rsidR="00937CC2" w:rsidRDefault="00DD2D2C">
            <w:pPr>
              <w:rPr>
                <w:rFonts w:ascii="PT Serif" w:eastAsia="PT Serif" w:hAnsi="PT Serif" w:cs="PT Serif"/>
                <w:color w:val="333333"/>
              </w:rPr>
            </w:pPr>
            <w:r>
              <w:rPr>
                <w:rFonts w:ascii="Arial Narrow" w:eastAsia="Arial Narrow" w:hAnsi="Arial Narrow" w:cs="Arial Narrow"/>
                <w:color w:val="333333"/>
                <w:sz w:val="22"/>
                <w:szCs w:val="22"/>
              </w:rPr>
              <w:t xml:space="preserve">Cuando observo a David noto que es inquieto </w:t>
            </w:r>
            <w:sdt>
              <w:sdtPr>
                <w:tag w:val="goog_rdk_5"/>
                <w:id w:val="-462416104"/>
              </w:sdtPr>
              <w:sdtEndPr/>
              <w:sdtContent>
                <w:commentRangeStart w:id="5"/>
              </w:sdtContent>
            </w:sdt>
            <w:r>
              <w:rPr>
                <w:rFonts w:ascii="Arial Narrow" w:eastAsia="Arial Narrow" w:hAnsi="Arial Narrow" w:cs="Arial Narrow"/>
                <w:color w:val="333333"/>
                <w:sz w:val="22"/>
                <w:szCs w:val="22"/>
              </w:rPr>
              <w:t>por que difícilmente no se encuentra en un solo lugar.</w:t>
            </w:r>
            <w:commentRangeEnd w:id="5"/>
            <w:r>
              <w:commentReference w:id="5"/>
            </w:r>
          </w:p>
        </w:tc>
        <w:tc>
          <w:tcPr>
            <w:tcW w:w="4415" w:type="dxa"/>
          </w:tcPr>
          <w:p w14:paraId="00000010" w14:textId="77777777" w:rsidR="00937CC2" w:rsidRDefault="00DD2D2C">
            <w:pPr>
              <w:rPr>
                <w:rFonts w:ascii="PT Serif" w:eastAsia="PT Serif" w:hAnsi="PT Serif" w:cs="PT Serif"/>
                <w:color w:val="333333"/>
              </w:rPr>
            </w:pPr>
            <w:r>
              <w:rPr>
                <w:rFonts w:ascii="Arial Narrow" w:eastAsia="Arial Narrow" w:hAnsi="Arial Narrow" w:cs="Arial Narrow"/>
                <w:color w:val="333333"/>
                <w:sz w:val="22"/>
                <w:szCs w:val="22"/>
              </w:rPr>
              <w:t>Cuando observo a David noto que es muy objetivo en sus acciones.</w:t>
            </w:r>
          </w:p>
        </w:tc>
      </w:tr>
      <w:tr w:rsidR="00937CC2" w14:paraId="356F7AC5" w14:textId="77777777">
        <w:tc>
          <w:tcPr>
            <w:tcW w:w="4413" w:type="dxa"/>
          </w:tcPr>
          <w:p w14:paraId="00000011" w14:textId="77777777" w:rsidR="00937CC2" w:rsidRDefault="00DD2D2C">
            <w:pPr>
              <w:rPr>
                <w:rFonts w:ascii="PT Serif" w:eastAsia="PT Serif" w:hAnsi="PT Serif" w:cs="PT Serif"/>
                <w:color w:val="333333"/>
              </w:rPr>
            </w:pPr>
            <w:r>
              <w:rPr>
                <w:rFonts w:ascii="Arial Narrow" w:eastAsia="Arial Narrow" w:hAnsi="Arial Narrow" w:cs="Arial Narrow"/>
                <w:color w:val="333333"/>
                <w:sz w:val="22"/>
                <w:szCs w:val="22"/>
              </w:rPr>
              <w:t>Cuando observo a David noto que es una persona persistente en lo que le interesa y es útil.</w:t>
            </w:r>
          </w:p>
        </w:tc>
        <w:tc>
          <w:tcPr>
            <w:tcW w:w="4415" w:type="dxa"/>
          </w:tcPr>
          <w:p w14:paraId="00000012" w14:textId="77777777" w:rsidR="00937CC2" w:rsidRDefault="00DD2D2C">
            <w:pPr>
              <w:rPr>
                <w:rFonts w:ascii="PT Serif" w:eastAsia="PT Serif" w:hAnsi="PT Serif" w:cs="PT Serif"/>
                <w:color w:val="333333"/>
              </w:rPr>
            </w:pPr>
            <w:r>
              <w:rPr>
                <w:rFonts w:ascii="Arial Narrow" w:eastAsia="Arial Narrow" w:hAnsi="Arial Narrow" w:cs="Arial Narrow"/>
                <w:color w:val="333333"/>
                <w:sz w:val="22"/>
                <w:szCs w:val="22"/>
              </w:rPr>
              <w:t xml:space="preserve">Cuando observo a David noto que es </w:t>
            </w:r>
            <w:sdt>
              <w:sdtPr>
                <w:tag w:val="goog_rdk_6"/>
                <w:id w:val="-386728012"/>
              </w:sdtPr>
              <w:sdtEndPr/>
              <w:sdtContent>
                <w:commentRangeStart w:id="6"/>
              </w:sdtContent>
            </w:sdt>
            <w:r>
              <w:rPr>
                <w:rFonts w:ascii="Arial Narrow" w:eastAsia="Arial Narrow" w:hAnsi="Arial Narrow" w:cs="Arial Narrow"/>
                <w:color w:val="333333"/>
                <w:sz w:val="22"/>
                <w:szCs w:val="22"/>
              </w:rPr>
              <w:t>apresurado</w:t>
            </w:r>
            <w:commentRangeEnd w:id="6"/>
            <w:r>
              <w:commentReference w:id="6"/>
            </w:r>
            <w:r>
              <w:rPr>
                <w:rFonts w:ascii="Arial Narrow" w:eastAsia="Arial Narrow" w:hAnsi="Arial Narrow" w:cs="Arial Narrow"/>
                <w:color w:val="333333"/>
                <w:sz w:val="22"/>
                <w:szCs w:val="22"/>
              </w:rPr>
              <w:t xml:space="preserve"> en lo que no le interesa.</w:t>
            </w:r>
          </w:p>
        </w:tc>
      </w:tr>
      <w:tr w:rsidR="00937CC2" w14:paraId="10C5A040" w14:textId="77777777">
        <w:tc>
          <w:tcPr>
            <w:tcW w:w="4413" w:type="dxa"/>
          </w:tcPr>
          <w:p w14:paraId="00000013" w14:textId="77777777" w:rsidR="00937CC2" w:rsidRDefault="00DD2D2C">
            <w:pPr>
              <w:rPr>
                <w:rFonts w:ascii="PT Serif" w:eastAsia="PT Serif" w:hAnsi="PT Serif" w:cs="PT Serif"/>
                <w:color w:val="333333"/>
              </w:rPr>
            </w:pPr>
            <w:r>
              <w:rPr>
                <w:rFonts w:ascii="Arial Narrow" w:eastAsia="Arial Narrow" w:hAnsi="Arial Narrow" w:cs="Arial Narrow"/>
                <w:color w:val="333333"/>
                <w:sz w:val="22"/>
                <w:szCs w:val="22"/>
              </w:rPr>
              <w:t>Cuando observo a David noto que es una persona solitaria pero correctamente acompañada.</w:t>
            </w:r>
          </w:p>
        </w:tc>
        <w:tc>
          <w:tcPr>
            <w:tcW w:w="4415" w:type="dxa"/>
          </w:tcPr>
          <w:p w14:paraId="00000014" w14:textId="77777777" w:rsidR="00937CC2" w:rsidRDefault="00DD2D2C">
            <w:pPr>
              <w:rPr>
                <w:rFonts w:ascii="PT Serif" w:eastAsia="PT Serif" w:hAnsi="PT Serif" w:cs="PT Serif"/>
                <w:color w:val="333333"/>
              </w:rPr>
            </w:pPr>
            <w:r>
              <w:rPr>
                <w:rFonts w:ascii="Arial Narrow" w:eastAsia="Arial Narrow" w:hAnsi="Arial Narrow" w:cs="Arial Narrow"/>
                <w:color w:val="333333"/>
                <w:sz w:val="22"/>
                <w:szCs w:val="22"/>
              </w:rPr>
              <w:t>Cuando observo a David noto que es una persona medita mucho sus decisiones.</w:t>
            </w:r>
          </w:p>
        </w:tc>
      </w:tr>
      <w:tr w:rsidR="00937CC2" w14:paraId="08A17213" w14:textId="77777777">
        <w:tc>
          <w:tcPr>
            <w:tcW w:w="4413" w:type="dxa"/>
          </w:tcPr>
          <w:p w14:paraId="00000015" w14:textId="77777777" w:rsidR="00937CC2" w:rsidRDefault="00DD2D2C">
            <w:pPr>
              <w:rPr>
                <w:rFonts w:ascii="PT Serif" w:eastAsia="PT Serif" w:hAnsi="PT Serif" w:cs="PT Serif"/>
                <w:color w:val="333333"/>
              </w:rPr>
            </w:pPr>
            <w:r>
              <w:rPr>
                <w:rFonts w:ascii="Arial Narrow" w:eastAsia="Arial Narrow" w:hAnsi="Arial Narrow" w:cs="Arial Narrow"/>
                <w:color w:val="333333"/>
                <w:sz w:val="22"/>
                <w:szCs w:val="22"/>
              </w:rPr>
              <w:t>Cuando observo a David noto que es eficiente en lo que le interesa aprender.</w:t>
            </w:r>
          </w:p>
        </w:tc>
        <w:tc>
          <w:tcPr>
            <w:tcW w:w="4415" w:type="dxa"/>
          </w:tcPr>
          <w:p w14:paraId="00000016" w14:textId="77777777" w:rsidR="00937CC2" w:rsidRDefault="00DD2D2C">
            <w:pPr>
              <w:rPr>
                <w:rFonts w:ascii="PT Serif" w:eastAsia="PT Serif" w:hAnsi="PT Serif" w:cs="PT Serif"/>
                <w:color w:val="333333"/>
              </w:rPr>
            </w:pPr>
            <w:r>
              <w:rPr>
                <w:rFonts w:ascii="Arial Narrow" w:eastAsia="Arial Narrow" w:hAnsi="Arial Narrow" w:cs="Arial Narrow"/>
                <w:color w:val="333333"/>
                <w:sz w:val="22"/>
                <w:szCs w:val="22"/>
              </w:rPr>
              <w:t>Cuando observo a David noto que es desesperado por encontrarle un sentido a todo.</w:t>
            </w:r>
          </w:p>
        </w:tc>
      </w:tr>
      <w:tr w:rsidR="00937CC2" w14:paraId="34A1E692" w14:textId="77777777">
        <w:tc>
          <w:tcPr>
            <w:tcW w:w="4413" w:type="dxa"/>
          </w:tcPr>
          <w:p w14:paraId="00000017" w14:textId="77777777" w:rsidR="00937CC2" w:rsidRDefault="00DD2D2C">
            <w:pPr>
              <w:rPr>
                <w:rFonts w:ascii="PT Serif" w:eastAsia="PT Serif" w:hAnsi="PT Serif" w:cs="PT Serif"/>
                <w:color w:val="333333"/>
              </w:rPr>
            </w:pPr>
            <w:r>
              <w:rPr>
                <w:rFonts w:ascii="Arial Narrow" w:eastAsia="Arial Narrow" w:hAnsi="Arial Narrow" w:cs="Arial Narrow"/>
                <w:color w:val="333333"/>
                <w:sz w:val="22"/>
                <w:szCs w:val="22"/>
              </w:rPr>
              <w:t>Cuando observo a David noto que es una persona platicadora si los temas le son de interés.</w:t>
            </w:r>
          </w:p>
        </w:tc>
        <w:tc>
          <w:tcPr>
            <w:tcW w:w="4415" w:type="dxa"/>
          </w:tcPr>
          <w:p w14:paraId="00000018" w14:textId="77777777" w:rsidR="00937CC2" w:rsidRDefault="00DD2D2C">
            <w:pPr>
              <w:rPr>
                <w:rFonts w:ascii="PT Serif" w:eastAsia="PT Serif" w:hAnsi="PT Serif" w:cs="PT Serif"/>
                <w:color w:val="333333"/>
              </w:rPr>
            </w:pPr>
            <w:r>
              <w:rPr>
                <w:rFonts w:ascii="Arial Narrow" w:eastAsia="Arial Narrow" w:hAnsi="Arial Narrow" w:cs="Arial Narrow"/>
                <w:color w:val="333333"/>
                <w:sz w:val="22"/>
                <w:szCs w:val="22"/>
              </w:rPr>
              <w:t>Cuando observo a David noto que es confiable.</w:t>
            </w:r>
          </w:p>
        </w:tc>
      </w:tr>
      <w:tr w:rsidR="00937CC2" w14:paraId="42173433" w14:textId="77777777">
        <w:tc>
          <w:tcPr>
            <w:tcW w:w="4413" w:type="dxa"/>
          </w:tcPr>
          <w:p w14:paraId="00000019" w14:textId="77777777" w:rsidR="00937CC2" w:rsidRDefault="00DD2D2C">
            <w:pPr>
              <w:rPr>
                <w:rFonts w:ascii="PT Serif" w:eastAsia="PT Serif" w:hAnsi="PT Serif" w:cs="PT Serif"/>
                <w:color w:val="333333"/>
              </w:rPr>
            </w:pPr>
            <w:r>
              <w:rPr>
                <w:rFonts w:ascii="Arial Narrow" w:eastAsia="Arial Narrow" w:hAnsi="Arial Narrow" w:cs="Arial Narrow"/>
                <w:color w:val="333333"/>
                <w:sz w:val="22"/>
                <w:szCs w:val="22"/>
              </w:rPr>
              <w:t xml:space="preserve">Cuando observo a David noto que es una persona que le gusta aprender solo. </w:t>
            </w:r>
          </w:p>
        </w:tc>
        <w:tc>
          <w:tcPr>
            <w:tcW w:w="4415" w:type="dxa"/>
          </w:tcPr>
          <w:p w14:paraId="0000001A" w14:textId="77777777" w:rsidR="00937CC2" w:rsidRDefault="00DD2D2C">
            <w:pPr>
              <w:rPr>
                <w:rFonts w:ascii="PT Serif" w:eastAsia="PT Serif" w:hAnsi="PT Serif" w:cs="PT Serif"/>
                <w:color w:val="333333"/>
              </w:rPr>
            </w:pPr>
            <w:r>
              <w:rPr>
                <w:rFonts w:ascii="Arial Narrow" w:eastAsia="Arial Narrow" w:hAnsi="Arial Narrow" w:cs="Arial Narrow"/>
                <w:color w:val="333333"/>
                <w:sz w:val="22"/>
                <w:szCs w:val="22"/>
              </w:rPr>
              <w:t>Cuando observo a David noto que es muy objetivo en sus palabras.</w:t>
            </w:r>
          </w:p>
        </w:tc>
      </w:tr>
      <w:tr w:rsidR="00937CC2" w14:paraId="0F3A551B" w14:textId="77777777">
        <w:tc>
          <w:tcPr>
            <w:tcW w:w="4413" w:type="dxa"/>
          </w:tcPr>
          <w:p w14:paraId="0000001B" w14:textId="77777777" w:rsidR="00937CC2" w:rsidRDefault="00DD2D2C">
            <w:pPr>
              <w:rPr>
                <w:rFonts w:ascii="PT Serif" w:eastAsia="PT Serif" w:hAnsi="PT Serif" w:cs="PT Serif"/>
                <w:color w:val="333333"/>
              </w:rPr>
            </w:pPr>
            <w:r>
              <w:rPr>
                <w:rFonts w:ascii="Arial Narrow" w:eastAsia="Arial Narrow" w:hAnsi="Arial Narrow" w:cs="Arial Narrow"/>
                <w:color w:val="333333"/>
                <w:sz w:val="22"/>
                <w:szCs w:val="22"/>
              </w:rPr>
              <w:t xml:space="preserve">Cuando observo a David noto que es autodidacta. </w:t>
            </w:r>
          </w:p>
        </w:tc>
        <w:tc>
          <w:tcPr>
            <w:tcW w:w="4415" w:type="dxa"/>
          </w:tcPr>
          <w:p w14:paraId="0000001C" w14:textId="77777777" w:rsidR="00937CC2" w:rsidRDefault="00DD2D2C">
            <w:pPr>
              <w:rPr>
                <w:rFonts w:ascii="PT Serif" w:eastAsia="PT Serif" w:hAnsi="PT Serif" w:cs="PT Serif"/>
                <w:color w:val="333333"/>
              </w:rPr>
            </w:pPr>
            <w:r>
              <w:rPr>
                <w:rFonts w:ascii="Arial Narrow" w:eastAsia="Arial Narrow" w:hAnsi="Arial Narrow" w:cs="Arial Narrow"/>
                <w:color w:val="333333"/>
                <w:sz w:val="22"/>
                <w:szCs w:val="22"/>
              </w:rPr>
              <w:t>Cuando observo a David noto que es a veces hombre de pocas palabras.</w:t>
            </w:r>
          </w:p>
        </w:tc>
      </w:tr>
      <w:tr w:rsidR="00937CC2" w14:paraId="4BDFB8B6" w14:textId="77777777">
        <w:tc>
          <w:tcPr>
            <w:tcW w:w="4413" w:type="dxa"/>
          </w:tcPr>
          <w:p w14:paraId="0000001D" w14:textId="77777777" w:rsidR="00937CC2" w:rsidRDefault="00DD2D2C">
            <w:pPr>
              <w:rPr>
                <w:rFonts w:ascii="Arial Narrow" w:eastAsia="Arial Narrow" w:hAnsi="Arial Narrow" w:cs="Arial Narrow"/>
                <w:color w:val="333333"/>
                <w:sz w:val="22"/>
                <w:szCs w:val="22"/>
              </w:rPr>
            </w:pPr>
            <w:r>
              <w:rPr>
                <w:rFonts w:ascii="Arial Narrow" w:eastAsia="Arial Narrow" w:hAnsi="Arial Narrow" w:cs="Arial Narrow"/>
                <w:color w:val="333333"/>
                <w:sz w:val="22"/>
                <w:szCs w:val="22"/>
              </w:rPr>
              <w:t>Cuando observo a David noto que es perspicaz.</w:t>
            </w:r>
          </w:p>
        </w:tc>
        <w:tc>
          <w:tcPr>
            <w:tcW w:w="4415" w:type="dxa"/>
          </w:tcPr>
          <w:p w14:paraId="0000001E" w14:textId="77777777" w:rsidR="00937CC2" w:rsidRDefault="00DD2D2C">
            <w:pPr>
              <w:rPr>
                <w:rFonts w:ascii="PT Serif" w:eastAsia="PT Serif" w:hAnsi="PT Serif" w:cs="PT Serif"/>
                <w:color w:val="333333"/>
              </w:rPr>
            </w:pPr>
            <w:r>
              <w:rPr>
                <w:rFonts w:ascii="Arial Narrow" w:eastAsia="Arial Narrow" w:hAnsi="Arial Narrow" w:cs="Arial Narrow"/>
                <w:color w:val="333333"/>
                <w:sz w:val="22"/>
                <w:szCs w:val="22"/>
              </w:rPr>
              <w:t>Cuando observo a David noto que es expresivo.</w:t>
            </w:r>
          </w:p>
        </w:tc>
      </w:tr>
      <w:tr w:rsidR="00937CC2" w14:paraId="60BDF808" w14:textId="77777777">
        <w:tc>
          <w:tcPr>
            <w:tcW w:w="4413" w:type="dxa"/>
          </w:tcPr>
          <w:p w14:paraId="0000001F" w14:textId="77777777" w:rsidR="00937CC2" w:rsidRDefault="00DD2D2C">
            <w:pPr>
              <w:rPr>
                <w:rFonts w:ascii="PT Serif" w:eastAsia="PT Serif" w:hAnsi="PT Serif" w:cs="PT Serif"/>
                <w:color w:val="333333"/>
              </w:rPr>
            </w:pPr>
            <w:r>
              <w:rPr>
                <w:rFonts w:ascii="Arial Narrow" w:eastAsia="Arial Narrow" w:hAnsi="Arial Narrow" w:cs="Arial Narrow"/>
                <w:color w:val="333333"/>
                <w:sz w:val="22"/>
                <w:szCs w:val="22"/>
              </w:rPr>
              <w:t>Cuando observo a David noto que es obsesivo.</w:t>
            </w:r>
          </w:p>
        </w:tc>
        <w:tc>
          <w:tcPr>
            <w:tcW w:w="4415" w:type="dxa"/>
          </w:tcPr>
          <w:p w14:paraId="00000020" w14:textId="77777777" w:rsidR="00937CC2" w:rsidRDefault="00DD2D2C">
            <w:pPr>
              <w:rPr>
                <w:rFonts w:ascii="PT Serif" w:eastAsia="PT Serif" w:hAnsi="PT Serif" w:cs="PT Serif"/>
                <w:color w:val="333333"/>
              </w:rPr>
            </w:pPr>
            <w:r>
              <w:rPr>
                <w:rFonts w:ascii="Arial Narrow" w:eastAsia="Arial Narrow" w:hAnsi="Arial Narrow" w:cs="Arial Narrow"/>
                <w:color w:val="333333"/>
                <w:sz w:val="22"/>
                <w:szCs w:val="22"/>
              </w:rPr>
              <w:t>Cuando observo a David noto que es empático.</w:t>
            </w:r>
          </w:p>
        </w:tc>
      </w:tr>
      <w:tr w:rsidR="00937CC2" w14:paraId="72E1238B" w14:textId="77777777">
        <w:tc>
          <w:tcPr>
            <w:tcW w:w="4413" w:type="dxa"/>
          </w:tcPr>
          <w:p w14:paraId="00000021" w14:textId="77777777" w:rsidR="00937CC2" w:rsidRDefault="00DD2D2C">
            <w:pPr>
              <w:rPr>
                <w:rFonts w:ascii="PT Serif" w:eastAsia="PT Serif" w:hAnsi="PT Serif" w:cs="PT Serif"/>
                <w:color w:val="333333"/>
              </w:rPr>
            </w:pPr>
            <w:r>
              <w:rPr>
                <w:rFonts w:ascii="Arial Narrow" w:eastAsia="Arial Narrow" w:hAnsi="Arial Narrow" w:cs="Arial Narrow"/>
                <w:color w:val="333333"/>
                <w:sz w:val="22"/>
                <w:szCs w:val="22"/>
              </w:rPr>
              <w:lastRenderedPageBreak/>
              <w:t>Cuando observo a David noto que es silencioso.</w:t>
            </w:r>
          </w:p>
        </w:tc>
        <w:tc>
          <w:tcPr>
            <w:tcW w:w="4415" w:type="dxa"/>
          </w:tcPr>
          <w:p w14:paraId="00000022" w14:textId="77777777" w:rsidR="00937CC2" w:rsidRDefault="00DD2D2C">
            <w:pPr>
              <w:rPr>
                <w:rFonts w:ascii="PT Serif" w:eastAsia="PT Serif" w:hAnsi="PT Serif" w:cs="PT Serif"/>
                <w:color w:val="333333"/>
              </w:rPr>
            </w:pPr>
            <w:r>
              <w:rPr>
                <w:rFonts w:ascii="Arial Narrow" w:eastAsia="Arial Narrow" w:hAnsi="Arial Narrow" w:cs="Arial Narrow"/>
                <w:color w:val="333333"/>
                <w:sz w:val="22"/>
                <w:szCs w:val="22"/>
              </w:rPr>
              <w:t>Cuando observo a David noto que es estudioso.</w:t>
            </w:r>
          </w:p>
        </w:tc>
      </w:tr>
      <w:tr w:rsidR="00937CC2" w14:paraId="421D8721" w14:textId="77777777">
        <w:tc>
          <w:tcPr>
            <w:tcW w:w="4413" w:type="dxa"/>
          </w:tcPr>
          <w:p w14:paraId="00000023" w14:textId="77777777" w:rsidR="00937CC2" w:rsidRDefault="00DD2D2C">
            <w:pPr>
              <w:rPr>
                <w:rFonts w:ascii="Arial Narrow" w:eastAsia="Arial Narrow" w:hAnsi="Arial Narrow" w:cs="Arial Narrow"/>
                <w:color w:val="333333"/>
                <w:sz w:val="22"/>
                <w:szCs w:val="22"/>
              </w:rPr>
            </w:pPr>
            <w:r>
              <w:rPr>
                <w:rFonts w:ascii="Arial Narrow" w:eastAsia="Arial Narrow" w:hAnsi="Arial Narrow" w:cs="Arial Narrow"/>
                <w:color w:val="333333"/>
                <w:sz w:val="22"/>
                <w:szCs w:val="22"/>
              </w:rPr>
              <w:t xml:space="preserve">Cuando observo a David noto que es estoico en sus valores. </w:t>
            </w:r>
          </w:p>
        </w:tc>
        <w:tc>
          <w:tcPr>
            <w:tcW w:w="4415" w:type="dxa"/>
          </w:tcPr>
          <w:p w14:paraId="00000024" w14:textId="77777777" w:rsidR="00937CC2" w:rsidRDefault="00DD2D2C">
            <w:pPr>
              <w:rPr>
                <w:rFonts w:ascii="PT Serif" w:eastAsia="PT Serif" w:hAnsi="PT Serif" w:cs="PT Serif"/>
                <w:color w:val="333333"/>
              </w:rPr>
            </w:pPr>
            <w:r>
              <w:rPr>
                <w:rFonts w:ascii="Arial Narrow" w:eastAsia="Arial Narrow" w:hAnsi="Arial Narrow" w:cs="Arial Narrow"/>
                <w:color w:val="333333"/>
                <w:sz w:val="22"/>
                <w:szCs w:val="22"/>
              </w:rPr>
              <w:t>Cuando observo a David noto que es del tipo de personas que son todo o nada.</w:t>
            </w:r>
          </w:p>
        </w:tc>
      </w:tr>
      <w:tr w:rsidR="00937CC2" w14:paraId="01D5CBBE" w14:textId="77777777">
        <w:tc>
          <w:tcPr>
            <w:tcW w:w="4413" w:type="dxa"/>
          </w:tcPr>
          <w:p w14:paraId="00000025" w14:textId="77777777" w:rsidR="00937CC2" w:rsidRDefault="00DD2D2C">
            <w:pPr>
              <w:rPr>
                <w:rFonts w:ascii="PT Serif" w:eastAsia="PT Serif" w:hAnsi="PT Serif" w:cs="PT Serif"/>
                <w:color w:val="333333"/>
              </w:rPr>
            </w:pPr>
            <w:r>
              <w:rPr>
                <w:rFonts w:ascii="Arial Narrow" w:eastAsia="Arial Narrow" w:hAnsi="Arial Narrow" w:cs="Arial Narrow"/>
                <w:color w:val="333333"/>
                <w:sz w:val="22"/>
                <w:szCs w:val="22"/>
              </w:rPr>
              <w:t>Cuando observo a David noto que es paciente cuando se le determina.</w:t>
            </w:r>
          </w:p>
        </w:tc>
        <w:tc>
          <w:tcPr>
            <w:tcW w:w="4415" w:type="dxa"/>
          </w:tcPr>
          <w:p w14:paraId="00000026" w14:textId="77777777" w:rsidR="00937CC2" w:rsidRDefault="00DD2D2C">
            <w:pPr>
              <w:rPr>
                <w:rFonts w:ascii="PT Serif" w:eastAsia="PT Serif" w:hAnsi="PT Serif" w:cs="PT Serif"/>
                <w:color w:val="333333"/>
              </w:rPr>
            </w:pPr>
            <w:r>
              <w:rPr>
                <w:rFonts w:ascii="Arial Narrow" w:eastAsia="Arial Narrow" w:hAnsi="Arial Narrow" w:cs="Arial Narrow"/>
                <w:color w:val="333333"/>
                <w:sz w:val="22"/>
                <w:szCs w:val="22"/>
              </w:rPr>
              <w:t xml:space="preserve">Cuando observo a David noto que es indagador. </w:t>
            </w:r>
          </w:p>
        </w:tc>
      </w:tr>
      <w:tr w:rsidR="00937CC2" w14:paraId="01F5E7D5" w14:textId="77777777">
        <w:tc>
          <w:tcPr>
            <w:tcW w:w="4413" w:type="dxa"/>
          </w:tcPr>
          <w:p w14:paraId="00000027" w14:textId="77777777" w:rsidR="00937CC2" w:rsidRDefault="00DD2D2C">
            <w:pPr>
              <w:rPr>
                <w:rFonts w:ascii="PT Serif" w:eastAsia="PT Serif" w:hAnsi="PT Serif" w:cs="PT Serif"/>
                <w:color w:val="333333"/>
              </w:rPr>
            </w:pPr>
            <w:r>
              <w:rPr>
                <w:rFonts w:ascii="Arial Narrow" w:eastAsia="Arial Narrow" w:hAnsi="Arial Narrow" w:cs="Arial Narrow"/>
                <w:color w:val="333333"/>
                <w:sz w:val="22"/>
                <w:szCs w:val="22"/>
              </w:rPr>
              <w:t>Cuando observo a David noto que es diciplinado si se lo determina.</w:t>
            </w:r>
          </w:p>
        </w:tc>
        <w:tc>
          <w:tcPr>
            <w:tcW w:w="4415" w:type="dxa"/>
          </w:tcPr>
          <w:p w14:paraId="00000028" w14:textId="77777777" w:rsidR="00937CC2" w:rsidRDefault="00DD2D2C">
            <w:pPr>
              <w:rPr>
                <w:rFonts w:ascii="PT Serif" w:eastAsia="PT Serif" w:hAnsi="PT Serif" w:cs="PT Serif"/>
                <w:color w:val="333333"/>
              </w:rPr>
            </w:pPr>
            <w:r>
              <w:rPr>
                <w:rFonts w:ascii="Arial Narrow" w:eastAsia="Arial Narrow" w:hAnsi="Arial Narrow" w:cs="Arial Narrow"/>
                <w:color w:val="333333"/>
                <w:sz w:val="22"/>
                <w:szCs w:val="22"/>
              </w:rPr>
              <w:t>Cuando observo a David noto que es investigador.</w:t>
            </w:r>
          </w:p>
        </w:tc>
      </w:tr>
      <w:tr w:rsidR="00937CC2" w14:paraId="51CB8583" w14:textId="77777777">
        <w:tc>
          <w:tcPr>
            <w:tcW w:w="4413" w:type="dxa"/>
          </w:tcPr>
          <w:p w14:paraId="00000029" w14:textId="77777777" w:rsidR="00937CC2" w:rsidRDefault="00DD2D2C">
            <w:pPr>
              <w:rPr>
                <w:rFonts w:ascii="Arial Narrow" w:eastAsia="Arial Narrow" w:hAnsi="Arial Narrow" w:cs="Arial Narrow"/>
                <w:color w:val="333333"/>
                <w:sz w:val="22"/>
                <w:szCs w:val="22"/>
              </w:rPr>
            </w:pPr>
            <w:r>
              <w:rPr>
                <w:rFonts w:ascii="Arial Narrow" w:eastAsia="Arial Narrow" w:hAnsi="Arial Narrow" w:cs="Arial Narrow"/>
                <w:color w:val="333333"/>
                <w:sz w:val="22"/>
                <w:szCs w:val="22"/>
              </w:rPr>
              <w:t>Cuando observo a David noto que es de mente abierta.</w:t>
            </w:r>
          </w:p>
        </w:tc>
        <w:tc>
          <w:tcPr>
            <w:tcW w:w="4415" w:type="dxa"/>
          </w:tcPr>
          <w:p w14:paraId="0000002A" w14:textId="77777777" w:rsidR="00937CC2" w:rsidRDefault="00DD2D2C">
            <w:pPr>
              <w:rPr>
                <w:rFonts w:ascii="PT Serif" w:eastAsia="PT Serif" w:hAnsi="PT Serif" w:cs="PT Serif"/>
                <w:color w:val="333333"/>
              </w:rPr>
            </w:pPr>
            <w:r>
              <w:rPr>
                <w:rFonts w:ascii="Arial Narrow" w:eastAsia="Arial Narrow" w:hAnsi="Arial Narrow" w:cs="Arial Narrow"/>
                <w:color w:val="333333"/>
                <w:sz w:val="22"/>
                <w:szCs w:val="22"/>
              </w:rPr>
              <w:t>Cuando observo a David noto que es perfeccionista.</w:t>
            </w:r>
          </w:p>
        </w:tc>
      </w:tr>
    </w:tbl>
    <w:p w14:paraId="0000002B" w14:textId="77777777" w:rsidR="00937CC2" w:rsidRDefault="00937CC2"/>
    <w:p w14:paraId="0000002C" w14:textId="77777777" w:rsidR="00937CC2" w:rsidRDefault="00DD2D2C" w:rsidP="00DD2D2C">
      <w:pPr>
        <w:jc w:val="both"/>
      </w:pPr>
      <w:r>
        <w:t xml:space="preserve">Ensayo: </w:t>
      </w:r>
    </w:p>
    <w:p w14:paraId="0000002D" w14:textId="2C68D6B6" w:rsidR="00937CC2" w:rsidRDefault="00DD2D2C" w:rsidP="00DD2D2C">
      <w:pPr>
        <w:jc w:val="both"/>
      </w:pPr>
      <w:r>
        <w:t xml:space="preserve">La imposible cantidad de cosas que pasan a nivel mundial, algo tan finito, a comparación de nuestro universo tan </w:t>
      </w:r>
      <w:r w:rsidR="00537838">
        <w:t>ilimitado</w:t>
      </w:r>
      <w:r w:rsidR="00CD7C4C">
        <w:t>. C</w:t>
      </w:r>
      <w:r>
        <w:t>ada segundo</w:t>
      </w:r>
      <w:r w:rsidR="00033FC1">
        <w:t xml:space="preserve">, </w:t>
      </w:r>
      <w:r>
        <w:t>se hace más grand</w:t>
      </w:r>
      <w:r w:rsidR="00CD7C4C">
        <w:t>e</w:t>
      </w:r>
      <w:r>
        <w:t xml:space="preserve">, a pesar de eso, una </w:t>
      </w:r>
      <w:r w:rsidR="00CD7C4C">
        <w:t>interminable cantidad</w:t>
      </w:r>
      <w:r>
        <w:t xml:space="preserve"> de cosas pasan a nivel micro</w:t>
      </w:r>
      <w:r w:rsidR="00CD7C4C">
        <w:t>scópico</w:t>
      </w:r>
      <w:r>
        <w:t xml:space="preserve"> en la vida de cada persona, en la vida de cada individuo.</w:t>
      </w:r>
      <w:r w:rsidR="00CD7C4C">
        <w:t xml:space="preserve"> </w:t>
      </w:r>
    </w:p>
    <w:p w14:paraId="0000002E" w14:textId="4344AE6E" w:rsidR="00937CC2" w:rsidRDefault="00DD2D2C" w:rsidP="00DD2D2C">
      <w:pPr>
        <w:jc w:val="both"/>
      </w:pPr>
      <w:r>
        <w:t xml:space="preserve">Muy pocas personas son capaces de concebir </w:t>
      </w:r>
      <w:r w:rsidR="005F2296">
        <w:t>el concepto de lo eterno en lo limitado</w:t>
      </w:r>
      <w:r>
        <w:t xml:space="preserve">, suena hasta contradictorio, pero es </w:t>
      </w:r>
      <w:r w:rsidR="005F2296">
        <w:t>existe.</w:t>
      </w:r>
      <w:r w:rsidR="00E22802">
        <w:t xml:space="preserve"> C</w:t>
      </w:r>
      <w:r>
        <w:t xml:space="preserve">ada día que </w:t>
      </w:r>
      <w:r w:rsidR="00E22802">
        <w:t xml:space="preserve">un ser se levanta, </w:t>
      </w:r>
      <w:r>
        <w:t xml:space="preserve">con las posibilidades tan en contra su favor, pero a pesar de eso, a su favor. La vida, como la de todos los </w:t>
      </w:r>
      <w:r w:rsidR="00E22802">
        <w:t>que existimos</w:t>
      </w:r>
      <w:r>
        <w:t xml:space="preserve">, que le ha tocado vivir a David no es tan diferente de las demás. </w:t>
      </w:r>
      <w:r w:rsidR="00DA365A">
        <w:t>C</w:t>
      </w:r>
      <w:r>
        <w:t>uando lo observo noto que es del tipo de personas que son paradójicas, diciplinado pero indisciplinado, frustrado pero tranquilo, inquieto pero quieto, indagador y desinteresado, perfeccionista y chapucero, paciente pero impaciente,</w:t>
      </w:r>
      <w:r w:rsidR="00057F2E">
        <w:t xml:space="preserve"> del</w:t>
      </w:r>
      <w:r>
        <w:t xml:space="preserve"> todo o nada. </w:t>
      </w:r>
    </w:p>
    <w:p w14:paraId="0000002F" w14:textId="633F0F97" w:rsidR="00937CC2" w:rsidRDefault="00057F2E" w:rsidP="00DD2D2C">
      <w:pPr>
        <w:jc w:val="both"/>
      </w:pPr>
      <w:r>
        <w:t>De lo que en última instancia recae en cómo actúe David es</w:t>
      </w:r>
      <w:r w:rsidR="00890886">
        <w:t xml:space="preserve"> en</w:t>
      </w:r>
      <w:r w:rsidR="006D72F0">
        <w:t xml:space="preserve"> el interés.</w:t>
      </w:r>
      <w:r w:rsidR="00DD2D2C">
        <w:t xml:space="preserve"> cuando veo a David veo un pequeño niño y un adulto a la vez, los dos siendo conducidos por el mismo combustible, los mismos valores, los mismos intereses. Esa persona obsesiva, perspicaz y autodidacta que desde niño </w:t>
      </w:r>
      <w:r w:rsidR="00890886">
        <w:t>h</w:t>
      </w:r>
      <w:r w:rsidR="00DD2D2C">
        <w:t>a evolucionado a ser un gran espírit</w:t>
      </w:r>
      <w:r w:rsidR="00890886">
        <w:t>u</w:t>
      </w:r>
      <w:r w:rsidR="00DD2D2C">
        <w:t xml:space="preserve">. Cuando veo a David observo a alguien que es del tipo de personas que le interesa todo, como que, si tuviera un interés infinito en un mundo </w:t>
      </w:r>
      <w:r w:rsidR="00890886">
        <w:t xml:space="preserve">tan </w:t>
      </w:r>
      <w:r w:rsidR="00DD2D2C">
        <w:t>limitado, como si fuesen mil vidas las que fuera a vivir.</w:t>
      </w:r>
    </w:p>
    <w:p w14:paraId="00000030" w14:textId="4FE183A8" w:rsidR="00937CC2" w:rsidRDefault="00DD2D2C" w:rsidP="00DD2D2C">
      <w:pPr>
        <w:jc w:val="both"/>
      </w:pPr>
      <w:r>
        <w:t xml:space="preserve">A pesar de ser antisistema es </w:t>
      </w:r>
      <w:r w:rsidR="00890886">
        <w:t>estudioso</w:t>
      </w:r>
      <w:r>
        <w:t>, la mayoría de los revolucionarios son impulsados del combustible del fracaso y de la envidia, mientras que David pretende hacerlo bajo el ala del esfuerzo y la verdad</w:t>
      </w:r>
      <w:r w:rsidR="00890886">
        <w:t>. C</w:t>
      </w:r>
      <w:r>
        <w:t>uando veo a David noto que es un hombre de discurso, pero aun así de pocas palabras. Tal pareciera que la única constante en su vida fueran los valores estoicos que ha decidido mantener desde niño, pero a pesar de eso</w:t>
      </w:r>
      <w:r w:rsidR="00537838">
        <w:t>,</w:t>
      </w:r>
      <w:r>
        <w:t xml:space="preserve"> siempre estará dispuesto a escuchar tus ideas y tus opiniones porque le encanta aprender.</w:t>
      </w:r>
    </w:p>
    <w:p w14:paraId="00000031" w14:textId="5DEEA391" w:rsidR="00937CC2" w:rsidRDefault="00DD2D2C" w:rsidP="00DD2D2C">
      <w:pPr>
        <w:jc w:val="both"/>
      </w:pPr>
      <w:r>
        <w:t xml:space="preserve">A pesar de entender </w:t>
      </w:r>
      <w:r w:rsidR="00890886">
        <w:t xml:space="preserve">cuál es el </w:t>
      </w:r>
      <w:r>
        <w:t xml:space="preserve">sentido de la vida, siempre intenta darle </w:t>
      </w:r>
      <w:r w:rsidR="00890886">
        <w:t>un propósito</w:t>
      </w:r>
      <w:r>
        <w:t xml:space="preserve"> </w:t>
      </w:r>
      <w:r w:rsidR="00890886">
        <w:t>a cada detalle</w:t>
      </w:r>
      <w:r>
        <w:t xml:space="preserve">, </w:t>
      </w:r>
      <w:r w:rsidR="00890886">
        <w:t xml:space="preserve">esos detalles </w:t>
      </w:r>
      <w:r>
        <w:t>que conllevan nombre y apellido que talan con un cincel la existencia</w:t>
      </w:r>
      <w:r w:rsidR="00537838">
        <w:t xml:space="preserve"> </w:t>
      </w:r>
      <w:r w:rsidR="00890886">
        <w:t>de las personas que rodean a David</w:t>
      </w:r>
      <w:r>
        <w:t>.</w:t>
      </w:r>
    </w:p>
    <w:p w14:paraId="00000032" w14:textId="77777777" w:rsidR="00937CC2" w:rsidRDefault="00DD2D2C" w:rsidP="00DD2D2C">
      <w:pPr>
        <w:jc w:val="both"/>
      </w:pPr>
      <w:r>
        <w:t>Por eso él es de ese tipo de personas paradójicas, tan controversial y filosófico como el infinito en lo finito, pero existente.</w:t>
      </w:r>
    </w:p>
    <w:sectPr w:rsidR="00937CC2">
      <w:pgSz w:w="12240" w:h="15840"/>
      <w:pgMar w:top="1417" w:right="1701" w:bottom="1417" w:left="1701" w:header="708" w:footer="708"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JULIA ISABEL TOLEDO ALVAREZ" w:date="2020-06-11T05:18:00Z" w:initials="">
    <w:p w14:paraId="00000038" w14:textId="77777777" w:rsidR="00937CC2" w:rsidRDefault="00DD2D2C">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90/100</w:t>
      </w:r>
    </w:p>
  </w:comment>
  <w:comment w:id="1" w:author="JULIA ISABEL TOLEDO ALVAREZ" w:date="2020-06-11T05:06:00Z" w:initials="">
    <w:p w14:paraId="00000039" w14:textId="77777777" w:rsidR="00937CC2" w:rsidRDefault="00DD2D2C">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páginas</w:t>
      </w:r>
    </w:p>
  </w:comment>
  <w:comment w:id="2" w:author="JULIA ISABEL TOLEDO ALVAREZ" w:date="2020-06-11T05:06:00Z" w:initials="">
    <w:p w14:paraId="00000037" w14:textId="77777777" w:rsidR="00937CC2" w:rsidRDefault="00DD2D2C">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mí</w:t>
      </w:r>
    </w:p>
  </w:comment>
  <w:comment w:id="3" w:author="JULIA ISABEL TOLEDO ALVAREZ" w:date="2020-06-11T05:06:00Z" w:initials="">
    <w:p w14:paraId="00000033" w14:textId="77777777" w:rsidR="00937CC2" w:rsidRDefault="00DD2D2C">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mí</w:t>
      </w:r>
    </w:p>
  </w:comment>
  <w:comment w:id="4" w:author="JULIA ISABEL TOLEDO ALVAREZ" w:date="2020-06-11T05:07:00Z" w:initials="">
    <w:p w14:paraId="00000034" w14:textId="77777777" w:rsidR="00937CC2" w:rsidRDefault="00DD2D2C">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sé, cuál, página</w:t>
      </w:r>
    </w:p>
  </w:comment>
  <w:comment w:id="5" w:author="JULIA ISABEL TOLEDO ALVAREZ" w:date="2020-06-11T05:08:00Z" w:initials="">
    <w:p w14:paraId="00000035" w14:textId="77777777" w:rsidR="00937CC2" w:rsidRDefault="00DD2D2C">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porque difícilmente se queda en un solo lugar</w:t>
      </w:r>
    </w:p>
  </w:comment>
  <w:comment w:id="6" w:author="JULIA ISABEL TOLEDO ALVAREZ" w:date="2020-06-11T05:17:00Z" w:initials="">
    <w:p w14:paraId="00000036" w14:textId="77777777" w:rsidR="00937CC2" w:rsidRDefault="00DD2D2C">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¡Cierto!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0000038" w15:done="0"/>
  <w15:commentEx w15:paraId="00000039" w15:done="0"/>
  <w15:commentEx w15:paraId="00000037" w15:done="0"/>
  <w15:commentEx w15:paraId="00000033" w15:done="0"/>
  <w15:commentEx w15:paraId="00000034" w15:done="0"/>
  <w15:commentEx w15:paraId="00000035" w15:done="0"/>
  <w15:commentEx w15:paraId="0000003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0000038" w16cid:durableId="228FB09A"/>
  <w16cid:commentId w16cid:paraId="00000039" w16cid:durableId="228FB099"/>
  <w16cid:commentId w16cid:paraId="00000037" w16cid:durableId="228FB098"/>
  <w16cid:commentId w16cid:paraId="00000033" w16cid:durableId="228FB097"/>
  <w16cid:commentId w16cid:paraId="00000034" w16cid:durableId="228FB096"/>
  <w16cid:commentId w16cid:paraId="00000035" w16cid:durableId="228FB095"/>
  <w16cid:commentId w16cid:paraId="00000036" w16cid:durableId="228FB09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inherit">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PT Serif">
    <w:altName w:val="Arial"/>
    <w:charset w:val="00"/>
    <w:family w:val="auto"/>
    <w:pitch w:val="default"/>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7CC2"/>
    <w:rsid w:val="00033FC1"/>
    <w:rsid w:val="00057F2E"/>
    <w:rsid w:val="004F2D2D"/>
    <w:rsid w:val="00537838"/>
    <w:rsid w:val="005F2296"/>
    <w:rsid w:val="006D48E2"/>
    <w:rsid w:val="006D72F0"/>
    <w:rsid w:val="00890886"/>
    <w:rsid w:val="00937CC2"/>
    <w:rsid w:val="00CD7C4C"/>
    <w:rsid w:val="00D03617"/>
    <w:rsid w:val="00DA365A"/>
    <w:rsid w:val="00DD2D2C"/>
    <w:rsid w:val="00E22802"/>
    <w:rsid w:val="00FF5F6C"/>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140AE"/>
  <w15:docId w15:val="{467D1F3E-4DFD-4992-9FD6-3451BDA36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Cambria"/>
        <w:sz w:val="24"/>
        <w:szCs w:val="24"/>
        <w:lang w:val="es-ES_tradnl" w:eastAsia="es-G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93D55"/>
    <w:pPr>
      <w:spacing w:before="100" w:beforeAutospacing="1" w:after="100" w:afterAutospacing="1"/>
      <w:outlineLvl w:val="0"/>
    </w:pPr>
    <w:rPr>
      <w:rFonts w:ascii="Times" w:hAnsi="Times"/>
      <w:b/>
      <w:bCs/>
      <w:kern w:val="36"/>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link w:val="Heading6Char"/>
    <w:uiPriority w:val="9"/>
    <w:semiHidden/>
    <w:unhideWhenUsed/>
    <w:qFormat/>
    <w:rsid w:val="00393D55"/>
    <w:pPr>
      <w:spacing w:before="100" w:beforeAutospacing="1" w:after="100" w:afterAutospacing="1"/>
      <w:outlineLvl w:val="5"/>
    </w:pPr>
    <w:rPr>
      <w:rFonts w:ascii="Times" w:hAnsi="Times"/>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393D55"/>
    <w:rPr>
      <w:rFonts w:ascii="Times" w:hAnsi="Times"/>
      <w:b/>
      <w:bCs/>
      <w:kern w:val="36"/>
      <w:sz w:val="48"/>
      <w:szCs w:val="48"/>
    </w:rPr>
  </w:style>
  <w:style w:type="character" w:customStyle="1" w:styleId="Heading6Char">
    <w:name w:val="Heading 6 Char"/>
    <w:basedOn w:val="DefaultParagraphFont"/>
    <w:link w:val="Heading6"/>
    <w:uiPriority w:val="9"/>
    <w:rsid w:val="00393D55"/>
    <w:rPr>
      <w:rFonts w:ascii="Times" w:hAnsi="Times"/>
      <w:b/>
      <w:bCs/>
      <w:sz w:val="15"/>
      <w:szCs w:val="15"/>
    </w:rPr>
  </w:style>
  <w:style w:type="paragraph" w:customStyle="1" w:styleId="text-smaller">
    <w:name w:val="text-smaller"/>
    <w:basedOn w:val="Normal"/>
    <w:rsid w:val="00393D55"/>
    <w:pPr>
      <w:spacing w:before="100" w:beforeAutospacing="1" w:after="100" w:afterAutospacing="1"/>
    </w:pPr>
    <w:rPr>
      <w:rFonts w:ascii="Times" w:hAnsi="Times"/>
      <w:sz w:val="20"/>
      <w:szCs w:val="20"/>
    </w:rPr>
  </w:style>
  <w:style w:type="paragraph" w:styleId="NormalWeb">
    <w:name w:val="Normal (Web)"/>
    <w:basedOn w:val="Normal"/>
    <w:uiPriority w:val="99"/>
    <w:semiHidden/>
    <w:unhideWhenUsed/>
    <w:rsid w:val="00393D55"/>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393D55"/>
    <w:rPr>
      <w:color w:val="0000FF"/>
      <w:u w:val="single"/>
    </w:rPr>
  </w:style>
  <w:style w:type="table" w:styleId="TableGrid">
    <w:name w:val="Table Grid"/>
    <w:basedOn w:val="TableNormal"/>
    <w:uiPriority w:val="59"/>
    <w:rsid w:val="009F01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BalloonText">
    <w:name w:val="Balloon Text"/>
    <w:basedOn w:val="Normal"/>
    <w:link w:val="BalloonTextChar"/>
    <w:uiPriority w:val="99"/>
    <w:semiHidden/>
    <w:unhideWhenUsed/>
    <w:rsid w:val="00CD7C4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7C4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ettings" Target="settings.xml"/><Relationship Id="rId7" Type="http://schemas.microsoft.com/office/2011/relationships/commentsExtended" Target="commentsExtended.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S7NGfVnLHRWW/QlCIYo+ClQZgZA==">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2</Pages>
  <Words>962</Words>
  <Characters>5297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JULITA</dc:creator>
  <cp:lastModifiedBy>David Corzo</cp:lastModifiedBy>
  <cp:revision>20</cp:revision>
  <dcterms:created xsi:type="dcterms:W3CDTF">2020-06-03T03:41:00Z</dcterms:created>
  <dcterms:modified xsi:type="dcterms:W3CDTF">2020-06-16T22:15:00Z</dcterms:modified>
</cp:coreProperties>
</file>