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3E931" w14:textId="32F2A15A" w:rsidR="009F4B0A" w:rsidRPr="00553756" w:rsidRDefault="006972F4" w:rsidP="006972F4">
      <w:pPr>
        <w:jc w:val="center"/>
        <w:rPr>
          <w:b/>
          <w:bCs/>
          <w:sz w:val="28"/>
          <w:szCs w:val="28"/>
          <w:u w:val="single"/>
        </w:rPr>
      </w:pPr>
      <w:r w:rsidRPr="00553756">
        <w:rPr>
          <w:b/>
          <w:bCs/>
          <w:sz w:val="28"/>
          <w:szCs w:val="28"/>
          <w:u w:val="single"/>
        </w:rPr>
        <w:t>Essential Google Cloud Infrastructure: Foundation</w:t>
      </w:r>
    </w:p>
    <w:p w14:paraId="2124D363" w14:textId="5ACBAE7E" w:rsidR="00A8267E" w:rsidRPr="00553756" w:rsidRDefault="00A8267E" w:rsidP="00A8267E">
      <w:pPr>
        <w:rPr>
          <w:b/>
          <w:bCs/>
          <w:sz w:val="24"/>
          <w:szCs w:val="24"/>
        </w:rPr>
      </w:pPr>
      <w:r w:rsidRPr="00553756">
        <w:rPr>
          <w:b/>
          <w:bCs/>
          <w:sz w:val="24"/>
          <w:szCs w:val="24"/>
        </w:rPr>
        <w:t>Virtual Networks</w:t>
      </w:r>
    </w:p>
    <w:p w14:paraId="52F1FD13" w14:textId="37F72665" w:rsidR="00A8267E" w:rsidRDefault="00A8267E" w:rsidP="00A8267E">
      <w:r>
        <w:t>Virtual Private Cloud (VPC)</w:t>
      </w:r>
    </w:p>
    <w:p w14:paraId="1035FC61" w14:textId="547AD08A" w:rsidR="00A8267E" w:rsidRDefault="00A8267E" w:rsidP="00553756">
      <w:pPr>
        <w:pStyle w:val="ListParagraph"/>
        <w:numPr>
          <w:ilvl w:val="0"/>
          <w:numId w:val="17"/>
        </w:numPr>
      </w:pPr>
      <w:r>
        <w:t>Projects</w:t>
      </w:r>
    </w:p>
    <w:p w14:paraId="069F2876" w14:textId="23E38026" w:rsidR="00A8267E" w:rsidRDefault="00A8267E" w:rsidP="00553756">
      <w:pPr>
        <w:pStyle w:val="ListParagraph"/>
        <w:numPr>
          <w:ilvl w:val="0"/>
          <w:numId w:val="17"/>
        </w:numPr>
      </w:pPr>
      <w:r>
        <w:t>Networks</w:t>
      </w:r>
    </w:p>
    <w:p w14:paraId="55E45248" w14:textId="5B6766A6" w:rsidR="00A8267E" w:rsidRDefault="00A8267E" w:rsidP="00553756">
      <w:pPr>
        <w:pStyle w:val="ListParagraph"/>
        <w:numPr>
          <w:ilvl w:val="0"/>
          <w:numId w:val="17"/>
        </w:numPr>
      </w:pPr>
      <w:r>
        <w:t>Subnetworks</w:t>
      </w:r>
    </w:p>
    <w:p w14:paraId="1B8D0B72" w14:textId="24DC9CD1" w:rsidR="00A8267E" w:rsidRDefault="00A8267E" w:rsidP="00553756">
      <w:pPr>
        <w:pStyle w:val="ListParagraph"/>
        <w:numPr>
          <w:ilvl w:val="0"/>
          <w:numId w:val="17"/>
        </w:numPr>
      </w:pPr>
      <w:r>
        <w:t>Regions</w:t>
      </w:r>
    </w:p>
    <w:p w14:paraId="2A7C890D" w14:textId="2CFFF12C" w:rsidR="00A8267E" w:rsidRDefault="00A8267E" w:rsidP="00553756">
      <w:pPr>
        <w:pStyle w:val="ListParagraph"/>
        <w:numPr>
          <w:ilvl w:val="0"/>
          <w:numId w:val="17"/>
        </w:numPr>
      </w:pPr>
      <w:r>
        <w:t>Zones</w:t>
      </w:r>
    </w:p>
    <w:p w14:paraId="71226B21" w14:textId="5B97FD0B" w:rsidR="00A8267E" w:rsidRDefault="00A8267E" w:rsidP="00553756">
      <w:pPr>
        <w:pStyle w:val="ListParagraph"/>
        <w:numPr>
          <w:ilvl w:val="0"/>
          <w:numId w:val="17"/>
        </w:numPr>
      </w:pPr>
      <w:r>
        <w:t>IP address (internal and external)</w:t>
      </w:r>
    </w:p>
    <w:p w14:paraId="70D38934" w14:textId="5A80C5FE" w:rsidR="00A8267E" w:rsidRDefault="00A8267E" w:rsidP="00553756">
      <w:pPr>
        <w:pStyle w:val="ListParagraph"/>
        <w:numPr>
          <w:ilvl w:val="0"/>
          <w:numId w:val="17"/>
        </w:numPr>
      </w:pPr>
      <w:r>
        <w:t xml:space="preserve">Virtual Machines </w:t>
      </w:r>
    </w:p>
    <w:p w14:paraId="19387C50" w14:textId="2C517272" w:rsidR="00A8267E" w:rsidRDefault="00A8267E" w:rsidP="00553756">
      <w:pPr>
        <w:pStyle w:val="ListParagraph"/>
        <w:numPr>
          <w:ilvl w:val="0"/>
          <w:numId w:val="17"/>
        </w:numPr>
      </w:pPr>
      <w:r>
        <w:t>Routes</w:t>
      </w:r>
    </w:p>
    <w:p w14:paraId="4BA056A1" w14:textId="75D8A9A0" w:rsidR="00A8267E" w:rsidRDefault="00A8267E" w:rsidP="00553756">
      <w:pPr>
        <w:pStyle w:val="ListParagraph"/>
        <w:numPr>
          <w:ilvl w:val="0"/>
          <w:numId w:val="17"/>
        </w:numPr>
      </w:pPr>
      <w:r>
        <w:t>Firewall Rules</w:t>
      </w:r>
    </w:p>
    <w:p w14:paraId="13F0682C" w14:textId="66612C52" w:rsidR="00A8267E" w:rsidRDefault="00A8267E" w:rsidP="00A8267E"/>
    <w:p w14:paraId="429A1EBB" w14:textId="77777777" w:rsidR="00A8267E" w:rsidRDefault="00A8267E" w:rsidP="00A8267E">
      <w:r>
        <w:t>Project</w:t>
      </w:r>
    </w:p>
    <w:p w14:paraId="3FE92BA6" w14:textId="0B83177D" w:rsidR="00A8267E" w:rsidRDefault="00CC6AB2" w:rsidP="00A8267E">
      <w:pPr>
        <w:pStyle w:val="ListParagraph"/>
        <w:numPr>
          <w:ilvl w:val="0"/>
          <w:numId w:val="5"/>
        </w:numPr>
      </w:pPr>
      <w:r>
        <w:t>Associates</w:t>
      </w:r>
      <w:r w:rsidR="00A8267E">
        <w:t xml:space="preserve"> objects and services with billing</w:t>
      </w:r>
    </w:p>
    <w:p w14:paraId="292D857D" w14:textId="5E115B42" w:rsidR="00A8267E" w:rsidRDefault="00A8267E" w:rsidP="00A8267E">
      <w:pPr>
        <w:pStyle w:val="ListParagraph"/>
        <w:numPr>
          <w:ilvl w:val="0"/>
          <w:numId w:val="5"/>
        </w:numPr>
      </w:pPr>
      <w:r>
        <w:t>Contains up to 5 networks that can be shared/peered</w:t>
      </w:r>
    </w:p>
    <w:p w14:paraId="5AE6DC2D" w14:textId="469418B6" w:rsidR="00A8267E" w:rsidRDefault="00A8267E" w:rsidP="00A8267E">
      <w:r>
        <w:t>Network</w:t>
      </w:r>
    </w:p>
    <w:p w14:paraId="0B363FC8" w14:textId="73F3A095" w:rsidR="00A8267E" w:rsidRDefault="00A8267E" w:rsidP="00A8267E">
      <w:pPr>
        <w:pStyle w:val="ListParagraph"/>
        <w:numPr>
          <w:ilvl w:val="0"/>
          <w:numId w:val="8"/>
        </w:numPr>
      </w:pPr>
      <w:r>
        <w:t>No IP address range</w:t>
      </w:r>
    </w:p>
    <w:p w14:paraId="64647920" w14:textId="28B72300" w:rsidR="00A8267E" w:rsidRDefault="00A8267E" w:rsidP="00A8267E">
      <w:pPr>
        <w:pStyle w:val="ListParagraph"/>
        <w:numPr>
          <w:ilvl w:val="0"/>
          <w:numId w:val="8"/>
        </w:numPr>
      </w:pPr>
      <w:r>
        <w:t>Global, spans all regions</w:t>
      </w:r>
    </w:p>
    <w:p w14:paraId="14C67844" w14:textId="431E4D0B" w:rsidR="00A8267E" w:rsidRDefault="00A8267E" w:rsidP="00A8267E">
      <w:pPr>
        <w:pStyle w:val="ListParagraph"/>
        <w:numPr>
          <w:ilvl w:val="0"/>
          <w:numId w:val="8"/>
        </w:numPr>
      </w:pPr>
      <w:r>
        <w:t>Contains subnetworks</w:t>
      </w:r>
    </w:p>
    <w:p w14:paraId="7C7E8738" w14:textId="452D626D" w:rsidR="00A8267E" w:rsidRDefault="00A8267E" w:rsidP="00A8267E">
      <w:pPr>
        <w:pStyle w:val="ListParagraph"/>
        <w:numPr>
          <w:ilvl w:val="0"/>
          <w:numId w:val="8"/>
        </w:numPr>
      </w:pPr>
      <w:r>
        <w:t>Available as default, auto or custom</w:t>
      </w:r>
    </w:p>
    <w:p w14:paraId="10F1E6F2" w14:textId="07F1450A" w:rsidR="00A8267E" w:rsidRDefault="00DD0F46" w:rsidP="00A8267E">
      <w:r w:rsidRPr="00CC6AB2">
        <w:drawing>
          <wp:inline distT="0" distB="0" distL="0" distR="0" wp14:anchorId="0D5AC450" wp14:editId="16EE5DDB">
            <wp:extent cx="4533900" cy="15687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33900" cy="1568731"/>
                    </a:xfrm>
                    <a:prstGeom prst="rect">
                      <a:avLst/>
                    </a:prstGeom>
                  </pic:spPr>
                </pic:pic>
              </a:graphicData>
            </a:graphic>
          </wp:inline>
        </w:drawing>
      </w:r>
    </w:p>
    <w:p w14:paraId="19184F2F" w14:textId="7018B3E4" w:rsidR="00CC6AB2" w:rsidRDefault="00DD0F46" w:rsidP="00A8267E">
      <w:r w:rsidRPr="00CC6AB2">
        <w:drawing>
          <wp:inline distT="0" distB="0" distL="0" distR="0" wp14:anchorId="326F8DDB" wp14:editId="37BCAA69">
            <wp:extent cx="3958128" cy="218122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58128" cy="2181225"/>
                    </a:xfrm>
                    <a:prstGeom prst="rect">
                      <a:avLst/>
                    </a:prstGeom>
                  </pic:spPr>
                </pic:pic>
              </a:graphicData>
            </a:graphic>
          </wp:inline>
        </w:drawing>
      </w:r>
    </w:p>
    <w:p w14:paraId="0CF4FF70" w14:textId="7DB41A69" w:rsidR="00CC6AB2" w:rsidRDefault="00CC6AB2" w:rsidP="00A8267E">
      <w:r>
        <w:lastRenderedPageBreak/>
        <w:t>A single VPN can connect on-prem to your GCP network</w:t>
      </w:r>
    </w:p>
    <w:p w14:paraId="41C9571A" w14:textId="1F43F1CB" w:rsidR="00CC6AB2" w:rsidRDefault="00CC6AB2" w:rsidP="00A8267E">
      <w:r w:rsidRPr="00CC6AB2">
        <w:drawing>
          <wp:inline distT="0" distB="0" distL="0" distR="0" wp14:anchorId="75D1FF2B" wp14:editId="1364DB76">
            <wp:extent cx="4589561" cy="227647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1504" cy="2277439"/>
                    </a:xfrm>
                    <a:prstGeom prst="rect">
                      <a:avLst/>
                    </a:prstGeom>
                  </pic:spPr>
                </pic:pic>
              </a:graphicData>
            </a:graphic>
          </wp:inline>
        </w:drawing>
      </w:r>
    </w:p>
    <w:p w14:paraId="0C9FCDDE" w14:textId="48B494E9" w:rsidR="00CC6AB2" w:rsidRDefault="00CC6AB2" w:rsidP="00A8267E"/>
    <w:p w14:paraId="52C19AC4" w14:textId="4554D972" w:rsidR="00CC6AB2" w:rsidRDefault="00CC6AB2" w:rsidP="00A8267E">
      <w:r>
        <w:t>Because a region contains different zones, subnets can cross zones</w:t>
      </w:r>
    </w:p>
    <w:p w14:paraId="6326C3BA" w14:textId="6900313C" w:rsidR="008A0981" w:rsidRDefault="008A0981" w:rsidP="00A8267E">
      <w:r w:rsidRPr="008A0981">
        <w:drawing>
          <wp:inline distT="0" distB="0" distL="0" distR="0" wp14:anchorId="3A1BAD8E" wp14:editId="0CC5BB3A">
            <wp:extent cx="5731510" cy="22498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49805"/>
                    </a:xfrm>
                    <a:prstGeom prst="rect">
                      <a:avLst/>
                    </a:prstGeom>
                  </pic:spPr>
                </pic:pic>
              </a:graphicData>
            </a:graphic>
          </wp:inline>
        </w:drawing>
      </w:r>
    </w:p>
    <w:p w14:paraId="476DA95B" w14:textId="5506EABD" w:rsidR="00435B46" w:rsidRDefault="00435B46" w:rsidP="00A8267E"/>
    <w:p w14:paraId="21F71705" w14:textId="0CBECA18" w:rsidR="006C4BAD" w:rsidRDefault="00435B46" w:rsidP="006C4BAD">
      <w:r>
        <w:t xml:space="preserve">VMs </w:t>
      </w:r>
      <w:r w:rsidR="006C4BAD">
        <w:t>have internal IP address and optional external IP address</w:t>
      </w:r>
      <w:r w:rsidR="006C4BAD" w:rsidRPr="006C4BAD">
        <w:drawing>
          <wp:inline distT="0" distB="0" distL="0" distR="0" wp14:anchorId="62D16C49" wp14:editId="718169A5">
            <wp:extent cx="5731510" cy="24364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36495"/>
                    </a:xfrm>
                    <a:prstGeom prst="rect">
                      <a:avLst/>
                    </a:prstGeom>
                  </pic:spPr>
                </pic:pic>
              </a:graphicData>
            </a:graphic>
          </wp:inline>
        </w:drawing>
      </w:r>
    </w:p>
    <w:p w14:paraId="0E5BA49B" w14:textId="11C4F70D" w:rsidR="006C4BAD" w:rsidRDefault="00CC4811" w:rsidP="006C4BAD">
      <w:r w:rsidRPr="00CC4811">
        <w:lastRenderedPageBreak/>
        <w:drawing>
          <wp:inline distT="0" distB="0" distL="0" distR="0" wp14:anchorId="6840574D" wp14:editId="69D0FE9F">
            <wp:extent cx="5731510" cy="29356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35605"/>
                    </a:xfrm>
                    <a:prstGeom prst="rect">
                      <a:avLst/>
                    </a:prstGeom>
                  </pic:spPr>
                </pic:pic>
              </a:graphicData>
            </a:graphic>
          </wp:inline>
        </w:drawing>
      </w:r>
    </w:p>
    <w:p w14:paraId="4C4666AB" w14:textId="27BB0759" w:rsidR="00CC4811" w:rsidRDefault="00CC4811" w:rsidP="006C4BAD">
      <w:r w:rsidRPr="00CC4811">
        <w:drawing>
          <wp:inline distT="0" distB="0" distL="0" distR="0" wp14:anchorId="4CB0F334" wp14:editId="394F068C">
            <wp:extent cx="5731510" cy="29089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08935"/>
                    </a:xfrm>
                    <a:prstGeom prst="rect">
                      <a:avLst/>
                    </a:prstGeom>
                  </pic:spPr>
                </pic:pic>
              </a:graphicData>
            </a:graphic>
          </wp:inline>
        </w:drawing>
      </w:r>
    </w:p>
    <w:p w14:paraId="4D1596AE" w14:textId="19235CD0" w:rsidR="00CC4811" w:rsidRDefault="00CC4811" w:rsidP="006C4BAD">
      <w:r w:rsidRPr="00CC4811">
        <w:drawing>
          <wp:inline distT="0" distB="0" distL="0" distR="0" wp14:anchorId="5C3AC58D" wp14:editId="0F06F64B">
            <wp:extent cx="5731510" cy="27190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19070"/>
                    </a:xfrm>
                    <a:prstGeom prst="rect">
                      <a:avLst/>
                    </a:prstGeom>
                  </pic:spPr>
                </pic:pic>
              </a:graphicData>
            </a:graphic>
          </wp:inline>
        </w:drawing>
      </w:r>
    </w:p>
    <w:p w14:paraId="7CAC4890" w14:textId="2B75B850" w:rsidR="00CC4811" w:rsidRDefault="00CC4811" w:rsidP="006C4BAD">
      <w:r w:rsidRPr="00CC4811">
        <w:lastRenderedPageBreak/>
        <w:drawing>
          <wp:inline distT="0" distB="0" distL="0" distR="0" wp14:anchorId="7E66B8F3" wp14:editId="1EF4ABF6">
            <wp:extent cx="5731510" cy="28263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26385"/>
                    </a:xfrm>
                    <a:prstGeom prst="rect">
                      <a:avLst/>
                    </a:prstGeom>
                  </pic:spPr>
                </pic:pic>
              </a:graphicData>
            </a:graphic>
          </wp:inline>
        </w:drawing>
      </w:r>
    </w:p>
    <w:p w14:paraId="5E2C9486" w14:textId="5868C845" w:rsidR="00CC4811" w:rsidRDefault="00CC4811" w:rsidP="006C4BAD"/>
    <w:p w14:paraId="46D7EFAF" w14:textId="6E5271B9" w:rsidR="00CC4811" w:rsidRDefault="00CC4811" w:rsidP="006C4BAD">
      <w:r>
        <w:t>Every network has:</w:t>
      </w:r>
    </w:p>
    <w:p w14:paraId="6BE1B925" w14:textId="21D66787" w:rsidR="00CC4811" w:rsidRDefault="00CC4811" w:rsidP="00CC4811">
      <w:pPr>
        <w:pStyle w:val="ListBullet"/>
      </w:pPr>
      <w:r>
        <w:t>Routes that let instances in a network send traffic directly to each other</w:t>
      </w:r>
    </w:p>
    <w:p w14:paraId="394E59D2" w14:textId="7C5E97DC" w:rsidR="00CC4811" w:rsidRDefault="00CC4811" w:rsidP="00CC4811">
      <w:pPr>
        <w:pStyle w:val="ListBullet"/>
      </w:pPr>
      <w:r>
        <w:t>A default route that directs packets to destinations that are outside the network</w:t>
      </w:r>
    </w:p>
    <w:p w14:paraId="7A0AAD83" w14:textId="557FDCF9" w:rsidR="00CC4811" w:rsidRDefault="00CC4811" w:rsidP="00CC4811">
      <w:pPr>
        <w:pStyle w:val="ListBullet"/>
      </w:pPr>
      <w:r>
        <w:t>Firewall rules must allow the packet</w:t>
      </w:r>
    </w:p>
    <w:p w14:paraId="254D1B05" w14:textId="35B7980B" w:rsidR="00F520D5" w:rsidRDefault="00F520D5" w:rsidP="00F520D5">
      <w:pPr>
        <w:pStyle w:val="ListBullet"/>
        <w:ind w:left="360"/>
      </w:pPr>
    </w:p>
    <w:p w14:paraId="5F50ACF8" w14:textId="3BE14ED8" w:rsidR="00F520D5" w:rsidRDefault="00F520D5" w:rsidP="00F520D5">
      <w:pPr>
        <w:pStyle w:val="ListBullet"/>
        <w:ind w:left="360"/>
      </w:pPr>
      <w:r w:rsidRPr="00F520D5">
        <w:drawing>
          <wp:inline distT="0" distB="0" distL="0" distR="0" wp14:anchorId="6E969E74" wp14:editId="3E1EBA63">
            <wp:extent cx="5731510" cy="31222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22295"/>
                    </a:xfrm>
                    <a:prstGeom prst="rect">
                      <a:avLst/>
                    </a:prstGeom>
                  </pic:spPr>
                </pic:pic>
              </a:graphicData>
            </a:graphic>
          </wp:inline>
        </w:drawing>
      </w:r>
    </w:p>
    <w:p w14:paraId="0A6A703E" w14:textId="3060AE00" w:rsidR="00F520D5" w:rsidRDefault="00F520D5" w:rsidP="00F520D5">
      <w:pPr>
        <w:pStyle w:val="ListBullet"/>
      </w:pPr>
    </w:p>
    <w:p w14:paraId="080007AD" w14:textId="341F4F1E" w:rsidR="00F520D5" w:rsidRDefault="00F520D5" w:rsidP="00F520D5">
      <w:pPr>
        <w:pStyle w:val="ListBullet"/>
      </w:pPr>
      <w:r>
        <w:t>Firewall rules protect your VM instances from unapproved connections</w:t>
      </w:r>
      <w:r w:rsidR="002A0D5D">
        <w:t>:</w:t>
      </w:r>
    </w:p>
    <w:p w14:paraId="4F308736" w14:textId="49AF0BE2" w:rsidR="00F520D5" w:rsidRDefault="00F520D5" w:rsidP="002A0D5D">
      <w:pPr>
        <w:pStyle w:val="ListBullet"/>
        <w:numPr>
          <w:ilvl w:val="0"/>
          <w:numId w:val="13"/>
        </w:numPr>
      </w:pPr>
      <w:r>
        <w:t>VPC network functions as distributed firewall</w:t>
      </w:r>
    </w:p>
    <w:p w14:paraId="08D42075" w14:textId="0E6A497B" w:rsidR="00F520D5" w:rsidRDefault="00F520D5" w:rsidP="002A0D5D">
      <w:pPr>
        <w:pStyle w:val="ListBullet"/>
        <w:numPr>
          <w:ilvl w:val="0"/>
          <w:numId w:val="13"/>
        </w:numPr>
      </w:pPr>
      <w:r>
        <w:t>Firewall rules are applied to the network as a whole</w:t>
      </w:r>
    </w:p>
    <w:p w14:paraId="1E91B579" w14:textId="41A4CFD9" w:rsidR="00F520D5" w:rsidRDefault="00F520D5" w:rsidP="002A0D5D">
      <w:pPr>
        <w:pStyle w:val="ListBullet"/>
        <w:numPr>
          <w:ilvl w:val="0"/>
          <w:numId w:val="13"/>
        </w:numPr>
      </w:pPr>
      <w:r>
        <w:t>Connections are allowed or denied at the instance level</w:t>
      </w:r>
    </w:p>
    <w:p w14:paraId="6AC68E12" w14:textId="53446AF5" w:rsidR="00F520D5" w:rsidRDefault="00F520D5" w:rsidP="002A0D5D">
      <w:pPr>
        <w:pStyle w:val="ListBullet"/>
        <w:numPr>
          <w:ilvl w:val="0"/>
          <w:numId w:val="13"/>
        </w:numPr>
      </w:pPr>
      <w:r>
        <w:t>Firewall rules are stateful (all traffic in either direction allowed)</w:t>
      </w:r>
    </w:p>
    <w:p w14:paraId="4CAEF44E" w14:textId="78812E5C" w:rsidR="00F520D5" w:rsidRDefault="00F520D5" w:rsidP="002A0D5D">
      <w:pPr>
        <w:pStyle w:val="ListBullet"/>
        <w:numPr>
          <w:ilvl w:val="0"/>
          <w:numId w:val="13"/>
        </w:numPr>
      </w:pPr>
      <w:r>
        <w:t>Implied deny all ingress and allow all egress</w:t>
      </w:r>
    </w:p>
    <w:p w14:paraId="0EDC7E47" w14:textId="18BC9BBB" w:rsidR="00F520D5" w:rsidRDefault="00F520D5" w:rsidP="00F520D5">
      <w:pPr>
        <w:pStyle w:val="ListBullet"/>
        <w:ind w:left="360" w:hanging="360"/>
      </w:pPr>
      <w:r w:rsidRPr="00F520D5">
        <w:lastRenderedPageBreak/>
        <w:drawing>
          <wp:inline distT="0" distB="0" distL="0" distR="0" wp14:anchorId="367D3532" wp14:editId="7163B250">
            <wp:extent cx="5731510" cy="27851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85110"/>
                    </a:xfrm>
                    <a:prstGeom prst="rect">
                      <a:avLst/>
                    </a:prstGeom>
                  </pic:spPr>
                </pic:pic>
              </a:graphicData>
            </a:graphic>
          </wp:inline>
        </w:drawing>
      </w:r>
    </w:p>
    <w:p w14:paraId="16AF015E" w14:textId="154EA756" w:rsidR="00F520D5" w:rsidRDefault="00F520D5" w:rsidP="00F520D5">
      <w:pPr>
        <w:pStyle w:val="ListBullet"/>
        <w:ind w:left="360" w:hanging="360"/>
      </w:pPr>
    </w:p>
    <w:p w14:paraId="05764698" w14:textId="2EE69C21" w:rsidR="00DD0F46" w:rsidRDefault="00DD0F46" w:rsidP="00F520D5">
      <w:pPr>
        <w:pStyle w:val="ListBullet"/>
        <w:ind w:left="360" w:hanging="360"/>
      </w:pPr>
      <w:r>
        <w:t>Egress firewall</w:t>
      </w:r>
    </w:p>
    <w:p w14:paraId="5C7C6C74" w14:textId="77777777" w:rsidR="00DD0F46" w:rsidRDefault="00DD0F46" w:rsidP="00DD0F46">
      <w:pPr>
        <w:pStyle w:val="ListBullet"/>
        <w:numPr>
          <w:ilvl w:val="0"/>
          <w:numId w:val="12"/>
        </w:numPr>
      </w:pPr>
      <w:r>
        <w:t>Egress firewall rules control outgoing connections originating from GCP network</w:t>
      </w:r>
    </w:p>
    <w:p w14:paraId="2CE2E50C" w14:textId="2C5982B2" w:rsidR="00DD0F46" w:rsidRPr="00F160A1" w:rsidRDefault="00DD0F46" w:rsidP="00DD0F46">
      <w:pPr>
        <w:pStyle w:val="ListBullet"/>
        <w:numPr>
          <w:ilvl w:val="0"/>
          <w:numId w:val="12"/>
        </w:numPr>
      </w:pPr>
      <w:r>
        <w:t>U</w:t>
      </w:r>
      <w:r>
        <w:t>se destination ranges to protect from undesired connections initiated by VM instance to external hosts or other internal VMs</w:t>
      </w:r>
    </w:p>
    <w:p w14:paraId="6000616C" w14:textId="77777777" w:rsidR="00DD0F46" w:rsidRDefault="00DD0F46" w:rsidP="00DD0F46">
      <w:pPr>
        <w:pStyle w:val="ListBullet"/>
        <w:ind w:left="360"/>
      </w:pPr>
    </w:p>
    <w:p w14:paraId="32654902" w14:textId="754F1968" w:rsidR="00F520D5" w:rsidRDefault="00F520D5" w:rsidP="00F520D5">
      <w:pPr>
        <w:pStyle w:val="ListBullet"/>
        <w:ind w:left="360" w:hanging="360"/>
      </w:pPr>
      <w:r w:rsidRPr="00F520D5">
        <w:drawing>
          <wp:inline distT="0" distB="0" distL="0" distR="0" wp14:anchorId="1A10D355" wp14:editId="71FF96F5">
            <wp:extent cx="5731510" cy="31153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15310"/>
                    </a:xfrm>
                    <a:prstGeom prst="rect">
                      <a:avLst/>
                    </a:prstGeom>
                  </pic:spPr>
                </pic:pic>
              </a:graphicData>
            </a:graphic>
          </wp:inline>
        </w:drawing>
      </w:r>
    </w:p>
    <w:p w14:paraId="24EDD5E2" w14:textId="38F6EC1C" w:rsidR="003A4EE9" w:rsidRDefault="003A4EE9" w:rsidP="00F520D5">
      <w:pPr>
        <w:pStyle w:val="ListBullet"/>
        <w:ind w:left="360" w:hanging="360"/>
      </w:pPr>
    </w:p>
    <w:p w14:paraId="73CCB9C6" w14:textId="12716731" w:rsidR="00DD0F46" w:rsidRDefault="00DD0F46" w:rsidP="00F520D5">
      <w:pPr>
        <w:pStyle w:val="ListBullet"/>
        <w:ind w:left="360" w:hanging="360"/>
      </w:pPr>
      <w:r>
        <w:t>Ingress firewall:</w:t>
      </w:r>
    </w:p>
    <w:p w14:paraId="210D2B17" w14:textId="77777777" w:rsidR="00DD0F46" w:rsidRDefault="00DD0F46" w:rsidP="00DD0F46">
      <w:pPr>
        <w:pStyle w:val="ListBullet"/>
        <w:numPr>
          <w:ilvl w:val="0"/>
          <w:numId w:val="11"/>
        </w:numPr>
      </w:pPr>
      <w:r>
        <w:t>Ingress firewall rules protect against incoming connections to the instance from any source</w:t>
      </w:r>
    </w:p>
    <w:p w14:paraId="23906EA3" w14:textId="42F08AE4" w:rsidR="00DD0F46" w:rsidRDefault="00DD0F46" w:rsidP="00DD0F46">
      <w:pPr>
        <w:pStyle w:val="ListBullet"/>
        <w:numPr>
          <w:ilvl w:val="0"/>
          <w:numId w:val="11"/>
        </w:numPr>
      </w:pPr>
      <w:r>
        <w:t>Source slide rangers used to prevent undesirable incoming connections from either external host or internal VMs</w:t>
      </w:r>
    </w:p>
    <w:p w14:paraId="072DF8B1" w14:textId="7BEAB268" w:rsidR="00F520D5" w:rsidRDefault="003A4EE9" w:rsidP="00F520D5">
      <w:pPr>
        <w:pStyle w:val="ListBullet"/>
        <w:ind w:left="360" w:hanging="360"/>
      </w:pPr>
      <w:r w:rsidRPr="003A4EE9">
        <w:lastRenderedPageBreak/>
        <w:drawing>
          <wp:inline distT="0" distB="0" distL="0" distR="0" wp14:anchorId="5C26EB47" wp14:editId="3169725C">
            <wp:extent cx="5731510" cy="31426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42615"/>
                    </a:xfrm>
                    <a:prstGeom prst="rect">
                      <a:avLst/>
                    </a:prstGeom>
                  </pic:spPr>
                </pic:pic>
              </a:graphicData>
            </a:graphic>
          </wp:inline>
        </w:drawing>
      </w:r>
    </w:p>
    <w:p w14:paraId="4E81BD3D" w14:textId="6245B89B" w:rsidR="00677B53" w:rsidRDefault="00677B53" w:rsidP="00677B53">
      <w:pPr>
        <w:spacing w:after="0"/>
      </w:pPr>
    </w:p>
    <w:p w14:paraId="27C7FE48" w14:textId="46F93513" w:rsidR="00677B53" w:rsidRDefault="009E0624" w:rsidP="00677B53">
      <w:pPr>
        <w:spacing w:after="0"/>
      </w:pPr>
      <w:r>
        <w:t>Network</w:t>
      </w:r>
      <w:r w:rsidR="00677B53">
        <w:t xml:space="preserve"> Pricing Table</w:t>
      </w:r>
    </w:p>
    <w:p w14:paraId="2E9C196C" w14:textId="52826A31" w:rsidR="00677B53" w:rsidRDefault="009E0624" w:rsidP="00677B53">
      <w:pPr>
        <w:spacing w:after="0"/>
      </w:pPr>
      <w:r w:rsidRPr="009E0624">
        <w:drawing>
          <wp:inline distT="0" distB="0" distL="0" distR="0" wp14:anchorId="27C37CAF" wp14:editId="11931467">
            <wp:extent cx="4610743" cy="2333951"/>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743" cy="2333951"/>
                    </a:xfrm>
                    <a:prstGeom prst="rect">
                      <a:avLst/>
                    </a:prstGeom>
                  </pic:spPr>
                </pic:pic>
              </a:graphicData>
            </a:graphic>
          </wp:inline>
        </w:drawing>
      </w:r>
    </w:p>
    <w:p w14:paraId="7030AB2C" w14:textId="16239ADE" w:rsidR="009E0624" w:rsidRDefault="009E0624" w:rsidP="00677B53">
      <w:pPr>
        <w:spacing w:after="0"/>
      </w:pPr>
    </w:p>
    <w:p w14:paraId="6EF8EF11" w14:textId="4D3A6917" w:rsidR="009E0624" w:rsidRDefault="009E0624" w:rsidP="00677B53">
      <w:pPr>
        <w:spacing w:after="0"/>
      </w:pPr>
      <w:r>
        <w:t>External IP pricing</w:t>
      </w:r>
    </w:p>
    <w:p w14:paraId="54DE6608" w14:textId="61760174" w:rsidR="009E0624" w:rsidRDefault="009E0624" w:rsidP="00677B53">
      <w:pPr>
        <w:spacing w:after="0"/>
      </w:pPr>
      <w:r w:rsidRPr="009E0624">
        <w:drawing>
          <wp:inline distT="0" distB="0" distL="0" distR="0" wp14:anchorId="24A885FB" wp14:editId="33014A37">
            <wp:extent cx="4648200" cy="14337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5562" cy="1435972"/>
                    </a:xfrm>
                    <a:prstGeom prst="rect">
                      <a:avLst/>
                    </a:prstGeom>
                  </pic:spPr>
                </pic:pic>
              </a:graphicData>
            </a:graphic>
          </wp:inline>
        </w:drawing>
      </w:r>
    </w:p>
    <w:p w14:paraId="07229A08" w14:textId="5711F6A8" w:rsidR="009E0624" w:rsidRDefault="009E0624" w:rsidP="00677B53">
      <w:pPr>
        <w:spacing w:after="0"/>
      </w:pPr>
      <w:r>
        <w:t>More expensive to have an unassigned static IP address than an assigned static IP address</w:t>
      </w:r>
    </w:p>
    <w:p w14:paraId="6730726E" w14:textId="48A2D946" w:rsidR="009E0624" w:rsidRDefault="009E0624" w:rsidP="00677B53">
      <w:pPr>
        <w:spacing w:after="0"/>
      </w:pPr>
    </w:p>
    <w:p w14:paraId="2A76412D" w14:textId="15AF20A9" w:rsidR="009E0624" w:rsidRDefault="009E0624" w:rsidP="00677B53">
      <w:pPr>
        <w:spacing w:after="0"/>
      </w:pPr>
    </w:p>
    <w:p w14:paraId="7A84A78B" w14:textId="71EAA7CC" w:rsidR="009E0624" w:rsidRDefault="009E0624" w:rsidP="00677B53">
      <w:pPr>
        <w:spacing w:after="0"/>
      </w:pPr>
      <w:r>
        <w:t>Below are some common network designs</w:t>
      </w:r>
      <w:r w:rsidR="00D15121">
        <w:t>:</w:t>
      </w:r>
    </w:p>
    <w:p w14:paraId="523439B7" w14:textId="47211A32" w:rsidR="00D15121" w:rsidRDefault="00D15121" w:rsidP="00D15121">
      <w:pPr>
        <w:pStyle w:val="ListParagraph"/>
        <w:numPr>
          <w:ilvl w:val="0"/>
          <w:numId w:val="10"/>
        </w:numPr>
        <w:spacing w:after="0"/>
      </w:pPr>
      <w:r>
        <w:lastRenderedPageBreak/>
        <w:t>Increase network availability, place 2 VMs in multiple zones but within the same subset. Create firewall rules against subnet</w:t>
      </w:r>
      <w:r w:rsidRPr="00D15121">
        <w:t xml:space="preserve"> </w:t>
      </w:r>
      <w:r w:rsidR="00DD0F46">
        <w:br/>
      </w:r>
      <w:r w:rsidRPr="00D15121">
        <w:drawing>
          <wp:inline distT="0" distB="0" distL="0" distR="0" wp14:anchorId="0A7E37F9" wp14:editId="28EFA9C4">
            <wp:extent cx="5731510" cy="331216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12160"/>
                    </a:xfrm>
                    <a:prstGeom prst="rect">
                      <a:avLst/>
                    </a:prstGeom>
                  </pic:spPr>
                </pic:pic>
              </a:graphicData>
            </a:graphic>
          </wp:inline>
        </w:drawing>
      </w:r>
    </w:p>
    <w:p w14:paraId="23713D18" w14:textId="053E3F01" w:rsidR="00D15121" w:rsidRDefault="00D15121" w:rsidP="00D15121">
      <w:pPr>
        <w:pStyle w:val="ListParagraph"/>
        <w:numPr>
          <w:ilvl w:val="0"/>
          <w:numId w:val="10"/>
        </w:numPr>
        <w:spacing w:after="0"/>
      </w:pPr>
      <w:r>
        <w:t xml:space="preserve">Globalisation </w:t>
      </w:r>
      <w:r w:rsidR="00DD0F46">
        <w:t xml:space="preserve">with multiple regions: </w:t>
      </w:r>
      <w:r>
        <w:t>provides an even higher degree of failure independence. Robust systems across different failure domains. Use load balance to route traffic to the region that is closest to the user. Better latency</w:t>
      </w:r>
      <w:r w:rsidRPr="00D15121">
        <w:rPr>
          <w:noProof/>
        </w:rPr>
        <w:t xml:space="preserve"> </w:t>
      </w:r>
      <w:r w:rsidR="00DD0F46" w:rsidRPr="00DD0F46">
        <w:rPr>
          <w:noProof/>
        </w:rPr>
        <w:drawing>
          <wp:inline distT="0" distB="0" distL="0" distR="0" wp14:anchorId="4003CFCC" wp14:editId="1FB69366">
            <wp:extent cx="5731510" cy="335026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50260"/>
                    </a:xfrm>
                    <a:prstGeom prst="rect">
                      <a:avLst/>
                    </a:prstGeom>
                  </pic:spPr>
                </pic:pic>
              </a:graphicData>
            </a:graphic>
          </wp:inline>
        </w:drawing>
      </w:r>
      <w:r w:rsidR="00DD0F46">
        <w:rPr>
          <w:noProof/>
        </w:rPr>
        <w:br/>
      </w:r>
    </w:p>
    <w:p w14:paraId="5AF41F00" w14:textId="74C01AD9" w:rsidR="00D15121" w:rsidRDefault="00D15121" w:rsidP="00D15121">
      <w:pPr>
        <w:spacing w:after="0"/>
      </w:pPr>
    </w:p>
    <w:p w14:paraId="729868A1" w14:textId="77B67483" w:rsidR="002A0D5D" w:rsidRDefault="002A0D5D" w:rsidP="002A0D5D">
      <w:pPr>
        <w:spacing w:after="0"/>
      </w:pPr>
      <w:r>
        <w:t>Cloud NAT</w:t>
      </w:r>
    </w:p>
    <w:p w14:paraId="2DA0B2FD" w14:textId="77777777" w:rsidR="002A0D5D" w:rsidRDefault="002A0D5D" w:rsidP="002A0D5D">
      <w:pPr>
        <w:spacing w:after="0"/>
      </w:pPr>
    </w:p>
    <w:p w14:paraId="1BE8A6C1" w14:textId="0BC07D6D" w:rsidR="00D15121" w:rsidRDefault="00D15121" w:rsidP="002A0D5D">
      <w:pPr>
        <w:pStyle w:val="ListBullet"/>
        <w:numPr>
          <w:ilvl w:val="0"/>
          <w:numId w:val="15"/>
        </w:numPr>
      </w:pPr>
      <w:r>
        <w:t>Clou</w:t>
      </w:r>
      <w:r w:rsidR="003B13DE">
        <w:t>d</w:t>
      </w:r>
      <w:r>
        <w:t xml:space="preserve"> NAT</w:t>
      </w:r>
      <w:r w:rsidR="00B97E50">
        <w:t xml:space="preserve"> (Network Address Translation service)</w:t>
      </w:r>
      <w:r>
        <w:t xml:space="preserve"> </w:t>
      </w:r>
      <w:r w:rsidR="00B97E50">
        <w:t>enables VMs without an external IP address to access the internet in a controlled manner (</w:t>
      </w:r>
      <w:proofErr w:type="gramStart"/>
      <w:r w:rsidR="00B97E50">
        <w:t>i.e.</w:t>
      </w:r>
      <w:proofErr w:type="gramEnd"/>
      <w:r w:rsidR="00B97E50">
        <w:t xml:space="preserve"> updates, patching, config management)</w:t>
      </w:r>
    </w:p>
    <w:p w14:paraId="053D3F55" w14:textId="17CDADF5" w:rsidR="00B97E50" w:rsidRDefault="00B97E50" w:rsidP="00D15121">
      <w:pPr>
        <w:spacing w:after="0"/>
      </w:pPr>
      <w:r w:rsidRPr="00B97E50">
        <w:lastRenderedPageBreak/>
        <w:drawing>
          <wp:inline distT="0" distB="0" distL="0" distR="0" wp14:anchorId="4669DDF3" wp14:editId="54A9F94C">
            <wp:extent cx="5731510" cy="286956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69565"/>
                    </a:xfrm>
                    <a:prstGeom prst="rect">
                      <a:avLst/>
                    </a:prstGeom>
                  </pic:spPr>
                </pic:pic>
              </a:graphicData>
            </a:graphic>
          </wp:inline>
        </w:drawing>
      </w:r>
    </w:p>
    <w:p w14:paraId="48973F35" w14:textId="7B08EF14" w:rsidR="00B97E50" w:rsidRDefault="00B97E50" w:rsidP="00D15121">
      <w:pPr>
        <w:spacing w:after="0"/>
      </w:pPr>
    </w:p>
    <w:p w14:paraId="20C8DC36" w14:textId="7F7AAF3D" w:rsidR="00B97E50" w:rsidRDefault="002A0D5D" w:rsidP="00D15121">
      <w:pPr>
        <w:spacing w:after="0"/>
      </w:pPr>
      <w:r>
        <w:t>Private Google Access</w:t>
      </w:r>
    </w:p>
    <w:p w14:paraId="20A1BC03" w14:textId="77777777" w:rsidR="002A0D5D" w:rsidRDefault="002A0D5D" w:rsidP="00D15121">
      <w:pPr>
        <w:spacing w:after="0"/>
      </w:pPr>
    </w:p>
    <w:p w14:paraId="36310AC0" w14:textId="296F6096" w:rsidR="00B97E50" w:rsidRDefault="00B97E50" w:rsidP="002A0D5D">
      <w:pPr>
        <w:pStyle w:val="ListParagraph"/>
        <w:numPr>
          <w:ilvl w:val="0"/>
          <w:numId w:val="16"/>
        </w:numPr>
        <w:spacing w:after="0"/>
      </w:pPr>
      <w:r>
        <w:t>Enable Private Google Access to enable instances without external IP address to reach external IP addresses of Google APIs and services (</w:t>
      </w:r>
      <w:proofErr w:type="gramStart"/>
      <w:r w:rsidR="00DD0F46">
        <w:t>e.g.</w:t>
      </w:r>
      <w:proofErr w:type="gramEnd"/>
      <w:r>
        <w:t xml:space="preserve"> if internal instance needs to access cloud storage bucket)</w:t>
      </w:r>
    </w:p>
    <w:p w14:paraId="5A7C6359" w14:textId="6E910EE8" w:rsidR="003B13DE" w:rsidRDefault="003B13DE" w:rsidP="002A0D5D">
      <w:pPr>
        <w:pStyle w:val="ListParagraph"/>
        <w:numPr>
          <w:ilvl w:val="0"/>
          <w:numId w:val="16"/>
        </w:numPr>
        <w:spacing w:after="0"/>
      </w:pPr>
      <w:r>
        <w:t xml:space="preserve">Enabled on a </w:t>
      </w:r>
      <w:r w:rsidR="00DD0F46">
        <w:t>subnet-by-subnet</w:t>
      </w:r>
      <w:r>
        <w:t xml:space="preserve"> basis</w:t>
      </w:r>
    </w:p>
    <w:p w14:paraId="38F5929D" w14:textId="01922E50" w:rsidR="003B13DE" w:rsidRDefault="003B13DE" w:rsidP="002A0D5D">
      <w:pPr>
        <w:pStyle w:val="ListParagraph"/>
        <w:numPr>
          <w:ilvl w:val="0"/>
          <w:numId w:val="16"/>
        </w:numPr>
        <w:spacing w:after="0"/>
      </w:pPr>
      <w:r>
        <w:t>Has no affect on a VM that has an internal IP address</w:t>
      </w:r>
    </w:p>
    <w:p w14:paraId="6007530E" w14:textId="7FDC2EBD" w:rsidR="003B13DE" w:rsidRDefault="003B13DE" w:rsidP="002A0D5D">
      <w:pPr>
        <w:pStyle w:val="ListParagraph"/>
        <w:numPr>
          <w:ilvl w:val="0"/>
          <w:numId w:val="16"/>
        </w:numPr>
        <w:spacing w:after="0"/>
      </w:pPr>
      <w:r>
        <w:t>In the below image, VM B1 is the only instance unable to access Google APIs and Services</w:t>
      </w:r>
    </w:p>
    <w:p w14:paraId="3CFA008C" w14:textId="2B2A8C6C" w:rsidR="003B13DE" w:rsidRDefault="003B13DE" w:rsidP="00D15121">
      <w:pPr>
        <w:spacing w:after="0"/>
      </w:pPr>
      <w:r w:rsidRPr="003B13DE">
        <w:drawing>
          <wp:inline distT="0" distB="0" distL="0" distR="0" wp14:anchorId="620B523C" wp14:editId="0CE47213">
            <wp:extent cx="5731510" cy="36391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39185"/>
                    </a:xfrm>
                    <a:prstGeom prst="rect">
                      <a:avLst/>
                    </a:prstGeom>
                  </pic:spPr>
                </pic:pic>
              </a:graphicData>
            </a:graphic>
          </wp:inline>
        </w:drawing>
      </w:r>
      <w:r w:rsidRPr="003B13DE">
        <w:t xml:space="preserve"> </w:t>
      </w:r>
    </w:p>
    <w:p w14:paraId="1A59E24E" w14:textId="054B805D" w:rsidR="00553756" w:rsidRDefault="00553756" w:rsidP="00D15121">
      <w:pPr>
        <w:spacing w:after="0"/>
      </w:pPr>
    </w:p>
    <w:p w14:paraId="3C8821D6" w14:textId="4D86F578" w:rsidR="00553756" w:rsidRDefault="00553756" w:rsidP="00D15121">
      <w:pPr>
        <w:spacing w:after="0"/>
      </w:pPr>
    </w:p>
    <w:p w14:paraId="12D38DC2" w14:textId="77777777" w:rsidR="00553756" w:rsidRDefault="00553756" w:rsidP="00D15121">
      <w:pPr>
        <w:spacing w:after="0"/>
        <w:rPr>
          <w:b/>
          <w:bCs/>
          <w:sz w:val="24"/>
          <w:szCs w:val="24"/>
        </w:rPr>
      </w:pPr>
    </w:p>
    <w:p w14:paraId="4D83D78E" w14:textId="65589831" w:rsidR="00553756" w:rsidRPr="00553756" w:rsidRDefault="00553756" w:rsidP="00D15121">
      <w:pPr>
        <w:spacing w:after="0"/>
        <w:rPr>
          <w:b/>
          <w:bCs/>
          <w:sz w:val="24"/>
          <w:szCs w:val="24"/>
        </w:rPr>
      </w:pPr>
      <w:r w:rsidRPr="00553756">
        <w:rPr>
          <w:b/>
          <w:bCs/>
          <w:sz w:val="24"/>
          <w:szCs w:val="24"/>
        </w:rPr>
        <w:lastRenderedPageBreak/>
        <w:t>Virtual Machine</w:t>
      </w:r>
    </w:p>
    <w:sectPr w:rsidR="00553756" w:rsidRPr="005537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CE41D8C"/>
    <w:lvl w:ilvl="0">
      <w:numFmt w:val="bullet"/>
      <w:lvlText w:val="-"/>
      <w:lvlJc w:val="left"/>
      <w:pPr>
        <w:ind w:left="360" w:hanging="360"/>
      </w:pPr>
      <w:rPr>
        <w:rFonts w:ascii="Calibri" w:eastAsiaTheme="minorHAnsi" w:hAnsi="Calibri" w:cs="Calibri" w:hint="default"/>
      </w:rPr>
    </w:lvl>
  </w:abstractNum>
  <w:abstractNum w:abstractNumId="1" w15:restartNumberingAfterBreak="0">
    <w:nsid w:val="09B80889"/>
    <w:multiLevelType w:val="hybridMultilevel"/>
    <w:tmpl w:val="DE283BEA"/>
    <w:lvl w:ilvl="0" w:tplc="4CE41D8C">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C762F88"/>
    <w:multiLevelType w:val="hybridMultilevel"/>
    <w:tmpl w:val="7BE20DC4"/>
    <w:lvl w:ilvl="0" w:tplc="4CE41D8C">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0CF120C0"/>
    <w:multiLevelType w:val="hybridMultilevel"/>
    <w:tmpl w:val="5D7AA386"/>
    <w:lvl w:ilvl="0" w:tplc="4CE41D8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B81146"/>
    <w:multiLevelType w:val="hybridMultilevel"/>
    <w:tmpl w:val="A69A0788"/>
    <w:lvl w:ilvl="0" w:tplc="4CE41D8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3A1983"/>
    <w:multiLevelType w:val="hybridMultilevel"/>
    <w:tmpl w:val="CE564122"/>
    <w:lvl w:ilvl="0" w:tplc="4CE41D8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CF1E38"/>
    <w:multiLevelType w:val="hybridMultilevel"/>
    <w:tmpl w:val="F68C22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D80D10"/>
    <w:multiLevelType w:val="hybridMultilevel"/>
    <w:tmpl w:val="B96636B0"/>
    <w:lvl w:ilvl="0" w:tplc="4CE41D8C">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5E45C82"/>
    <w:multiLevelType w:val="hybridMultilevel"/>
    <w:tmpl w:val="6DF4847C"/>
    <w:lvl w:ilvl="0" w:tplc="4CE41D8C">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D990150"/>
    <w:multiLevelType w:val="hybridMultilevel"/>
    <w:tmpl w:val="FAB8FE44"/>
    <w:lvl w:ilvl="0" w:tplc="4CE41D8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3896139B"/>
    <w:multiLevelType w:val="hybridMultilevel"/>
    <w:tmpl w:val="B3FEB190"/>
    <w:lvl w:ilvl="0" w:tplc="4CE41D8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B392812"/>
    <w:multiLevelType w:val="hybridMultilevel"/>
    <w:tmpl w:val="7E7C034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F0849D1"/>
    <w:multiLevelType w:val="hybridMultilevel"/>
    <w:tmpl w:val="348C49F2"/>
    <w:lvl w:ilvl="0" w:tplc="4CE41D8C">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41162147"/>
    <w:multiLevelType w:val="hybridMultilevel"/>
    <w:tmpl w:val="A1F256F4"/>
    <w:lvl w:ilvl="0" w:tplc="4CE41D8C">
      <w:numFmt w:val="bullet"/>
      <w:lvlText w:val="-"/>
      <w:lvlJc w:val="left"/>
      <w:pPr>
        <w:ind w:left="1439" w:hanging="360"/>
      </w:pPr>
      <w:rPr>
        <w:rFonts w:ascii="Calibri" w:eastAsiaTheme="minorHAnsi" w:hAnsi="Calibri" w:cs="Calibri" w:hint="default"/>
      </w:rPr>
    </w:lvl>
    <w:lvl w:ilvl="1" w:tplc="08090003" w:tentative="1">
      <w:start w:val="1"/>
      <w:numFmt w:val="bullet"/>
      <w:lvlText w:val="o"/>
      <w:lvlJc w:val="left"/>
      <w:pPr>
        <w:ind w:left="1799" w:hanging="360"/>
      </w:pPr>
      <w:rPr>
        <w:rFonts w:ascii="Courier New" w:hAnsi="Courier New" w:cs="Courier New" w:hint="default"/>
      </w:rPr>
    </w:lvl>
    <w:lvl w:ilvl="2" w:tplc="08090005" w:tentative="1">
      <w:start w:val="1"/>
      <w:numFmt w:val="bullet"/>
      <w:lvlText w:val=""/>
      <w:lvlJc w:val="left"/>
      <w:pPr>
        <w:ind w:left="2519" w:hanging="360"/>
      </w:pPr>
      <w:rPr>
        <w:rFonts w:ascii="Wingdings" w:hAnsi="Wingdings" w:hint="default"/>
      </w:rPr>
    </w:lvl>
    <w:lvl w:ilvl="3" w:tplc="08090001" w:tentative="1">
      <w:start w:val="1"/>
      <w:numFmt w:val="bullet"/>
      <w:lvlText w:val=""/>
      <w:lvlJc w:val="left"/>
      <w:pPr>
        <w:ind w:left="3239" w:hanging="360"/>
      </w:pPr>
      <w:rPr>
        <w:rFonts w:ascii="Symbol" w:hAnsi="Symbol" w:hint="default"/>
      </w:rPr>
    </w:lvl>
    <w:lvl w:ilvl="4" w:tplc="08090003" w:tentative="1">
      <w:start w:val="1"/>
      <w:numFmt w:val="bullet"/>
      <w:lvlText w:val="o"/>
      <w:lvlJc w:val="left"/>
      <w:pPr>
        <w:ind w:left="3959" w:hanging="360"/>
      </w:pPr>
      <w:rPr>
        <w:rFonts w:ascii="Courier New" w:hAnsi="Courier New" w:cs="Courier New" w:hint="default"/>
      </w:rPr>
    </w:lvl>
    <w:lvl w:ilvl="5" w:tplc="08090005" w:tentative="1">
      <w:start w:val="1"/>
      <w:numFmt w:val="bullet"/>
      <w:lvlText w:val=""/>
      <w:lvlJc w:val="left"/>
      <w:pPr>
        <w:ind w:left="4679" w:hanging="360"/>
      </w:pPr>
      <w:rPr>
        <w:rFonts w:ascii="Wingdings" w:hAnsi="Wingdings" w:hint="default"/>
      </w:rPr>
    </w:lvl>
    <w:lvl w:ilvl="6" w:tplc="08090001" w:tentative="1">
      <w:start w:val="1"/>
      <w:numFmt w:val="bullet"/>
      <w:lvlText w:val=""/>
      <w:lvlJc w:val="left"/>
      <w:pPr>
        <w:ind w:left="5399" w:hanging="360"/>
      </w:pPr>
      <w:rPr>
        <w:rFonts w:ascii="Symbol" w:hAnsi="Symbol" w:hint="default"/>
      </w:rPr>
    </w:lvl>
    <w:lvl w:ilvl="7" w:tplc="08090003" w:tentative="1">
      <w:start w:val="1"/>
      <w:numFmt w:val="bullet"/>
      <w:lvlText w:val="o"/>
      <w:lvlJc w:val="left"/>
      <w:pPr>
        <w:ind w:left="6119" w:hanging="360"/>
      </w:pPr>
      <w:rPr>
        <w:rFonts w:ascii="Courier New" w:hAnsi="Courier New" w:cs="Courier New" w:hint="default"/>
      </w:rPr>
    </w:lvl>
    <w:lvl w:ilvl="8" w:tplc="08090005" w:tentative="1">
      <w:start w:val="1"/>
      <w:numFmt w:val="bullet"/>
      <w:lvlText w:val=""/>
      <w:lvlJc w:val="left"/>
      <w:pPr>
        <w:ind w:left="6839" w:hanging="360"/>
      </w:pPr>
      <w:rPr>
        <w:rFonts w:ascii="Wingdings" w:hAnsi="Wingdings" w:hint="default"/>
      </w:rPr>
    </w:lvl>
  </w:abstractNum>
  <w:abstractNum w:abstractNumId="14" w15:restartNumberingAfterBreak="0">
    <w:nsid w:val="67ED2F88"/>
    <w:multiLevelType w:val="hybridMultilevel"/>
    <w:tmpl w:val="6922CD0E"/>
    <w:lvl w:ilvl="0" w:tplc="4CE41D8C">
      <w:numFmt w:val="bullet"/>
      <w:lvlText w:val="-"/>
      <w:lvlJc w:val="left"/>
      <w:pPr>
        <w:ind w:left="1439" w:hanging="360"/>
      </w:pPr>
      <w:rPr>
        <w:rFonts w:ascii="Calibri" w:eastAsiaTheme="minorHAnsi" w:hAnsi="Calibri" w:cs="Calibri" w:hint="default"/>
      </w:rPr>
    </w:lvl>
    <w:lvl w:ilvl="1" w:tplc="08090003" w:tentative="1">
      <w:start w:val="1"/>
      <w:numFmt w:val="bullet"/>
      <w:lvlText w:val="o"/>
      <w:lvlJc w:val="left"/>
      <w:pPr>
        <w:ind w:left="2159" w:hanging="360"/>
      </w:pPr>
      <w:rPr>
        <w:rFonts w:ascii="Courier New" w:hAnsi="Courier New" w:cs="Courier New" w:hint="default"/>
      </w:rPr>
    </w:lvl>
    <w:lvl w:ilvl="2" w:tplc="08090005" w:tentative="1">
      <w:start w:val="1"/>
      <w:numFmt w:val="bullet"/>
      <w:lvlText w:val=""/>
      <w:lvlJc w:val="left"/>
      <w:pPr>
        <w:ind w:left="2879" w:hanging="360"/>
      </w:pPr>
      <w:rPr>
        <w:rFonts w:ascii="Wingdings" w:hAnsi="Wingdings" w:hint="default"/>
      </w:rPr>
    </w:lvl>
    <w:lvl w:ilvl="3" w:tplc="08090001" w:tentative="1">
      <w:start w:val="1"/>
      <w:numFmt w:val="bullet"/>
      <w:lvlText w:val=""/>
      <w:lvlJc w:val="left"/>
      <w:pPr>
        <w:ind w:left="3599" w:hanging="360"/>
      </w:pPr>
      <w:rPr>
        <w:rFonts w:ascii="Symbol" w:hAnsi="Symbol" w:hint="default"/>
      </w:rPr>
    </w:lvl>
    <w:lvl w:ilvl="4" w:tplc="08090003" w:tentative="1">
      <w:start w:val="1"/>
      <w:numFmt w:val="bullet"/>
      <w:lvlText w:val="o"/>
      <w:lvlJc w:val="left"/>
      <w:pPr>
        <w:ind w:left="4319" w:hanging="360"/>
      </w:pPr>
      <w:rPr>
        <w:rFonts w:ascii="Courier New" w:hAnsi="Courier New" w:cs="Courier New" w:hint="default"/>
      </w:rPr>
    </w:lvl>
    <w:lvl w:ilvl="5" w:tplc="08090005" w:tentative="1">
      <w:start w:val="1"/>
      <w:numFmt w:val="bullet"/>
      <w:lvlText w:val=""/>
      <w:lvlJc w:val="left"/>
      <w:pPr>
        <w:ind w:left="5039" w:hanging="360"/>
      </w:pPr>
      <w:rPr>
        <w:rFonts w:ascii="Wingdings" w:hAnsi="Wingdings" w:hint="default"/>
      </w:rPr>
    </w:lvl>
    <w:lvl w:ilvl="6" w:tplc="08090001" w:tentative="1">
      <w:start w:val="1"/>
      <w:numFmt w:val="bullet"/>
      <w:lvlText w:val=""/>
      <w:lvlJc w:val="left"/>
      <w:pPr>
        <w:ind w:left="5759" w:hanging="360"/>
      </w:pPr>
      <w:rPr>
        <w:rFonts w:ascii="Symbol" w:hAnsi="Symbol" w:hint="default"/>
      </w:rPr>
    </w:lvl>
    <w:lvl w:ilvl="7" w:tplc="08090003" w:tentative="1">
      <w:start w:val="1"/>
      <w:numFmt w:val="bullet"/>
      <w:lvlText w:val="o"/>
      <w:lvlJc w:val="left"/>
      <w:pPr>
        <w:ind w:left="6479" w:hanging="360"/>
      </w:pPr>
      <w:rPr>
        <w:rFonts w:ascii="Courier New" w:hAnsi="Courier New" w:cs="Courier New" w:hint="default"/>
      </w:rPr>
    </w:lvl>
    <w:lvl w:ilvl="8" w:tplc="08090005" w:tentative="1">
      <w:start w:val="1"/>
      <w:numFmt w:val="bullet"/>
      <w:lvlText w:val=""/>
      <w:lvlJc w:val="left"/>
      <w:pPr>
        <w:ind w:left="7199" w:hanging="360"/>
      </w:pPr>
      <w:rPr>
        <w:rFonts w:ascii="Wingdings" w:hAnsi="Wingdings" w:hint="default"/>
      </w:rPr>
    </w:lvl>
  </w:abstractNum>
  <w:abstractNum w:abstractNumId="15" w15:restartNumberingAfterBreak="0">
    <w:nsid w:val="739559ED"/>
    <w:multiLevelType w:val="hybridMultilevel"/>
    <w:tmpl w:val="257C6E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4B754C2"/>
    <w:multiLevelType w:val="hybridMultilevel"/>
    <w:tmpl w:val="B22CEF40"/>
    <w:lvl w:ilvl="0" w:tplc="4CE41D8C">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5"/>
  </w:num>
  <w:num w:numId="2">
    <w:abstractNumId w:val="1"/>
  </w:num>
  <w:num w:numId="3">
    <w:abstractNumId w:val="6"/>
  </w:num>
  <w:num w:numId="4">
    <w:abstractNumId w:val="13"/>
  </w:num>
  <w:num w:numId="5">
    <w:abstractNumId w:val="9"/>
  </w:num>
  <w:num w:numId="6">
    <w:abstractNumId w:val="11"/>
  </w:num>
  <w:num w:numId="7">
    <w:abstractNumId w:val="14"/>
  </w:num>
  <w:num w:numId="8">
    <w:abstractNumId w:val="2"/>
  </w:num>
  <w:num w:numId="9">
    <w:abstractNumId w:val="0"/>
  </w:num>
  <w:num w:numId="10">
    <w:abstractNumId w:val="10"/>
  </w:num>
  <w:num w:numId="11">
    <w:abstractNumId w:val="3"/>
  </w:num>
  <w:num w:numId="12">
    <w:abstractNumId w:val="5"/>
  </w:num>
  <w:num w:numId="13">
    <w:abstractNumId w:val="16"/>
  </w:num>
  <w:num w:numId="14">
    <w:abstractNumId w:val="4"/>
  </w:num>
  <w:num w:numId="15">
    <w:abstractNumId w:val="7"/>
  </w:num>
  <w:num w:numId="16">
    <w:abstractNumId w:val="12"/>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2F4"/>
    <w:rsid w:val="002A0D5D"/>
    <w:rsid w:val="003A4EE9"/>
    <w:rsid w:val="003B13DE"/>
    <w:rsid w:val="00435B46"/>
    <w:rsid w:val="00553756"/>
    <w:rsid w:val="00677B53"/>
    <w:rsid w:val="006972F4"/>
    <w:rsid w:val="006C4BAD"/>
    <w:rsid w:val="008A0981"/>
    <w:rsid w:val="009E0624"/>
    <w:rsid w:val="009F4B0A"/>
    <w:rsid w:val="00A50992"/>
    <w:rsid w:val="00A8267E"/>
    <w:rsid w:val="00B97E50"/>
    <w:rsid w:val="00CC4811"/>
    <w:rsid w:val="00CC6AB2"/>
    <w:rsid w:val="00D15121"/>
    <w:rsid w:val="00DD0F46"/>
    <w:rsid w:val="00F160A1"/>
    <w:rsid w:val="00F520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389AD"/>
  <w15:chartTrackingRefBased/>
  <w15:docId w15:val="{23AF17AF-CBEB-411B-89A0-E399CC289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60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267E"/>
    <w:pPr>
      <w:ind w:left="720"/>
      <w:contextualSpacing/>
    </w:pPr>
  </w:style>
  <w:style w:type="paragraph" w:styleId="ListBullet">
    <w:name w:val="List Bullet"/>
    <w:basedOn w:val="Normal"/>
    <w:uiPriority w:val="99"/>
    <w:unhideWhenUsed/>
    <w:rsid w:val="006C4BAD"/>
    <w:pPr>
      <w:contextualSpacing/>
    </w:pPr>
  </w:style>
  <w:style w:type="paragraph" w:styleId="NoSpacing">
    <w:name w:val="No Spacing"/>
    <w:uiPriority w:val="1"/>
    <w:qFormat/>
    <w:rsid w:val="00F160A1"/>
    <w:pPr>
      <w:spacing w:after="0" w:line="240" w:lineRule="auto"/>
    </w:pPr>
  </w:style>
  <w:style w:type="character" w:customStyle="1" w:styleId="Heading1Char">
    <w:name w:val="Heading 1 Char"/>
    <w:basedOn w:val="DefaultParagraphFont"/>
    <w:link w:val="Heading1"/>
    <w:uiPriority w:val="9"/>
    <w:rsid w:val="00F160A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225EA-1AAB-45C4-A1BF-6D122A5D9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9</Pages>
  <Words>419</Words>
  <Characters>2392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Cox</dc:creator>
  <cp:keywords/>
  <dc:description/>
  <cp:lastModifiedBy>David Cox</cp:lastModifiedBy>
  <cp:revision>2</cp:revision>
  <dcterms:created xsi:type="dcterms:W3CDTF">2021-10-19T14:04:00Z</dcterms:created>
  <dcterms:modified xsi:type="dcterms:W3CDTF">2021-10-19T15:50:00Z</dcterms:modified>
</cp:coreProperties>
</file>