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6A759" w14:textId="77777777" w:rsidR="00824A89" w:rsidRPr="005501BA" w:rsidRDefault="00000000">
      <w:pPr>
        <w:jc w:val="center"/>
        <w:rPr>
          <w:lang w:val="es-CO"/>
        </w:rPr>
      </w:pPr>
      <w:r w:rsidRPr="005501BA">
        <w:rPr>
          <w:b/>
          <w:lang w:val="es-CO"/>
        </w:rPr>
        <w:t>UNIVERSIDAD DE CALDAS</w:t>
      </w:r>
    </w:p>
    <w:p w14:paraId="281EDF98" w14:textId="77777777" w:rsidR="00824A89" w:rsidRPr="005501BA" w:rsidRDefault="00000000">
      <w:pPr>
        <w:jc w:val="center"/>
        <w:rPr>
          <w:lang w:val="es-CO"/>
        </w:rPr>
      </w:pPr>
      <w:r w:rsidRPr="005501BA">
        <w:rPr>
          <w:b/>
          <w:lang w:val="es-CO"/>
        </w:rPr>
        <w:t>Facultad de Inteligencia Artificial e Ingenierías</w:t>
      </w:r>
    </w:p>
    <w:p w14:paraId="43749107" w14:textId="77777777" w:rsidR="00824A89" w:rsidRPr="005501BA" w:rsidRDefault="00000000">
      <w:pPr>
        <w:jc w:val="center"/>
        <w:rPr>
          <w:lang w:val="es-CO"/>
        </w:rPr>
      </w:pPr>
      <w:r w:rsidRPr="005501BA">
        <w:rPr>
          <w:b/>
          <w:lang w:val="es-CO"/>
        </w:rPr>
        <w:t>Análisis y Diseño de Algoritmos</w:t>
      </w:r>
    </w:p>
    <w:p w14:paraId="69EC85F8" w14:textId="77777777" w:rsidR="00824A89" w:rsidRPr="005501BA" w:rsidRDefault="00000000">
      <w:pPr>
        <w:rPr>
          <w:lang w:val="es-CO"/>
        </w:rPr>
      </w:pPr>
      <w:r w:rsidRPr="005501BA">
        <w:rPr>
          <w:lang w:val="es-CO"/>
        </w:rPr>
        <w:br/>
      </w:r>
      <w:r w:rsidRPr="005501BA">
        <w:rPr>
          <w:lang w:val="es-CO"/>
        </w:rPr>
        <w:br/>
      </w:r>
    </w:p>
    <w:p w14:paraId="31DC5F6D" w14:textId="77777777" w:rsidR="00824A89" w:rsidRPr="005501BA" w:rsidRDefault="00000000">
      <w:pPr>
        <w:jc w:val="center"/>
        <w:rPr>
          <w:lang w:val="es-CO"/>
        </w:rPr>
      </w:pPr>
      <w:r w:rsidRPr="005501BA">
        <w:rPr>
          <w:b/>
          <w:color w:val="003366"/>
          <w:sz w:val="44"/>
          <w:lang w:val="es-CO"/>
        </w:rPr>
        <w:t>MANUAL TÉCNICO</w:t>
      </w:r>
      <w:r w:rsidRPr="005501BA">
        <w:rPr>
          <w:b/>
          <w:color w:val="003366"/>
          <w:sz w:val="44"/>
          <w:lang w:val="es-CO"/>
        </w:rPr>
        <w:br/>
        <w:t>PROYECTO K-QGMIP</w:t>
      </w:r>
    </w:p>
    <w:p w14:paraId="6E459463" w14:textId="77777777" w:rsidR="00824A89" w:rsidRPr="005501BA" w:rsidRDefault="00824A89">
      <w:pPr>
        <w:rPr>
          <w:lang w:val="es-CO"/>
        </w:rPr>
      </w:pPr>
    </w:p>
    <w:p w14:paraId="7E5A9837" w14:textId="77777777" w:rsidR="00824A89" w:rsidRPr="005501BA" w:rsidRDefault="00000000">
      <w:pPr>
        <w:jc w:val="center"/>
        <w:rPr>
          <w:lang w:val="es-CO"/>
        </w:rPr>
      </w:pPr>
      <w:r w:rsidRPr="005501BA">
        <w:rPr>
          <w:b/>
          <w:lang w:val="es-CO"/>
        </w:rPr>
        <w:t xml:space="preserve">Extensión de </w:t>
      </w:r>
      <w:proofErr w:type="spellStart"/>
      <w:r w:rsidRPr="005501BA">
        <w:rPr>
          <w:b/>
          <w:lang w:val="es-CO"/>
        </w:rPr>
        <w:t>GeoMIP</w:t>
      </w:r>
      <w:proofErr w:type="spellEnd"/>
      <w:r w:rsidRPr="005501BA">
        <w:rPr>
          <w:b/>
          <w:lang w:val="es-CO"/>
        </w:rPr>
        <w:t xml:space="preserve"> y </w:t>
      </w:r>
      <w:proofErr w:type="spellStart"/>
      <w:r w:rsidRPr="005501BA">
        <w:rPr>
          <w:b/>
          <w:lang w:val="es-CO"/>
        </w:rPr>
        <w:t>QNodes</w:t>
      </w:r>
      <w:proofErr w:type="spellEnd"/>
      <w:r w:rsidRPr="005501BA">
        <w:rPr>
          <w:b/>
          <w:lang w:val="es-CO"/>
        </w:rPr>
        <w:t xml:space="preserve"> a k-particiones (</w:t>
      </w:r>
      <w:proofErr w:type="spellStart"/>
      <w:r w:rsidRPr="005501BA">
        <w:rPr>
          <w:b/>
          <w:lang w:val="es-CO"/>
        </w:rPr>
        <w:t>KGeoMIP</w:t>
      </w:r>
      <w:proofErr w:type="spellEnd"/>
      <w:r w:rsidRPr="005501BA">
        <w:rPr>
          <w:b/>
          <w:lang w:val="es-CO"/>
        </w:rPr>
        <w:t xml:space="preserve"> y </w:t>
      </w:r>
      <w:proofErr w:type="spellStart"/>
      <w:r w:rsidRPr="005501BA">
        <w:rPr>
          <w:b/>
          <w:lang w:val="es-CO"/>
        </w:rPr>
        <w:t>KQNodes</w:t>
      </w:r>
      <w:proofErr w:type="spellEnd"/>
      <w:r w:rsidRPr="005501BA">
        <w:rPr>
          <w:b/>
          <w:lang w:val="es-CO"/>
        </w:rPr>
        <w:t>)</w:t>
      </w:r>
    </w:p>
    <w:p w14:paraId="748E78BA" w14:textId="77777777" w:rsidR="00824A89" w:rsidRPr="005501BA" w:rsidRDefault="00000000">
      <w:pPr>
        <w:rPr>
          <w:lang w:val="es-CO"/>
        </w:rPr>
      </w:pPr>
      <w:r w:rsidRPr="005501BA">
        <w:rPr>
          <w:lang w:val="es-CO"/>
        </w:rPr>
        <w:br/>
      </w:r>
      <w:r w:rsidRPr="005501BA">
        <w:rPr>
          <w:lang w:val="es-CO"/>
        </w:rPr>
        <w:br/>
      </w:r>
    </w:p>
    <w:p w14:paraId="692F86B4" w14:textId="77777777" w:rsidR="003B413F" w:rsidRDefault="003B413F">
      <w:pPr>
        <w:jc w:val="center"/>
        <w:rPr>
          <w:b/>
          <w:lang w:val="es-CO"/>
        </w:rPr>
      </w:pPr>
      <w:r>
        <w:rPr>
          <w:b/>
          <w:lang w:val="es-CO"/>
        </w:rPr>
        <w:t>Paula Andrea Cano Buitrago</w:t>
      </w:r>
    </w:p>
    <w:p w14:paraId="439E828C" w14:textId="77777777" w:rsidR="003B413F" w:rsidRDefault="003B413F">
      <w:pPr>
        <w:jc w:val="center"/>
        <w:rPr>
          <w:b/>
          <w:lang w:val="es-CO"/>
        </w:rPr>
      </w:pPr>
      <w:r>
        <w:rPr>
          <w:b/>
          <w:lang w:val="es-CO"/>
        </w:rPr>
        <w:t>David Cuartas Castaño</w:t>
      </w:r>
    </w:p>
    <w:p w14:paraId="17775948" w14:textId="77777777" w:rsidR="003B413F" w:rsidRDefault="003B413F">
      <w:pPr>
        <w:jc w:val="center"/>
        <w:rPr>
          <w:b/>
          <w:lang w:val="es-CO"/>
        </w:rPr>
      </w:pPr>
    </w:p>
    <w:p w14:paraId="18BA766D" w14:textId="33030F86" w:rsidR="00824A89" w:rsidRPr="005501BA" w:rsidRDefault="003B413F">
      <w:pPr>
        <w:jc w:val="center"/>
        <w:rPr>
          <w:lang w:val="es-CO"/>
        </w:rPr>
      </w:pPr>
      <w:r>
        <w:rPr>
          <w:b/>
          <w:lang w:val="es-CO"/>
        </w:rPr>
        <w:br/>
      </w:r>
      <w:r>
        <w:rPr>
          <w:b/>
          <w:lang w:val="es-CO"/>
        </w:rPr>
        <w:br/>
      </w:r>
      <w:r w:rsidR="00000000" w:rsidRPr="005501BA">
        <w:rPr>
          <w:b/>
          <w:lang w:val="es-CO"/>
        </w:rPr>
        <w:t>2026-1</w:t>
      </w:r>
    </w:p>
    <w:p w14:paraId="445DFB01" w14:textId="77777777" w:rsidR="00824A89" w:rsidRPr="005501BA" w:rsidRDefault="00000000">
      <w:pPr>
        <w:rPr>
          <w:lang w:val="es-CO"/>
        </w:rPr>
      </w:pPr>
      <w:r w:rsidRPr="005501BA">
        <w:rPr>
          <w:lang w:val="es-CO"/>
        </w:rPr>
        <w:br w:type="page"/>
      </w:r>
    </w:p>
    <w:p w14:paraId="327F08B6" w14:textId="102C6E4E" w:rsidR="00824A89" w:rsidRPr="005501BA" w:rsidRDefault="00000000" w:rsidP="005501BA">
      <w:pPr>
        <w:pStyle w:val="Heading1"/>
        <w:spacing w:before="320" w:after="120"/>
        <w:rPr>
          <w:i/>
          <w:lang w:val="es-CO"/>
        </w:rPr>
      </w:pPr>
      <w:bookmarkStart w:id="0" w:name="_Toc232455534"/>
      <w:r w:rsidRPr="005501BA">
        <w:rPr>
          <w:rFonts w:ascii="Arial" w:hAnsi="Arial"/>
          <w:color w:val="003366"/>
          <w:sz w:val="32"/>
          <w:lang w:val="es-CO"/>
        </w:rPr>
        <w:lastRenderedPageBreak/>
        <w:t>Tabla de Contenido</w:t>
      </w:r>
      <w:bookmarkEnd w:id="0"/>
    </w:p>
    <w:sdt>
      <w:sdtPr>
        <w:id w:val="1508257007"/>
        <w:docPartObj>
          <w:docPartGallery w:val="Table of Contents"/>
          <w:docPartUnique/>
        </w:docPartObj>
      </w:sdtPr>
      <w:sdtEndPr>
        <w:rPr>
          <w:rFonts w:ascii="Arial" w:eastAsiaTheme="minorEastAsia" w:hAnsi="Arial" w:cstheme="minorBidi"/>
          <w:noProof/>
          <w:color w:val="auto"/>
          <w:sz w:val="22"/>
          <w:szCs w:val="22"/>
        </w:rPr>
      </w:sdtEndPr>
      <w:sdtContent>
        <w:p w14:paraId="3D80ADD8" w14:textId="43C24DB8" w:rsidR="005501BA" w:rsidRDefault="005501BA">
          <w:pPr>
            <w:pStyle w:val="TOCHeading"/>
          </w:pPr>
        </w:p>
        <w:p w14:paraId="0C9A8343" w14:textId="2DF1F8D7" w:rsidR="005501BA" w:rsidRDefault="005501BA">
          <w:pPr>
            <w:pStyle w:val="TOC1"/>
            <w:tabs>
              <w:tab w:val="right" w:leader="dot" w:pos="9350"/>
            </w:tabs>
            <w:rPr>
              <w:noProof/>
            </w:rPr>
          </w:pPr>
          <w:r>
            <w:fldChar w:fldCharType="begin"/>
          </w:r>
          <w:r>
            <w:instrText xml:space="preserve"> TOC \o "1-3" \h \z \u </w:instrText>
          </w:r>
          <w:r>
            <w:fldChar w:fldCharType="separate"/>
          </w:r>
          <w:hyperlink w:anchor="_Toc232455534" w:history="1">
            <w:r w:rsidRPr="009D2462">
              <w:rPr>
                <w:rStyle w:val="Hyperlink"/>
                <w:noProof/>
                <w:lang w:val="es-CO"/>
              </w:rPr>
              <w:t>Tabla de Contenido</w:t>
            </w:r>
            <w:r>
              <w:rPr>
                <w:noProof/>
                <w:webHidden/>
              </w:rPr>
              <w:tab/>
            </w:r>
            <w:r>
              <w:rPr>
                <w:noProof/>
                <w:webHidden/>
              </w:rPr>
              <w:fldChar w:fldCharType="begin"/>
            </w:r>
            <w:r>
              <w:rPr>
                <w:noProof/>
                <w:webHidden/>
              </w:rPr>
              <w:instrText xml:space="preserve"> PAGEREF _Toc232455534 \h </w:instrText>
            </w:r>
            <w:r>
              <w:rPr>
                <w:noProof/>
                <w:webHidden/>
              </w:rPr>
            </w:r>
            <w:r>
              <w:rPr>
                <w:noProof/>
                <w:webHidden/>
              </w:rPr>
              <w:fldChar w:fldCharType="separate"/>
            </w:r>
            <w:r>
              <w:rPr>
                <w:noProof/>
                <w:webHidden/>
              </w:rPr>
              <w:t>2</w:t>
            </w:r>
            <w:r>
              <w:rPr>
                <w:noProof/>
                <w:webHidden/>
              </w:rPr>
              <w:fldChar w:fldCharType="end"/>
            </w:r>
          </w:hyperlink>
        </w:p>
        <w:p w14:paraId="1EAA5B69" w14:textId="6804F349" w:rsidR="005501BA" w:rsidRDefault="005501BA">
          <w:pPr>
            <w:pStyle w:val="TOC2"/>
            <w:tabs>
              <w:tab w:val="right" w:leader="dot" w:pos="9350"/>
            </w:tabs>
            <w:rPr>
              <w:noProof/>
            </w:rPr>
          </w:pPr>
          <w:hyperlink w:anchor="_Toc232455535" w:history="1">
            <w:r w:rsidRPr="009D2462">
              <w:rPr>
                <w:rStyle w:val="Hyperlink"/>
                <w:noProof/>
                <w:lang w:val="es-CO"/>
              </w:rPr>
              <w:t>Convenciones y Nota de Honestidad</w:t>
            </w:r>
            <w:r>
              <w:rPr>
                <w:noProof/>
                <w:webHidden/>
              </w:rPr>
              <w:tab/>
            </w:r>
            <w:r>
              <w:rPr>
                <w:noProof/>
                <w:webHidden/>
              </w:rPr>
              <w:fldChar w:fldCharType="begin"/>
            </w:r>
            <w:r>
              <w:rPr>
                <w:noProof/>
                <w:webHidden/>
              </w:rPr>
              <w:instrText xml:space="preserve"> PAGEREF _Toc232455535 \h </w:instrText>
            </w:r>
            <w:r>
              <w:rPr>
                <w:noProof/>
                <w:webHidden/>
              </w:rPr>
            </w:r>
            <w:r>
              <w:rPr>
                <w:noProof/>
                <w:webHidden/>
              </w:rPr>
              <w:fldChar w:fldCharType="separate"/>
            </w:r>
            <w:r>
              <w:rPr>
                <w:noProof/>
                <w:webHidden/>
              </w:rPr>
              <w:t>3</w:t>
            </w:r>
            <w:r>
              <w:rPr>
                <w:noProof/>
                <w:webHidden/>
              </w:rPr>
              <w:fldChar w:fldCharType="end"/>
            </w:r>
          </w:hyperlink>
        </w:p>
        <w:p w14:paraId="08819C38" w14:textId="1DED469A" w:rsidR="005501BA" w:rsidRDefault="005501BA">
          <w:pPr>
            <w:pStyle w:val="TOC1"/>
            <w:tabs>
              <w:tab w:val="right" w:leader="dot" w:pos="9350"/>
            </w:tabs>
            <w:rPr>
              <w:noProof/>
            </w:rPr>
          </w:pPr>
          <w:hyperlink w:anchor="_Toc232455536" w:history="1">
            <w:r w:rsidRPr="009D2462">
              <w:rPr>
                <w:rStyle w:val="Hyperlink"/>
                <w:noProof/>
                <w:lang w:val="es-CO"/>
              </w:rPr>
              <w:t>1. Propósito</w:t>
            </w:r>
            <w:r>
              <w:rPr>
                <w:noProof/>
                <w:webHidden/>
              </w:rPr>
              <w:tab/>
            </w:r>
            <w:r>
              <w:rPr>
                <w:noProof/>
                <w:webHidden/>
              </w:rPr>
              <w:fldChar w:fldCharType="begin"/>
            </w:r>
            <w:r>
              <w:rPr>
                <w:noProof/>
                <w:webHidden/>
              </w:rPr>
              <w:instrText xml:space="preserve"> PAGEREF _Toc232455536 \h </w:instrText>
            </w:r>
            <w:r>
              <w:rPr>
                <w:noProof/>
                <w:webHidden/>
              </w:rPr>
            </w:r>
            <w:r>
              <w:rPr>
                <w:noProof/>
                <w:webHidden/>
              </w:rPr>
              <w:fldChar w:fldCharType="separate"/>
            </w:r>
            <w:r>
              <w:rPr>
                <w:noProof/>
                <w:webHidden/>
              </w:rPr>
              <w:t>3</w:t>
            </w:r>
            <w:r>
              <w:rPr>
                <w:noProof/>
                <w:webHidden/>
              </w:rPr>
              <w:fldChar w:fldCharType="end"/>
            </w:r>
          </w:hyperlink>
        </w:p>
        <w:p w14:paraId="6F52D859" w14:textId="2D9496EA" w:rsidR="005501BA" w:rsidRDefault="005501BA">
          <w:pPr>
            <w:pStyle w:val="TOC1"/>
            <w:tabs>
              <w:tab w:val="right" w:leader="dot" w:pos="9350"/>
            </w:tabs>
            <w:rPr>
              <w:noProof/>
            </w:rPr>
          </w:pPr>
          <w:hyperlink w:anchor="_Toc232455537" w:history="1">
            <w:r w:rsidRPr="009D2462">
              <w:rPr>
                <w:rStyle w:val="Hyperlink"/>
                <w:noProof/>
                <w:lang w:val="es-CO"/>
              </w:rPr>
              <w:t>2. Estructura y Contenido</w:t>
            </w:r>
            <w:r>
              <w:rPr>
                <w:noProof/>
                <w:webHidden/>
              </w:rPr>
              <w:tab/>
            </w:r>
            <w:r>
              <w:rPr>
                <w:noProof/>
                <w:webHidden/>
              </w:rPr>
              <w:fldChar w:fldCharType="begin"/>
            </w:r>
            <w:r>
              <w:rPr>
                <w:noProof/>
                <w:webHidden/>
              </w:rPr>
              <w:instrText xml:space="preserve"> PAGEREF _Toc232455537 \h </w:instrText>
            </w:r>
            <w:r>
              <w:rPr>
                <w:noProof/>
                <w:webHidden/>
              </w:rPr>
            </w:r>
            <w:r>
              <w:rPr>
                <w:noProof/>
                <w:webHidden/>
              </w:rPr>
              <w:fldChar w:fldCharType="separate"/>
            </w:r>
            <w:r>
              <w:rPr>
                <w:noProof/>
                <w:webHidden/>
              </w:rPr>
              <w:t>3</w:t>
            </w:r>
            <w:r>
              <w:rPr>
                <w:noProof/>
                <w:webHidden/>
              </w:rPr>
              <w:fldChar w:fldCharType="end"/>
            </w:r>
          </w:hyperlink>
        </w:p>
        <w:p w14:paraId="5842BD86" w14:textId="7DE747F1" w:rsidR="005501BA" w:rsidRDefault="005501BA">
          <w:pPr>
            <w:pStyle w:val="TOC2"/>
            <w:tabs>
              <w:tab w:val="right" w:leader="dot" w:pos="9350"/>
            </w:tabs>
            <w:rPr>
              <w:noProof/>
            </w:rPr>
          </w:pPr>
          <w:hyperlink w:anchor="_Toc232455538" w:history="1">
            <w:r w:rsidRPr="009D2462">
              <w:rPr>
                <w:rStyle w:val="Hyperlink"/>
                <w:noProof/>
                <w:lang w:val="es-CO"/>
              </w:rPr>
              <w:t>2.1 Resumen Ejecutivo</w:t>
            </w:r>
            <w:r>
              <w:rPr>
                <w:noProof/>
                <w:webHidden/>
              </w:rPr>
              <w:tab/>
            </w:r>
            <w:r>
              <w:rPr>
                <w:noProof/>
                <w:webHidden/>
              </w:rPr>
              <w:fldChar w:fldCharType="begin"/>
            </w:r>
            <w:r>
              <w:rPr>
                <w:noProof/>
                <w:webHidden/>
              </w:rPr>
              <w:instrText xml:space="preserve"> PAGEREF _Toc232455538 \h </w:instrText>
            </w:r>
            <w:r>
              <w:rPr>
                <w:noProof/>
                <w:webHidden/>
              </w:rPr>
            </w:r>
            <w:r>
              <w:rPr>
                <w:noProof/>
                <w:webHidden/>
              </w:rPr>
              <w:fldChar w:fldCharType="separate"/>
            </w:r>
            <w:r>
              <w:rPr>
                <w:noProof/>
                <w:webHidden/>
              </w:rPr>
              <w:t>3</w:t>
            </w:r>
            <w:r>
              <w:rPr>
                <w:noProof/>
                <w:webHidden/>
              </w:rPr>
              <w:fldChar w:fldCharType="end"/>
            </w:r>
          </w:hyperlink>
        </w:p>
        <w:p w14:paraId="136DACCD" w14:textId="5856F109" w:rsidR="005501BA" w:rsidRDefault="005501BA">
          <w:pPr>
            <w:pStyle w:val="TOC2"/>
            <w:tabs>
              <w:tab w:val="right" w:leader="dot" w:pos="9350"/>
            </w:tabs>
            <w:rPr>
              <w:noProof/>
            </w:rPr>
          </w:pPr>
          <w:hyperlink w:anchor="_Toc232455539" w:history="1">
            <w:r w:rsidRPr="009D2462">
              <w:rPr>
                <w:rStyle w:val="Hyperlink"/>
                <w:noProof/>
                <w:lang w:val="es-CO"/>
              </w:rPr>
              <w:t>2.2 Fundamentos Teóricos</w:t>
            </w:r>
            <w:r>
              <w:rPr>
                <w:noProof/>
                <w:webHidden/>
              </w:rPr>
              <w:tab/>
            </w:r>
            <w:r>
              <w:rPr>
                <w:noProof/>
                <w:webHidden/>
              </w:rPr>
              <w:fldChar w:fldCharType="begin"/>
            </w:r>
            <w:r>
              <w:rPr>
                <w:noProof/>
                <w:webHidden/>
              </w:rPr>
              <w:instrText xml:space="preserve"> PAGEREF _Toc232455539 \h </w:instrText>
            </w:r>
            <w:r>
              <w:rPr>
                <w:noProof/>
                <w:webHidden/>
              </w:rPr>
            </w:r>
            <w:r>
              <w:rPr>
                <w:noProof/>
                <w:webHidden/>
              </w:rPr>
              <w:fldChar w:fldCharType="separate"/>
            </w:r>
            <w:r>
              <w:rPr>
                <w:noProof/>
                <w:webHidden/>
              </w:rPr>
              <w:t>4</w:t>
            </w:r>
            <w:r>
              <w:rPr>
                <w:noProof/>
                <w:webHidden/>
              </w:rPr>
              <w:fldChar w:fldCharType="end"/>
            </w:r>
          </w:hyperlink>
        </w:p>
        <w:p w14:paraId="718AF642" w14:textId="67E74DBA" w:rsidR="005501BA" w:rsidRDefault="005501BA">
          <w:pPr>
            <w:pStyle w:val="TOC3"/>
            <w:tabs>
              <w:tab w:val="right" w:leader="dot" w:pos="9350"/>
            </w:tabs>
            <w:rPr>
              <w:noProof/>
            </w:rPr>
          </w:pPr>
          <w:hyperlink w:anchor="_Toc232455540" w:history="1">
            <w:r w:rsidRPr="009D2462">
              <w:rPr>
                <w:rStyle w:val="Hyperlink"/>
                <w:noProof/>
                <w:lang w:val="es-CO"/>
              </w:rPr>
              <w:t>2.2.1 Sistema, Candidato y Subsistema</w:t>
            </w:r>
            <w:r>
              <w:rPr>
                <w:noProof/>
                <w:webHidden/>
              </w:rPr>
              <w:tab/>
            </w:r>
            <w:r>
              <w:rPr>
                <w:noProof/>
                <w:webHidden/>
              </w:rPr>
              <w:fldChar w:fldCharType="begin"/>
            </w:r>
            <w:r>
              <w:rPr>
                <w:noProof/>
                <w:webHidden/>
              </w:rPr>
              <w:instrText xml:space="preserve"> PAGEREF _Toc232455540 \h </w:instrText>
            </w:r>
            <w:r>
              <w:rPr>
                <w:noProof/>
                <w:webHidden/>
              </w:rPr>
            </w:r>
            <w:r>
              <w:rPr>
                <w:noProof/>
                <w:webHidden/>
              </w:rPr>
              <w:fldChar w:fldCharType="separate"/>
            </w:r>
            <w:r>
              <w:rPr>
                <w:noProof/>
                <w:webHidden/>
              </w:rPr>
              <w:t>4</w:t>
            </w:r>
            <w:r>
              <w:rPr>
                <w:noProof/>
                <w:webHidden/>
              </w:rPr>
              <w:fldChar w:fldCharType="end"/>
            </w:r>
          </w:hyperlink>
        </w:p>
        <w:p w14:paraId="7B162E3F" w14:textId="53616ED2" w:rsidR="005501BA" w:rsidRDefault="005501BA">
          <w:pPr>
            <w:pStyle w:val="TOC3"/>
            <w:tabs>
              <w:tab w:val="right" w:leader="dot" w:pos="9350"/>
            </w:tabs>
            <w:rPr>
              <w:noProof/>
            </w:rPr>
          </w:pPr>
          <w:hyperlink w:anchor="_Toc232455541" w:history="1">
            <w:r w:rsidRPr="009D2462">
              <w:rPr>
                <w:rStyle w:val="Hyperlink"/>
                <w:noProof/>
                <w:lang w:val="es-CO"/>
              </w:rPr>
              <w:t>2.2.2 Matrices y Representaciones</w:t>
            </w:r>
            <w:r>
              <w:rPr>
                <w:noProof/>
                <w:webHidden/>
              </w:rPr>
              <w:tab/>
            </w:r>
            <w:r>
              <w:rPr>
                <w:noProof/>
                <w:webHidden/>
              </w:rPr>
              <w:fldChar w:fldCharType="begin"/>
            </w:r>
            <w:r>
              <w:rPr>
                <w:noProof/>
                <w:webHidden/>
              </w:rPr>
              <w:instrText xml:space="preserve"> PAGEREF _Toc232455541 \h </w:instrText>
            </w:r>
            <w:r>
              <w:rPr>
                <w:noProof/>
                <w:webHidden/>
              </w:rPr>
            </w:r>
            <w:r>
              <w:rPr>
                <w:noProof/>
                <w:webHidden/>
              </w:rPr>
              <w:fldChar w:fldCharType="separate"/>
            </w:r>
            <w:r>
              <w:rPr>
                <w:noProof/>
                <w:webHidden/>
              </w:rPr>
              <w:t>4</w:t>
            </w:r>
            <w:r>
              <w:rPr>
                <w:noProof/>
                <w:webHidden/>
              </w:rPr>
              <w:fldChar w:fldCharType="end"/>
            </w:r>
          </w:hyperlink>
        </w:p>
        <w:p w14:paraId="1CF912DC" w14:textId="05AE0FEF" w:rsidR="005501BA" w:rsidRDefault="005501BA">
          <w:pPr>
            <w:pStyle w:val="TOC3"/>
            <w:tabs>
              <w:tab w:val="right" w:leader="dot" w:pos="9350"/>
            </w:tabs>
            <w:rPr>
              <w:noProof/>
            </w:rPr>
          </w:pPr>
          <w:hyperlink w:anchor="_Toc232455542" w:history="1">
            <w:r w:rsidRPr="009D2462">
              <w:rPr>
                <w:rStyle w:val="Hyperlink"/>
                <w:noProof/>
                <w:lang w:val="es-CO"/>
              </w:rPr>
              <w:t>2.2.3 Definición de k-partición</w:t>
            </w:r>
            <w:r>
              <w:rPr>
                <w:noProof/>
                <w:webHidden/>
              </w:rPr>
              <w:tab/>
            </w:r>
            <w:r>
              <w:rPr>
                <w:noProof/>
                <w:webHidden/>
              </w:rPr>
              <w:fldChar w:fldCharType="begin"/>
            </w:r>
            <w:r>
              <w:rPr>
                <w:noProof/>
                <w:webHidden/>
              </w:rPr>
              <w:instrText xml:space="preserve"> PAGEREF _Toc232455542 \h </w:instrText>
            </w:r>
            <w:r>
              <w:rPr>
                <w:noProof/>
                <w:webHidden/>
              </w:rPr>
            </w:r>
            <w:r>
              <w:rPr>
                <w:noProof/>
                <w:webHidden/>
              </w:rPr>
              <w:fldChar w:fldCharType="separate"/>
            </w:r>
            <w:r>
              <w:rPr>
                <w:noProof/>
                <w:webHidden/>
              </w:rPr>
              <w:t>5</w:t>
            </w:r>
            <w:r>
              <w:rPr>
                <w:noProof/>
                <w:webHidden/>
              </w:rPr>
              <w:fldChar w:fldCharType="end"/>
            </w:r>
          </w:hyperlink>
        </w:p>
        <w:p w14:paraId="1A555206" w14:textId="545E158D" w:rsidR="005501BA" w:rsidRDefault="005501BA">
          <w:pPr>
            <w:pStyle w:val="TOC3"/>
            <w:tabs>
              <w:tab w:val="right" w:leader="dot" w:pos="9350"/>
            </w:tabs>
            <w:rPr>
              <w:noProof/>
            </w:rPr>
          </w:pPr>
          <w:hyperlink w:anchor="_Toc232455543" w:history="1">
            <w:r w:rsidRPr="009D2462">
              <w:rPr>
                <w:rStyle w:val="Hyperlink"/>
                <w:noProof/>
                <w:lang w:val="es-CO"/>
              </w:rPr>
              <w:t>2.2.4 Operaciones de Reducción</w:t>
            </w:r>
            <w:r>
              <w:rPr>
                <w:noProof/>
                <w:webHidden/>
              </w:rPr>
              <w:tab/>
            </w:r>
            <w:r>
              <w:rPr>
                <w:noProof/>
                <w:webHidden/>
              </w:rPr>
              <w:fldChar w:fldCharType="begin"/>
            </w:r>
            <w:r>
              <w:rPr>
                <w:noProof/>
                <w:webHidden/>
              </w:rPr>
              <w:instrText xml:space="preserve"> PAGEREF _Toc232455543 \h </w:instrText>
            </w:r>
            <w:r>
              <w:rPr>
                <w:noProof/>
                <w:webHidden/>
              </w:rPr>
            </w:r>
            <w:r>
              <w:rPr>
                <w:noProof/>
                <w:webHidden/>
              </w:rPr>
              <w:fldChar w:fldCharType="separate"/>
            </w:r>
            <w:r>
              <w:rPr>
                <w:noProof/>
                <w:webHidden/>
              </w:rPr>
              <w:t>5</w:t>
            </w:r>
            <w:r>
              <w:rPr>
                <w:noProof/>
                <w:webHidden/>
              </w:rPr>
              <w:fldChar w:fldCharType="end"/>
            </w:r>
          </w:hyperlink>
        </w:p>
        <w:p w14:paraId="56386A53" w14:textId="63D7631B" w:rsidR="005501BA" w:rsidRDefault="005501BA">
          <w:pPr>
            <w:pStyle w:val="TOC3"/>
            <w:tabs>
              <w:tab w:val="right" w:leader="dot" w:pos="9350"/>
            </w:tabs>
            <w:rPr>
              <w:noProof/>
            </w:rPr>
          </w:pPr>
          <w:hyperlink w:anchor="_Toc232455544" w:history="1">
            <w:r w:rsidRPr="009D2462">
              <w:rPr>
                <w:rStyle w:val="Hyperlink"/>
                <w:noProof/>
                <w:lang w:val="es-CO"/>
              </w:rPr>
              <w:t>2.2.5 Formulación de la Función Objetivo</w:t>
            </w:r>
            <w:r>
              <w:rPr>
                <w:noProof/>
                <w:webHidden/>
              </w:rPr>
              <w:tab/>
            </w:r>
            <w:r>
              <w:rPr>
                <w:noProof/>
                <w:webHidden/>
              </w:rPr>
              <w:fldChar w:fldCharType="begin"/>
            </w:r>
            <w:r>
              <w:rPr>
                <w:noProof/>
                <w:webHidden/>
              </w:rPr>
              <w:instrText xml:space="preserve"> PAGEREF _Toc232455544 \h </w:instrText>
            </w:r>
            <w:r>
              <w:rPr>
                <w:noProof/>
                <w:webHidden/>
              </w:rPr>
            </w:r>
            <w:r>
              <w:rPr>
                <w:noProof/>
                <w:webHidden/>
              </w:rPr>
              <w:fldChar w:fldCharType="separate"/>
            </w:r>
            <w:r>
              <w:rPr>
                <w:noProof/>
                <w:webHidden/>
              </w:rPr>
              <w:t>5</w:t>
            </w:r>
            <w:r>
              <w:rPr>
                <w:noProof/>
                <w:webHidden/>
              </w:rPr>
              <w:fldChar w:fldCharType="end"/>
            </w:r>
          </w:hyperlink>
        </w:p>
        <w:p w14:paraId="4D53CA31" w14:textId="399145EC" w:rsidR="005501BA" w:rsidRDefault="005501BA">
          <w:pPr>
            <w:pStyle w:val="TOC3"/>
            <w:tabs>
              <w:tab w:val="right" w:leader="dot" w:pos="9350"/>
            </w:tabs>
            <w:rPr>
              <w:noProof/>
            </w:rPr>
          </w:pPr>
          <w:hyperlink w:anchor="_Toc232455545" w:history="1">
            <w:r w:rsidRPr="009D2462">
              <w:rPr>
                <w:rStyle w:val="Hyperlink"/>
                <w:noProof/>
                <w:lang w:val="es-CO"/>
              </w:rPr>
              <w:t>2.2.6 Extensión: De Bi-particiones a k-particiones</w:t>
            </w:r>
            <w:r>
              <w:rPr>
                <w:noProof/>
                <w:webHidden/>
              </w:rPr>
              <w:tab/>
            </w:r>
            <w:r>
              <w:rPr>
                <w:noProof/>
                <w:webHidden/>
              </w:rPr>
              <w:fldChar w:fldCharType="begin"/>
            </w:r>
            <w:r>
              <w:rPr>
                <w:noProof/>
                <w:webHidden/>
              </w:rPr>
              <w:instrText xml:space="preserve"> PAGEREF _Toc232455545 \h </w:instrText>
            </w:r>
            <w:r>
              <w:rPr>
                <w:noProof/>
                <w:webHidden/>
              </w:rPr>
            </w:r>
            <w:r>
              <w:rPr>
                <w:noProof/>
                <w:webHidden/>
              </w:rPr>
              <w:fldChar w:fldCharType="separate"/>
            </w:r>
            <w:r>
              <w:rPr>
                <w:noProof/>
                <w:webHidden/>
              </w:rPr>
              <w:t>5</w:t>
            </w:r>
            <w:r>
              <w:rPr>
                <w:noProof/>
                <w:webHidden/>
              </w:rPr>
              <w:fldChar w:fldCharType="end"/>
            </w:r>
          </w:hyperlink>
        </w:p>
        <w:p w14:paraId="2280A40D" w14:textId="11DC808F" w:rsidR="005501BA" w:rsidRDefault="005501BA">
          <w:pPr>
            <w:pStyle w:val="TOC3"/>
            <w:tabs>
              <w:tab w:val="right" w:leader="dot" w:pos="9350"/>
            </w:tabs>
            <w:rPr>
              <w:noProof/>
            </w:rPr>
          </w:pPr>
          <w:hyperlink w:anchor="_Toc232455546" w:history="1">
            <w:r w:rsidRPr="009D2462">
              <w:rPr>
                <w:rStyle w:val="Hyperlink"/>
                <w:noProof/>
                <w:lang w:val="es-CO"/>
              </w:rPr>
              <w:t>2.2.7 Análisis del Espacio Combinatorio (Números de Stirling)</w:t>
            </w:r>
            <w:r>
              <w:rPr>
                <w:noProof/>
                <w:webHidden/>
              </w:rPr>
              <w:tab/>
            </w:r>
            <w:r>
              <w:rPr>
                <w:noProof/>
                <w:webHidden/>
              </w:rPr>
              <w:fldChar w:fldCharType="begin"/>
            </w:r>
            <w:r>
              <w:rPr>
                <w:noProof/>
                <w:webHidden/>
              </w:rPr>
              <w:instrText xml:space="preserve"> PAGEREF _Toc232455546 \h </w:instrText>
            </w:r>
            <w:r>
              <w:rPr>
                <w:noProof/>
                <w:webHidden/>
              </w:rPr>
            </w:r>
            <w:r>
              <w:rPr>
                <w:noProof/>
                <w:webHidden/>
              </w:rPr>
              <w:fldChar w:fldCharType="separate"/>
            </w:r>
            <w:r>
              <w:rPr>
                <w:noProof/>
                <w:webHidden/>
              </w:rPr>
              <w:t>6</w:t>
            </w:r>
            <w:r>
              <w:rPr>
                <w:noProof/>
                <w:webHidden/>
              </w:rPr>
              <w:fldChar w:fldCharType="end"/>
            </w:r>
          </w:hyperlink>
        </w:p>
        <w:p w14:paraId="3C224FEE" w14:textId="5B3FBF48" w:rsidR="005501BA" w:rsidRDefault="005501BA">
          <w:pPr>
            <w:pStyle w:val="TOC2"/>
            <w:tabs>
              <w:tab w:val="right" w:leader="dot" w:pos="9350"/>
            </w:tabs>
            <w:rPr>
              <w:noProof/>
            </w:rPr>
          </w:pPr>
          <w:hyperlink w:anchor="_Toc232455547" w:history="1">
            <w:r w:rsidRPr="009D2462">
              <w:rPr>
                <w:rStyle w:val="Hyperlink"/>
                <w:noProof/>
              </w:rPr>
              <w:t>2.3 Arquitectura de Software</w:t>
            </w:r>
            <w:r>
              <w:rPr>
                <w:noProof/>
                <w:webHidden/>
              </w:rPr>
              <w:tab/>
            </w:r>
            <w:r>
              <w:rPr>
                <w:noProof/>
                <w:webHidden/>
              </w:rPr>
              <w:fldChar w:fldCharType="begin"/>
            </w:r>
            <w:r>
              <w:rPr>
                <w:noProof/>
                <w:webHidden/>
              </w:rPr>
              <w:instrText xml:space="preserve"> PAGEREF _Toc232455547 \h </w:instrText>
            </w:r>
            <w:r>
              <w:rPr>
                <w:noProof/>
                <w:webHidden/>
              </w:rPr>
            </w:r>
            <w:r>
              <w:rPr>
                <w:noProof/>
                <w:webHidden/>
              </w:rPr>
              <w:fldChar w:fldCharType="separate"/>
            </w:r>
            <w:r>
              <w:rPr>
                <w:noProof/>
                <w:webHidden/>
              </w:rPr>
              <w:t>6</w:t>
            </w:r>
            <w:r>
              <w:rPr>
                <w:noProof/>
                <w:webHidden/>
              </w:rPr>
              <w:fldChar w:fldCharType="end"/>
            </w:r>
          </w:hyperlink>
        </w:p>
        <w:p w14:paraId="0B6122B3" w14:textId="2C9224B9" w:rsidR="005501BA" w:rsidRDefault="005501BA">
          <w:pPr>
            <w:pStyle w:val="TOC2"/>
            <w:tabs>
              <w:tab w:val="right" w:leader="dot" w:pos="9350"/>
            </w:tabs>
            <w:rPr>
              <w:noProof/>
            </w:rPr>
          </w:pPr>
          <w:hyperlink w:anchor="_Toc232455548" w:history="1">
            <w:r w:rsidRPr="009D2462">
              <w:rPr>
                <w:rStyle w:val="Hyperlink"/>
                <w:noProof/>
                <w:lang w:val="es-CO"/>
              </w:rPr>
              <w:t>2.4 Diseño Algorítmico</w:t>
            </w:r>
            <w:r>
              <w:rPr>
                <w:noProof/>
                <w:webHidden/>
              </w:rPr>
              <w:tab/>
            </w:r>
            <w:r>
              <w:rPr>
                <w:noProof/>
                <w:webHidden/>
              </w:rPr>
              <w:fldChar w:fldCharType="begin"/>
            </w:r>
            <w:r>
              <w:rPr>
                <w:noProof/>
                <w:webHidden/>
              </w:rPr>
              <w:instrText xml:space="preserve"> PAGEREF _Toc232455548 \h </w:instrText>
            </w:r>
            <w:r>
              <w:rPr>
                <w:noProof/>
                <w:webHidden/>
              </w:rPr>
            </w:r>
            <w:r>
              <w:rPr>
                <w:noProof/>
                <w:webHidden/>
              </w:rPr>
              <w:fldChar w:fldCharType="separate"/>
            </w:r>
            <w:r>
              <w:rPr>
                <w:noProof/>
                <w:webHidden/>
              </w:rPr>
              <w:t>7</w:t>
            </w:r>
            <w:r>
              <w:rPr>
                <w:noProof/>
                <w:webHidden/>
              </w:rPr>
              <w:fldChar w:fldCharType="end"/>
            </w:r>
          </w:hyperlink>
        </w:p>
        <w:p w14:paraId="287CDA36" w14:textId="3A5E3228" w:rsidR="005501BA" w:rsidRDefault="005501BA">
          <w:pPr>
            <w:pStyle w:val="TOC3"/>
            <w:tabs>
              <w:tab w:val="right" w:leader="dot" w:pos="9350"/>
            </w:tabs>
            <w:rPr>
              <w:noProof/>
            </w:rPr>
          </w:pPr>
          <w:hyperlink w:anchor="_Toc232455549" w:history="1">
            <w:r w:rsidRPr="009D2462">
              <w:rPr>
                <w:rStyle w:val="Hyperlink"/>
                <w:noProof/>
                <w:lang w:val="es-CO"/>
              </w:rPr>
              <w:t>2.4.1 Pseudocódigo — Punto de Entrada KGeoMIP</w:t>
            </w:r>
            <w:r>
              <w:rPr>
                <w:noProof/>
                <w:webHidden/>
              </w:rPr>
              <w:tab/>
            </w:r>
            <w:r>
              <w:rPr>
                <w:noProof/>
                <w:webHidden/>
              </w:rPr>
              <w:fldChar w:fldCharType="begin"/>
            </w:r>
            <w:r>
              <w:rPr>
                <w:noProof/>
                <w:webHidden/>
              </w:rPr>
              <w:instrText xml:space="preserve"> PAGEREF _Toc232455549 \h </w:instrText>
            </w:r>
            <w:r>
              <w:rPr>
                <w:noProof/>
                <w:webHidden/>
              </w:rPr>
            </w:r>
            <w:r>
              <w:rPr>
                <w:noProof/>
                <w:webHidden/>
              </w:rPr>
              <w:fldChar w:fldCharType="separate"/>
            </w:r>
            <w:r>
              <w:rPr>
                <w:noProof/>
                <w:webHidden/>
              </w:rPr>
              <w:t>7</w:t>
            </w:r>
            <w:r>
              <w:rPr>
                <w:noProof/>
                <w:webHidden/>
              </w:rPr>
              <w:fldChar w:fldCharType="end"/>
            </w:r>
          </w:hyperlink>
        </w:p>
        <w:p w14:paraId="58CC1166" w14:textId="6ABD3E5A" w:rsidR="005501BA" w:rsidRDefault="005501BA">
          <w:pPr>
            <w:pStyle w:val="TOC3"/>
            <w:tabs>
              <w:tab w:val="right" w:leader="dot" w:pos="9350"/>
            </w:tabs>
            <w:rPr>
              <w:noProof/>
            </w:rPr>
          </w:pPr>
          <w:hyperlink w:anchor="_Toc232455550" w:history="1">
            <w:r w:rsidRPr="009D2462">
              <w:rPr>
                <w:rStyle w:val="Hyperlink"/>
                <w:noProof/>
                <w:lang w:val="es-CO"/>
              </w:rPr>
              <w:t>2.4.2 Pseudocódigo — Ramificación y Poda (B&amp;B)</w:t>
            </w:r>
            <w:r>
              <w:rPr>
                <w:noProof/>
                <w:webHidden/>
              </w:rPr>
              <w:tab/>
            </w:r>
            <w:r>
              <w:rPr>
                <w:noProof/>
                <w:webHidden/>
              </w:rPr>
              <w:fldChar w:fldCharType="begin"/>
            </w:r>
            <w:r>
              <w:rPr>
                <w:noProof/>
                <w:webHidden/>
              </w:rPr>
              <w:instrText xml:space="preserve"> PAGEREF _Toc232455550 \h </w:instrText>
            </w:r>
            <w:r>
              <w:rPr>
                <w:noProof/>
                <w:webHidden/>
              </w:rPr>
            </w:r>
            <w:r>
              <w:rPr>
                <w:noProof/>
                <w:webHidden/>
              </w:rPr>
              <w:fldChar w:fldCharType="separate"/>
            </w:r>
            <w:r>
              <w:rPr>
                <w:noProof/>
                <w:webHidden/>
              </w:rPr>
              <w:t>7</w:t>
            </w:r>
            <w:r>
              <w:rPr>
                <w:noProof/>
                <w:webHidden/>
              </w:rPr>
              <w:fldChar w:fldCharType="end"/>
            </w:r>
          </w:hyperlink>
        </w:p>
        <w:p w14:paraId="27C45058" w14:textId="288F4EDE" w:rsidR="005501BA" w:rsidRDefault="005501BA">
          <w:pPr>
            <w:pStyle w:val="TOC3"/>
            <w:tabs>
              <w:tab w:val="right" w:leader="dot" w:pos="9350"/>
            </w:tabs>
            <w:rPr>
              <w:noProof/>
            </w:rPr>
          </w:pPr>
          <w:hyperlink w:anchor="_Toc232455551" w:history="1">
            <w:r w:rsidRPr="009D2462">
              <w:rPr>
                <w:rStyle w:val="Hyperlink"/>
                <w:noProof/>
                <w:lang w:val="es-CO"/>
              </w:rPr>
              <w:t>2.4.3 Pseudocódigo — Optimizador Heurístico Local</w:t>
            </w:r>
            <w:r>
              <w:rPr>
                <w:noProof/>
                <w:webHidden/>
              </w:rPr>
              <w:tab/>
            </w:r>
            <w:r>
              <w:rPr>
                <w:noProof/>
                <w:webHidden/>
              </w:rPr>
              <w:fldChar w:fldCharType="begin"/>
            </w:r>
            <w:r>
              <w:rPr>
                <w:noProof/>
                <w:webHidden/>
              </w:rPr>
              <w:instrText xml:space="preserve"> PAGEREF _Toc232455551 \h </w:instrText>
            </w:r>
            <w:r>
              <w:rPr>
                <w:noProof/>
                <w:webHidden/>
              </w:rPr>
            </w:r>
            <w:r>
              <w:rPr>
                <w:noProof/>
                <w:webHidden/>
              </w:rPr>
              <w:fldChar w:fldCharType="separate"/>
            </w:r>
            <w:r>
              <w:rPr>
                <w:noProof/>
                <w:webHidden/>
              </w:rPr>
              <w:t>8</w:t>
            </w:r>
            <w:r>
              <w:rPr>
                <w:noProof/>
                <w:webHidden/>
              </w:rPr>
              <w:fldChar w:fldCharType="end"/>
            </w:r>
          </w:hyperlink>
        </w:p>
        <w:p w14:paraId="314B1517" w14:textId="2874C7D8" w:rsidR="005501BA" w:rsidRDefault="005501BA">
          <w:pPr>
            <w:pStyle w:val="TOC3"/>
            <w:tabs>
              <w:tab w:val="right" w:leader="dot" w:pos="9350"/>
            </w:tabs>
            <w:rPr>
              <w:noProof/>
            </w:rPr>
          </w:pPr>
          <w:hyperlink w:anchor="_Toc232455552" w:history="1">
            <w:r w:rsidRPr="009D2462">
              <w:rPr>
                <w:rStyle w:val="Hyperlink"/>
                <w:noProof/>
                <w:lang w:val="es-CO"/>
              </w:rPr>
              <w:t>2.4.4 Pseudocódigo — Flujo de Ejecución KQNodes</w:t>
            </w:r>
            <w:r>
              <w:rPr>
                <w:noProof/>
                <w:webHidden/>
              </w:rPr>
              <w:tab/>
            </w:r>
            <w:r>
              <w:rPr>
                <w:noProof/>
                <w:webHidden/>
              </w:rPr>
              <w:fldChar w:fldCharType="begin"/>
            </w:r>
            <w:r>
              <w:rPr>
                <w:noProof/>
                <w:webHidden/>
              </w:rPr>
              <w:instrText xml:space="preserve"> PAGEREF _Toc232455552 \h </w:instrText>
            </w:r>
            <w:r>
              <w:rPr>
                <w:noProof/>
                <w:webHidden/>
              </w:rPr>
            </w:r>
            <w:r>
              <w:rPr>
                <w:noProof/>
                <w:webHidden/>
              </w:rPr>
              <w:fldChar w:fldCharType="separate"/>
            </w:r>
            <w:r>
              <w:rPr>
                <w:noProof/>
                <w:webHidden/>
              </w:rPr>
              <w:t>8</w:t>
            </w:r>
            <w:r>
              <w:rPr>
                <w:noProof/>
                <w:webHidden/>
              </w:rPr>
              <w:fldChar w:fldCharType="end"/>
            </w:r>
          </w:hyperlink>
        </w:p>
        <w:p w14:paraId="2874D405" w14:textId="23D6065B" w:rsidR="005501BA" w:rsidRDefault="005501BA">
          <w:pPr>
            <w:pStyle w:val="TOC3"/>
            <w:tabs>
              <w:tab w:val="right" w:leader="dot" w:pos="9350"/>
            </w:tabs>
            <w:rPr>
              <w:noProof/>
            </w:rPr>
          </w:pPr>
          <w:hyperlink w:anchor="_Toc232455553" w:history="1">
            <w:r w:rsidRPr="009D2462">
              <w:rPr>
                <w:rStyle w:val="Hyperlink"/>
                <w:noProof/>
                <w:lang w:val="es-CO"/>
              </w:rPr>
              <w:t>2.4.5 Estructuras de Datos Optimizadas</w:t>
            </w:r>
            <w:r>
              <w:rPr>
                <w:noProof/>
                <w:webHidden/>
              </w:rPr>
              <w:tab/>
            </w:r>
            <w:r>
              <w:rPr>
                <w:noProof/>
                <w:webHidden/>
              </w:rPr>
              <w:fldChar w:fldCharType="begin"/>
            </w:r>
            <w:r>
              <w:rPr>
                <w:noProof/>
                <w:webHidden/>
              </w:rPr>
              <w:instrText xml:space="preserve"> PAGEREF _Toc232455553 \h </w:instrText>
            </w:r>
            <w:r>
              <w:rPr>
                <w:noProof/>
                <w:webHidden/>
              </w:rPr>
            </w:r>
            <w:r>
              <w:rPr>
                <w:noProof/>
                <w:webHidden/>
              </w:rPr>
              <w:fldChar w:fldCharType="separate"/>
            </w:r>
            <w:r>
              <w:rPr>
                <w:noProof/>
                <w:webHidden/>
              </w:rPr>
              <w:t>9</w:t>
            </w:r>
            <w:r>
              <w:rPr>
                <w:noProof/>
                <w:webHidden/>
              </w:rPr>
              <w:fldChar w:fldCharType="end"/>
            </w:r>
          </w:hyperlink>
        </w:p>
        <w:p w14:paraId="24F6944B" w14:textId="00789933" w:rsidR="005501BA" w:rsidRDefault="005501BA">
          <w:pPr>
            <w:pStyle w:val="TOC2"/>
            <w:tabs>
              <w:tab w:val="right" w:leader="dot" w:pos="9350"/>
            </w:tabs>
            <w:rPr>
              <w:noProof/>
            </w:rPr>
          </w:pPr>
          <w:hyperlink w:anchor="_Toc232455554" w:history="1">
            <w:r w:rsidRPr="009D2462">
              <w:rPr>
                <w:rStyle w:val="Hyperlink"/>
                <w:noProof/>
                <w:lang w:val="es-CO"/>
              </w:rPr>
              <w:t>2.5 Análisis de Complejidad (Temporal y Espacial)</w:t>
            </w:r>
            <w:r>
              <w:rPr>
                <w:noProof/>
                <w:webHidden/>
              </w:rPr>
              <w:tab/>
            </w:r>
            <w:r>
              <w:rPr>
                <w:noProof/>
                <w:webHidden/>
              </w:rPr>
              <w:fldChar w:fldCharType="begin"/>
            </w:r>
            <w:r>
              <w:rPr>
                <w:noProof/>
                <w:webHidden/>
              </w:rPr>
              <w:instrText xml:space="preserve"> PAGEREF _Toc232455554 \h </w:instrText>
            </w:r>
            <w:r>
              <w:rPr>
                <w:noProof/>
                <w:webHidden/>
              </w:rPr>
            </w:r>
            <w:r>
              <w:rPr>
                <w:noProof/>
                <w:webHidden/>
              </w:rPr>
              <w:fldChar w:fldCharType="separate"/>
            </w:r>
            <w:r>
              <w:rPr>
                <w:noProof/>
                <w:webHidden/>
              </w:rPr>
              <w:t>9</w:t>
            </w:r>
            <w:r>
              <w:rPr>
                <w:noProof/>
                <w:webHidden/>
              </w:rPr>
              <w:fldChar w:fldCharType="end"/>
            </w:r>
          </w:hyperlink>
        </w:p>
        <w:p w14:paraId="22A3B7DF" w14:textId="02CA6C33" w:rsidR="005501BA" w:rsidRDefault="005501BA">
          <w:pPr>
            <w:pStyle w:val="TOC2"/>
            <w:tabs>
              <w:tab w:val="right" w:leader="dot" w:pos="9350"/>
            </w:tabs>
            <w:rPr>
              <w:noProof/>
            </w:rPr>
          </w:pPr>
          <w:hyperlink w:anchor="_Toc232455555" w:history="1">
            <w:r w:rsidRPr="009D2462">
              <w:rPr>
                <w:rStyle w:val="Hyperlink"/>
                <w:noProof/>
                <w:lang w:val="es-CO"/>
              </w:rPr>
              <w:t>2.6 Detalles de Implementación</w:t>
            </w:r>
            <w:r>
              <w:rPr>
                <w:noProof/>
                <w:webHidden/>
              </w:rPr>
              <w:tab/>
            </w:r>
            <w:r>
              <w:rPr>
                <w:noProof/>
                <w:webHidden/>
              </w:rPr>
              <w:fldChar w:fldCharType="begin"/>
            </w:r>
            <w:r>
              <w:rPr>
                <w:noProof/>
                <w:webHidden/>
              </w:rPr>
              <w:instrText xml:space="preserve"> PAGEREF _Toc232455555 \h </w:instrText>
            </w:r>
            <w:r>
              <w:rPr>
                <w:noProof/>
                <w:webHidden/>
              </w:rPr>
            </w:r>
            <w:r>
              <w:rPr>
                <w:noProof/>
                <w:webHidden/>
              </w:rPr>
              <w:fldChar w:fldCharType="separate"/>
            </w:r>
            <w:r>
              <w:rPr>
                <w:noProof/>
                <w:webHidden/>
              </w:rPr>
              <w:t>10</w:t>
            </w:r>
            <w:r>
              <w:rPr>
                <w:noProof/>
                <w:webHidden/>
              </w:rPr>
              <w:fldChar w:fldCharType="end"/>
            </w:r>
          </w:hyperlink>
        </w:p>
        <w:p w14:paraId="7DD1A972" w14:textId="2C4A1631" w:rsidR="005501BA" w:rsidRDefault="005501BA">
          <w:pPr>
            <w:pStyle w:val="TOC2"/>
            <w:tabs>
              <w:tab w:val="right" w:leader="dot" w:pos="9350"/>
            </w:tabs>
            <w:rPr>
              <w:noProof/>
            </w:rPr>
          </w:pPr>
          <w:hyperlink w:anchor="_Toc232455556" w:history="1">
            <w:r w:rsidRPr="009D2462">
              <w:rPr>
                <w:rStyle w:val="Hyperlink"/>
                <w:noProof/>
                <w:lang w:val="es-CO"/>
              </w:rPr>
              <w:t>2.7 Análisis de Resultados Experimentales</w:t>
            </w:r>
            <w:r>
              <w:rPr>
                <w:noProof/>
                <w:webHidden/>
              </w:rPr>
              <w:tab/>
            </w:r>
            <w:r>
              <w:rPr>
                <w:noProof/>
                <w:webHidden/>
              </w:rPr>
              <w:fldChar w:fldCharType="begin"/>
            </w:r>
            <w:r>
              <w:rPr>
                <w:noProof/>
                <w:webHidden/>
              </w:rPr>
              <w:instrText xml:space="preserve"> PAGEREF _Toc232455556 \h </w:instrText>
            </w:r>
            <w:r>
              <w:rPr>
                <w:noProof/>
                <w:webHidden/>
              </w:rPr>
            </w:r>
            <w:r>
              <w:rPr>
                <w:noProof/>
                <w:webHidden/>
              </w:rPr>
              <w:fldChar w:fldCharType="separate"/>
            </w:r>
            <w:r>
              <w:rPr>
                <w:noProof/>
                <w:webHidden/>
              </w:rPr>
              <w:t>10</w:t>
            </w:r>
            <w:r>
              <w:rPr>
                <w:noProof/>
                <w:webHidden/>
              </w:rPr>
              <w:fldChar w:fldCharType="end"/>
            </w:r>
          </w:hyperlink>
        </w:p>
        <w:p w14:paraId="6F5E6688" w14:textId="5068C800" w:rsidR="005501BA" w:rsidRDefault="005501BA">
          <w:pPr>
            <w:pStyle w:val="TOC2"/>
            <w:tabs>
              <w:tab w:val="right" w:leader="dot" w:pos="9350"/>
            </w:tabs>
            <w:rPr>
              <w:noProof/>
            </w:rPr>
          </w:pPr>
          <w:hyperlink w:anchor="_Toc232455557" w:history="1">
            <w:r w:rsidRPr="009D2462">
              <w:rPr>
                <w:rStyle w:val="Hyperlink"/>
                <w:noProof/>
                <w:lang w:val="es-CO"/>
              </w:rPr>
              <w:t>2.8 Limitaciones de Ingeniería y Trabajo Futuro</w:t>
            </w:r>
            <w:r>
              <w:rPr>
                <w:noProof/>
                <w:webHidden/>
              </w:rPr>
              <w:tab/>
            </w:r>
            <w:r>
              <w:rPr>
                <w:noProof/>
                <w:webHidden/>
              </w:rPr>
              <w:fldChar w:fldCharType="begin"/>
            </w:r>
            <w:r>
              <w:rPr>
                <w:noProof/>
                <w:webHidden/>
              </w:rPr>
              <w:instrText xml:space="preserve"> PAGEREF _Toc232455557 \h </w:instrText>
            </w:r>
            <w:r>
              <w:rPr>
                <w:noProof/>
                <w:webHidden/>
              </w:rPr>
            </w:r>
            <w:r>
              <w:rPr>
                <w:noProof/>
                <w:webHidden/>
              </w:rPr>
              <w:fldChar w:fldCharType="separate"/>
            </w:r>
            <w:r>
              <w:rPr>
                <w:noProof/>
                <w:webHidden/>
              </w:rPr>
              <w:t>12</w:t>
            </w:r>
            <w:r>
              <w:rPr>
                <w:noProof/>
                <w:webHidden/>
              </w:rPr>
              <w:fldChar w:fldCharType="end"/>
            </w:r>
          </w:hyperlink>
        </w:p>
        <w:p w14:paraId="139073CF" w14:textId="0C2D5FFD" w:rsidR="005501BA" w:rsidRDefault="005501BA">
          <w:pPr>
            <w:pStyle w:val="TOC1"/>
            <w:tabs>
              <w:tab w:val="right" w:leader="dot" w:pos="9350"/>
            </w:tabs>
            <w:rPr>
              <w:noProof/>
            </w:rPr>
          </w:pPr>
          <w:hyperlink w:anchor="_Toc232455558" w:history="1">
            <w:r w:rsidRPr="009D2462">
              <w:rPr>
                <w:rStyle w:val="Hyperlink"/>
                <w:noProof/>
                <w:lang w:val="es-CO"/>
              </w:rPr>
              <w:t>3. Documentación sobre el uso de Inteligencia Artificial</w:t>
            </w:r>
            <w:r>
              <w:rPr>
                <w:noProof/>
                <w:webHidden/>
              </w:rPr>
              <w:tab/>
            </w:r>
            <w:r>
              <w:rPr>
                <w:noProof/>
                <w:webHidden/>
              </w:rPr>
              <w:fldChar w:fldCharType="begin"/>
            </w:r>
            <w:r>
              <w:rPr>
                <w:noProof/>
                <w:webHidden/>
              </w:rPr>
              <w:instrText xml:space="preserve"> PAGEREF _Toc232455558 \h </w:instrText>
            </w:r>
            <w:r>
              <w:rPr>
                <w:noProof/>
                <w:webHidden/>
              </w:rPr>
            </w:r>
            <w:r>
              <w:rPr>
                <w:noProof/>
                <w:webHidden/>
              </w:rPr>
              <w:fldChar w:fldCharType="separate"/>
            </w:r>
            <w:r>
              <w:rPr>
                <w:noProof/>
                <w:webHidden/>
              </w:rPr>
              <w:t>12</w:t>
            </w:r>
            <w:r>
              <w:rPr>
                <w:noProof/>
                <w:webHidden/>
              </w:rPr>
              <w:fldChar w:fldCharType="end"/>
            </w:r>
          </w:hyperlink>
        </w:p>
        <w:p w14:paraId="27B77E2E" w14:textId="72E2215A" w:rsidR="005501BA" w:rsidRDefault="005501BA">
          <w:pPr>
            <w:pStyle w:val="TOC1"/>
            <w:tabs>
              <w:tab w:val="right" w:leader="dot" w:pos="9350"/>
            </w:tabs>
            <w:rPr>
              <w:noProof/>
            </w:rPr>
          </w:pPr>
          <w:hyperlink w:anchor="_Toc232455559" w:history="1">
            <w:r w:rsidRPr="009D2462">
              <w:rPr>
                <w:rStyle w:val="Hyperlink"/>
                <w:noProof/>
                <w:lang w:val="es-CO"/>
              </w:rPr>
              <w:t>Apéndices Técnicos</w:t>
            </w:r>
            <w:r>
              <w:rPr>
                <w:noProof/>
                <w:webHidden/>
              </w:rPr>
              <w:tab/>
            </w:r>
            <w:r>
              <w:rPr>
                <w:noProof/>
                <w:webHidden/>
              </w:rPr>
              <w:fldChar w:fldCharType="begin"/>
            </w:r>
            <w:r>
              <w:rPr>
                <w:noProof/>
                <w:webHidden/>
              </w:rPr>
              <w:instrText xml:space="preserve"> PAGEREF _Toc232455559 \h </w:instrText>
            </w:r>
            <w:r>
              <w:rPr>
                <w:noProof/>
                <w:webHidden/>
              </w:rPr>
            </w:r>
            <w:r>
              <w:rPr>
                <w:noProof/>
                <w:webHidden/>
              </w:rPr>
              <w:fldChar w:fldCharType="separate"/>
            </w:r>
            <w:r>
              <w:rPr>
                <w:noProof/>
                <w:webHidden/>
              </w:rPr>
              <w:t>12</w:t>
            </w:r>
            <w:r>
              <w:rPr>
                <w:noProof/>
                <w:webHidden/>
              </w:rPr>
              <w:fldChar w:fldCharType="end"/>
            </w:r>
          </w:hyperlink>
        </w:p>
        <w:p w14:paraId="4570641B" w14:textId="2838F1A1" w:rsidR="005501BA" w:rsidRDefault="005501BA">
          <w:pPr>
            <w:pStyle w:val="TOC2"/>
            <w:tabs>
              <w:tab w:val="right" w:leader="dot" w:pos="9350"/>
            </w:tabs>
            <w:rPr>
              <w:noProof/>
            </w:rPr>
          </w:pPr>
          <w:hyperlink w:anchor="_Toc232455560" w:history="1">
            <w:r w:rsidRPr="009D2462">
              <w:rPr>
                <w:rStyle w:val="Hyperlink"/>
                <w:noProof/>
                <w:lang w:val="es-CO"/>
              </w:rPr>
              <w:t>Apéndice A. Sustento Matemático de la Poda y Separabilidad</w:t>
            </w:r>
            <w:r>
              <w:rPr>
                <w:noProof/>
                <w:webHidden/>
              </w:rPr>
              <w:tab/>
            </w:r>
            <w:r>
              <w:rPr>
                <w:noProof/>
                <w:webHidden/>
              </w:rPr>
              <w:fldChar w:fldCharType="begin"/>
            </w:r>
            <w:r>
              <w:rPr>
                <w:noProof/>
                <w:webHidden/>
              </w:rPr>
              <w:instrText xml:space="preserve"> PAGEREF _Toc232455560 \h </w:instrText>
            </w:r>
            <w:r>
              <w:rPr>
                <w:noProof/>
                <w:webHidden/>
              </w:rPr>
            </w:r>
            <w:r>
              <w:rPr>
                <w:noProof/>
                <w:webHidden/>
              </w:rPr>
              <w:fldChar w:fldCharType="separate"/>
            </w:r>
            <w:r>
              <w:rPr>
                <w:noProof/>
                <w:webHidden/>
              </w:rPr>
              <w:t>12</w:t>
            </w:r>
            <w:r>
              <w:rPr>
                <w:noProof/>
                <w:webHidden/>
              </w:rPr>
              <w:fldChar w:fldCharType="end"/>
            </w:r>
          </w:hyperlink>
        </w:p>
        <w:p w14:paraId="03BD3EE6" w14:textId="60386ADA" w:rsidR="005501BA" w:rsidRDefault="005501BA">
          <w:pPr>
            <w:pStyle w:val="TOC2"/>
            <w:tabs>
              <w:tab w:val="right" w:leader="dot" w:pos="9350"/>
            </w:tabs>
            <w:rPr>
              <w:noProof/>
            </w:rPr>
          </w:pPr>
          <w:hyperlink w:anchor="_Toc232455561" w:history="1">
            <w:r w:rsidRPr="009D2462">
              <w:rPr>
                <w:rStyle w:val="Hyperlink"/>
                <w:noProof/>
                <w:lang w:val="es-CO"/>
              </w:rPr>
              <w:t>Apéndice B. Diagnóstico y Corrección del B&amp;B en KQNodes</w:t>
            </w:r>
            <w:r>
              <w:rPr>
                <w:noProof/>
                <w:webHidden/>
              </w:rPr>
              <w:tab/>
            </w:r>
            <w:r>
              <w:rPr>
                <w:noProof/>
                <w:webHidden/>
              </w:rPr>
              <w:fldChar w:fldCharType="begin"/>
            </w:r>
            <w:r>
              <w:rPr>
                <w:noProof/>
                <w:webHidden/>
              </w:rPr>
              <w:instrText xml:space="preserve"> PAGEREF _Toc232455561 \h </w:instrText>
            </w:r>
            <w:r>
              <w:rPr>
                <w:noProof/>
                <w:webHidden/>
              </w:rPr>
            </w:r>
            <w:r>
              <w:rPr>
                <w:noProof/>
                <w:webHidden/>
              </w:rPr>
              <w:fldChar w:fldCharType="separate"/>
            </w:r>
            <w:r>
              <w:rPr>
                <w:noProof/>
                <w:webHidden/>
              </w:rPr>
              <w:t>13</w:t>
            </w:r>
            <w:r>
              <w:rPr>
                <w:noProof/>
                <w:webHidden/>
              </w:rPr>
              <w:fldChar w:fldCharType="end"/>
            </w:r>
          </w:hyperlink>
        </w:p>
        <w:p w14:paraId="0E229DED" w14:textId="089A2B23" w:rsidR="005501BA" w:rsidRDefault="005501BA">
          <w:pPr>
            <w:pStyle w:val="TOC2"/>
            <w:tabs>
              <w:tab w:val="right" w:leader="dot" w:pos="9350"/>
            </w:tabs>
            <w:rPr>
              <w:noProof/>
            </w:rPr>
          </w:pPr>
          <w:hyperlink w:anchor="_Toc232455562" w:history="1">
            <w:r w:rsidRPr="009D2462">
              <w:rPr>
                <w:rStyle w:val="Hyperlink"/>
                <w:noProof/>
                <w:lang w:val="es-CO"/>
              </w:rPr>
              <w:t>Apéndice D. Comandos para la Reproducción de Resultados</w:t>
            </w:r>
            <w:r>
              <w:rPr>
                <w:noProof/>
                <w:webHidden/>
              </w:rPr>
              <w:tab/>
            </w:r>
            <w:r>
              <w:rPr>
                <w:noProof/>
                <w:webHidden/>
              </w:rPr>
              <w:fldChar w:fldCharType="begin"/>
            </w:r>
            <w:r>
              <w:rPr>
                <w:noProof/>
                <w:webHidden/>
              </w:rPr>
              <w:instrText xml:space="preserve"> PAGEREF _Toc232455562 \h </w:instrText>
            </w:r>
            <w:r>
              <w:rPr>
                <w:noProof/>
                <w:webHidden/>
              </w:rPr>
            </w:r>
            <w:r>
              <w:rPr>
                <w:noProof/>
                <w:webHidden/>
              </w:rPr>
              <w:fldChar w:fldCharType="separate"/>
            </w:r>
            <w:r>
              <w:rPr>
                <w:noProof/>
                <w:webHidden/>
              </w:rPr>
              <w:t>13</w:t>
            </w:r>
            <w:r>
              <w:rPr>
                <w:noProof/>
                <w:webHidden/>
              </w:rPr>
              <w:fldChar w:fldCharType="end"/>
            </w:r>
          </w:hyperlink>
        </w:p>
        <w:p w14:paraId="4E7DECE8" w14:textId="79C1C191" w:rsidR="00824A89" w:rsidRPr="002D6244" w:rsidRDefault="005501BA">
          <w:r>
            <w:rPr>
              <w:b/>
              <w:bCs/>
              <w:noProof/>
            </w:rPr>
            <w:fldChar w:fldCharType="end"/>
          </w:r>
        </w:p>
      </w:sdtContent>
    </w:sdt>
    <w:p w14:paraId="39A3E8CA" w14:textId="77777777" w:rsidR="00824A89" w:rsidRPr="005501BA" w:rsidRDefault="00000000">
      <w:pPr>
        <w:pStyle w:val="Heading1"/>
        <w:spacing w:before="320" w:after="120"/>
        <w:rPr>
          <w:lang w:val="es-CO"/>
        </w:rPr>
      </w:pPr>
      <w:bookmarkStart w:id="1" w:name="_Toc232455536"/>
      <w:r w:rsidRPr="005501BA">
        <w:rPr>
          <w:rFonts w:ascii="Arial" w:hAnsi="Arial"/>
          <w:color w:val="003366"/>
          <w:sz w:val="32"/>
          <w:lang w:val="es-CO"/>
        </w:rPr>
        <w:lastRenderedPageBreak/>
        <w:t>1. Propósito</w:t>
      </w:r>
      <w:bookmarkEnd w:id="1"/>
    </w:p>
    <w:p w14:paraId="6026541D" w14:textId="77777777" w:rsidR="00824A89" w:rsidRPr="005501BA" w:rsidRDefault="00000000">
      <w:pPr>
        <w:rPr>
          <w:lang w:val="es-CO"/>
        </w:rPr>
      </w:pPr>
      <w:r w:rsidRPr="005501BA">
        <w:rPr>
          <w:lang w:val="es-CO"/>
        </w:rPr>
        <w:t>El presente Manual Técnico documenta los aspectos algorítmicos, matemáticos y de implementación del proyecto K-QGMIP. Su finalidad es ofrecer a desarrolladores y evaluadores una guía clara y estructurada sobre el diseño de la arquitectura de software, la solución de los cuellos de botella computacionales y la validación de las extensiones propuestas.</w:t>
      </w:r>
    </w:p>
    <w:p w14:paraId="3975C85C" w14:textId="77777777" w:rsidR="00824A89" w:rsidRPr="005501BA" w:rsidRDefault="00000000">
      <w:pPr>
        <w:rPr>
          <w:lang w:val="es-CO"/>
        </w:rPr>
      </w:pPr>
      <w:r w:rsidRPr="005501BA">
        <w:rPr>
          <w:lang w:val="es-CO"/>
        </w:rPr>
        <w:t>El objetivo principal del proyecto consistió en tomar dos estrategias existentes (</w:t>
      </w:r>
      <w:proofErr w:type="spellStart"/>
      <w:r w:rsidRPr="005501BA">
        <w:rPr>
          <w:lang w:val="es-CO"/>
        </w:rPr>
        <w:t>GeoMIP</w:t>
      </w:r>
      <w:proofErr w:type="spellEnd"/>
      <w:r w:rsidRPr="005501BA">
        <w:rPr>
          <w:lang w:val="es-CO"/>
        </w:rPr>
        <w:t xml:space="preserve"> y </w:t>
      </w:r>
      <w:proofErr w:type="spellStart"/>
      <w:r w:rsidRPr="005501BA">
        <w:rPr>
          <w:lang w:val="es-CO"/>
        </w:rPr>
        <w:t>QNodes</w:t>
      </w:r>
      <w:proofErr w:type="spellEnd"/>
      <w:r w:rsidRPr="005501BA">
        <w:rPr>
          <w:lang w:val="es-CO"/>
        </w:rPr>
        <w:t>), limitadas originalmente a dividir sistemas dinámicos en dos partes (</w:t>
      </w:r>
      <w:r w:rsidRPr="005501BA">
        <w:rPr>
          <w:i/>
          <w:lang w:val="es-CO"/>
        </w:rPr>
        <w:t>k=2</w:t>
      </w:r>
      <w:r w:rsidRPr="005501BA">
        <w:rPr>
          <w:lang w:val="es-CO"/>
        </w:rPr>
        <w:t>), y extenderlas para soportar múltiples particiones (</w:t>
      </w:r>
      <w:r w:rsidRPr="005501BA">
        <w:rPr>
          <w:i/>
          <w:lang w:val="es-CO"/>
        </w:rPr>
        <w:t>k=2, 3, 4 y 5</w:t>
      </w:r>
      <w:r w:rsidRPr="005501BA">
        <w:rPr>
          <w:lang w:val="es-CO"/>
        </w:rPr>
        <w:t xml:space="preserve">). Ambas implementaciones coexisten bajo una arquitectura unificada denominada SIA. Una restricción fundamental del desarrollo fue garantizar que, al ejecutarse con </w:t>
      </w:r>
      <w:r w:rsidRPr="005501BA">
        <w:rPr>
          <w:i/>
          <w:lang w:val="es-CO"/>
        </w:rPr>
        <w:t>k=2</w:t>
      </w:r>
      <w:r w:rsidRPr="005501BA">
        <w:rPr>
          <w:lang w:val="es-CO"/>
        </w:rPr>
        <w:t>, las nuevas extensiones reprodujeran con exactitud matemática los resultados de los modelos originales.</w:t>
      </w:r>
    </w:p>
    <w:p w14:paraId="76943381" w14:textId="77777777" w:rsidR="00824A89" w:rsidRPr="005501BA" w:rsidRDefault="00000000">
      <w:pPr>
        <w:pStyle w:val="Heading1"/>
        <w:spacing w:before="320" w:after="120"/>
        <w:rPr>
          <w:lang w:val="es-CO"/>
        </w:rPr>
      </w:pPr>
      <w:bookmarkStart w:id="2" w:name="_Toc232455537"/>
      <w:r w:rsidRPr="005501BA">
        <w:rPr>
          <w:rFonts w:ascii="Arial" w:hAnsi="Arial"/>
          <w:color w:val="003366"/>
          <w:sz w:val="32"/>
          <w:lang w:val="es-CO"/>
        </w:rPr>
        <w:t>2. Estructura y Contenido</w:t>
      </w:r>
      <w:bookmarkEnd w:id="2"/>
    </w:p>
    <w:p w14:paraId="2E88E402" w14:textId="77777777" w:rsidR="00824A89" w:rsidRPr="005501BA" w:rsidRDefault="00000000">
      <w:pPr>
        <w:pStyle w:val="Heading2"/>
        <w:spacing w:before="240" w:after="80"/>
        <w:rPr>
          <w:lang w:val="es-CO"/>
        </w:rPr>
      </w:pPr>
      <w:bookmarkStart w:id="3" w:name="_Toc232455538"/>
      <w:r w:rsidRPr="005501BA">
        <w:rPr>
          <w:rFonts w:ascii="Arial" w:hAnsi="Arial"/>
          <w:color w:val="000000"/>
          <w:sz w:val="28"/>
          <w:lang w:val="es-CO"/>
        </w:rPr>
        <w:t>2.1 Resumen Ejecutivo</w:t>
      </w:r>
      <w:bookmarkEnd w:id="3"/>
    </w:p>
    <w:p w14:paraId="549FFC37" w14:textId="77777777" w:rsidR="00824A89" w:rsidRPr="005501BA" w:rsidRDefault="00000000">
      <w:pPr>
        <w:rPr>
          <w:lang w:val="es-CO"/>
        </w:rPr>
      </w:pPr>
      <w:r w:rsidRPr="005501BA">
        <w:rPr>
          <w:b/>
          <w:lang w:val="es-CO"/>
        </w:rPr>
        <w:t>Planteamiento del Problema:</w:t>
      </w:r>
      <w:r w:rsidRPr="005501BA">
        <w:rPr>
          <w:lang w:val="es-CO"/>
        </w:rPr>
        <w:t xml:space="preserve"> La Partición de Mínima Información (MIP) busca determinar la forma óptima de dividir un sistema dinámico en subconjuntos que operen con la mayor independencia posible. La pérdida de información derivada de esta división se cuantifica mediante la métrica EMD-Efecto (Earth </w:t>
      </w:r>
      <w:proofErr w:type="spellStart"/>
      <w:r w:rsidRPr="005501BA">
        <w:rPr>
          <w:lang w:val="es-CO"/>
        </w:rPr>
        <w:t>Mover's</w:t>
      </w:r>
      <w:proofErr w:type="spellEnd"/>
      <w:r w:rsidRPr="005501BA">
        <w:rPr>
          <w:lang w:val="es-CO"/>
        </w:rPr>
        <w:t xml:space="preserve"> Distance) bajo la métrica de Hamming. Al extender este modelo a </w:t>
      </w:r>
      <w:r w:rsidRPr="005501BA">
        <w:rPr>
          <w:i/>
          <w:lang w:val="es-CO"/>
        </w:rPr>
        <w:t>k-particiones</w:t>
      </w:r>
      <w:r w:rsidRPr="005501BA">
        <w:rPr>
          <w:lang w:val="es-CO"/>
        </w:rPr>
        <w:t xml:space="preserve">, es posible identificar estructuras y comunidades modulares que una simple </w:t>
      </w:r>
      <w:proofErr w:type="spellStart"/>
      <w:proofErr w:type="gramStart"/>
      <w:r w:rsidRPr="005501BA">
        <w:rPr>
          <w:lang w:val="es-CO"/>
        </w:rPr>
        <w:t>bi-partición</w:t>
      </w:r>
      <w:proofErr w:type="spellEnd"/>
      <w:proofErr w:type="gramEnd"/>
      <w:r w:rsidRPr="005501BA">
        <w:rPr>
          <w:lang w:val="es-CO"/>
        </w:rPr>
        <w:t xml:space="preserve"> no lograría revelar.</w:t>
      </w:r>
    </w:p>
    <w:p w14:paraId="189B9B81" w14:textId="77777777" w:rsidR="00824A89" w:rsidRDefault="00000000">
      <w:proofErr w:type="spellStart"/>
      <w:r>
        <w:rPr>
          <w:b/>
        </w:rPr>
        <w:t>Enfoque</w:t>
      </w:r>
      <w:proofErr w:type="spellEnd"/>
      <w:r>
        <w:rPr>
          <w:b/>
        </w:rPr>
        <w:t xml:space="preserve"> </w:t>
      </w:r>
      <w:proofErr w:type="spellStart"/>
      <w:r>
        <w:rPr>
          <w:b/>
        </w:rPr>
        <w:t>Algorítmico</w:t>
      </w:r>
      <w:proofErr w:type="spellEnd"/>
      <w:r>
        <w:rPr>
          <w:b/>
        </w:rPr>
        <w:t xml:space="preserve"> </w:t>
      </w:r>
      <w:proofErr w:type="spellStart"/>
      <w:r>
        <w:rPr>
          <w:b/>
        </w:rPr>
        <w:t>Propuesto</w:t>
      </w:r>
      <w:proofErr w:type="spellEnd"/>
      <w:r>
        <w:rPr>
          <w:b/>
        </w:rPr>
        <w:t>:</w:t>
      </w:r>
    </w:p>
    <w:p w14:paraId="24A96F51" w14:textId="77777777" w:rsidR="00824A89" w:rsidRPr="005501BA" w:rsidRDefault="00000000">
      <w:pPr>
        <w:pStyle w:val="ListBullet"/>
        <w:rPr>
          <w:lang w:val="es-CO"/>
        </w:rPr>
      </w:pPr>
      <w:r w:rsidRPr="005501BA">
        <w:rPr>
          <w:b/>
          <w:lang w:val="es-CO"/>
        </w:rPr>
        <w:t xml:space="preserve">Para </w:t>
      </w:r>
      <w:proofErr w:type="spellStart"/>
      <w:r w:rsidRPr="005501BA">
        <w:rPr>
          <w:b/>
          <w:lang w:val="es-CO"/>
        </w:rPr>
        <w:t>KGeoMIP</w:t>
      </w:r>
      <w:proofErr w:type="spellEnd"/>
      <w:r w:rsidRPr="005501BA">
        <w:rPr>
          <w:b/>
          <w:lang w:val="es-CO"/>
        </w:rPr>
        <w:t>:</w:t>
      </w:r>
      <w:r w:rsidRPr="005501BA">
        <w:rPr>
          <w:lang w:val="es-CO"/>
        </w:rPr>
        <w:t xml:space="preserve"> Se reutiliza la tabla de costos de transición de la versión original calculándola una única vez. Con esta información, se construye un grafo de afinidad que guía la exploración mediante un algoritmo </w:t>
      </w:r>
      <w:r w:rsidRPr="005501BA">
        <w:rPr>
          <w:i/>
          <w:lang w:val="es-CO"/>
        </w:rPr>
        <w:t>Branch &amp; Bound</w:t>
      </w:r>
      <w:r w:rsidRPr="005501BA">
        <w:rPr>
          <w:lang w:val="es-CO"/>
        </w:rPr>
        <w:t xml:space="preserve"> (B&amp;B), utilizando una semilla inicial voraz. Adicionalmente, se implementó un esquema de </w:t>
      </w:r>
      <w:proofErr w:type="spellStart"/>
      <w:r w:rsidRPr="005501BA">
        <w:rPr>
          <w:lang w:val="es-CO"/>
        </w:rPr>
        <w:t>memoización</w:t>
      </w:r>
      <w:proofErr w:type="spellEnd"/>
      <w:r w:rsidRPr="005501BA">
        <w:rPr>
          <w:lang w:val="es-CO"/>
        </w:rPr>
        <w:t xml:space="preserve"> y un modo de procesamiento en flujo (</w:t>
      </w:r>
      <w:proofErr w:type="spellStart"/>
      <w:r w:rsidRPr="005501BA">
        <w:rPr>
          <w:i/>
          <w:lang w:val="es-CO"/>
        </w:rPr>
        <w:t>streaming</w:t>
      </w:r>
      <w:proofErr w:type="spellEnd"/>
      <w:r w:rsidRPr="005501BA">
        <w:rPr>
          <w:lang w:val="es-CO"/>
        </w:rPr>
        <w:t>) para escalar el algoritmo a redes grandes.</w:t>
      </w:r>
    </w:p>
    <w:p w14:paraId="13204CE5" w14:textId="77777777" w:rsidR="00824A89" w:rsidRPr="005501BA" w:rsidRDefault="00000000">
      <w:pPr>
        <w:pStyle w:val="ListBullet"/>
        <w:rPr>
          <w:lang w:val="es-CO"/>
        </w:rPr>
      </w:pPr>
      <w:r w:rsidRPr="005501BA">
        <w:rPr>
          <w:b/>
          <w:lang w:val="es-CO"/>
        </w:rPr>
        <w:t xml:space="preserve">Para </w:t>
      </w:r>
      <w:proofErr w:type="spellStart"/>
      <w:r w:rsidRPr="005501BA">
        <w:rPr>
          <w:b/>
          <w:lang w:val="es-CO"/>
        </w:rPr>
        <w:t>KQNodes</w:t>
      </w:r>
      <w:proofErr w:type="spellEnd"/>
      <w:r w:rsidRPr="005501BA">
        <w:rPr>
          <w:b/>
          <w:lang w:val="es-CO"/>
        </w:rPr>
        <w:t>:</w:t>
      </w:r>
      <w:r w:rsidRPr="005501BA">
        <w:rPr>
          <w:lang w:val="es-CO"/>
        </w:rPr>
        <w:t xml:space="preserve"> Si el usuario solicita </w:t>
      </w:r>
      <w:r w:rsidRPr="005501BA">
        <w:rPr>
          <w:i/>
          <w:lang w:val="es-CO"/>
        </w:rPr>
        <w:t>k=2</w:t>
      </w:r>
      <w:r w:rsidRPr="005501BA">
        <w:rPr>
          <w:lang w:val="es-CO"/>
        </w:rPr>
        <w:t xml:space="preserve">, el sistema emplea el algoritmo clásico de </w:t>
      </w:r>
      <w:proofErr w:type="spellStart"/>
      <w:r w:rsidRPr="005501BA">
        <w:rPr>
          <w:lang w:val="es-CO"/>
        </w:rPr>
        <w:t>Queyranne</w:t>
      </w:r>
      <w:proofErr w:type="spellEnd"/>
      <w:r w:rsidRPr="005501BA">
        <w:rPr>
          <w:lang w:val="es-CO"/>
        </w:rPr>
        <w:t xml:space="preserve">, el cual es exacto. Para </w:t>
      </w:r>
      <w:r w:rsidRPr="005501BA">
        <w:rPr>
          <w:i/>
          <w:lang w:val="es-CO"/>
        </w:rPr>
        <w:t>k ≥ 3</w:t>
      </w:r>
      <w:r w:rsidRPr="005501BA">
        <w:rPr>
          <w:lang w:val="es-CO"/>
        </w:rPr>
        <w:t>, se diseñó un pipeline heurístico-exacto que inicia con una siembra basada en distancias, aplica un refinamiento mediante búsqueda local y culmina con un algoritmo B&amp;B para certificar el óptimo, protegiendo la ejecución con cortafuegos de tiempo.</w:t>
      </w:r>
    </w:p>
    <w:p w14:paraId="5932B832" w14:textId="77777777" w:rsidR="00824A89" w:rsidRDefault="00000000">
      <w:proofErr w:type="spellStart"/>
      <w:r>
        <w:rPr>
          <w:b/>
        </w:rPr>
        <w:t>Aportes</w:t>
      </w:r>
      <w:proofErr w:type="spellEnd"/>
      <w:r>
        <w:rPr>
          <w:b/>
        </w:rPr>
        <w:t xml:space="preserve"> y </w:t>
      </w:r>
      <w:proofErr w:type="spellStart"/>
      <w:r>
        <w:rPr>
          <w:b/>
        </w:rPr>
        <w:t>Contribuciones</w:t>
      </w:r>
      <w:proofErr w:type="spellEnd"/>
      <w:r>
        <w:rPr>
          <w:b/>
        </w:rPr>
        <w:t xml:space="preserve"> Clave:</w:t>
      </w:r>
    </w:p>
    <w:p w14:paraId="09D12930" w14:textId="77777777" w:rsidR="00824A89" w:rsidRPr="005501BA" w:rsidRDefault="00000000">
      <w:pPr>
        <w:pStyle w:val="ListBullet"/>
        <w:rPr>
          <w:lang w:val="es-CO"/>
        </w:rPr>
      </w:pPr>
      <w:r w:rsidRPr="005501BA">
        <w:rPr>
          <w:lang w:val="es-CO"/>
        </w:rPr>
        <w:t>1. Se desarrollaron dos extensiones funcionales que demostraron un 100% de consistencia con sus versiones base.</w:t>
      </w:r>
    </w:p>
    <w:p w14:paraId="3825D3CE" w14:textId="77777777" w:rsidR="00824A89" w:rsidRPr="005501BA" w:rsidRDefault="00000000">
      <w:pPr>
        <w:pStyle w:val="ListBullet"/>
        <w:rPr>
          <w:lang w:val="es-CO"/>
        </w:rPr>
      </w:pPr>
      <w:r w:rsidRPr="005501BA">
        <w:rPr>
          <w:lang w:val="es-CO"/>
        </w:rPr>
        <w:t xml:space="preserve">2. Se implementó un motor </w:t>
      </w:r>
      <w:proofErr w:type="spellStart"/>
      <w:r w:rsidRPr="005501BA">
        <w:rPr>
          <w:i/>
          <w:lang w:val="es-CO"/>
        </w:rPr>
        <w:t>streaming</w:t>
      </w:r>
      <w:proofErr w:type="spellEnd"/>
      <w:r w:rsidRPr="005501BA">
        <w:rPr>
          <w:lang w:val="es-CO"/>
        </w:rPr>
        <w:t xml:space="preserve"> capaz de procesar redes de hasta 25 nodos (N=25). Esto redujo el consumo de memoria RAM de aproximadamente 13 GB a cerca de 1 GB.</w:t>
      </w:r>
    </w:p>
    <w:p w14:paraId="1E3B569C" w14:textId="77777777" w:rsidR="00824A89" w:rsidRDefault="00000000">
      <w:pPr>
        <w:pStyle w:val="ListBullet"/>
      </w:pPr>
      <w:r w:rsidRPr="005501BA">
        <w:rPr>
          <w:lang w:val="es-CO"/>
        </w:rPr>
        <w:lastRenderedPageBreak/>
        <w:t xml:space="preserve">3. Se detectó y corrigió un error matemático en la lógica de poda del B&amp;B original de </w:t>
      </w:r>
      <w:proofErr w:type="spellStart"/>
      <w:r w:rsidRPr="005501BA">
        <w:rPr>
          <w:lang w:val="es-CO"/>
        </w:rPr>
        <w:t>KQNodes</w:t>
      </w:r>
      <w:proofErr w:type="spellEnd"/>
      <w:r w:rsidRPr="005501BA">
        <w:rPr>
          <w:lang w:val="es-CO"/>
        </w:rPr>
        <w:t xml:space="preserve"> (el algoritmo podaba ramas usando una cota superior en lugar de una inferior). </w:t>
      </w:r>
      <w:r>
        <w:t xml:space="preserve">Esta </w:t>
      </w:r>
      <w:proofErr w:type="spellStart"/>
      <w:r>
        <w:t>corrección</w:t>
      </w:r>
      <w:proofErr w:type="spellEnd"/>
      <w:r>
        <w:t xml:space="preserve"> </w:t>
      </w:r>
      <w:proofErr w:type="spellStart"/>
      <w:r>
        <w:t>restauró</w:t>
      </w:r>
      <w:proofErr w:type="spellEnd"/>
      <w:r>
        <w:t xml:space="preserve"> la exactitud absoluta del método.</w:t>
      </w:r>
    </w:p>
    <w:p w14:paraId="6576712A" w14:textId="77777777" w:rsidR="00824A89" w:rsidRPr="005501BA" w:rsidRDefault="00000000">
      <w:pPr>
        <w:pStyle w:val="ListBullet"/>
        <w:rPr>
          <w:lang w:val="es-CO"/>
        </w:rPr>
      </w:pPr>
      <w:r w:rsidRPr="005501BA">
        <w:rPr>
          <w:lang w:val="es-CO"/>
        </w:rPr>
        <w:t>4. Se resolvieron conflictos heredados en el entorno de ejecución, independizando dependencias problemáticas escritas en C (como `</w:t>
      </w:r>
      <w:proofErr w:type="spellStart"/>
      <w:r w:rsidRPr="005501BA">
        <w:rPr>
          <w:lang w:val="es-CO"/>
        </w:rPr>
        <w:t>pyphi</w:t>
      </w:r>
      <w:proofErr w:type="spellEnd"/>
      <w:r w:rsidRPr="005501BA">
        <w:rPr>
          <w:lang w:val="es-CO"/>
        </w:rPr>
        <w:t>` y `</w:t>
      </w:r>
      <w:proofErr w:type="spellStart"/>
      <w:r w:rsidRPr="005501BA">
        <w:rPr>
          <w:lang w:val="es-CO"/>
        </w:rPr>
        <w:t>pyemd</w:t>
      </w:r>
      <w:proofErr w:type="spellEnd"/>
      <w:r w:rsidRPr="005501BA">
        <w:rPr>
          <w:lang w:val="es-CO"/>
        </w:rPr>
        <w:t>`), permitiendo la instalación nativa del proyecto en Python 3.11 sin errores de compilación.</w:t>
      </w:r>
    </w:p>
    <w:p w14:paraId="0BE057F0" w14:textId="77777777" w:rsidR="00824A89" w:rsidRPr="005501BA" w:rsidRDefault="00000000">
      <w:pPr>
        <w:pStyle w:val="Heading2"/>
        <w:spacing w:before="240" w:after="80"/>
        <w:rPr>
          <w:lang w:val="es-CO"/>
        </w:rPr>
      </w:pPr>
      <w:bookmarkStart w:id="4" w:name="_Toc232455539"/>
      <w:r w:rsidRPr="005501BA">
        <w:rPr>
          <w:rFonts w:ascii="Arial" w:hAnsi="Arial"/>
          <w:color w:val="000000"/>
          <w:sz w:val="28"/>
          <w:lang w:val="es-CO"/>
        </w:rPr>
        <w:t>2.2 Fundamentos Teóricos</w:t>
      </w:r>
      <w:bookmarkEnd w:id="4"/>
    </w:p>
    <w:p w14:paraId="389A5972" w14:textId="77777777" w:rsidR="00824A89" w:rsidRPr="005501BA" w:rsidRDefault="00000000">
      <w:pPr>
        <w:pStyle w:val="Heading3"/>
        <w:rPr>
          <w:lang w:val="es-CO"/>
        </w:rPr>
      </w:pPr>
      <w:bookmarkStart w:id="5" w:name="_Toc232455540"/>
      <w:r w:rsidRPr="005501BA">
        <w:rPr>
          <w:rFonts w:ascii="Arial" w:hAnsi="Arial"/>
          <w:color w:val="505050"/>
          <w:sz w:val="24"/>
          <w:lang w:val="es-CO"/>
        </w:rPr>
        <w:t>2.2.1 Sistema, Candidato y Subsistema</w:t>
      </w:r>
      <w:bookmarkEnd w:id="5"/>
    </w:p>
    <w:p w14:paraId="14663A4A" w14:textId="77777777" w:rsidR="00824A89" w:rsidRPr="005501BA" w:rsidRDefault="00000000">
      <w:pPr>
        <w:rPr>
          <w:lang w:val="es-CO"/>
        </w:rPr>
      </w:pPr>
      <w:r w:rsidRPr="005501BA">
        <w:rPr>
          <w:lang w:val="es-CO"/>
        </w:rPr>
        <w:t>Para estandarizar la terminología técnica, los datos se estructuran en tres niveles:</w:t>
      </w:r>
    </w:p>
    <w:p w14:paraId="30D6F47D" w14:textId="77777777" w:rsidR="00824A89" w:rsidRPr="005501BA" w:rsidRDefault="00000000">
      <w:pPr>
        <w:pStyle w:val="ListBullet"/>
        <w:rPr>
          <w:lang w:val="es-CO"/>
        </w:rPr>
      </w:pPr>
      <w:r w:rsidRPr="005501BA">
        <w:rPr>
          <w:b/>
          <w:lang w:val="es-CO"/>
        </w:rPr>
        <w:t>Sistema Original:</w:t>
      </w:r>
      <w:r w:rsidRPr="005501BA">
        <w:rPr>
          <w:lang w:val="es-CO"/>
        </w:rPr>
        <w:t xml:space="preserve"> Conjunto de </w:t>
      </w:r>
      <w:r w:rsidRPr="005501BA">
        <w:rPr>
          <w:i/>
          <w:lang w:val="es-CO"/>
        </w:rPr>
        <w:t>n</w:t>
      </w:r>
      <w:r w:rsidRPr="005501BA">
        <w:rPr>
          <w:lang w:val="es-CO"/>
        </w:rPr>
        <w:t xml:space="preserve"> variables binarias interconectadas cuya evolución se rige por probabilidades de transición.</w:t>
      </w:r>
    </w:p>
    <w:p w14:paraId="416E1D73" w14:textId="77777777" w:rsidR="00824A89" w:rsidRPr="005501BA" w:rsidRDefault="00000000">
      <w:pPr>
        <w:pStyle w:val="ListBullet"/>
        <w:rPr>
          <w:lang w:val="es-CO"/>
        </w:rPr>
      </w:pPr>
      <w:r w:rsidRPr="005501BA">
        <w:rPr>
          <w:b/>
          <w:lang w:val="es-CO"/>
        </w:rPr>
        <w:t>Sistema Candidato:</w:t>
      </w:r>
      <w:r w:rsidRPr="005501BA">
        <w:rPr>
          <w:lang w:val="es-CO"/>
        </w:rPr>
        <w:t xml:space="preserve"> Estructura resultante al aplicar condiciones de fondo (fijar el estado de ciertas variables). En las pruebas documentadas, las variables de fondo siempre toman el valor de 1.</w:t>
      </w:r>
    </w:p>
    <w:p w14:paraId="386CADE7" w14:textId="77777777" w:rsidR="00824A89" w:rsidRPr="005501BA" w:rsidRDefault="00000000">
      <w:pPr>
        <w:rPr>
          <w:lang w:val="es-CO"/>
        </w:rPr>
      </w:pPr>
      <w:r w:rsidRPr="005501BA">
        <w:rPr>
          <w:b/>
          <w:lang w:val="es-CO"/>
        </w:rPr>
        <w:t>Subsistema:</w:t>
      </w:r>
      <w:r w:rsidRPr="005501BA">
        <w:rPr>
          <w:lang w:val="es-CO"/>
        </w:rPr>
        <w:t xml:space="preserve"> Es el segmento específico del candidato que será particionado, compuesto por un conjunto de nodos </w:t>
      </w:r>
      <w:r w:rsidRPr="005501BA">
        <w:rPr>
          <w:i/>
          <w:lang w:val="es-CO"/>
        </w:rPr>
        <w:t>presentes</w:t>
      </w:r>
      <w:r w:rsidRPr="005501BA">
        <w:rPr>
          <w:lang w:val="es-CO"/>
        </w:rPr>
        <w:t xml:space="preserve"> (el mecanismo) y nodos </w:t>
      </w:r>
      <w:r w:rsidRPr="005501BA">
        <w:rPr>
          <w:i/>
          <w:lang w:val="es-CO"/>
        </w:rPr>
        <w:t>futuros</w:t>
      </w:r>
      <w:r w:rsidRPr="005501BA">
        <w:rPr>
          <w:lang w:val="es-CO"/>
        </w:rPr>
        <w:t xml:space="preserve"> (el efecto).</w:t>
      </w:r>
    </w:p>
    <w:p w14:paraId="3C584AB0" w14:textId="77777777" w:rsidR="00824A89" w:rsidRPr="005501BA" w:rsidRDefault="00000000">
      <w:pPr>
        <w:pStyle w:val="Heading3"/>
        <w:rPr>
          <w:lang w:val="es-CO"/>
        </w:rPr>
      </w:pPr>
      <w:bookmarkStart w:id="6" w:name="_Toc232455541"/>
      <w:r w:rsidRPr="005501BA">
        <w:rPr>
          <w:rFonts w:ascii="Arial" w:hAnsi="Arial"/>
          <w:color w:val="505050"/>
          <w:sz w:val="24"/>
          <w:lang w:val="es-CO"/>
        </w:rPr>
        <w:t>2.2.2 Matrices y Representaciones</w:t>
      </w:r>
      <w:bookmarkEnd w:id="6"/>
    </w:p>
    <w:p w14:paraId="22361EA0" w14:textId="77777777" w:rsidR="00824A89" w:rsidRPr="005501BA" w:rsidRDefault="00000000">
      <w:pPr>
        <w:rPr>
          <w:lang w:val="es-CO"/>
        </w:rPr>
      </w:pPr>
      <w:r w:rsidRPr="005501BA">
        <w:rPr>
          <w:lang w:val="es-CO"/>
        </w:rPr>
        <w:t xml:space="preserve">La dinámica probabilística se almacena en la Matriz de Probabilidad de Transición (TPM). El proyecto utiliza la representación </w:t>
      </w:r>
      <w:r w:rsidRPr="005501BA">
        <w:rPr>
          <w:i/>
          <w:lang w:val="es-CO"/>
        </w:rPr>
        <w:t>estado-nodo</w:t>
      </w:r>
      <w:r w:rsidRPr="005501BA">
        <w:rPr>
          <w:lang w:val="es-CO"/>
        </w:rPr>
        <w:t>, una matriz compacta de dimensiones 2^n × n, donde cada columna representa la probabilidad condicional de un nodo específico. Para procesar estas probabilidades, las columnas se vectorizan en un arreglo multidimensional denominado N-Cubo.</w:t>
      </w:r>
    </w:p>
    <w:p w14:paraId="1141AE0E" w14:textId="77777777" w:rsidR="00824A89" w:rsidRPr="005501BA" w:rsidRDefault="00000000">
      <w:pPr>
        <w:pStyle w:val="Heading3"/>
        <w:rPr>
          <w:lang w:val="es-CO"/>
        </w:rPr>
      </w:pPr>
      <w:bookmarkStart w:id="7" w:name="_Toc232455542"/>
      <w:r w:rsidRPr="005501BA">
        <w:rPr>
          <w:rFonts w:ascii="Arial" w:hAnsi="Arial"/>
          <w:color w:val="505050"/>
          <w:sz w:val="24"/>
          <w:lang w:val="es-CO"/>
        </w:rPr>
        <w:t>2.2.3 Definición de k-partición</w:t>
      </w:r>
      <w:bookmarkEnd w:id="7"/>
    </w:p>
    <w:p w14:paraId="1FBEFEF8" w14:textId="77777777" w:rsidR="00824A89" w:rsidRPr="005501BA" w:rsidRDefault="00000000">
      <w:pPr>
        <w:rPr>
          <w:lang w:val="es-CO"/>
        </w:rPr>
      </w:pPr>
      <w:r w:rsidRPr="005501BA">
        <w:rPr>
          <w:lang w:val="es-CO"/>
        </w:rPr>
        <w:t xml:space="preserve">Bajo un modelo bipartito, el subsistema se considera un conjunto de vértices </w:t>
      </w:r>
      <w:r w:rsidRPr="005501BA">
        <w:rPr>
          <w:i/>
          <w:lang w:val="es-CO"/>
        </w:rPr>
        <w:t>V</w:t>
      </w:r>
      <w:r w:rsidRPr="005501BA">
        <w:rPr>
          <w:lang w:val="es-CO"/>
        </w:rPr>
        <w:t xml:space="preserve"> (presentes y futuros). Una k-partición consiste en dividir </w:t>
      </w:r>
      <w:r w:rsidRPr="005501BA">
        <w:rPr>
          <w:i/>
          <w:lang w:val="es-CO"/>
        </w:rPr>
        <w:t>V</w:t>
      </w:r>
      <w:r w:rsidRPr="005501BA">
        <w:rPr>
          <w:lang w:val="es-CO"/>
        </w:rPr>
        <w:t xml:space="preserve"> en </w:t>
      </w:r>
      <w:r w:rsidRPr="005501BA">
        <w:rPr>
          <w:i/>
          <w:lang w:val="es-CO"/>
        </w:rPr>
        <w:t>k</w:t>
      </w:r>
      <w:r w:rsidRPr="005501BA">
        <w:rPr>
          <w:lang w:val="es-CO"/>
        </w:rPr>
        <w:t xml:space="preserve"> subconjuntos que cumplan tres propiedades formales:</w:t>
      </w:r>
    </w:p>
    <w:p w14:paraId="7D482630" w14:textId="77777777" w:rsidR="00824A89" w:rsidRPr="005501BA" w:rsidRDefault="00000000">
      <w:pPr>
        <w:rPr>
          <w:lang w:val="es-CO"/>
        </w:rPr>
      </w:pPr>
      <w:r w:rsidRPr="005501BA">
        <w:rPr>
          <w:lang w:val="es-CO"/>
        </w:rPr>
        <w:t xml:space="preserve">1. </w:t>
      </w:r>
      <w:r w:rsidRPr="005501BA">
        <w:rPr>
          <w:b/>
          <w:lang w:val="es-CO"/>
        </w:rPr>
        <w:t>Cobertura:</w:t>
      </w:r>
      <w:r w:rsidRPr="005501BA">
        <w:rPr>
          <w:lang w:val="es-CO"/>
        </w:rPr>
        <w:t xml:space="preserve"> La unión de todos los subconjuntos conforma el conjunto total </w:t>
      </w:r>
      <w:r w:rsidRPr="005501BA">
        <w:rPr>
          <w:i/>
          <w:lang w:val="es-CO"/>
        </w:rPr>
        <w:t>V</w:t>
      </w:r>
      <w:r w:rsidRPr="005501BA">
        <w:rPr>
          <w:lang w:val="es-CO"/>
        </w:rPr>
        <w:t>.</w:t>
      </w:r>
    </w:p>
    <w:p w14:paraId="53EE052F" w14:textId="77777777" w:rsidR="00824A89" w:rsidRPr="005501BA" w:rsidRDefault="00000000">
      <w:pPr>
        <w:rPr>
          <w:lang w:val="es-CO"/>
        </w:rPr>
      </w:pPr>
      <w:r w:rsidRPr="005501BA">
        <w:rPr>
          <w:lang w:val="es-CO"/>
        </w:rPr>
        <w:t xml:space="preserve">2. </w:t>
      </w:r>
      <w:r w:rsidRPr="005501BA">
        <w:rPr>
          <w:b/>
          <w:lang w:val="es-CO"/>
        </w:rPr>
        <w:t>Disyunción:</w:t>
      </w:r>
      <w:r w:rsidRPr="005501BA">
        <w:rPr>
          <w:lang w:val="es-CO"/>
        </w:rPr>
        <w:t xml:space="preserve"> La intersección entre cualquier par de subconjuntos es vacía (ningún vértice pertenece a dos partes simultáneamente).</w:t>
      </w:r>
    </w:p>
    <w:p w14:paraId="6D49BEC1" w14:textId="77777777" w:rsidR="00824A89" w:rsidRPr="005501BA" w:rsidRDefault="00000000">
      <w:pPr>
        <w:rPr>
          <w:lang w:val="es-CO"/>
        </w:rPr>
      </w:pPr>
      <w:r w:rsidRPr="005501BA">
        <w:rPr>
          <w:lang w:val="es-CO"/>
        </w:rPr>
        <w:t xml:space="preserve">3. </w:t>
      </w:r>
      <w:r w:rsidRPr="005501BA">
        <w:rPr>
          <w:b/>
          <w:lang w:val="es-CO"/>
        </w:rPr>
        <w:t>No vacío:</w:t>
      </w:r>
      <w:r w:rsidRPr="005501BA">
        <w:rPr>
          <w:lang w:val="es-CO"/>
        </w:rPr>
        <w:t xml:space="preserve"> Ninguno de los subconjuntos generados está vacío.</w:t>
      </w:r>
    </w:p>
    <w:p w14:paraId="4127D46B" w14:textId="77777777" w:rsidR="00824A89" w:rsidRPr="005501BA" w:rsidRDefault="00000000">
      <w:pPr>
        <w:pStyle w:val="Heading3"/>
        <w:rPr>
          <w:lang w:val="es-CO"/>
        </w:rPr>
      </w:pPr>
      <w:bookmarkStart w:id="8" w:name="_Toc232455543"/>
      <w:r w:rsidRPr="005501BA">
        <w:rPr>
          <w:rFonts w:ascii="Arial" w:hAnsi="Arial"/>
          <w:color w:val="505050"/>
          <w:sz w:val="24"/>
          <w:lang w:val="es-CO"/>
        </w:rPr>
        <w:t>2.2.4 Operaciones de Reducción</w:t>
      </w:r>
      <w:bookmarkEnd w:id="8"/>
    </w:p>
    <w:p w14:paraId="300CF2B3" w14:textId="77777777" w:rsidR="00824A89" w:rsidRPr="005501BA" w:rsidRDefault="00000000">
      <w:pPr>
        <w:rPr>
          <w:lang w:val="es-CO"/>
        </w:rPr>
      </w:pPr>
      <w:r w:rsidRPr="005501BA">
        <w:rPr>
          <w:lang w:val="es-CO"/>
        </w:rPr>
        <w:t>Para calcular la pérdida de información que genera una partición, se aplican tres operaciones sucesivas sobre los N-Cubos:</w:t>
      </w:r>
    </w:p>
    <w:p w14:paraId="7BC79118" w14:textId="77777777" w:rsidR="00824A89" w:rsidRPr="005501BA" w:rsidRDefault="00000000">
      <w:pPr>
        <w:rPr>
          <w:lang w:val="es-CO"/>
        </w:rPr>
      </w:pPr>
      <w:r w:rsidRPr="005501BA">
        <w:rPr>
          <w:lang w:val="es-CO"/>
        </w:rPr>
        <w:t xml:space="preserve">1. </w:t>
      </w:r>
      <w:r w:rsidRPr="005501BA">
        <w:rPr>
          <w:b/>
          <w:lang w:val="es-CO"/>
        </w:rPr>
        <w:t>Marginalización del Mecanismo:</w:t>
      </w:r>
      <w:r w:rsidRPr="005501BA">
        <w:rPr>
          <w:lang w:val="es-CO"/>
        </w:rPr>
        <w:t xml:space="preserve"> Se promedian y eliminan las variables presentes de los arreglos multidimensionales.</w:t>
      </w:r>
    </w:p>
    <w:p w14:paraId="32163E48" w14:textId="77777777" w:rsidR="00824A89" w:rsidRPr="005501BA" w:rsidRDefault="00000000">
      <w:pPr>
        <w:rPr>
          <w:lang w:val="es-CO"/>
        </w:rPr>
      </w:pPr>
      <w:r w:rsidRPr="005501BA">
        <w:rPr>
          <w:lang w:val="es-CO"/>
        </w:rPr>
        <w:lastRenderedPageBreak/>
        <w:t xml:space="preserve">2. </w:t>
      </w:r>
      <w:r w:rsidRPr="005501BA">
        <w:rPr>
          <w:b/>
          <w:lang w:val="es-CO"/>
        </w:rPr>
        <w:t>Marginalización del Alcance:</w:t>
      </w:r>
      <w:r w:rsidRPr="005501BA">
        <w:rPr>
          <w:lang w:val="es-CO"/>
        </w:rPr>
        <w:t xml:space="preserve"> Se descarta el N-Cubo del nodo futuro que ha sido separado del resto del sistema.</w:t>
      </w:r>
    </w:p>
    <w:p w14:paraId="1A600DAD" w14:textId="77777777" w:rsidR="00824A89" w:rsidRPr="005501BA" w:rsidRDefault="00000000">
      <w:pPr>
        <w:rPr>
          <w:lang w:val="es-CO"/>
        </w:rPr>
      </w:pPr>
      <w:r w:rsidRPr="005501BA">
        <w:rPr>
          <w:lang w:val="es-CO"/>
        </w:rPr>
        <w:t xml:space="preserve">3. </w:t>
      </w:r>
      <w:r w:rsidRPr="005501BA">
        <w:rPr>
          <w:b/>
          <w:lang w:val="es-CO"/>
        </w:rPr>
        <w:t>Producto Tensorial:</w:t>
      </w:r>
      <w:r w:rsidRPr="005501BA">
        <w:rPr>
          <w:lang w:val="es-CO"/>
        </w:rPr>
        <w:t xml:space="preserve"> Asumiendo independencia condicional tras la partición, las distribuciones marginales obtenidas se multiplican.</w:t>
      </w:r>
    </w:p>
    <w:p w14:paraId="71F95E31" w14:textId="77777777" w:rsidR="00824A89" w:rsidRPr="005501BA" w:rsidRDefault="00000000">
      <w:pPr>
        <w:rPr>
          <w:lang w:val="es-CO"/>
        </w:rPr>
      </w:pPr>
      <w:r w:rsidRPr="005501BA">
        <w:rPr>
          <w:lang w:val="es-CO"/>
        </w:rPr>
        <w:t>La divergencia entre el sistema original y el sistema particionado se evalúa con la EMD-Efecto bajo distancia de Hamming, la cual tiene la propiedad clave de ser algebraicamente separable por cada nodo futuro. Esta característica es fundamental para diseñar la cota de poda en el algoritmo Branch &amp; Bound.</w:t>
      </w:r>
    </w:p>
    <w:p w14:paraId="069F6E6C" w14:textId="77777777" w:rsidR="00824A89" w:rsidRPr="005501BA" w:rsidRDefault="00000000">
      <w:pPr>
        <w:pStyle w:val="Heading3"/>
        <w:rPr>
          <w:lang w:val="es-CO"/>
        </w:rPr>
      </w:pPr>
      <w:bookmarkStart w:id="9" w:name="_Toc232455544"/>
      <w:r w:rsidRPr="005501BA">
        <w:rPr>
          <w:rFonts w:ascii="Arial" w:hAnsi="Arial"/>
          <w:color w:val="505050"/>
          <w:sz w:val="24"/>
          <w:lang w:val="es-CO"/>
        </w:rPr>
        <w:t>2.2.5 Formulación de la Función Objetivo</w:t>
      </w:r>
      <w:bookmarkEnd w:id="9"/>
    </w:p>
    <w:p w14:paraId="2D5BD903" w14:textId="77777777" w:rsidR="00824A89" w:rsidRPr="005501BA" w:rsidRDefault="00000000">
      <w:pPr>
        <w:rPr>
          <w:lang w:val="es-CO"/>
        </w:rPr>
      </w:pPr>
      <w:r w:rsidRPr="005501BA">
        <w:rPr>
          <w:lang w:val="es-CO"/>
        </w:rPr>
        <w:t>El modelo matemático para cuantificar la pérdida de información (</w:t>
      </w:r>
      <w:r>
        <w:t>δ</w:t>
      </w:r>
      <w:r w:rsidRPr="005501BA">
        <w:rPr>
          <w:lang w:val="es-CO"/>
        </w:rPr>
        <w:t>_k) se expresa de la siguiente manera:</w:t>
      </w:r>
    </w:p>
    <w:p w14:paraId="37A10F46" w14:textId="77777777" w:rsidR="00824A89" w:rsidRDefault="00000000">
      <w:pPr>
        <w:jc w:val="center"/>
      </w:pPr>
      <w:proofErr w:type="spellStart"/>
      <w:r>
        <w:rPr>
          <w:rFonts w:ascii="Cambria Math" w:hAnsi="Cambria Math"/>
          <w:i/>
          <w:sz w:val="24"/>
        </w:rPr>
        <w:t>δ_</w:t>
      </w:r>
      <w:proofErr w:type="gramStart"/>
      <w:r>
        <w:rPr>
          <w:rFonts w:ascii="Cambria Math" w:hAnsi="Cambria Math"/>
          <w:i/>
          <w:sz w:val="24"/>
        </w:rPr>
        <w:t>k</w:t>
      </w:r>
      <w:proofErr w:type="spellEnd"/>
      <w:r>
        <w:rPr>
          <w:rFonts w:ascii="Cambria Math" w:hAnsi="Cambria Math"/>
          <w:i/>
          <w:sz w:val="24"/>
        </w:rPr>
        <w:t>(</w:t>
      </w:r>
      <w:proofErr w:type="gramEnd"/>
      <w:r>
        <w:rPr>
          <w:rFonts w:ascii="Cambria Math" w:hAnsi="Cambria Math"/>
          <w:i/>
          <w:sz w:val="24"/>
        </w:rPr>
        <w:t>S_1, ..., S_k) = Σ | dist_sub[i] - dist_part[i] |</w:t>
      </w:r>
    </w:p>
    <w:p w14:paraId="38D3B956" w14:textId="77777777" w:rsidR="00824A89" w:rsidRPr="005501BA" w:rsidRDefault="00000000">
      <w:pPr>
        <w:rPr>
          <w:lang w:val="es-CO"/>
        </w:rPr>
      </w:pPr>
      <w:r w:rsidRPr="005501BA">
        <w:rPr>
          <w:lang w:val="es-CO"/>
        </w:rPr>
        <w:t xml:space="preserve">Donde la distribución de cada parte depende únicamente de las variables presentes que comparten el mismo grupo. El propósito de los algoritmos descritos en este manual es encontrar la asignación de conjuntos que minimice globalmente el valor de </w:t>
      </w:r>
      <w:r>
        <w:t>δ</w:t>
      </w:r>
      <w:r w:rsidRPr="005501BA">
        <w:rPr>
          <w:lang w:val="es-CO"/>
        </w:rPr>
        <w:t>_k.</w:t>
      </w:r>
    </w:p>
    <w:p w14:paraId="2D79E7F8" w14:textId="77777777" w:rsidR="00824A89" w:rsidRPr="005501BA" w:rsidRDefault="00000000">
      <w:pPr>
        <w:pStyle w:val="Heading3"/>
        <w:rPr>
          <w:lang w:val="es-CO"/>
        </w:rPr>
      </w:pPr>
      <w:bookmarkStart w:id="10" w:name="_Toc232455545"/>
      <w:r w:rsidRPr="005501BA">
        <w:rPr>
          <w:rFonts w:ascii="Arial" w:hAnsi="Arial"/>
          <w:color w:val="505050"/>
          <w:sz w:val="24"/>
          <w:lang w:val="es-CO"/>
        </w:rPr>
        <w:t xml:space="preserve">2.2.6 Extensión: De </w:t>
      </w:r>
      <w:proofErr w:type="spellStart"/>
      <w:proofErr w:type="gramStart"/>
      <w:r w:rsidRPr="005501BA">
        <w:rPr>
          <w:rFonts w:ascii="Arial" w:hAnsi="Arial"/>
          <w:color w:val="505050"/>
          <w:sz w:val="24"/>
          <w:lang w:val="es-CO"/>
        </w:rPr>
        <w:t>Bi-particiones</w:t>
      </w:r>
      <w:proofErr w:type="spellEnd"/>
      <w:proofErr w:type="gramEnd"/>
      <w:r w:rsidRPr="005501BA">
        <w:rPr>
          <w:rFonts w:ascii="Arial" w:hAnsi="Arial"/>
          <w:color w:val="505050"/>
          <w:sz w:val="24"/>
          <w:lang w:val="es-CO"/>
        </w:rPr>
        <w:t xml:space="preserve"> a k-particiones</w:t>
      </w:r>
      <w:bookmarkEnd w:id="10"/>
    </w:p>
    <w:p w14:paraId="38C4D2C3" w14:textId="77777777" w:rsidR="00824A89" w:rsidRPr="005501BA" w:rsidRDefault="00000000">
      <w:pPr>
        <w:rPr>
          <w:lang w:val="es-CO"/>
        </w:rPr>
      </w:pPr>
      <w:proofErr w:type="spellStart"/>
      <w:r w:rsidRPr="005501BA">
        <w:rPr>
          <w:b/>
          <w:lang w:val="es-CO"/>
        </w:rPr>
        <w:t>KGeoMIP</w:t>
      </w:r>
      <w:proofErr w:type="spellEnd"/>
      <w:r w:rsidRPr="005501BA">
        <w:rPr>
          <w:b/>
          <w:lang w:val="es-CO"/>
        </w:rPr>
        <w:t>:</w:t>
      </w:r>
      <w:r w:rsidRPr="005501BA">
        <w:rPr>
          <w:lang w:val="es-CO"/>
        </w:rPr>
        <w:t xml:space="preserve"> La extensión geométrica se logró calculando la matriz de afinidad base una sola vez. La función original encargada de partir en dos el sistema fue generalizada a una rutina que marginaliza cada N-Cubo futuro reteniendo únicamente los mecanismos correspondientes a su parte designada. Se demostró que al ejecutar esta rutina con </w:t>
      </w:r>
      <w:r w:rsidRPr="005501BA">
        <w:rPr>
          <w:i/>
          <w:lang w:val="es-CO"/>
        </w:rPr>
        <w:t>k=2</w:t>
      </w:r>
      <w:r w:rsidRPr="005501BA">
        <w:rPr>
          <w:lang w:val="es-CO"/>
        </w:rPr>
        <w:t>, la operación coincide con el método base.</w:t>
      </w:r>
    </w:p>
    <w:p w14:paraId="71D6491F" w14:textId="77777777" w:rsidR="00824A89" w:rsidRPr="005501BA" w:rsidRDefault="00000000">
      <w:pPr>
        <w:rPr>
          <w:lang w:val="es-CO"/>
        </w:rPr>
      </w:pPr>
      <w:proofErr w:type="spellStart"/>
      <w:r w:rsidRPr="005501BA">
        <w:rPr>
          <w:b/>
          <w:lang w:val="es-CO"/>
        </w:rPr>
        <w:t>KQNodes</w:t>
      </w:r>
      <w:proofErr w:type="spellEnd"/>
      <w:r w:rsidRPr="005501BA">
        <w:rPr>
          <w:b/>
          <w:lang w:val="es-CO"/>
        </w:rPr>
        <w:t>:</w:t>
      </w:r>
      <w:r w:rsidRPr="005501BA">
        <w:rPr>
          <w:lang w:val="es-CO"/>
        </w:rPr>
        <w:t xml:space="preserve"> El algoritmo original de </w:t>
      </w:r>
      <w:proofErr w:type="spellStart"/>
      <w:r w:rsidRPr="005501BA">
        <w:rPr>
          <w:lang w:val="es-CO"/>
        </w:rPr>
        <w:t>Queyranne</w:t>
      </w:r>
      <w:proofErr w:type="spellEnd"/>
      <w:r w:rsidRPr="005501BA">
        <w:rPr>
          <w:lang w:val="es-CO"/>
        </w:rPr>
        <w:t xml:space="preserve"> es </w:t>
      </w:r>
      <w:proofErr w:type="gramStart"/>
      <w:r w:rsidRPr="005501BA">
        <w:rPr>
          <w:lang w:val="es-CO"/>
        </w:rPr>
        <w:t>exacto</w:t>
      </w:r>
      <w:proofErr w:type="gramEnd"/>
      <w:r w:rsidRPr="005501BA">
        <w:rPr>
          <w:lang w:val="es-CO"/>
        </w:rPr>
        <w:t xml:space="preserve"> pero está matemáticamente restringido a </w:t>
      </w:r>
      <w:proofErr w:type="spellStart"/>
      <w:proofErr w:type="gramStart"/>
      <w:r w:rsidRPr="005501BA">
        <w:rPr>
          <w:lang w:val="es-CO"/>
        </w:rPr>
        <w:t>bi-particiones</w:t>
      </w:r>
      <w:proofErr w:type="spellEnd"/>
      <w:proofErr w:type="gramEnd"/>
      <w:r w:rsidRPr="005501BA">
        <w:rPr>
          <w:lang w:val="es-CO"/>
        </w:rPr>
        <w:t xml:space="preserve"> y requiere que la función objetivo sea </w:t>
      </w:r>
      <w:proofErr w:type="spellStart"/>
      <w:r w:rsidRPr="005501BA">
        <w:rPr>
          <w:lang w:val="es-CO"/>
        </w:rPr>
        <w:t>submodular</w:t>
      </w:r>
      <w:proofErr w:type="spellEnd"/>
      <w:r w:rsidRPr="005501BA">
        <w:rPr>
          <w:lang w:val="es-CO"/>
        </w:rPr>
        <w:t xml:space="preserve">. Para permitir divisiones en 3 o más partes, se implementó un diseño secuencial: el proceso inicia con heurísticas voraces de distancia, continúa con optimización local y finaliza con un Branch &amp; Bound </w:t>
      </w:r>
      <w:proofErr w:type="spellStart"/>
      <w:r w:rsidRPr="005501BA">
        <w:rPr>
          <w:lang w:val="es-CO"/>
        </w:rPr>
        <w:t>anytime</w:t>
      </w:r>
      <w:proofErr w:type="spellEnd"/>
      <w:r w:rsidRPr="005501BA">
        <w:rPr>
          <w:lang w:val="es-CO"/>
        </w:rPr>
        <w:t xml:space="preserve">. Al minimizar la misma función objetivo </w:t>
      </w:r>
      <w:r>
        <w:t>δ</w:t>
      </w:r>
      <w:r w:rsidRPr="005501BA">
        <w:rPr>
          <w:lang w:val="es-CO"/>
        </w:rPr>
        <w:t xml:space="preserve">_k, esta extensión provee resultados consistentes para cualquier valor de </w:t>
      </w:r>
      <w:r w:rsidRPr="005501BA">
        <w:rPr>
          <w:i/>
          <w:lang w:val="es-CO"/>
        </w:rPr>
        <w:t>k</w:t>
      </w:r>
      <w:r w:rsidRPr="005501BA">
        <w:rPr>
          <w:lang w:val="es-CO"/>
        </w:rPr>
        <w:t>.</w:t>
      </w:r>
    </w:p>
    <w:p w14:paraId="44C012A3" w14:textId="77777777" w:rsidR="00824A89" w:rsidRPr="005501BA" w:rsidRDefault="00000000">
      <w:pPr>
        <w:pStyle w:val="Heading3"/>
        <w:rPr>
          <w:lang w:val="es-CO"/>
        </w:rPr>
      </w:pPr>
      <w:bookmarkStart w:id="11" w:name="_Toc232455546"/>
      <w:r w:rsidRPr="005501BA">
        <w:rPr>
          <w:rFonts w:ascii="Arial" w:hAnsi="Arial"/>
          <w:color w:val="505050"/>
          <w:sz w:val="24"/>
          <w:lang w:val="es-CO"/>
        </w:rPr>
        <w:t>2.2.7 Análisis del Espacio Combinatorio (Números de Stirling)</w:t>
      </w:r>
      <w:bookmarkEnd w:id="11"/>
    </w:p>
    <w:p w14:paraId="1797D21B" w14:textId="77777777" w:rsidR="00824A89" w:rsidRPr="005501BA" w:rsidRDefault="00000000">
      <w:pPr>
        <w:rPr>
          <w:lang w:val="es-CO"/>
        </w:rPr>
      </w:pPr>
      <w:r w:rsidRPr="005501BA">
        <w:rPr>
          <w:lang w:val="es-CO"/>
        </w:rPr>
        <w:t xml:space="preserve">La evaluación exhaustiva (fuerza bruta) de todas las particiones posibles es computacionalmente inviable debido a que el espacio de soluciones crece según los Números de Stirling de segunda especie. Como se observa en la Tabla 1, mientras una </w:t>
      </w:r>
      <w:proofErr w:type="spellStart"/>
      <w:proofErr w:type="gramStart"/>
      <w:r w:rsidRPr="005501BA">
        <w:rPr>
          <w:lang w:val="es-CO"/>
        </w:rPr>
        <w:t>bi-partición</w:t>
      </w:r>
      <w:proofErr w:type="spellEnd"/>
      <w:proofErr w:type="gramEnd"/>
      <w:r w:rsidRPr="005501BA">
        <w:rPr>
          <w:lang w:val="es-CO"/>
        </w:rPr>
        <w:t xml:space="preserve"> de 10 vértices genera 511 combinaciones posibles, una división en 5 partes produce 42,525 opciones. Este crecimiento </w:t>
      </w:r>
      <w:proofErr w:type="spellStart"/>
      <w:r w:rsidRPr="005501BA">
        <w:rPr>
          <w:lang w:val="es-CO"/>
        </w:rPr>
        <w:t>hiper-exponencial</w:t>
      </w:r>
      <w:proofErr w:type="spellEnd"/>
      <w:r w:rsidRPr="005501BA">
        <w:rPr>
          <w:lang w:val="es-CO"/>
        </w:rPr>
        <w:t xml:space="preserve"> fundamenta la necesidad obligatoria de utilizar técnicas de poda heurística (B&amp;B).</w:t>
      </w:r>
    </w:p>
    <w:p w14:paraId="366415F3" w14:textId="77777777" w:rsidR="00824A89" w:rsidRPr="005501BA" w:rsidRDefault="00000000">
      <w:pPr>
        <w:rPr>
          <w:lang w:val="es-CO"/>
        </w:rPr>
      </w:pPr>
      <w:r w:rsidRPr="005501BA">
        <w:rPr>
          <w:b/>
          <w:lang w:val="es-CO"/>
        </w:rPr>
        <w:t>Tabla 1. Crecimiento del número de particiones válidas S(</w:t>
      </w:r>
      <w:proofErr w:type="spellStart"/>
      <w:proofErr w:type="gramStart"/>
      <w:r w:rsidRPr="005501BA">
        <w:rPr>
          <w:b/>
          <w:lang w:val="es-CO"/>
        </w:rPr>
        <w:t>m,k</w:t>
      </w:r>
      <w:proofErr w:type="spellEnd"/>
      <w:proofErr w:type="gramEnd"/>
      <w:r w:rsidRPr="005501BA">
        <w:rPr>
          <w:b/>
          <w:lang w:val="es-CO"/>
        </w:rPr>
        <w:t>)</w:t>
      </w:r>
    </w:p>
    <w:tbl>
      <w:tblPr>
        <w:tblStyle w:val="TableGrid"/>
        <w:tblW w:w="0" w:type="auto"/>
        <w:tblLook w:val="04A0" w:firstRow="1" w:lastRow="0" w:firstColumn="1" w:lastColumn="0" w:noHBand="0" w:noVBand="1"/>
      </w:tblPr>
      <w:tblGrid>
        <w:gridCol w:w="1872"/>
        <w:gridCol w:w="1872"/>
        <w:gridCol w:w="1872"/>
        <w:gridCol w:w="1872"/>
        <w:gridCol w:w="1872"/>
      </w:tblGrid>
      <w:tr w:rsidR="00824A89" w14:paraId="02C31A7B" w14:textId="77777777">
        <w:tc>
          <w:tcPr>
            <w:tcW w:w="1872" w:type="dxa"/>
            <w:shd w:val="clear" w:color="auto" w:fill="003366"/>
          </w:tcPr>
          <w:p w14:paraId="38AAD156" w14:textId="77777777" w:rsidR="00824A89" w:rsidRDefault="00000000">
            <w:proofErr w:type="spellStart"/>
            <w:r>
              <w:rPr>
                <w:b/>
                <w:color w:val="FFFFFF"/>
                <w:sz w:val="20"/>
              </w:rPr>
              <w:t>Vértices</w:t>
            </w:r>
            <w:proofErr w:type="spellEnd"/>
            <w:r>
              <w:rPr>
                <w:b/>
                <w:color w:val="FFFFFF"/>
                <w:sz w:val="20"/>
              </w:rPr>
              <w:t xml:space="preserve"> </w:t>
            </w:r>
            <w:proofErr w:type="spellStart"/>
            <w:r>
              <w:rPr>
                <w:b/>
                <w:color w:val="FFFFFF"/>
                <w:sz w:val="20"/>
              </w:rPr>
              <w:t>Totales</w:t>
            </w:r>
            <w:proofErr w:type="spellEnd"/>
            <w:r>
              <w:rPr>
                <w:b/>
                <w:color w:val="FFFFFF"/>
                <w:sz w:val="20"/>
              </w:rPr>
              <w:t xml:space="preserve"> (m)</w:t>
            </w:r>
          </w:p>
        </w:tc>
        <w:tc>
          <w:tcPr>
            <w:tcW w:w="1872" w:type="dxa"/>
            <w:shd w:val="clear" w:color="auto" w:fill="003366"/>
          </w:tcPr>
          <w:p w14:paraId="0C2DA3B7" w14:textId="77777777" w:rsidR="00824A89" w:rsidRDefault="00000000">
            <w:r>
              <w:rPr>
                <w:b/>
                <w:color w:val="FFFFFF"/>
                <w:sz w:val="20"/>
              </w:rPr>
              <w:t>En 2 partes (k=2)</w:t>
            </w:r>
          </w:p>
        </w:tc>
        <w:tc>
          <w:tcPr>
            <w:tcW w:w="1872" w:type="dxa"/>
            <w:shd w:val="clear" w:color="auto" w:fill="003366"/>
          </w:tcPr>
          <w:p w14:paraId="4DEE644B" w14:textId="77777777" w:rsidR="00824A89" w:rsidRDefault="00000000">
            <w:r>
              <w:rPr>
                <w:b/>
                <w:color w:val="FFFFFF"/>
                <w:sz w:val="20"/>
              </w:rPr>
              <w:t>En 3 partes (k=3)</w:t>
            </w:r>
          </w:p>
        </w:tc>
        <w:tc>
          <w:tcPr>
            <w:tcW w:w="1872" w:type="dxa"/>
            <w:shd w:val="clear" w:color="auto" w:fill="003366"/>
          </w:tcPr>
          <w:p w14:paraId="4D8A6FA8" w14:textId="77777777" w:rsidR="00824A89" w:rsidRDefault="00000000">
            <w:r>
              <w:rPr>
                <w:b/>
                <w:color w:val="FFFFFF"/>
                <w:sz w:val="20"/>
              </w:rPr>
              <w:t>En 4 partes (k=4)</w:t>
            </w:r>
          </w:p>
        </w:tc>
        <w:tc>
          <w:tcPr>
            <w:tcW w:w="1872" w:type="dxa"/>
            <w:shd w:val="clear" w:color="auto" w:fill="003366"/>
          </w:tcPr>
          <w:p w14:paraId="52EA54C6" w14:textId="77777777" w:rsidR="00824A89" w:rsidRDefault="00000000">
            <w:r>
              <w:rPr>
                <w:b/>
                <w:color w:val="FFFFFF"/>
                <w:sz w:val="20"/>
              </w:rPr>
              <w:t>En 5 partes (k=5)</w:t>
            </w:r>
          </w:p>
        </w:tc>
      </w:tr>
      <w:tr w:rsidR="00824A89" w14:paraId="23C27D0D" w14:textId="77777777">
        <w:tc>
          <w:tcPr>
            <w:tcW w:w="1872" w:type="dxa"/>
          </w:tcPr>
          <w:p w14:paraId="11DB9F67" w14:textId="77777777" w:rsidR="00824A89" w:rsidRDefault="00000000">
            <w:r>
              <w:rPr>
                <w:sz w:val="19"/>
              </w:rPr>
              <w:lastRenderedPageBreak/>
              <w:t>6</w:t>
            </w:r>
          </w:p>
        </w:tc>
        <w:tc>
          <w:tcPr>
            <w:tcW w:w="1872" w:type="dxa"/>
          </w:tcPr>
          <w:p w14:paraId="317EE72C" w14:textId="77777777" w:rsidR="00824A89" w:rsidRDefault="00000000">
            <w:r>
              <w:rPr>
                <w:sz w:val="19"/>
              </w:rPr>
              <w:t>31</w:t>
            </w:r>
          </w:p>
        </w:tc>
        <w:tc>
          <w:tcPr>
            <w:tcW w:w="1872" w:type="dxa"/>
          </w:tcPr>
          <w:p w14:paraId="6C7748AA" w14:textId="77777777" w:rsidR="00824A89" w:rsidRDefault="00000000">
            <w:r>
              <w:rPr>
                <w:sz w:val="19"/>
              </w:rPr>
              <w:t>90</w:t>
            </w:r>
          </w:p>
        </w:tc>
        <w:tc>
          <w:tcPr>
            <w:tcW w:w="1872" w:type="dxa"/>
          </w:tcPr>
          <w:p w14:paraId="372B9F1D" w14:textId="77777777" w:rsidR="00824A89" w:rsidRDefault="00000000">
            <w:r>
              <w:rPr>
                <w:sz w:val="19"/>
              </w:rPr>
              <w:t>65</w:t>
            </w:r>
          </w:p>
        </w:tc>
        <w:tc>
          <w:tcPr>
            <w:tcW w:w="1872" w:type="dxa"/>
          </w:tcPr>
          <w:p w14:paraId="1F83F108" w14:textId="77777777" w:rsidR="00824A89" w:rsidRDefault="00000000">
            <w:r>
              <w:rPr>
                <w:sz w:val="19"/>
              </w:rPr>
              <w:t>15</w:t>
            </w:r>
          </w:p>
        </w:tc>
      </w:tr>
      <w:tr w:rsidR="00824A89" w14:paraId="3D876126" w14:textId="77777777">
        <w:tc>
          <w:tcPr>
            <w:tcW w:w="1872" w:type="dxa"/>
          </w:tcPr>
          <w:p w14:paraId="77441796" w14:textId="77777777" w:rsidR="00824A89" w:rsidRDefault="00000000">
            <w:r>
              <w:rPr>
                <w:sz w:val="19"/>
              </w:rPr>
              <w:t>8</w:t>
            </w:r>
          </w:p>
        </w:tc>
        <w:tc>
          <w:tcPr>
            <w:tcW w:w="1872" w:type="dxa"/>
          </w:tcPr>
          <w:p w14:paraId="0A49DAB8" w14:textId="77777777" w:rsidR="00824A89" w:rsidRDefault="00000000">
            <w:r>
              <w:rPr>
                <w:sz w:val="19"/>
              </w:rPr>
              <w:t>127</w:t>
            </w:r>
          </w:p>
        </w:tc>
        <w:tc>
          <w:tcPr>
            <w:tcW w:w="1872" w:type="dxa"/>
          </w:tcPr>
          <w:p w14:paraId="4E5876D2" w14:textId="77777777" w:rsidR="00824A89" w:rsidRDefault="00000000">
            <w:r>
              <w:rPr>
                <w:sz w:val="19"/>
              </w:rPr>
              <w:t>966</w:t>
            </w:r>
          </w:p>
        </w:tc>
        <w:tc>
          <w:tcPr>
            <w:tcW w:w="1872" w:type="dxa"/>
          </w:tcPr>
          <w:p w14:paraId="32D3360C" w14:textId="77777777" w:rsidR="00824A89" w:rsidRDefault="00000000">
            <w:r>
              <w:rPr>
                <w:sz w:val="19"/>
              </w:rPr>
              <w:t>1 701</w:t>
            </w:r>
          </w:p>
        </w:tc>
        <w:tc>
          <w:tcPr>
            <w:tcW w:w="1872" w:type="dxa"/>
          </w:tcPr>
          <w:p w14:paraId="6BCD4971" w14:textId="77777777" w:rsidR="00824A89" w:rsidRDefault="00000000">
            <w:r>
              <w:rPr>
                <w:sz w:val="19"/>
              </w:rPr>
              <w:t>1 050</w:t>
            </w:r>
          </w:p>
        </w:tc>
      </w:tr>
      <w:tr w:rsidR="00824A89" w14:paraId="549BCB35" w14:textId="77777777">
        <w:tc>
          <w:tcPr>
            <w:tcW w:w="1872" w:type="dxa"/>
          </w:tcPr>
          <w:p w14:paraId="0DA6B444" w14:textId="77777777" w:rsidR="00824A89" w:rsidRDefault="00000000">
            <w:r>
              <w:rPr>
                <w:sz w:val="19"/>
              </w:rPr>
              <w:t>10</w:t>
            </w:r>
          </w:p>
        </w:tc>
        <w:tc>
          <w:tcPr>
            <w:tcW w:w="1872" w:type="dxa"/>
          </w:tcPr>
          <w:p w14:paraId="4F5E56CA" w14:textId="77777777" w:rsidR="00824A89" w:rsidRDefault="00000000">
            <w:r>
              <w:rPr>
                <w:sz w:val="19"/>
              </w:rPr>
              <w:t>511</w:t>
            </w:r>
          </w:p>
        </w:tc>
        <w:tc>
          <w:tcPr>
            <w:tcW w:w="1872" w:type="dxa"/>
          </w:tcPr>
          <w:p w14:paraId="71346529" w14:textId="77777777" w:rsidR="00824A89" w:rsidRDefault="00000000">
            <w:r>
              <w:rPr>
                <w:sz w:val="19"/>
              </w:rPr>
              <w:t>9 330</w:t>
            </w:r>
          </w:p>
        </w:tc>
        <w:tc>
          <w:tcPr>
            <w:tcW w:w="1872" w:type="dxa"/>
          </w:tcPr>
          <w:p w14:paraId="0219D7AD" w14:textId="77777777" w:rsidR="00824A89" w:rsidRDefault="00000000">
            <w:r>
              <w:rPr>
                <w:sz w:val="19"/>
              </w:rPr>
              <w:t>34 105</w:t>
            </w:r>
          </w:p>
        </w:tc>
        <w:tc>
          <w:tcPr>
            <w:tcW w:w="1872" w:type="dxa"/>
          </w:tcPr>
          <w:p w14:paraId="3473AC0A" w14:textId="77777777" w:rsidR="00824A89" w:rsidRDefault="00000000">
            <w:r>
              <w:rPr>
                <w:sz w:val="19"/>
              </w:rPr>
              <w:t>42 525</w:t>
            </w:r>
          </w:p>
        </w:tc>
      </w:tr>
      <w:tr w:rsidR="00824A89" w14:paraId="46745246" w14:textId="77777777">
        <w:tc>
          <w:tcPr>
            <w:tcW w:w="1872" w:type="dxa"/>
          </w:tcPr>
          <w:p w14:paraId="77CF9D59" w14:textId="77777777" w:rsidR="00824A89" w:rsidRDefault="00000000">
            <w:r>
              <w:rPr>
                <w:sz w:val="19"/>
              </w:rPr>
              <w:t>12</w:t>
            </w:r>
          </w:p>
        </w:tc>
        <w:tc>
          <w:tcPr>
            <w:tcW w:w="1872" w:type="dxa"/>
          </w:tcPr>
          <w:p w14:paraId="72D44B27" w14:textId="77777777" w:rsidR="00824A89" w:rsidRDefault="00000000">
            <w:r>
              <w:rPr>
                <w:sz w:val="19"/>
              </w:rPr>
              <w:t>2 047</w:t>
            </w:r>
          </w:p>
        </w:tc>
        <w:tc>
          <w:tcPr>
            <w:tcW w:w="1872" w:type="dxa"/>
          </w:tcPr>
          <w:p w14:paraId="5553FFB1" w14:textId="77777777" w:rsidR="00824A89" w:rsidRDefault="00000000">
            <w:r>
              <w:rPr>
                <w:sz w:val="19"/>
              </w:rPr>
              <w:t>86 526</w:t>
            </w:r>
          </w:p>
        </w:tc>
        <w:tc>
          <w:tcPr>
            <w:tcW w:w="1872" w:type="dxa"/>
          </w:tcPr>
          <w:p w14:paraId="12851221" w14:textId="77777777" w:rsidR="00824A89" w:rsidRDefault="00000000">
            <w:r>
              <w:rPr>
                <w:sz w:val="19"/>
              </w:rPr>
              <w:t>611 501</w:t>
            </w:r>
          </w:p>
        </w:tc>
        <w:tc>
          <w:tcPr>
            <w:tcW w:w="1872" w:type="dxa"/>
          </w:tcPr>
          <w:p w14:paraId="161533E3" w14:textId="77777777" w:rsidR="00824A89" w:rsidRDefault="00000000">
            <w:r>
              <w:rPr>
                <w:sz w:val="19"/>
              </w:rPr>
              <w:t>1 379 400</w:t>
            </w:r>
          </w:p>
        </w:tc>
      </w:tr>
    </w:tbl>
    <w:p w14:paraId="778513DA" w14:textId="77777777" w:rsidR="00824A89" w:rsidRDefault="00824A89"/>
    <w:p w14:paraId="47579CE3" w14:textId="77777777" w:rsidR="00824A89" w:rsidRDefault="00000000">
      <w:pPr>
        <w:pStyle w:val="Heading2"/>
        <w:spacing w:before="240" w:after="80"/>
      </w:pPr>
      <w:bookmarkStart w:id="12" w:name="_Toc232455547"/>
      <w:r>
        <w:rPr>
          <w:rFonts w:ascii="Arial" w:hAnsi="Arial"/>
          <w:color w:val="000000"/>
          <w:sz w:val="28"/>
        </w:rPr>
        <w:t>2.3 Arquitectura de Software</w:t>
      </w:r>
      <w:bookmarkEnd w:id="12"/>
    </w:p>
    <w:p w14:paraId="072A92B3" w14:textId="77777777" w:rsidR="00824A89" w:rsidRPr="005501BA" w:rsidRDefault="00000000">
      <w:pPr>
        <w:rPr>
          <w:lang w:val="es-CO"/>
        </w:rPr>
      </w:pPr>
      <w:r w:rsidRPr="005501BA">
        <w:rPr>
          <w:lang w:val="es-CO"/>
        </w:rPr>
        <w:t>El proyecto se estructuró buscando mantener un alto grado de modularidad. Ambas estrategias de solución se encuentran integradas bajo el repositorio K-QGMIP y comparten una clase base abstracta denominada `SIA`, la cual encapsula y estandariza los procesos de carga y preparación del subsistema.</w:t>
      </w:r>
    </w:p>
    <w:p w14:paraId="074A9587" w14:textId="77777777" w:rsidR="00824A89" w:rsidRPr="005501BA" w:rsidRDefault="00000000">
      <w:pPr>
        <w:rPr>
          <w:lang w:val="es-CO"/>
        </w:rPr>
      </w:pPr>
      <w:r w:rsidRPr="005501BA">
        <w:rPr>
          <w:lang w:val="es-CO"/>
        </w:rPr>
        <w:t xml:space="preserve">El desarrollo se fundamentó en los patrones de diseño </w:t>
      </w:r>
      <w:proofErr w:type="spellStart"/>
      <w:r w:rsidRPr="005501BA">
        <w:rPr>
          <w:b/>
          <w:lang w:val="es-CO"/>
        </w:rPr>
        <w:t>Strategy</w:t>
      </w:r>
      <w:proofErr w:type="spellEnd"/>
      <w:r w:rsidRPr="005501BA">
        <w:rPr>
          <w:lang w:val="es-CO"/>
        </w:rPr>
        <w:t xml:space="preserve"> (para facilitar la inyección de dependencias y el intercambio dinámico de algoritmos de evaluación) y </w:t>
      </w:r>
      <w:proofErr w:type="spellStart"/>
      <w:r w:rsidRPr="005501BA">
        <w:rPr>
          <w:b/>
          <w:lang w:val="es-CO"/>
        </w:rPr>
        <w:t>Template</w:t>
      </w:r>
      <w:proofErr w:type="spellEnd"/>
      <w:r w:rsidRPr="005501BA">
        <w:rPr>
          <w:b/>
          <w:lang w:val="es-CO"/>
        </w:rPr>
        <w:t xml:space="preserve"> Method</w:t>
      </w:r>
      <w:r w:rsidRPr="005501BA">
        <w:rPr>
          <w:lang w:val="es-CO"/>
        </w:rPr>
        <w:t xml:space="preserve"> (para garantizar que los pasos de lectura y condicionamiento de datos sean inmutables e idénticos en todas las implementaciones).</w:t>
      </w:r>
    </w:p>
    <w:p w14:paraId="53570DDF" w14:textId="77777777" w:rsidR="00824A89" w:rsidRDefault="00000000">
      <w:pPr>
        <w:rPr>
          <w:lang w:val="es-CO"/>
        </w:rPr>
      </w:pPr>
      <w:r w:rsidRPr="005501BA">
        <w:rPr>
          <w:b/>
          <w:lang w:val="es-CO"/>
        </w:rPr>
        <w:t>Selección del Modelo Bipartito:</w:t>
      </w:r>
      <w:r w:rsidRPr="005501BA">
        <w:rPr>
          <w:lang w:val="es-CO"/>
        </w:rPr>
        <w:t xml:space="preserve"> Durante la fase de investigación, se consideró la posibilidad de utilizar un 'modelo acoplado', el cual consistía en unificar el vértice presente y futuro de una misma variable para reducir las dimensiones del problema. Sin embargo, las pruebas de consistencia revelaron que este modelo rompía las propiedades matemáticas de la función: para un sistema de prueba básico (</w:t>
      </w:r>
      <w:r w:rsidRPr="005501BA">
        <w:rPr>
          <w:i/>
          <w:lang w:val="es-CO"/>
        </w:rPr>
        <w:t>k=2</w:t>
      </w:r>
      <w:r w:rsidRPr="005501BA">
        <w:rPr>
          <w:lang w:val="es-CO"/>
        </w:rPr>
        <w:t xml:space="preserve"> en N3), el modelo acoplado arrojó una pérdida de 1.25, en lugar del 0.25 esperado. Por esta razón, el modelo acoplado fue descartado y se implementó un modelo bipartito estricto (separando siempre variables presentes y futuras).</w:t>
      </w:r>
    </w:p>
    <w:p w14:paraId="61A6B78B" w14:textId="77777777" w:rsidR="009239EA" w:rsidRDefault="005501BA" w:rsidP="009239EA">
      <w:pPr>
        <w:jc w:val="center"/>
        <w:rPr>
          <w:i/>
          <w:iCs/>
          <w:color w:val="555555"/>
          <w:sz w:val="18"/>
          <w:szCs w:val="18"/>
          <w:lang w:val="es-CO"/>
        </w:rPr>
      </w:pPr>
      <w:r w:rsidRPr="005501BA">
        <w:rPr>
          <w:lang w:val="es-CO"/>
        </w:rPr>
        <w:lastRenderedPageBreak/>
        <w:drawing>
          <wp:inline distT="0" distB="0" distL="0" distR="0" wp14:anchorId="3C8E0777" wp14:editId="1F2531EB">
            <wp:extent cx="3898900" cy="3658969"/>
            <wp:effectExtent l="0" t="0" r="6350" b="0"/>
            <wp:docPr id="4640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10093" cy="3669473"/>
                    </a:xfrm>
                    <a:prstGeom prst="rect">
                      <a:avLst/>
                    </a:prstGeom>
                    <a:noFill/>
                    <a:ln>
                      <a:noFill/>
                    </a:ln>
                  </pic:spPr>
                </pic:pic>
              </a:graphicData>
            </a:graphic>
          </wp:inline>
        </w:drawing>
      </w:r>
    </w:p>
    <w:p w14:paraId="5621346B" w14:textId="0754F77A" w:rsidR="009239EA" w:rsidRPr="009239EA" w:rsidRDefault="009239EA" w:rsidP="009239EA">
      <w:pPr>
        <w:jc w:val="center"/>
        <w:rPr>
          <w:i/>
          <w:iCs/>
          <w:color w:val="555555"/>
          <w:sz w:val="18"/>
          <w:szCs w:val="18"/>
          <w:lang w:val="es-CO"/>
        </w:rPr>
      </w:pPr>
      <w:r w:rsidRPr="009239EA">
        <w:rPr>
          <w:i/>
          <w:iCs/>
          <w:color w:val="555555"/>
          <w:sz w:val="18"/>
          <w:szCs w:val="18"/>
          <w:lang w:val="es-CO"/>
        </w:rPr>
        <w:t>Figura 1. Arquitectura general de K-QGMIP: integración de las extensiones k-particiones con la base SIA.</w:t>
      </w:r>
    </w:p>
    <w:p w14:paraId="35A5A023" w14:textId="652A9FDF" w:rsidR="009239EA" w:rsidRPr="009239EA" w:rsidRDefault="005501BA" w:rsidP="009239EA">
      <w:pPr>
        <w:spacing w:before="60"/>
        <w:jc w:val="center"/>
        <w:rPr>
          <w:lang w:val="es-CO"/>
        </w:rPr>
      </w:pPr>
      <w:r w:rsidRPr="005501BA">
        <w:rPr>
          <w:lang w:val="es-CO"/>
        </w:rPr>
        <w:drawing>
          <wp:inline distT="0" distB="0" distL="0" distR="0" wp14:anchorId="2DFEC319" wp14:editId="3B0EEA4C">
            <wp:extent cx="6115050" cy="2969949"/>
            <wp:effectExtent l="0" t="0" r="0" b="1905"/>
            <wp:docPr id="18198971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2957" cy="2973789"/>
                    </a:xfrm>
                    <a:prstGeom prst="rect">
                      <a:avLst/>
                    </a:prstGeom>
                    <a:noFill/>
                    <a:ln>
                      <a:noFill/>
                    </a:ln>
                  </pic:spPr>
                </pic:pic>
              </a:graphicData>
            </a:graphic>
          </wp:inline>
        </w:drawing>
      </w:r>
      <w:r w:rsidR="009239EA" w:rsidRPr="009239EA">
        <w:rPr>
          <w:i/>
          <w:iCs/>
          <w:color w:val="555555"/>
          <w:sz w:val="18"/>
          <w:szCs w:val="18"/>
          <w:lang w:val="es-CO"/>
        </w:rPr>
        <w:t xml:space="preserve"> </w:t>
      </w:r>
      <w:r w:rsidR="009239EA" w:rsidRPr="009239EA">
        <w:rPr>
          <w:i/>
          <w:iCs/>
          <w:color w:val="555555"/>
          <w:sz w:val="18"/>
          <w:szCs w:val="18"/>
          <w:lang w:val="es-CO"/>
        </w:rPr>
        <w:t>Figura 2. Diagrama de clases UML de las estrategias y estructuras de datos.</w:t>
      </w:r>
    </w:p>
    <w:p w14:paraId="1D4F144D" w14:textId="77777777" w:rsidR="009239EA" w:rsidRDefault="005501BA" w:rsidP="009239EA">
      <w:pPr>
        <w:spacing w:before="60"/>
        <w:jc w:val="center"/>
        <w:rPr>
          <w:i/>
          <w:iCs/>
          <w:color w:val="555555"/>
          <w:sz w:val="18"/>
          <w:szCs w:val="18"/>
          <w:lang w:val="es-CO"/>
        </w:rPr>
      </w:pPr>
      <w:r>
        <w:rPr>
          <w:noProof/>
        </w:rPr>
        <w:lastRenderedPageBreak/>
        <w:drawing>
          <wp:inline distT="0" distB="0" distL="0" distR="0" wp14:anchorId="54C4380D" wp14:editId="69BBC0BE">
            <wp:extent cx="5494207" cy="6909435"/>
            <wp:effectExtent l="0" t="0" r="0" b="5715"/>
            <wp:docPr id="12591689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5272" cy="6910774"/>
                    </a:xfrm>
                    <a:prstGeom prst="rect">
                      <a:avLst/>
                    </a:prstGeom>
                    <a:noFill/>
                    <a:ln>
                      <a:noFill/>
                    </a:ln>
                  </pic:spPr>
                </pic:pic>
              </a:graphicData>
            </a:graphic>
          </wp:inline>
        </w:drawing>
      </w:r>
    </w:p>
    <w:p w14:paraId="7A413372" w14:textId="57D83AA8" w:rsidR="009239EA" w:rsidRPr="009239EA" w:rsidRDefault="009239EA" w:rsidP="009239EA">
      <w:pPr>
        <w:spacing w:before="60"/>
        <w:jc w:val="center"/>
        <w:rPr>
          <w:lang w:val="es-CO"/>
        </w:rPr>
      </w:pPr>
      <w:r w:rsidRPr="009239EA">
        <w:rPr>
          <w:i/>
          <w:iCs/>
          <w:color w:val="555555"/>
          <w:sz w:val="18"/>
          <w:szCs w:val="18"/>
          <w:lang w:val="es-CO"/>
        </w:rPr>
        <w:t xml:space="preserve"> </w:t>
      </w:r>
      <w:r w:rsidRPr="009239EA">
        <w:rPr>
          <w:i/>
          <w:iCs/>
          <w:color w:val="555555"/>
          <w:sz w:val="18"/>
          <w:szCs w:val="18"/>
          <w:lang w:val="es-CO"/>
        </w:rPr>
        <w:t>Figura 3. Organización modular (paquetes) del proyecto.</w:t>
      </w:r>
    </w:p>
    <w:p w14:paraId="218F5F70" w14:textId="325F840B" w:rsidR="005501BA" w:rsidRPr="005501BA" w:rsidRDefault="005501BA" w:rsidP="005501BA">
      <w:pPr>
        <w:jc w:val="center"/>
        <w:rPr>
          <w:lang w:val="es-CO"/>
        </w:rPr>
      </w:pPr>
    </w:p>
    <w:p w14:paraId="66B85A8A" w14:textId="77777777" w:rsidR="009239EA" w:rsidRDefault="009239EA" w:rsidP="005501BA">
      <w:pPr>
        <w:rPr>
          <w:lang w:val="es-CO"/>
        </w:rPr>
      </w:pPr>
    </w:p>
    <w:p w14:paraId="5B46E3D7" w14:textId="77777777" w:rsidR="009239EA" w:rsidRDefault="009239EA" w:rsidP="005501BA">
      <w:pPr>
        <w:rPr>
          <w:lang w:val="es-CO"/>
        </w:rPr>
      </w:pPr>
    </w:p>
    <w:p w14:paraId="0BED5435" w14:textId="77777777" w:rsidR="009239EA" w:rsidRDefault="009239EA" w:rsidP="005501BA">
      <w:pPr>
        <w:rPr>
          <w:lang w:val="es-CO"/>
        </w:rPr>
      </w:pPr>
    </w:p>
    <w:p w14:paraId="4CE1B5BE" w14:textId="2768691F" w:rsidR="009239EA" w:rsidRPr="009239EA" w:rsidRDefault="009239EA" w:rsidP="009239EA">
      <w:pPr>
        <w:spacing w:before="60"/>
        <w:jc w:val="center"/>
        <w:rPr>
          <w:lang w:val="es-CO"/>
        </w:rPr>
      </w:pPr>
      <w:r>
        <w:rPr>
          <w:noProof/>
        </w:rPr>
        <w:drawing>
          <wp:inline distT="0" distB="0" distL="0" distR="0" wp14:anchorId="179985CD" wp14:editId="4D095CDF">
            <wp:extent cx="5943600" cy="4296410"/>
            <wp:effectExtent l="0" t="0" r="0" b="8890"/>
            <wp:docPr id="3619340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296410"/>
                    </a:xfrm>
                    <a:prstGeom prst="rect">
                      <a:avLst/>
                    </a:prstGeom>
                    <a:noFill/>
                    <a:ln>
                      <a:noFill/>
                    </a:ln>
                  </pic:spPr>
                </pic:pic>
              </a:graphicData>
            </a:graphic>
          </wp:inline>
        </w:drawing>
      </w:r>
      <w:r w:rsidRPr="009239EA">
        <w:rPr>
          <w:i/>
          <w:iCs/>
          <w:color w:val="555555"/>
          <w:sz w:val="18"/>
          <w:szCs w:val="18"/>
          <w:lang w:val="es-CO"/>
        </w:rPr>
        <w:t xml:space="preserve"> </w:t>
      </w:r>
      <w:r w:rsidRPr="009239EA">
        <w:rPr>
          <w:i/>
          <w:iCs/>
          <w:color w:val="555555"/>
          <w:sz w:val="18"/>
          <w:szCs w:val="18"/>
          <w:lang w:val="es-CO"/>
        </w:rPr>
        <w:t>Figura 4. Secuencia: inicialización del sistema y carga de datos.</w:t>
      </w:r>
    </w:p>
    <w:p w14:paraId="40223936" w14:textId="307E7EEE" w:rsidR="009239EA" w:rsidRDefault="009239EA" w:rsidP="005501BA">
      <w:pPr>
        <w:rPr>
          <w:lang w:val="es-CO"/>
        </w:rPr>
      </w:pPr>
      <w:r>
        <w:rPr>
          <w:lang w:val="es-CO"/>
        </w:rPr>
        <w:tab/>
      </w:r>
    </w:p>
    <w:p w14:paraId="34EF171B" w14:textId="77777777" w:rsidR="009239EA" w:rsidRDefault="009239EA" w:rsidP="005501BA">
      <w:pPr>
        <w:rPr>
          <w:lang w:val="es-CO"/>
        </w:rPr>
      </w:pPr>
    </w:p>
    <w:p w14:paraId="20F441E5" w14:textId="2DD27287" w:rsidR="005E6DC0" w:rsidRPr="005E6DC0" w:rsidRDefault="009239EA" w:rsidP="005E6DC0">
      <w:pPr>
        <w:spacing w:before="60"/>
        <w:jc w:val="center"/>
        <w:rPr>
          <w:lang w:val="es-CO"/>
        </w:rPr>
      </w:pPr>
      <w:r>
        <w:rPr>
          <w:noProof/>
        </w:rPr>
        <w:lastRenderedPageBreak/>
        <w:drawing>
          <wp:inline distT="0" distB="0" distL="0" distR="0" wp14:anchorId="1808B639" wp14:editId="71F945F7">
            <wp:extent cx="5943600" cy="3512820"/>
            <wp:effectExtent l="0" t="0" r="0" b="0"/>
            <wp:docPr id="12091107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12820"/>
                    </a:xfrm>
                    <a:prstGeom prst="rect">
                      <a:avLst/>
                    </a:prstGeom>
                    <a:noFill/>
                    <a:ln>
                      <a:noFill/>
                    </a:ln>
                  </pic:spPr>
                </pic:pic>
              </a:graphicData>
            </a:graphic>
          </wp:inline>
        </w:drawing>
      </w:r>
      <w:r w:rsidR="005E6DC0" w:rsidRPr="005E6DC0">
        <w:rPr>
          <w:i/>
          <w:iCs/>
          <w:color w:val="555555"/>
          <w:sz w:val="18"/>
          <w:szCs w:val="18"/>
          <w:lang w:val="es-CO"/>
        </w:rPr>
        <w:t xml:space="preserve"> </w:t>
      </w:r>
      <w:r w:rsidR="005E6DC0" w:rsidRPr="005E6DC0">
        <w:rPr>
          <w:i/>
          <w:iCs/>
          <w:color w:val="555555"/>
          <w:sz w:val="18"/>
          <w:szCs w:val="18"/>
          <w:lang w:val="es-CO"/>
        </w:rPr>
        <w:t xml:space="preserve">Figura 5. Secuencia: búsqueda de k-MIP para un k dado (modo auto de </w:t>
      </w:r>
      <w:proofErr w:type="spellStart"/>
      <w:r w:rsidR="005E6DC0" w:rsidRPr="005E6DC0">
        <w:rPr>
          <w:i/>
          <w:iCs/>
          <w:color w:val="555555"/>
          <w:sz w:val="18"/>
          <w:szCs w:val="18"/>
          <w:lang w:val="es-CO"/>
        </w:rPr>
        <w:t>KGeoMIP</w:t>
      </w:r>
      <w:proofErr w:type="spellEnd"/>
      <w:r w:rsidR="005E6DC0" w:rsidRPr="005E6DC0">
        <w:rPr>
          <w:i/>
          <w:iCs/>
          <w:color w:val="555555"/>
          <w:sz w:val="18"/>
          <w:szCs w:val="18"/>
          <w:lang w:val="es-CO"/>
        </w:rPr>
        <w:t>).</w:t>
      </w:r>
    </w:p>
    <w:p w14:paraId="2FC14516" w14:textId="5590C495" w:rsidR="005501BA" w:rsidRPr="005501BA" w:rsidRDefault="005501BA" w:rsidP="005501BA">
      <w:pPr>
        <w:rPr>
          <w:lang w:val="es-CO"/>
        </w:rPr>
      </w:pPr>
    </w:p>
    <w:p w14:paraId="1FA600E6" w14:textId="1F326DB8" w:rsidR="005E6DC0" w:rsidRDefault="005E6DC0" w:rsidP="005E6DC0">
      <w:pPr>
        <w:jc w:val="center"/>
        <w:rPr>
          <w:i/>
          <w:iCs/>
          <w:color w:val="555555"/>
          <w:sz w:val="18"/>
          <w:szCs w:val="18"/>
          <w:lang w:val="es-CO"/>
        </w:rPr>
      </w:pPr>
      <w:r>
        <w:rPr>
          <w:noProof/>
        </w:rPr>
        <w:lastRenderedPageBreak/>
        <w:drawing>
          <wp:inline distT="0" distB="0" distL="0" distR="0" wp14:anchorId="59761C83" wp14:editId="53592BAF">
            <wp:extent cx="5329864" cy="7734300"/>
            <wp:effectExtent l="0" t="0" r="4445" b="0"/>
            <wp:docPr id="13616883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0403" cy="7735082"/>
                    </a:xfrm>
                    <a:prstGeom prst="rect">
                      <a:avLst/>
                    </a:prstGeom>
                    <a:noFill/>
                    <a:ln>
                      <a:noFill/>
                    </a:ln>
                  </pic:spPr>
                </pic:pic>
              </a:graphicData>
            </a:graphic>
          </wp:inline>
        </w:drawing>
      </w:r>
    </w:p>
    <w:p w14:paraId="21F527B4" w14:textId="0B168D20" w:rsidR="005501BA" w:rsidRDefault="005E6DC0" w:rsidP="005E6DC0">
      <w:pPr>
        <w:jc w:val="center"/>
        <w:rPr>
          <w:i/>
          <w:iCs/>
          <w:color w:val="555555"/>
          <w:sz w:val="18"/>
          <w:szCs w:val="18"/>
          <w:lang w:val="es-CO"/>
        </w:rPr>
      </w:pPr>
      <w:r w:rsidRPr="005E6DC0">
        <w:rPr>
          <w:i/>
          <w:iCs/>
          <w:color w:val="555555"/>
          <w:sz w:val="18"/>
          <w:szCs w:val="18"/>
          <w:lang w:val="es-CO"/>
        </w:rPr>
        <w:t xml:space="preserve">Figura </w:t>
      </w:r>
      <w:r>
        <w:rPr>
          <w:i/>
          <w:iCs/>
          <w:color w:val="555555"/>
          <w:sz w:val="18"/>
          <w:szCs w:val="18"/>
          <w:lang w:val="es-CO"/>
        </w:rPr>
        <w:t>6</w:t>
      </w:r>
      <w:r w:rsidRPr="005E6DC0">
        <w:rPr>
          <w:i/>
          <w:iCs/>
          <w:color w:val="555555"/>
          <w:sz w:val="18"/>
          <w:szCs w:val="18"/>
          <w:lang w:val="es-CO"/>
        </w:rPr>
        <w:t xml:space="preserve">. Secuencia: búsqueda de k-MIP para un k dado (modo auto de </w:t>
      </w:r>
      <w:proofErr w:type="spellStart"/>
      <w:r w:rsidRPr="005E6DC0">
        <w:rPr>
          <w:i/>
          <w:iCs/>
          <w:color w:val="555555"/>
          <w:sz w:val="18"/>
          <w:szCs w:val="18"/>
          <w:lang w:val="es-CO"/>
        </w:rPr>
        <w:t>K</w:t>
      </w:r>
      <w:r>
        <w:rPr>
          <w:i/>
          <w:iCs/>
          <w:color w:val="555555"/>
          <w:sz w:val="18"/>
          <w:szCs w:val="18"/>
          <w:lang w:val="es-CO"/>
        </w:rPr>
        <w:t>QNodes</w:t>
      </w:r>
      <w:proofErr w:type="spellEnd"/>
      <w:r w:rsidRPr="005E6DC0">
        <w:rPr>
          <w:i/>
          <w:iCs/>
          <w:color w:val="555555"/>
          <w:sz w:val="18"/>
          <w:szCs w:val="18"/>
          <w:lang w:val="es-CO"/>
        </w:rPr>
        <w:t>).</w:t>
      </w:r>
    </w:p>
    <w:p w14:paraId="3976ABFF" w14:textId="77777777" w:rsidR="005E6DC0" w:rsidRDefault="005E6DC0">
      <w:pPr>
        <w:rPr>
          <w:i/>
          <w:iCs/>
          <w:color w:val="555555"/>
          <w:sz w:val="18"/>
          <w:szCs w:val="18"/>
          <w:lang w:val="es-CO"/>
        </w:rPr>
      </w:pPr>
    </w:p>
    <w:p w14:paraId="6796E5A9" w14:textId="2E3F2A2A" w:rsidR="009024F1" w:rsidRPr="009024F1" w:rsidRDefault="005E6DC0" w:rsidP="009024F1">
      <w:pPr>
        <w:spacing w:before="60"/>
        <w:jc w:val="center"/>
        <w:rPr>
          <w:lang w:val="es-CO"/>
        </w:rPr>
      </w:pPr>
      <w:r w:rsidRPr="005E6DC0">
        <w:rPr>
          <w:lang w:val="es-CO"/>
        </w:rPr>
        <w:drawing>
          <wp:inline distT="0" distB="0" distL="0" distR="0" wp14:anchorId="05C08043" wp14:editId="433C545C">
            <wp:extent cx="5943600" cy="7641590"/>
            <wp:effectExtent l="0" t="0" r="0" b="0"/>
            <wp:docPr id="17432660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641590"/>
                    </a:xfrm>
                    <a:prstGeom prst="rect">
                      <a:avLst/>
                    </a:prstGeom>
                    <a:noFill/>
                    <a:ln>
                      <a:noFill/>
                    </a:ln>
                  </pic:spPr>
                </pic:pic>
              </a:graphicData>
            </a:graphic>
          </wp:inline>
        </w:drawing>
      </w:r>
      <w:r w:rsidR="009024F1" w:rsidRPr="009024F1">
        <w:rPr>
          <w:i/>
          <w:iCs/>
          <w:color w:val="555555"/>
          <w:sz w:val="18"/>
          <w:szCs w:val="18"/>
          <w:lang w:val="es-CO"/>
        </w:rPr>
        <w:t xml:space="preserve"> </w:t>
      </w:r>
      <w:r w:rsidR="009024F1" w:rsidRPr="009024F1">
        <w:rPr>
          <w:i/>
          <w:iCs/>
          <w:color w:val="555555"/>
          <w:sz w:val="18"/>
          <w:szCs w:val="18"/>
          <w:lang w:val="es-CO"/>
        </w:rPr>
        <w:t xml:space="preserve">Figura </w:t>
      </w:r>
      <w:r w:rsidR="009024F1">
        <w:rPr>
          <w:i/>
          <w:iCs/>
          <w:color w:val="555555"/>
          <w:sz w:val="18"/>
          <w:szCs w:val="18"/>
          <w:lang w:val="es-CO"/>
        </w:rPr>
        <w:t>7</w:t>
      </w:r>
      <w:r w:rsidR="009024F1" w:rsidRPr="009024F1">
        <w:rPr>
          <w:i/>
          <w:iCs/>
          <w:color w:val="555555"/>
          <w:sz w:val="18"/>
          <w:szCs w:val="18"/>
          <w:lang w:val="es-CO"/>
        </w:rPr>
        <w:t>. Secuencia: evaluación de una k-partición candidata (</w:t>
      </w:r>
      <w:proofErr w:type="spellStart"/>
      <w:r w:rsidR="009024F1" w:rsidRPr="009024F1">
        <w:rPr>
          <w:i/>
          <w:iCs/>
          <w:color w:val="555555"/>
          <w:sz w:val="18"/>
          <w:szCs w:val="18"/>
          <w:lang w:val="es-CO"/>
        </w:rPr>
        <w:t>streaming</w:t>
      </w:r>
      <w:proofErr w:type="spellEnd"/>
      <w:r w:rsidR="009024F1" w:rsidRPr="009024F1">
        <w:rPr>
          <w:i/>
          <w:iCs/>
          <w:color w:val="555555"/>
          <w:sz w:val="18"/>
          <w:szCs w:val="18"/>
          <w:lang w:val="es-CO"/>
        </w:rPr>
        <w:t>).</w:t>
      </w:r>
    </w:p>
    <w:p w14:paraId="19A202EC" w14:textId="77777777" w:rsidR="009024F1" w:rsidRDefault="009024F1" w:rsidP="009024F1">
      <w:pPr>
        <w:spacing w:after="120"/>
        <w:jc w:val="both"/>
      </w:pPr>
      <w:proofErr w:type="spellStart"/>
      <w:r>
        <w:lastRenderedPageBreak/>
        <w:t>Estructura</w:t>
      </w:r>
      <w:proofErr w:type="spellEnd"/>
      <w:r>
        <w:t xml:space="preserve"> de </w:t>
      </w:r>
      <w:proofErr w:type="spellStart"/>
      <w:r>
        <w:t>carpetas</w:t>
      </w:r>
      <w:proofErr w:type="spellEnd"/>
      <w:r>
        <w:t xml:space="preserve"> (</w:t>
      </w:r>
      <w:proofErr w:type="spellStart"/>
      <w:r>
        <w:t>resumen</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24F1" w:rsidRPr="00173586" w14:paraId="22E60BF2" w14:textId="77777777" w:rsidTr="001F76CA">
        <w:tblPrEx>
          <w:tblCellMar>
            <w:top w:w="0" w:type="dxa"/>
            <w:bottom w:w="0" w:type="dxa"/>
          </w:tblCellMar>
        </w:tblPrEx>
        <w:tc>
          <w:tcPr>
            <w:tcW w:w="9360" w:type="dxa"/>
            <w:tcBorders>
              <w:top w:val="single" w:sz="2" w:space="0" w:color="CCCCCC"/>
              <w:left w:val="single" w:sz="2" w:space="0" w:color="CCCCCC"/>
              <w:bottom w:val="single" w:sz="2" w:space="0" w:color="CCCCCC"/>
              <w:right w:val="single" w:sz="2" w:space="0" w:color="CCCCCC"/>
            </w:tcBorders>
            <w:shd w:val="clear" w:color="auto" w:fill="F4F4F4"/>
            <w:tcMar>
              <w:top w:w="100" w:type="dxa"/>
              <w:left w:w="160" w:type="dxa"/>
              <w:bottom w:w="100" w:type="dxa"/>
              <w:right w:w="120" w:type="dxa"/>
            </w:tcMar>
          </w:tcPr>
          <w:p w14:paraId="7756E6A1" w14:textId="77777777" w:rsidR="009024F1" w:rsidRPr="009024F1" w:rsidRDefault="009024F1" w:rsidP="001F76CA">
            <w:pPr>
              <w:rPr>
                <w:lang w:val="es-CO"/>
              </w:rPr>
            </w:pPr>
            <w:r w:rsidRPr="009024F1">
              <w:rPr>
                <w:rFonts w:ascii="Consolas" w:eastAsia="Consolas" w:hAnsi="Consolas" w:cs="Consolas"/>
                <w:sz w:val="17"/>
                <w:szCs w:val="17"/>
                <w:lang w:val="es-CO"/>
              </w:rPr>
              <w:t>K-QGMIP/</w:t>
            </w:r>
          </w:p>
          <w:p w14:paraId="70F65C41" w14:textId="77386630" w:rsidR="009024F1" w:rsidRPr="009024F1" w:rsidRDefault="009024F1" w:rsidP="001F76CA">
            <w:pPr>
              <w:rPr>
                <w:lang w:val="es-CO"/>
              </w:rPr>
            </w:pPr>
            <w:r w:rsidRPr="009024F1">
              <w:rPr>
                <w:rFonts w:ascii="Consolas" w:eastAsia="Consolas" w:hAnsi="Consolas" w:cs="Consolas"/>
                <w:sz w:val="17"/>
                <w:szCs w:val="17"/>
                <w:lang w:val="es-CO"/>
              </w:rPr>
              <w:t xml:space="preserve">├── </w:t>
            </w:r>
            <w:proofErr w:type="spellStart"/>
            <w:r w:rsidRPr="009024F1">
              <w:rPr>
                <w:rFonts w:ascii="Consolas" w:eastAsia="Consolas" w:hAnsi="Consolas" w:cs="Consolas"/>
                <w:sz w:val="17"/>
                <w:szCs w:val="17"/>
                <w:lang w:val="es-CO"/>
              </w:rPr>
              <w:t>docs</w:t>
            </w:r>
            <w:proofErr w:type="spellEnd"/>
            <w:r w:rsidRPr="009024F1">
              <w:rPr>
                <w:rFonts w:ascii="Consolas" w:eastAsia="Consolas" w:hAnsi="Consolas" w:cs="Consolas"/>
                <w:sz w:val="17"/>
                <w:szCs w:val="17"/>
                <w:lang w:val="es-CO"/>
              </w:rPr>
              <w:t>/ # benchmark_modos.csv, kqnodes_*_benchmark.csv</w:t>
            </w:r>
          </w:p>
          <w:p w14:paraId="363E0DDE" w14:textId="77777777" w:rsidR="009024F1" w:rsidRPr="009024F1" w:rsidRDefault="009024F1" w:rsidP="001F76CA">
            <w:pPr>
              <w:rPr>
                <w:lang w:val="es-CO"/>
              </w:rPr>
            </w:pPr>
            <w:r w:rsidRPr="009024F1">
              <w:rPr>
                <w:rFonts w:ascii="Consolas" w:eastAsia="Consolas" w:hAnsi="Consolas" w:cs="Consolas"/>
                <w:sz w:val="17"/>
                <w:szCs w:val="17"/>
                <w:lang w:val="es-CO"/>
              </w:rPr>
              <w:t xml:space="preserve">├── </w:t>
            </w:r>
            <w:proofErr w:type="spellStart"/>
            <w:r w:rsidRPr="009024F1">
              <w:rPr>
                <w:rFonts w:ascii="Consolas" w:eastAsia="Consolas" w:hAnsi="Consolas" w:cs="Consolas"/>
                <w:sz w:val="17"/>
                <w:szCs w:val="17"/>
                <w:lang w:val="es-CO"/>
              </w:rPr>
              <w:t>KGeoMIP</w:t>
            </w:r>
            <w:proofErr w:type="spellEnd"/>
            <w:r w:rsidRPr="009024F1">
              <w:rPr>
                <w:rFonts w:ascii="Consolas" w:eastAsia="Consolas" w:hAnsi="Consolas" w:cs="Consolas"/>
                <w:sz w:val="17"/>
                <w:szCs w:val="17"/>
                <w:lang w:val="es-CO"/>
              </w:rPr>
              <w:t>/                     # estrategia geométrica</w:t>
            </w:r>
          </w:p>
          <w:p w14:paraId="05A6D8FD" w14:textId="77777777" w:rsidR="009024F1" w:rsidRPr="009024F1" w:rsidRDefault="009024F1" w:rsidP="001F76CA">
            <w:pPr>
              <w:rPr>
                <w:lang w:val="es-CO"/>
              </w:rPr>
            </w:pPr>
            <w:r w:rsidRPr="009024F1">
              <w:rPr>
                <w:rFonts w:ascii="Consolas" w:eastAsia="Consolas" w:hAnsi="Consolas" w:cs="Consolas"/>
                <w:sz w:val="17"/>
                <w:szCs w:val="17"/>
                <w:lang w:val="es-CO"/>
              </w:rPr>
              <w:t>│   ├── data/</w:t>
            </w:r>
            <w:proofErr w:type="spellStart"/>
            <w:r w:rsidRPr="009024F1">
              <w:rPr>
                <w:rFonts w:ascii="Consolas" w:eastAsia="Consolas" w:hAnsi="Consolas" w:cs="Consolas"/>
                <w:sz w:val="17"/>
                <w:szCs w:val="17"/>
                <w:lang w:val="es-CO"/>
              </w:rPr>
              <w:t>samples</w:t>
            </w:r>
            <w:proofErr w:type="spellEnd"/>
            <w:r w:rsidRPr="009024F1">
              <w:rPr>
                <w:rFonts w:ascii="Consolas" w:eastAsia="Consolas" w:hAnsi="Consolas" w:cs="Consolas"/>
                <w:sz w:val="17"/>
                <w:szCs w:val="17"/>
                <w:lang w:val="es-CO"/>
              </w:rPr>
              <w:t xml:space="preserve">/           # </w:t>
            </w:r>
            <w:proofErr w:type="spellStart"/>
            <w:r w:rsidRPr="009024F1">
              <w:rPr>
                <w:rFonts w:ascii="Consolas" w:eastAsia="Consolas" w:hAnsi="Consolas" w:cs="Consolas"/>
                <w:sz w:val="17"/>
                <w:szCs w:val="17"/>
                <w:lang w:val="es-CO"/>
              </w:rPr>
              <w:t>TPMs</w:t>
            </w:r>
            <w:proofErr w:type="spellEnd"/>
            <w:r w:rsidRPr="009024F1">
              <w:rPr>
                <w:rFonts w:ascii="Consolas" w:eastAsia="Consolas" w:hAnsi="Consolas" w:cs="Consolas"/>
                <w:sz w:val="17"/>
                <w:szCs w:val="17"/>
                <w:lang w:val="es-CO"/>
              </w:rPr>
              <w:t xml:space="preserve"> CSV + *_</w:t>
            </w:r>
            <w:proofErr w:type="spellStart"/>
            <w:r w:rsidRPr="009024F1">
              <w:rPr>
                <w:rFonts w:ascii="Consolas" w:eastAsia="Consolas" w:hAnsi="Consolas" w:cs="Consolas"/>
                <w:sz w:val="17"/>
                <w:szCs w:val="17"/>
                <w:lang w:val="es-CO"/>
              </w:rPr>
              <w:t>cols.npy</w:t>
            </w:r>
            <w:proofErr w:type="spellEnd"/>
            <w:r w:rsidRPr="009024F1">
              <w:rPr>
                <w:rFonts w:ascii="Consolas" w:eastAsia="Consolas" w:hAnsi="Consolas" w:cs="Consolas"/>
                <w:sz w:val="17"/>
                <w:szCs w:val="17"/>
                <w:lang w:val="es-CO"/>
              </w:rPr>
              <w:t xml:space="preserve"> (binario columnar)</w:t>
            </w:r>
          </w:p>
          <w:p w14:paraId="6CDF257E" w14:textId="77777777" w:rsidR="009024F1" w:rsidRPr="009024F1" w:rsidRDefault="009024F1" w:rsidP="001F76CA">
            <w:pPr>
              <w:rPr>
                <w:lang w:val="es-CO"/>
              </w:rPr>
            </w:pPr>
            <w:r w:rsidRPr="009024F1">
              <w:rPr>
                <w:rFonts w:ascii="Consolas" w:eastAsia="Consolas" w:hAnsi="Consolas" w:cs="Consolas"/>
                <w:sz w:val="17"/>
                <w:szCs w:val="17"/>
                <w:lang w:val="es-CO"/>
              </w:rPr>
              <w:t>│   ├── data/generar_tpm.py     # generador/conversor binario</w:t>
            </w:r>
          </w:p>
          <w:p w14:paraId="47AE4CD5" w14:textId="77777777" w:rsidR="009024F1" w:rsidRPr="00173586" w:rsidRDefault="009024F1" w:rsidP="001F76CA">
            <w:r w:rsidRPr="00173586">
              <w:rPr>
                <w:rFonts w:ascii="Consolas" w:eastAsia="Consolas" w:hAnsi="Consolas" w:cs="Consolas"/>
                <w:sz w:val="17"/>
                <w:szCs w:val="17"/>
              </w:rPr>
              <w:t xml:space="preserve">│   └── </w:t>
            </w:r>
            <w:proofErr w:type="spellStart"/>
            <w:r w:rsidRPr="00173586">
              <w:rPr>
                <w:rFonts w:ascii="Consolas" w:eastAsia="Consolas" w:hAnsi="Consolas" w:cs="Consolas"/>
                <w:sz w:val="17"/>
                <w:szCs w:val="17"/>
              </w:rPr>
              <w:t>src</w:t>
            </w:r>
            <w:proofErr w:type="spellEnd"/>
            <w:r w:rsidRPr="00173586">
              <w:rPr>
                <w:rFonts w:ascii="Consolas" w:eastAsia="Consolas" w:hAnsi="Consolas" w:cs="Consolas"/>
                <w:sz w:val="17"/>
                <w:szCs w:val="17"/>
              </w:rPr>
              <w:t>/Method2_Dynamic_Programming_Reformulation/</w:t>
            </w:r>
            <w:proofErr w:type="spellStart"/>
            <w:r w:rsidRPr="00173586">
              <w:rPr>
                <w:rFonts w:ascii="Consolas" w:eastAsia="Consolas" w:hAnsi="Consolas" w:cs="Consolas"/>
                <w:sz w:val="17"/>
                <w:szCs w:val="17"/>
              </w:rPr>
              <w:t>src</w:t>
            </w:r>
            <w:proofErr w:type="spellEnd"/>
            <w:r w:rsidRPr="00173586">
              <w:rPr>
                <w:rFonts w:ascii="Consolas" w:eastAsia="Consolas" w:hAnsi="Consolas" w:cs="Consolas"/>
                <w:sz w:val="17"/>
                <w:szCs w:val="17"/>
              </w:rPr>
              <w:t>/</w:t>
            </w:r>
          </w:p>
          <w:p w14:paraId="04C65D2D" w14:textId="77777777" w:rsidR="009024F1" w:rsidRPr="00173586" w:rsidRDefault="009024F1" w:rsidP="001F76CA">
            <w:r w:rsidRPr="00173586">
              <w:rPr>
                <w:rFonts w:ascii="Consolas" w:eastAsia="Consolas" w:hAnsi="Consolas" w:cs="Consolas"/>
                <w:sz w:val="17"/>
                <w:szCs w:val="17"/>
              </w:rPr>
              <w:t xml:space="preserve">│       ├── </w:t>
            </w:r>
            <w:proofErr w:type="gramStart"/>
            <w:r w:rsidRPr="00173586">
              <w:rPr>
                <w:rFonts w:ascii="Consolas" w:eastAsia="Consolas" w:hAnsi="Consolas" w:cs="Consolas"/>
                <w:sz w:val="17"/>
                <w:szCs w:val="17"/>
              </w:rPr>
              <w:t>controllers</w:t>
            </w:r>
            <w:proofErr w:type="gramEnd"/>
            <w:r w:rsidRPr="00173586">
              <w:rPr>
                <w:rFonts w:ascii="Consolas" w:eastAsia="Consolas" w:hAnsi="Consolas" w:cs="Consolas"/>
                <w:sz w:val="17"/>
                <w:szCs w:val="17"/>
              </w:rPr>
              <w:t>/strategies</w:t>
            </w:r>
            <w:proofErr w:type="gramStart"/>
            <w:r w:rsidRPr="00173586">
              <w:rPr>
                <w:rFonts w:ascii="Consolas" w:eastAsia="Consolas" w:hAnsi="Consolas" w:cs="Consolas"/>
                <w:sz w:val="17"/>
                <w:szCs w:val="17"/>
              </w:rPr>
              <w:t>/  #</w:t>
            </w:r>
            <w:proofErr w:type="gramEnd"/>
            <w:r w:rsidRPr="00173586">
              <w:rPr>
                <w:rFonts w:ascii="Consolas" w:eastAsia="Consolas" w:hAnsi="Consolas" w:cs="Consolas"/>
                <w:sz w:val="17"/>
                <w:szCs w:val="17"/>
              </w:rPr>
              <w:t xml:space="preserve"> kgeomip.py, kgeomip_stream.py</w:t>
            </w:r>
          </w:p>
          <w:p w14:paraId="48F13A00" w14:textId="77777777" w:rsidR="009024F1" w:rsidRPr="00173586" w:rsidRDefault="009024F1" w:rsidP="001F76CA">
            <w:r w:rsidRPr="00173586">
              <w:rPr>
                <w:rFonts w:ascii="Consolas" w:eastAsia="Consolas" w:hAnsi="Consolas" w:cs="Consolas"/>
                <w:sz w:val="17"/>
                <w:szCs w:val="17"/>
              </w:rPr>
              <w:t xml:space="preserve">│       ├── funcs/tpm_store.py        # </w:t>
            </w:r>
            <w:proofErr w:type="spellStart"/>
            <w:r w:rsidRPr="00173586">
              <w:rPr>
                <w:rFonts w:ascii="Consolas" w:eastAsia="Consolas" w:hAnsi="Consolas" w:cs="Consolas"/>
                <w:sz w:val="17"/>
                <w:szCs w:val="17"/>
              </w:rPr>
              <w:t>ColumnStore</w:t>
            </w:r>
            <w:proofErr w:type="spellEnd"/>
            <w:r w:rsidRPr="00173586">
              <w:rPr>
                <w:rFonts w:ascii="Consolas" w:eastAsia="Consolas" w:hAnsi="Consolas" w:cs="Consolas"/>
                <w:sz w:val="17"/>
                <w:szCs w:val="17"/>
              </w:rPr>
              <w:t xml:space="preserve"> (</w:t>
            </w:r>
            <w:proofErr w:type="spellStart"/>
            <w:r w:rsidRPr="00173586">
              <w:rPr>
                <w:rFonts w:ascii="Consolas" w:eastAsia="Consolas" w:hAnsi="Consolas" w:cs="Consolas"/>
                <w:sz w:val="17"/>
                <w:szCs w:val="17"/>
              </w:rPr>
              <w:t>memmap</w:t>
            </w:r>
            <w:proofErr w:type="spellEnd"/>
            <w:r w:rsidRPr="00173586">
              <w:rPr>
                <w:rFonts w:ascii="Consolas" w:eastAsia="Consolas" w:hAnsi="Consolas" w:cs="Consolas"/>
                <w:sz w:val="17"/>
                <w:szCs w:val="17"/>
              </w:rPr>
              <w:t>)</w:t>
            </w:r>
          </w:p>
          <w:p w14:paraId="694AE3BF" w14:textId="77777777" w:rsidR="009024F1" w:rsidRPr="00173586" w:rsidRDefault="009024F1" w:rsidP="001F76CA">
            <w:r w:rsidRPr="00173586">
              <w:rPr>
                <w:rFonts w:ascii="Consolas" w:eastAsia="Consolas" w:hAnsi="Consolas" w:cs="Consolas"/>
                <w:sz w:val="17"/>
                <w:szCs w:val="17"/>
              </w:rPr>
              <w:t xml:space="preserve">│       ├── scripts/ tests/           # benchmark, </w:t>
            </w:r>
            <w:proofErr w:type="spellStart"/>
            <w:r w:rsidRPr="00173586">
              <w:rPr>
                <w:rFonts w:ascii="Consolas" w:eastAsia="Consolas" w:hAnsi="Consolas" w:cs="Consolas"/>
                <w:sz w:val="17"/>
                <w:szCs w:val="17"/>
              </w:rPr>
              <w:t>llenar_excel</w:t>
            </w:r>
            <w:proofErr w:type="spellEnd"/>
            <w:r w:rsidRPr="00173586">
              <w:rPr>
                <w:rFonts w:ascii="Consolas" w:eastAsia="Consolas" w:hAnsi="Consolas" w:cs="Consolas"/>
                <w:sz w:val="17"/>
                <w:szCs w:val="17"/>
              </w:rPr>
              <w:t>, 34 tests</w:t>
            </w:r>
          </w:p>
          <w:p w14:paraId="790FF6BE" w14:textId="77777777" w:rsidR="009024F1" w:rsidRPr="009024F1" w:rsidRDefault="009024F1" w:rsidP="001F76CA">
            <w:pPr>
              <w:rPr>
                <w:lang w:val="es-CO"/>
              </w:rPr>
            </w:pPr>
            <w:r w:rsidRPr="009024F1">
              <w:rPr>
                <w:rFonts w:ascii="Consolas" w:eastAsia="Consolas" w:hAnsi="Consolas" w:cs="Consolas"/>
                <w:sz w:val="17"/>
                <w:szCs w:val="17"/>
                <w:lang w:val="es-CO"/>
              </w:rPr>
              <w:t xml:space="preserve">└── </w:t>
            </w:r>
            <w:proofErr w:type="spellStart"/>
            <w:r w:rsidRPr="009024F1">
              <w:rPr>
                <w:rFonts w:ascii="Consolas" w:eastAsia="Consolas" w:hAnsi="Consolas" w:cs="Consolas"/>
                <w:sz w:val="17"/>
                <w:szCs w:val="17"/>
                <w:lang w:val="es-CO"/>
              </w:rPr>
              <w:t>KQNodes</w:t>
            </w:r>
            <w:proofErr w:type="spellEnd"/>
            <w:r w:rsidRPr="009024F1">
              <w:rPr>
                <w:rFonts w:ascii="Consolas" w:eastAsia="Consolas" w:hAnsi="Consolas" w:cs="Consolas"/>
                <w:sz w:val="17"/>
                <w:szCs w:val="17"/>
                <w:lang w:val="es-CO"/>
              </w:rPr>
              <w:t xml:space="preserve">/                     # estrategia </w:t>
            </w:r>
            <w:proofErr w:type="spellStart"/>
            <w:r w:rsidRPr="009024F1">
              <w:rPr>
                <w:rFonts w:ascii="Consolas" w:eastAsia="Consolas" w:hAnsi="Consolas" w:cs="Consolas"/>
                <w:sz w:val="17"/>
                <w:szCs w:val="17"/>
                <w:lang w:val="es-CO"/>
              </w:rPr>
              <w:t>submodular</w:t>
            </w:r>
            <w:proofErr w:type="spellEnd"/>
          </w:p>
          <w:p w14:paraId="7479C77D" w14:textId="77777777" w:rsidR="009024F1" w:rsidRPr="009024F1" w:rsidRDefault="009024F1" w:rsidP="001F76CA">
            <w:pPr>
              <w:rPr>
                <w:lang w:val="es-CO"/>
              </w:rPr>
            </w:pPr>
            <w:r w:rsidRPr="009024F1">
              <w:rPr>
                <w:rFonts w:ascii="Consolas" w:eastAsia="Consolas" w:hAnsi="Consolas" w:cs="Consolas"/>
                <w:sz w:val="17"/>
                <w:szCs w:val="17"/>
                <w:lang w:val="es-CO"/>
              </w:rPr>
              <w:t xml:space="preserve">    ├── data/generar_tpm.py      # generador/conversor binario columnar</w:t>
            </w:r>
          </w:p>
          <w:p w14:paraId="7EE6F8F9" w14:textId="77777777" w:rsidR="009024F1" w:rsidRPr="00173586" w:rsidRDefault="009024F1" w:rsidP="001F76CA">
            <w:r w:rsidRPr="009024F1">
              <w:rPr>
                <w:rFonts w:ascii="Consolas" w:eastAsia="Consolas" w:hAnsi="Consolas" w:cs="Consolas"/>
                <w:sz w:val="17"/>
                <w:szCs w:val="17"/>
                <w:lang w:val="es-CO"/>
              </w:rPr>
              <w:t xml:space="preserve">    </w:t>
            </w:r>
            <w:r w:rsidRPr="00173586">
              <w:rPr>
                <w:rFonts w:ascii="Consolas" w:eastAsia="Consolas" w:hAnsi="Consolas" w:cs="Consolas"/>
                <w:sz w:val="17"/>
                <w:szCs w:val="17"/>
              </w:rPr>
              <w:t>├── scripts/benchmark_kqnodes_stream.py</w:t>
            </w:r>
          </w:p>
          <w:p w14:paraId="7DEA5E51" w14:textId="77777777" w:rsidR="009024F1" w:rsidRPr="00173586" w:rsidRDefault="009024F1" w:rsidP="001F76CA">
            <w:r w:rsidRPr="00173586">
              <w:rPr>
                <w:rFonts w:ascii="Consolas" w:eastAsia="Consolas" w:hAnsi="Consolas" w:cs="Consolas"/>
                <w:sz w:val="17"/>
                <w:szCs w:val="17"/>
              </w:rPr>
              <w:t xml:space="preserve">    ├── tests/test_kq_nodes_stream.py</w:t>
            </w:r>
          </w:p>
          <w:p w14:paraId="23313EFE" w14:textId="77777777" w:rsidR="009024F1" w:rsidRPr="00173586" w:rsidRDefault="009024F1" w:rsidP="001F76CA">
            <w:r w:rsidRPr="00173586">
              <w:rPr>
                <w:rFonts w:ascii="Consolas" w:eastAsia="Consolas" w:hAnsi="Consolas" w:cs="Consolas"/>
                <w:sz w:val="17"/>
                <w:szCs w:val="17"/>
              </w:rPr>
              <w:t xml:space="preserve">    └── </w:t>
            </w:r>
            <w:proofErr w:type="spellStart"/>
            <w:r w:rsidRPr="00173586">
              <w:rPr>
                <w:rFonts w:ascii="Consolas" w:eastAsia="Consolas" w:hAnsi="Consolas" w:cs="Consolas"/>
                <w:sz w:val="17"/>
                <w:szCs w:val="17"/>
              </w:rPr>
              <w:t>src</w:t>
            </w:r>
            <w:proofErr w:type="spellEnd"/>
            <w:r w:rsidRPr="00173586">
              <w:rPr>
                <w:rFonts w:ascii="Consolas" w:eastAsia="Consolas" w:hAnsi="Consolas" w:cs="Consolas"/>
                <w:sz w:val="17"/>
                <w:szCs w:val="17"/>
              </w:rPr>
              <w:t>/</w:t>
            </w:r>
          </w:p>
          <w:p w14:paraId="334A499A" w14:textId="77777777" w:rsidR="009024F1" w:rsidRPr="00173586" w:rsidRDefault="009024F1" w:rsidP="001F76CA">
            <w:r w:rsidRPr="00173586">
              <w:rPr>
                <w:rFonts w:ascii="Consolas" w:eastAsia="Consolas" w:hAnsi="Consolas" w:cs="Consolas"/>
                <w:sz w:val="17"/>
                <w:szCs w:val="17"/>
              </w:rPr>
              <w:t xml:space="preserve">        </w:t>
            </w:r>
            <w:proofErr w:type="gramStart"/>
            <w:r w:rsidRPr="00173586">
              <w:rPr>
                <w:rFonts w:ascii="Consolas" w:eastAsia="Consolas" w:hAnsi="Consolas" w:cs="Consolas"/>
                <w:sz w:val="17"/>
                <w:szCs w:val="17"/>
              </w:rPr>
              <w:t>├── strategies/         #</w:t>
            </w:r>
            <w:proofErr w:type="gramEnd"/>
            <w:r w:rsidRPr="00173586">
              <w:rPr>
                <w:rFonts w:ascii="Consolas" w:eastAsia="Consolas" w:hAnsi="Consolas" w:cs="Consolas"/>
                <w:sz w:val="17"/>
                <w:szCs w:val="17"/>
              </w:rPr>
              <w:t xml:space="preserve"> kq_nodes.py, kq_nodes_stream.py</w:t>
            </w:r>
          </w:p>
          <w:p w14:paraId="43F65CAE" w14:textId="77777777" w:rsidR="009024F1" w:rsidRPr="00173586" w:rsidRDefault="009024F1" w:rsidP="001F76CA">
            <w:r w:rsidRPr="00173586">
              <w:rPr>
                <w:rFonts w:ascii="Consolas" w:eastAsia="Consolas" w:hAnsi="Consolas" w:cs="Consolas"/>
                <w:sz w:val="17"/>
                <w:szCs w:val="17"/>
              </w:rPr>
              <w:t xml:space="preserve">        ├── </w:t>
            </w:r>
            <w:proofErr w:type="gramStart"/>
            <w:r w:rsidRPr="00173586">
              <w:rPr>
                <w:rFonts w:ascii="Consolas" w:eastAsia="Consolas" w:hAnsi="Consolas" w:cs="Consolas"/>
                <w:sz w:val="17"/>
                <w:szCs w:val="17"/>
              </w:rPr>
              <w:t>funcs/tpm_store.py  #</w:t>
            </w:r>
            <w:proofErr w:type="gramEnd"/>
            <w:r w:rsidRPr="00173586">
              <w:rPr>
                <w:rFonts w:ascii="Consolas" w:eastAsia="Consolas" w:hAnsi="Consolas" w:cs="Consolas"/>
                <w:sz w:val="17"/>
                <w:szCs w:val="17"/>
              </w:rPr>
              <w:t xml:space="preserve"> </w:t>
            </w:r>
            <w:proofErr w:type="spellStart"/>
            <w:r w:rsidRPr="00173586">
              <w:rPr>
                <w:rFonts w:ascii="Consolas" w:eastAsia="Consolas" w:hAnsi="Consolas" w:cs="Consolas"/>
                <w:sz w:val="17"/>
                <w:szCs w:val="17"/>
              </w:rPr>
              <w:t>ColumnStore</w:t>
            </w:r>
            <w:proofErr w:type="spellEnd"/>
          </w:p>
          <w:p w14:paraId="5D4E60D7" w14:textId="77777777" w:rsidR="009024F1" w:rsidRPr="00173586" w:rsidRDefault="009024F1" w:rsidP="001F76CA">
            <w:r w:rsidRPr="00173586">
              <w:rPr>
                <w:rFonts w:ascii="Consolas" w:eastAsia="Consolas" w:hAnsi="Consolas" w:cs="Consolas"/>
                <w:sz w:val="17"/>
                <w:szCs w:val="17"/>
              </w:rPr>
              <w:t xml:space="preserve">        └── </w:t>
            </w:r>
            <w:proofErr w:type="gramStart"/>
            <w:r w:rsidRPr="00173586">
              <w:rPr>
                <w:rFonts w:ascii="Consolas" w:eastAsia="Consolas" w:hAnsi="Consolas" w:cs="Consolas"/>
                <w:sz w:val="17"/>
                <w:szCs w:val="17"/>
              </w:rPr>
              <w:t>models</w:t>
            </w:r>
            <w:proofErr w:type="gramEnd"/>
            <w:r w:rsidRPr="00173586">
              <w:rPr>
                <w:rFonts w:ascii="Consolas" w:eastAsia="Consolas" w:hAnsi="Consolas" w:cs="Consolas"/>
                <w:sz w:val="17"/>
                <w:szCs w:val="17"/>
              </w:rPr>
              <w:t>/</w:t>
            </w:r>
            <w:proofErr w:type="gramStart"/>
            <w:r w:rsidRPr="00173586">
              <w:rPr>
                <w:rFonts w:ascii="Consolas" w:eastAsia="Consolas" w:hAnsi="Consolas" w:cs="Consolas"/>
                <w:sz w:val="17"/>
                <w:szCs w:val="17"/>
              </w:rPr>
              <w:t>core/        #</w:t>
            </w:r>
            <w:proofErr w:type="gramEnd"/>
            <w:r w:rsidRPr="00173586">
              <w:rPr>
                <w:rFonts w:ascii="Consolas" w:eastAsia="Consolas" w:hAnsi="Consolas" w:cs="Consolas"/>
                <w:sz w:val="17"/>
                <w:szCs w:val="17"/>
              </w:rPr>
              <w:t xml:space="preserve"> system.py, ncube.py, solution.py</w:t>
            </w:r>
          </w:p>
        </w:tc>
      </w:tr>
    </w:tbl>
    <w:p w14:paraId="5FA5566E" w14:textId="77777777" w:rsidR="005E6DC0" w:rsidRPr="009024F1" w:rsidRDefault="005E6DC0"/>
    <w:p w14:paraId="3ED2D3B5" w14:textId="77777777" w:rsidR="00824A89" w:rsidRPr="005501BA" w:rsidRDefault="00000000">
      <w:pPr>
        <w:pStyle w:val="Heading2"/>
        <w:spacing w:before="240" w:after="80"/>
        <w:rPr>
          <w:lang w:val="es-CO"/>
        </w:rPr>
      </w:pPr>
      <w:bookmarkStart w:id="13" w:name="_Toc232455548"/>
      <w:r w:rsidRPr="005501BA">
        <w:rPr>
          <w:rFonts w:ascii="Arial" w:hAnsi="Arial"/>
          <w:color w:val="000000"/>
          <w:sz w:val="28"/>
          <w:lang w:val="es-CO"/>
        </w:rPr>
        <w:t>2.4 Diseño Algorítmico</w:t>
      </w:r>
      <w:bookmarkEnd w:id="13"/>
    </w:p>
    <w:p w14:paraId="39108CBD" w14:textId="77777777" w:rsidR="00824A89" w:rsidRPr="005501BA" w:rsidRDefault="00000000">
      <w:pPr>
        <w:rPr>
          <w:lang w:val="es-CO"/>
        </w:rPr>
      </w:pPr>
      <w:r w:rsidRPr="005501BA">
        <w:rPr>
          <w:lang w:val="es-CO"/>
        </w:rPr>
        <w:t>Para mitigar la exploración innecesaria del inmenso espacio de combinaciones, las rutinas principales implementan algoritmos Branch &amp; Bound (</w:t>
      </w:r>
      <w:proofErr w:type="spellStart"/>
      <w:r w:rsidRPr="005501BA">
        <w:rPr>
          <w:i/>
          <w:lang w:val="es-CO"/>
        </w:rPr>
        <w:t>Anytime</w:t>
      </w:r>
      <w:proofErr w:type="spellEnd"/>
      <w:r w:rsidRPr="005501BA">
        <w:rPr>
          <w:lang w:val="es-CO"/>
        </w:rPr>
        <w:t>), soportados por cortafuegos preventivos orientados a proteger el consumo de memoria y tiempo de procesamiento.</w:t>
      </w:r>
    </w:p>
    <w:p w14:paraId="4AF3FB29" w14:textId="77777777" w:rsidR="00824A89" w:rsidRPr="005501BA" w:rsidRDefault="00000000">
      <w:pPr>
        <w:pStyle w:val="Heading3"/>
        <w:rPr>
          <w:lang w:val="es-CO"/>
        </w:rPr>
      </w:pPr>
      <w:bookmarkStart w:id="14" w:name="_Toc232455549"/>
      <w:r w:rsidRPr="005501BA">
        <w:rPr>
          <w:rFonts w:ascii="Arial" w:hAnsi="Arial"/>
          <w:color w:val="505050"/>
          <w:sz w:val="24"/>
          <w:lang w:val="es-CO"/>
        </w:rPr>
        <w:t xml:space="preserve">2.4.1 Pseudocódigo — Punto de Entrada </w:t>
      </w:r>
      <w:proofErr w:type="spellStart"/>
      <w:r w:rsidRPr="005501BA">
        <w:rPr>
          <w:rFonts w:ascii="Arial" w:hAnsi="Arial"/>
          <w:color w:val="505050"/>
          <w:sz w:val="24"/>
          <w:lang w:val="es-CO"/>
        </w:rPr>
        <w:t>KGeoMIP</w:t>
      </w:r>
      <w:bookmarkEnd w:id="14"/>
      <w:proofErr w:type="spellEnd"/>
    </w:p>
    <w:p w14:paraId="0CF73F32" w14:textId="77777777" w:rsidR="00824A89" w:rsidRPr="005501BA" w:rsidRDefault="00000000">
      <w:pPr>
        <w:rPr>
          <w:lang w:val="es-CO"/>
        </w:rPr>
      </w:pPr>
      <w:r w:rsidRPr="005501BA">
        <w:rPr>
          <w:lang w:val="es-CO"/>
        </w:rPr>
        <w:t xml:space="preserve">La función principal de </w:t>
      </w:r>
      <w:proofErr w:type="spellStart"/>
      <w:r w:rsidRPr="005501BA">
        <w:rPr>
          <w:lang w:val="es-CO"/>
        </w:rPr>
        <w:t>KGeoMIP</w:t>
      </w:r>
      <w:proofErr w:type="spellEnd"/>
      <w:r w:rsidRPr="005501BA">
        <w:rPr>
          <w:lang w:val="es-CO"/>
        </w:rPr>
        <w:t xml:space="preserve"> administra los recursos y decide la ruta de ejecución en función de la capacidad del sistema y el modo solicitado por el usuario:</w:t>
      </w:r>
    </w:p>
    <w:p w14:paraId="044018D7" w14:textId="77777777" w:rsidR="00824A89" w:rsidRPr="005501BA" w:rsidRDefault="00000000">
      <w:pPr>
        <w:shd w:val="clear" w:color="auto" w:fill="F2F2F2"/>
        <w:spacing w:line="240" w:lineRule="auto"/>
        <w:ind w:left="576" w:right="576"/>
        <w:rPr>
          <w:lang w:val="es-CO"/>
        </w:rPr>
      </w:pPr>
      <w:r w:rsidRPr="005501BA">
        <w:rPr>
          <w:rFonts w:ascii="Courier New" w:hAnsi="Courier New"/>
          <w:color w:val="141414"/>
          <w:sz w:val="19"/>
          <w:lang w:val="es-CO"/>
        </w:rPr>
        <w:t xml:space="preserve">ALGORITMO </w:t>
      </w:r>
      <w:proofErr w:type="spellStart"/>
      <w:r w:rsidRPr="005501BA">
        <w:rPr>
          <w:rFonts w:ascii="Courier New" w:hAnsi="Courier New"/>
          <w:color w:val="141414"/>
          <w:sz w:val="19"/>
          <w:lang w:val="es-CO"/>
        </w:rPr>
        <w:t>aplicar_estrategia_k</w:t>
      </w:r>
      <w:proofErr w:type="spellEnd"/>
      <w:r w:rsidRPr="005501BA">
        <w:rPr>
          <w:rFonts w:ascii="Courier New" w:hAnsi="Courier New"/>
          <w:color w:val="141414"/>
          <w:sz w:val="19"/>
          <w:lang w:val="es-CO"/>
        </w:rPr>
        <w:t>(</w:t>
      </w:r>
      <w:proofErr w:type="spellStart"/>
      <w:r w:rsidRPr="005501BA">
        <w:rPr>
          <w:rFonts w:ascii="Courier New" w:hAnsi="Courier New"/>
          <w:color w:val="141414"/>
          <w:sz w:val="19"/>
          <w:lang w:val="es-CO"/>
        </w:rPr>
        <w:t>tpm</w:t>
      </w:r>
      <w:proofErr w:type="spellEnd"/>
      <w:r w:rsidRPr="005501BA">
        <w:rPr>
          <w:rFonts w:ascii="Courier New" w:hAnsi="Courier New"/>
          <w:color w:val="141414"/>
          <w:sz w:val="19"/>
          <w:lang w:val="es-CO"/>
        </w:rPr>
        <w:t xml:space="preserve">, k, </w:t>
      </w:r>
      <w:proofErr w:type="spellStart"/>
      <w:r w:rsidRPr="005501BA">
        <w:rPr>
          <w:rFonts w:ascii="Courier New" w:hAnsi="Courier New"/>
          <w:color w:val="141414"/>
          <w:sz w:val="19"/>
          <w:lang w:val="es-CO"/>
        </w:rPr>
        <w:t>mode</w:t>
      </w:r>
      <w:proofErr w:type="spellEnd"/>
      <w:r w:rsidRPr="005501BA">
        <w:rPr>
          <w:rFonts w:ascii="Courier New" w:hAnsi="Courier New"/>
          <w:color w:val="141414"/>
          <w:sz w:val="19"/>
          <w:lang w:val="es-CO"/>
        </w:rPr>
        <w:t xml:space="preserve">='auto', </w:t>
      </w:r>
      <w:proofErr w:type="spellStart"/>
      <w:r w:rsidRPr="005501BA">
        <w:rPr>
          <w:rFonts w:ascii="Courier New" w:hAnsi="Courier New"/>
          <w:color w:val="141414"/>
          <w:sz w:val="19"/>
          <w:lang w:val="es-CO"/>
        </w:rPr>
        <w:t>timeout</w:t>
      </w:r>
      <w:proofErr w:type="spellEnd"/>
      <w:r w:rsidRPr="005501BA">
        <w:rPr>
          <w:rFonts w:ascii="Courier New" w:hAnsi="Courier New"/>
          <w:color w:val="141414"/>
          <w:sz w:val="19"/>
          <w:lang w:val="es-CO"/>
        </w:rPr>
        <w:t>):</w:t>
      </w:r>
      <w:r w:rsidRPr="005501BA">
        <w:rPr>
          <w:rFonts w:ascii="Courier New" w:hAnsi="Courier New"/>
          <w:color w:val="141414"/>
          <w:sz w:val="19"/>
          <w:lang w:val="es-CO"/>
        </w:rPr>
        <w:br/>
        <w:t xml:space="preserve">    preparar subsistema (f = futuros, p = presentes)</w:t>
      </w:r>
      <w:r w:rsidRPr="005501BA">
        <w:rPr>
          <w:rFonts w:ascii="Courier New" w:hAnsi="Courier New"/>
          <w:color w:val="141414"/>
          <w:sz w:val="19"/>
          <w:lang w:val="es-CO"/>
        </w:rPr>
        <w:br/>
        <w:t xml:space="preserve">    validar que 2 &lt;= k &lt;= (p + f)</w:t>
      </w:r>
      <w:r w:rsidRPr="005501BA">
        <w:rPr>
          <w:rFonts w:ascii="Courier New" w:hAnsi="Courier New"/>
          <w:color w:val="141414"/>
          <w:sz w:val="19"/>
          <w:lang w:val="es-CO"/>
        </w:rPr>
        <w:br/>
        <w:t xml:space="preserve">    </w:t>
      </w:r>
      <w:r w:rsidRPr="005501BA">
        <w:rPr>
          <w:rFonts w:ascii="Courier New" w:hAnsi="Courier New"/>
          <w:color w:val="141414"/>
          <w:sz w:val="19"/>
          <w:lang w:val="es-CO"/>
        </w:rPr>
        <w:br/>
        <w:t xml:space="preserve">    si p &gt; 16:</w:t>
      </w:r>
      <w:r w:rsidRPr="005501BA">
        <w:rPr>
          <w:rFonts w:ascii="Courier New" w:hAnsi="Courier New"/>
          <w:color w:val="141414"/>
          <w:sz w:val="19"/>
          <w:lang w:val="es-CO"/>
        </w:rPr>
        <w:br/>
        <w:t xml:space="preserve">        </w:t>
      </w:r>
      <w:proofErr w:type="spellStart"/>
      <w:r w:rsidRPr="005501BA">
        <w:rPr>
          <w:rFonts w:ascii="Courier New" w:hAnsi="Courier New"/>
          <w:color w:val="141414"/>
          <w:sz w:val="19"/>
          <w:lang w:val="es-CO"/>
        </w:rPr>
        <w:t>return</w:t>
      </w:r>
      <w:proofErr w:type="spellEnd"/>
      <w:r w:rsidRPr="005501BA">
        <w:rPr>
          <w:rFonts w:ascii="Courier New" w:hAnsi="Courier New"/>
          <w:color w:val="141414"/>
          <w:sz w:val="19"/>
          <w:lang w:val="es-CO"/>
        </w:rPr>
        <w:t xml:space="preserve"> </w:t>
      </w:r>
      <w:proofErr w:type="spellStart"/>
      <w:r w:rsidRPr="005501BA">
        <w:rPr>
          <w:rFonts w:ascii="Courier New" w:hAnsi="Courier New"/>
          <w:color w:val="141414"/>
          <w:sz w:val="19"/>
          <w:lang w:val="es-CO"/>
        </w:rPr>
        <w:t>Solution</w:t>
      </w:r>
      <w:proofErr w:type="spellEnd"/>
      <w:r w:rsidRPr="005501BA">
        <w:rPr>
          <w:rFonts w:ascii="Courier New" w:hAnsi="Courier New"/>
          <w:color w:val="141414"/>
          <w:sz w:val="19"/>
          <w:lang w:val="es-CO"/>
        </w:rPr>
        <w:t>(status=</w:t>
      </w:r>
      <w:proofErr w:type="spellStart"/>
      <w:r w:rsidRPr="005501BA">
        <w:rPr>
          <w:rFonts w:ascii="Courier New" w:hAnsi="Courier New"/>
          <w:color w:val="141414"/>
          <w:sz w:val="19"/>
          <w:lang w:val="es-CO"/>
        </w:rPr>
        <w:t>infeasible</w:t>
      </w:r>
      <w:proofErr w:type="spellEnd"/>
      <w:r w:rsidRPr="005501BA">
        <w:rPr>
          <w:rFonts w:ascii="Courier New" w:hAnsi="Courier New"/>
          <w:color w:val="141414"/>
          <w:sz w:val="19"/>
          <w:lang w:val="es-CO"/>
        </w:rPr>
        <w:t>) // Previene desbordamiento de memoria</w:t>
      </w:r>
      <w:r w:rsidRPr="005501BA">
        <w:rPr>
          <w:rFonts w:ascii="Courier New" w:hAnsi="Courier New"/>
          <w:color w:val="141414"/>
          <w:sz w:val="19"/>
          <w:lang w:val="es-CO"/>
        </w:rPr>
        <w:br/>
        <w:t xml:space="preserve">        </w:t>
      </w:r>
      <w:r w:rsidRPr="005501BA">
        <w:rPr>
          <w:rFonts w:ascii="Courier New" w:hAnsi="Courier New"/>
          <w:color w:val="141414"/>
          <w:sz w:val="19"/>
          <w:lang w:val="es-CO"/>
        </w:rPr>
        <w:br/>
        <w:t xml:space="preserve">    construir tabla de costos (1 sola vez) y afinidad A</w:t>
      </w:r>
      <w:r w:rsidRPr="005501BA">
        <w:rPr>
          <w:rFonts w:ascii="Courier New" w:hAnsi="Courier New"/>
          <w:color w:val="141414"/>
          <w:sz w:val="19"/>
          <w:lang w:val="es-CO"/>
        </w:rPr>
        <w:br/>
        <w:t xml:space="preserve">    </w:t>
      </w:r>
      <w:r w:rsidRPr="005501BA">
        <w:rPr>
          <w:rFonts w:ascii="Courier New" w:hAnsi="Courier New"/>
          <w:color w:val="141414"/>
          <w:sz w:val="19"/>
          <w:lang w:val="es-CO"/>
        </w:rPr>
        <w:br/>
        <w:t xml:space="preserve">    </w:t>
      </w:r>
      <w:proofErr w:type="spellStart"/>
      <w:r w:rsidRPr="005501BA">
        <w:rPr>
          <w:rFonts w:ascii="Courier New" w:hAnsi="Courier New"/>
          <w:color w:val="141414"/>
          <w:sz w:val="19"/>
          <w:lang w:val="es-CO"/>
        </w:rPr>
        <w:t>segun</w:t>
      </w:r>
      <w:proofErr w:type="spellEnd"/>
      <w:r w:rsidRPr="005501BA">
        <w:rPr>
          <w:rFonts w:ascii="Courier New" w:hAnsi="Courier New"/>
          <w:color w:val="141414"/>
          <w:sz w:val="19"/>
          <w:lang w:val="es-CO"/>
        </w:rPr>
        <w:t xml:space="preserve"> </w:t>
      </w:r>
      <w:proofErr w:type="spellStart"/>
      <w:r w:rsidRPr="005501BA">
        <w:rPr>
          <w:rFonts w:ascii="Courier New" w:hAnsi="Courier New"/>
          <w:color w:val="141414"/>
          <w:sz w:val="19"/>
          <w:lang w:val="es-CO"/>
        </w:rPr>
        <w:t>mode</w:t>
      </w:r>
      <w:proofErr w:type="spellEnd"/>
      <w:r w:rsidRPr="005501BA">
        <w:rPr>
          <w:rFonts w:ascii="Courier New" w:hAnsi="Courier New"/>
          <w:color w:val="141414"/>
          <w:sz w:val="19"/>
          <w:lang w:val="es-CO"/>
        </w:rPr>
        <w:t>:</w:t>
      </w:r>
      <w:r w:rsidRPr="005501BA">
        <w:rPr>
          <w:rFonts w:ascii="Courier New" w:hAnsi="Courier New"/>
          <w:color w:val="141414"/>
          <w:sz w:val="19"/>
          <w:lang w:val="es-CO"/>
        </w:rPr>
        <w:br/>
        <w:t xml:space="preserve">        caso '</w:t>
      </w:r>
      <w:proofErr w:type="spellStart"/>
      <w:r w:rsidRPr="005501BA">
        <w:rPr>
          <w:rFonts w:ascii="Courier New" w:hAnsi="Courier New"/>
          <w:color w:val="141414"/>
          <w:sz w:val="19"/>
          <w:lang w:val="es-CO"/>
        </w:rPr>
        <w:t>heuristic</w:t>
      </w:r>
      <w:proofErr w:type="spellEnd"/>
      <w:r w:rsidRPr="005501BA">
        <w:rPr>
          <w:rFonts w:ascii="Courier New" w:hAnsi="Courier New"/>
          <w:color w:val="141414"/>
          <w:sz w:val="19"/>
          <w:lang w:val="es-CO"/>
        </w:rPr>
        <w:t xml:space="preserve">': </w:t>
      </w:r>
      <w:r w:rsidRPr="005501BA">
        <w:rPr>
          <w:rFonts w:ascii="Courier New" w:hAnsi="Courier New"/>
          <w:color w:val="141414"/>
          <w:sz w:val="19"/>
          <w:lang w:val="es-CO"/>
        </w:rPr>
        <w:br/>
      </w:r>
      <w:r w:rsidRPr="005501BA">
        <w:rPr>
          <w:rFonts w:ascii="Courier New" w:hAnsi="Courier New"/>
          <w:color w:val="141414"/>
          <w:sz w:val="19"/>
          <w:lang w:val="es-CO"/>
        </w:rPr>
        <w:lastRenderedPageBreak/>
        <w:t xml:space="preserve">            mejor = </w:t>
      </w:r>
      <w:proofErr w:type="spellStart"/>
      <w:r w:rsidRPr="005501BA">
        <w:rPr>
          <w:rFonts w:ascii="Courier New" w:hAnsi="Courier New"/>
          <w:color w:val="141414"/>
          <w:sz w:val="19"/>
          <w:lang w:val="es-CO"/>
        </w:rPr>
        <w:t>busqueda_local</w:t>
      </w:r>
      <w:proofErr w:type="spellEnd"/>
      <w:r w:rsidRPr="005501BA">
        <w:rPr>
          <w:rFonts w:ascii="Courier New" w:hAnsi="Courier New"/>
          <w:color w:val="141414"/>
          <w:sz w:val="19"/>
          <w:lang w:val="es-CO"/>
        </w:rPr>
        <w:t>(</w:t>
      </w:r>
      <w:proofErr w:type="spellStart"/>
      <w:r w:rsidRPr="005501BA">
        <w:rPr>
          <w:rFonts w:ascii="Courier New" w:hAnsi="Courier New"/>
          <w:color w:val="141414"/>
          <w:sz w:val="19"/>
          <w:lang w:val="es-CO"/>
        </w:rPr>
        <w:t>greedy</w:t>
      </w:r>
      <w:proofErr w:type="spellEnd"/>
      <w:r w:rsidRPr="005501BA">
        <w:rPr>
          <w:rFonts w:ascii="Courier New" w:hAnsi="Courier New"/>
          <w:color w:val="141414"/>
          <w:sz w:val="19"/>
          <w:lang w:val="es-CO"/>
        </w:rPr>
        <w:t>(k, A))</w:t>
      </w:r>
      <w:r w:rsidRPr="005501BA">
        <w:rPr>
          <w:rFonts w:ascii="Courier New" w:hAnsi="Courier New"/>
          <w:color w:val="141414"/>
          <w:sz w:val="19"/>
          <w:lang w:val="es-CO"/>
        </w:rPr>
        <w:br/>
        <w:t xml:space="preserve">        caso '</w:t>
      </w:r>
      <w:proofErr w:type="spellStart"/>
      <w:r w:rsidRPr="005501BA">
        <w:rPr>
          <w:rFonts w:ascii="Courier New" w:hAnsi="Courier New"/>
          <w:color w:val="141414"/>
          <w:sz w:val="19"/>
          <w:lang w:val="es-CO"/>
        </w:rPr>
        <w:t>exact</w:t>
      </w:r>
      <w:proofErr w:type="spellEnd"/>
      <w:r w:rsidRPr="005501BA">
        <w:rPr>
          <w:rFonts w:ascii="Courier New" w:hAnsi="Courier New"/>
          <w:color w:val="141414"/>
          <w:sz w:val="19"/>
          <w:lang w:val="es-CO"/>
        </w:rPr>
        <w:t xml:space="preserve">':     </w:t>
      </w:r>
      <w:r w:rsidRPr="005501BA">
        <w:rPr>
          <w:rFonts w:ascii="Courier New" w:hAnsi="Courier New"/>
          <w:color w:val="141414"/>
          <w:sz w:val="19"/>
          <w:lang w:val="es-CO"/>
        </w:rPr>
        <w:br/>
        <w:t xml:space="preserve">            mejor, status = </w:t>
      </w:r>
      <w:proofErr w:type="spellStart"/>
      <w:r w:rsidRPr="005501BA">
        <w:rPr>
          <w:rFonts w:ascii="Courier New" w:hAnsi="Courier New"/>
          <w:color w:val="141414"/>
          <w:sz w:val="19"/>
          <w:lang w:val="es-CO"/>
        </w:rPr>
        <w:t>BranchAndBound</w:t>
      </w:r>
      <w:proofErr w:type="spellEnd"/>
      <w:r w:rsidRPr="005501BA">
        <w:rPr>
          <w:rFonts w:ascii="Courier New" w:hAnsi="Courier New"/>
          <w:color w:val="141414"/>
          <w:sz w:val="19"/>
          <w:lang w:val="es-CO"/>
        </w:rPr>
        <w:t>(</w:t>
      </w:r>
      <w:proofErr w:type="spellStart"/>
      <w:r w:rsidRPr="005501BA">
        <w:rPr>
          <w:rFonts w:ascii="Courier New" w:hAnsi="Courier New"/>
          <w:color w:val="141414"/>
          <w:sz w:val="19"/>
          <w:lang w:val="es-CO"/>
        </w:rPr>
        <w:t>max_nodos</w:t>
      </w:r>
      <w:proofErr w:type="spellEnd"/>
      <w:r w:rsidRPr="005501BA">
        <w:rPr>
          <w:rFonts w:ascii="Courier New" w:hAnsi="Courier New"/>
          <w:color w:val="141414"/>
          <w:sz w:val="19"/>
          <w:lang w:val="es-CO"/>
        </w:rPr>
        <w:t>=</w:t>
      </w:r>
      <w:proofErr w:type="spellStart"/>
      <w:r w:rsidRPr="005501BA">
        <w:rPr>
          <w:rFonts w:ascii="Courier New" w:hAnsi="Courier New"/>
          <w:color w:val="141414"/>
          <w:sz w:val="19"/>
          <w:lang w:val="es-CO"/>
        </w:rPr>
        <w:t>inf</w:t>
      </w:r>
      <w:proofErr w:type="spellEnd"/>
      <w:r w:rsidRPr="005501BA">
        <w:rPr>
          <w:rFonts w:ascii="Courier New" w:hAnsi="Courier New"/>
          <w:color w:val="141414"/>
          <w:sz w:val="19"/>
          <w:lang w:val="es-CO"/>
        </w:rPr>
        <w:t xml:space="preserve">, </w:t>
      </w:r>
      <w:proofErr w:type="spellStart"/>
      <w:r w:rsidRPr="005501BA">
        <w:rPr>
          <w:rFonts w:ascii="Courier New" w:hAnsi="Courier New"/>
          <w:color w:val="141414"/>
          <w:sz w:val="19"/>
          <w:lang w:val="es-CO"/>
        </w:rPr>
        <w:t>timeout</w:t>
      </w:r>
      <w:proofErr w:type="spellEnd"/>
      <w:r w:rsidRPr="005501BA">
        <w:rPr>
          <w:rFonts w:ascii="Courier New" w:hAnsi="Courier New"/>
          <w:color w:val="141414"/>
          <w:sz w:val="19"/>
          <w:lang w:val="es-CO"/>
        </w:rPr>
        <w:t>)</w:t>
      </w:r>
      <w:r w:rsidRPr="005501BA">
        <w:rPr>
          <w:rFonts w:ascii="Courier New" w:hAnsi="Courier New"/>
          <w:color w:val="141414"/>
          <w:sz w:val="19"/>
          <w:lang w:val="es-CO"/>
        </w:rPr>
        <w:br/>
        <w:t xml:space="preserve">        caso 'auto':      </w:t>
      </w:r>
      <w:r w:rsidRPr="005501BA">
        <w:rPr>
          <w:rFonts w:ascii="Courier New" w:hAnsi="Courier New"/>
          <w:color w:val="141414"/>
          <w:sz w:val="19"/>
          <w:lang w:val="es-CO"/>
        </w:rPr>
        <w:br/>
        <w:t xml:space="preserve">            mejor, status = </w:t>
      </w:r>
      <w:proofErr w:type="spellStart"/>
      <w:r w:rsidRPr="005501BA">
        <w:rPr>
          <w:rFonts w:ascii="Courier New" w:hAnsi="Courier New"/>
          <w:color w:val="141414"/>
          <w:sz w:val="19"/>
          <w:lang w:val="es-CO"/>
        </w:rPr>
        <w:t>BranchAndBound</w:t>
      </w:r>
      <w:proofErr w:type="spellEnd"/>
      <w:r w:rsidRPr="005501BA">
        <w:rPr>
          <w:rFonts w:ascii="Courier New" w:hAnsi="Courier New"/>
          <w:color w:val="141414"/>
          <w:sz w:val="19"/>
          <w:lang w:val="es-CO"/>
        </w:rPr>
        <w:t>(</w:t>
      </w:r>
      <w:proofErr w:type="spellStart"/>
      <w:r w:rsidRPr="005501BA">
        <w:rPr>
          <w:rFonts w:ascii="Courier New" w:hAnsi="Courier New"/>
          <w:color w:val="141414"/>
          <w:sz w:val="19"/>
          <w:lang w:val="es-CO"/>
        </w:rPr>
        <w:t>max_nodos</w:t>
      </w:r>
      <w:proofErr w:type="spellEnd"/>
      <w:r w:rsidRPr="005501BA">
        <w:rPr>
          <w:rFonts w:ascii="Courier New" w:hAnsi="Courier New"/>
          <w:color w:val="141414"/>
          <w:sz w:val="19"/>
          <w:lang w:val="es-CO"/>
        </w:rPr>
        <w:t xml:space="preserve">, </w:t>
      </w:r>
      <w:proofErr w:type="spellStart"/>
      <w:r w:rsidRPr="005501BA">
        <w:rPr>
          <w:rFonts w:ascii="Courier New" w:hAnsi="Courier New"/>
          <w:color w:val="141414"/>
          <w:sz w:val="19"/>
          <w:lang w:val="es-CO"/>
        </w:rPr>
        <w:t>timeout</w:t>
      </w:r>
      <w:proofErr w:type="spellEnd"/>
      <w:r w:rsidRPr="005501BA">
        <w:rPr>
          <w:rFonts w:ascii="Courier New" w:hAnsi="Courier New"/>
          <w:color w:val="141414"/>
          <w:sz w:val="19"/>
          <w:lang w:val="es-CO"/>
        </w:rPr>
        <w:t>)</w:t>
      </w:r>
      <w:r w:rsidRPr="005501BA">
        <w:rPr>
          <w:rFonts w:ascii="Courier New" w:hAnsi="Courier New"/>
          <w:color w:val="141414"/>
          <w:sz w:val="19"/>
          <w:lang w:val="es-CO"/>
        </w:rPr>
        <w:br/>
        <w:t xml:space="preserve">            si status != </w:t>
      </w:r>
      <w:proofErr w:type="spellStart"/>
      <w:r w:rsidRPr="005501BA">
        <w:rPr>
          <w:rFonts w:ascii="Courier New" w:hAnsi="Courier New"/>
          <w:color w:val="141414"/>
          <w:sz w:val="19"/>
          <w:lang w:val="es-CO"/>
        </w:rPr>
        <w:t>optimal</w:t>
      </w:r>
      <w:proofErr w:type="spellEnd"/>
      <w:r w:rsidRPr="005501BA">
        <w:rPr>
          <w:rFonts w:ascii="Courier New" w:hAnsi="Courier New"/>
          <w:color w:val="141414"/>
          <w:sz w:val="19"/>
          <w:lang w:val="es-CO"/>
        </w:rPr>
        <w:t>:</w:t>
      </w:r>
      <w:r w:rsidRPr="005501BA">
        <w:rPr>
          <w:rFonts w:ascii="Courier New" w:hAnsi="Courier New"/>
          <w:color w:val="141414"/>
          <w:sz w:val="19"/>
          <w:lang w:val="es-CO"/>
        </w:rPr>
        <w:br/>
        <w:t xml:space="preserve">                </w:t>
      </w:r>
      <w:proofErr w:type="spellStart"/>
      <w:r w:rsidRPr="005501BA">
        <w:rPr>
          <w:rFonts w:ascii="Courier New" w:hAnsi="Courier New"/>
          <w:color w:val="141414"/>
          <w:sz w:val="19"/>
          <w:lang w:val="es-CO"/>
        </w:rPr>
        <w:t>mejor_heur</w:t>
      </w:r>
      <w:proofErr w:type="spellEnd"/>
      <w:r w:rsidRPr="005501BA">
        <w:rPr>
          <w:rFonts w:ascii="Courier New" w:hAnsi="Courier New"/>
          <w:color w:val="141414"/>
          <w:sz w:val="19"/>
          <w:lang w:val="es-CO"/>
        </w:rPr>
        <w:t xml:space="preserve"> = </w:t>
      </w:r>
      <w:proofErr w:type="spellStart"/>
      <w:r w:rsidRPr="005501BA">
        <w:rPr>
          <w:rFonts w:ascii="Courier New" w:hAnsi="Courier New"/>
          <w:color w:val="141414"/>
          <w:sz w:val="19"/>
          <w:lang w:val="es-CO"/>
        </w:rPr>
        <w:t>busqueda_local</w:t>
      </w:r>
      <w:proofErr w:type="spellEnd"/>
      <w:r w:rsidRPr="005501BA">
        <w:rPr>
          <w:rFonts w:ascii="Courier New" w:hAnsi="Courier New"/>
          <w:color w:val="141414"/>
          <w:sz w:val="19"/>
          <w:lang w:val="es-CO"/>
        </w:rPr>
        <w:t>(</w:t>
      </w:r>
      <w:proofErr w:type="spellStart"/>
      <w:r w:rsidRPr="005501BA">
        <w:rPr>
          <w:rFonts w:ascii="Courier New" w:hAnsi="Courier New"/>
          <w:color w:val="141414"/>
          <w:sz w:val="19"/>
          <w:lang w:val="es-CO"/>
        </w:rPr>
        <w:t>greedy</w:t>
      </w:r>
      <w:proofErr w:type="spellEnd"/>
      <w:r w:rsidRPr="005501BA">
        <w:rPr>
          <w:rFonts w:ascii="Courier New" w:hAnsi="Courier New"/>
          <w:color w:val="141414"/>
          <w:sz w:val="19"/>
          <w:lang w:val="es-CO"/>
        </w:rPr>
        <w:t>(k, A))</w:t>
      </w:r>
      <w:r w:rsidRPr="005501BA">
        <w:rPr>
          <w:rFonts w:ascii="Courier New" w:hAnsi="Courier New"/>
          <w:color w:val="141414"/>
          <w:sz w:val="19"/>
          <w:lang w:val="es-CO"/>
        </w:rPr>
        <w:br/>
        <w:t xml:space="preserve">                mejor = </w:t>
      </w:r>
      <w:proofErr w:type="spellStart"/>
      <w:r w:rsidRPr="005501BA">
        <w:rPr>
          <w:rFonts w:ascii="Courier New" w:hAnsi="Courier New"/>
          <w:color w:val="141414"/>
          <w:sz w:val="19"/>
          <w:lang w:val="es-CO"/>
        </w:rPr>
        <w:t>argmin_delta</w:t>
      </w:r>
      <w:proofErr w:type="spellEnd"/>
      <w:r w:rsidRPr="005501BA">
        <w:rPr>
          <w:rFonts w:ascii="Courier New" w:hAnsi="Courier New"/>
          <w:color w:val="141414"/>
          <w:sz w:val="19"/>
          <w:lang w:val="es-CO"/>
        </w:rPr>
        <w:t xml:space="preserve">(mejor, </w:t>
      </w:r>
      <w:proofErr w:type="spellStart"/>
      <w:r w:rsidRPr="005501BA">
        <w:rPr>
          <w:rFonts w:ascii="Courier New" w:hAnsi="Courier New"/>
          <w:color w:val="141414"/>
          <w:sz w:val="19"/>
          <w:lang w:val="es-CO"/>
        </w:rPr>
        <w:t>mejor_heur</w:t>
      </w:r>
      <w:proofErr w:type="spellEnd"/>
      <w:r w:rsidRPr="005501BA">
        <w:rPr>
          <w:rFonts w:ascii="Courier New" w:hAnsi="Courier New"/>
          <w:color w:val="141414"/>
          <w:sz w:val="19"/>
          <w:lang w:val="es-CO"/>
        </w:rPr>
        <w:t>)</w:t>
      </w:r>
      <w:r w:rsidRPr="005501BA">
        <w:rPr>
          <w:rFonts w:ascii="Courier New" w:hAnsi="Courier New"/>
          <w:color w:val="141414"/>
          <w:sz w:val="19"/>
          <w:lang w:val="es-CO"/>
        </w:rPr>
        <w:br/>
        <w:t xml:space="preserve">                </w:t>
      </w:r>
      <w:r w:rsidRPr="005501BA">
        <w:rPr>
          <w:rFonts w:ascii="Courier New" w:hAnsi="Courier New"/>
          <w:color w:val="141414"/>
          <w:sz w:val="19"/>
          <w:lang w:val="es-CO"/>
        </w:rPr>
        <w:br/>
        <w:t xml:space="preserve">    </w:t>
      </w:r>
      <w:proofErr w:type="spellStart"/>
      <w:r w:rsidRPr="005501BA">
        <w:rPr>
          <w:rFonts w:ascii="Courier New" w:hAnsi="Courier New"/>
          <w:color w:val="141414"/>
          <w:sz w:val="19"/>
          <w:lang w:val="es-CO"/>
        </w:rPr>
        <w:t>return</w:t>
      </w:r>
      <w:proofErr w:type="spellEnd"/>
      <w:r w:rsidRPr="005501BA">
        <w:rPr>
          <w:rFonts w:ascii="Courier New" w:hAnsi="Courier New"/>
          <w:color w:val="141414"/>
          <w:sz w:val="19"/>
          <w:lang w:val="es-CO"/>
        </w:rPr>
        <w:t xml:space="preserve"> </w:t>
      </w:r>
      <w:proofErr w:type="spellStart"/>
      <w:r w:rsidRPr="005501BA">
        <w:rPr>
          <w:rFonts w:ascii="Courier New" w:hAnsi="Courier New"/>
          <w:color w:val="141414"/>
          <w:sz w:val="19"/>
          <w:lang w:val="es-CO"/>
        </w:rPr>
        <w:t>Solution</w:t>
      </w:r>
      <w:proofErr w:type="spellEnd"/>
      <w:r w:rsidRPr="005501BA">
        <w:rPr>
          <w:rFonts w:ascii="Courier New" w:hAnsi="Courier New"/>
          <w:color w:val="141414"/>
          <w:sz w:val="19"/>
          <w:lang w:val="es-CO"/>
        </w:rPr>
        <w:t>(mejor, status)</w:t>
      </w:r>
      <w:r w:rsidRPr="005501BA">
        <w:rPr>
          <w:rFonts w:ascii="Courier New" w:hAnsi="Courier New"/>
          <w:color w:val="141414"/>
          <w:sz w:val="19"/>
          <w:lang w:val="es-CO"/>
        </w:rPr>
        <w:br/>
      </w:r>
    </w:p>
    <w:p w14:paraId="2A05A202" w14:textId="77777777" w:rsidR="00824A89" w:rsidRPr="005501BA" w:rsidRDefault="00000000">
      <w:pPr>
        <w:pStyle w:val="Heading3"/>
        <w:rPr>
          <w:lang w:val="es-CO"/>
        </w:rPr>
      </w:pPr>
      <w:bookmarkStart w:id="15" w:name="_Toc232455550"/>
      <w:r w:rsidRPr="005501BA">
        <w:rPr>
          <w:rFonts w:ascii="Arial" w:hAnsi="Arial"/>
          <w:color w:val="505050"/>
          <w:sz w:val="24"/>
          <w:lang w:val="es-CO"/>
        </w:rPr>
        <w:t>2.4.2 Pseudocódigo — Ramificación y Poda (B&amp;B)</w:t>
      </w:r>
      <w:bookmarkEnd w:id="15"/>
    </w:p>
    <w:p w14:paraId="3524FF84" w14:textId="77777777" w:rsidR="00824A89" w:rsidRPr="005501BA" w:rsidRDefault="00000000">
      <w:pPr>
        <w:rPr>
          <w:lang w:val="es-CO"/>
        </w:rPr>
      </w:pPr>
      <w:r w:rsidRPr="005501BA">
        <w:rPr>
          <w:lang w:val="es-CO"/>
        </w:rPr>
        <w:t xml:space="preserve">El algoritmo estructurado de ramificación incorpora reglas estrictas de ruptura de simetría para evitar la </w:t>
      </w:r>
      <w:proofErr w:type="spellStart"/>
      <w:r w:rsidRPr="005501BA">
        <w:rPr>
          <w:lang w:val="es-CO"/>
        </w:rPr>
        <w:t>re-evaluación</w:t>
      </w:r>
      <w:proofErr w:type="spellEnd"/>
      <w:r w:rsidRPr="005501BA">
        <w:rPr>
          <w:lang w:val="es-CO"/>
        </w:rPr>
        <w:t xml:space="preserve"> de configuraciones equivalentes, además de establecer límites fijos en la cola de prioridad:</w:t>
      </w:r>
    </w:p>
    <w:p w14:paraId="676B4E28" w14:textId="77777777" w:rsidR="00824A89" w:rsidRPr="005501BA" w:rsidRDefault="00000000">
      <w:pPr>
        <w:shd w:val="clear" w:color="auto" w:fill="F2F2F2"/>
        <w:spacing w:line="240" w:lineRule="auto"/>
        <w:ind w:left="576" w:right="576"/>
        <w:rPr>
          <w:lang w:val="es-CO"/>
        </w:rPr>
      </w:pPr>
      <w:r w:rsidRPr="005501BA">
        <w:rPr>
          <w:rFonts w:ascii="Courier New" w:hAnsi="Courier New"/>
          <w:color w:val="141414"/>
          <w:sz w:val="19"/>
          <w:lang w:val="es-CO"/>
        </w:rPr>
        <w:t xml:space="preserve">ALGORITMO </w:t>
      </w:r>
      <w:proofErr w:type="spellStart"/>
      <w:r w:rsidRPr="005501BA">
        <w:rPr>
          <w:rFonts w:ascii="Courier New" w:hAnsi="Courier New"/>
          <w:color w:val="141414"/>
          <w:sz w:val="19"/>
          <w:lang w:val="es-CO"/>
        </w:rPr>
        <w:t>BranchAndBound</w:t>
      </w:r>
      <w:proofErr w:type="spellEnd"/>
      <w:r w:rsidRPr="005501BA">
        <w:rPr>
          <w:rFonts w:ascii="Courier New" w:hAnsi="Courier New"/>
          <w:color w:val="141414"/>
          <w:sz w:val="19"/>
          <w:lang w:val="es-CO"/>
        </w:rPr>
        <w:t xml:space="preserve">(k, A, </w:t>
      </w:r>
      <w:proofErr w:type="spellStart"/>
      <w:r w:rsidRPr="005501BA">
        <w:rPr>
          <w:rFonts w:ascii="Courier New" w:hAnsi="Courier New"/>
          <w:color w:val="141414"/>
          <w:sz w:val="19"/>
          <w:lang w:val="es-CO"/>
        </w:rPr>
        <w:t>max_nodos</w:t>
      </w:r>
      <w:proofErr w:type="spellEnd"/>
      <w:r w:rsidRPr="005501BA">
        <w:rPr>
          <w:rFonts w:ascii="Courier New" w:hAnsi="Courier New"/>
          <w:color w:val="141414"/>
          <w:sz w:val="19"/>
          <w:lang w:val="es-CO"/>
        </w:rPr>
        <w:t xml:space="preserve">, </w:t>
      </w:r>
      <w:proofErr w:type="spellStart"/>
      <w:r w:rsidRPr="005501BA">
        <w:rPr>
          <w:rFonts w:ascii="Courier New" w:hAnsi="Courier New"/>
          <w:color w:val="141414"/>
          <w:sz w:val="19"/>
          <w:lang w:val="es-CO"/>
        </w:rPr>
        <w:t>timeout</w:t>
      </w:r>
      <w:proofErr w:type="spellEnd"/>
      <w:r w:rsidRPr="005501BA">
        <w:rPr>
          <w:rFonts w:ascii="Courier New" w:hAnsi="Courier New"/>
          <w:color w:val="141414"/>
          <w:sz w:val="19"/>
          <w:lang w:val="es-CO"/>
        </w:rPr>
        <w:t>):</w:t>
      </w:r>
      <w:r w:rsidRPr="005501BA">
        <w:rPr>
          <w:rFonts w:ascii="Courier New" w:hAnsi="Courier New"/>
          <w:color w:val="141414"/>
          <w:sz w:val="19"/>
          <w:lang w:val="es-CO"/>
        </w:rPr>
        <w:br/>
        <w:t xml:space="preserve">    </w:t>
      </w:r>
      <w:proofErr w:type="spellStart"/>
      <w:r w:rsidRPr="005501BA">
        <w:rPr>
          <w:rFonts w:ascii="Courier New" w:hAnsi="Courier New"/>
          <w:color w:val="141414"/>
          <w:sz w:val="19"/>
          <w:lang w:val="es-CO"/>
        </w:rPr>
        <w:t>mejor_asig</w:t>
      </w:r>
      <w:proofErr w:type="spellEnd"/>
      <w:r w:rsidRPr="005501BA">
        <w:rPr>
          <w:rFonts w:ascii="Courier New" w:hAnsi="Courier New"/>
          <w:color w:val="141414"/>
          <w:sz w:val="19"/>
          <w:lang w:val="es-CO"/>
        </w:rPr>
        <w:t xml:space="preserve"> = </w:t>
      </w:r>
      <w:proofErr w:type="spellStart"/>
      <w:r w:rsidRPr="005501BA">
        <w:rPr>
          <w:rFonts w:ascii="Courier New" w:hAnsi="Courier New"/>
          <w:color w:val="141414"/>
          <w:sz w:val="19"/>
          <w:lang w:val="es-CO"/>
        </w:rPr>
        <w:t>greedy_afinidad</w:t>
      </w:r>
      <w:proofErr w:type="spellEnd"/>
      <w:r w:rsidRPr="005501BA">
        <w:rPr>
          <w:rFonts w:ascii="Courier New" w:hAnsi="Courier New"/>
          <w:color w:val="141414"/>
          <w:sz w:val="19"/>
          <w:lang w:val="es-CO"/>
        </w:rPr>
        <w:t>(k, A)</w:t>
      </w:r>
      <w:r w:rsidRPr="005501BA">
        <w:rPr>
          <w:rFonts w:ascii="Courier New" w:hAnsi="Courier New"/>
          <w:color w:val="141414"/>
          <w:sz w:val="19"/>
          <w:lang w:val="es-CO"/>
        </w:rPr>
        <w:br/>
        <w:t xml:space="preserve">    </w:t>
      </w:r>
      <w:proofErr w:type="spellStart"/>
      <w:r w:rsidRPr="005501BA">
        <w:rPr>
          <w:rFonts w:ascii="Courier New" w:hAnsi="Courier New"/>
          <w:color w:val="141414"/>
          <w:sz w:val="19"/>
          <w:lang w:val="es-CO"/>
        </w:rPr>
        <w:t>cota_global</w:t>
      </w:r>
      <w:proofErr w:type="spellEnd"/>
      <w:r w:rsidRPr="005501BA">
        <w:rPr>
          <w:rFonts w:ascii="Courier New" w:hAnsi="Courier New"/>
          <w:color w:val="141414"/>
          <w:sz w:val="19"/>
          <w:lang w:val="es-CO"/>
        </w:rPr>
        <w:t xml:space="preserve"> = </w:t>
      </w:r>
      <w:proofErr w:type="spellStart"/>
      <w:r w:rsidRPr="005501BA">
        <w:rPr>
          <w:rFonts w:ascii="Courier New" w:hAnsi="Courier New"/>
          <w:color w:val="141414"/>
          <w:sz w:val="19"/>
          <w:lang w:val="es-CO"/>
        </w:rPr>
        <w:t>delta_k</w:t>
      </w:r>
      <w:proofErr w:type="spellEnd"/>
      <w:r w:rsidRPr="005501BA">
        <w:rPr>
          <w:rFonts w:ascii="Courier New" w:hAnsi="Courier New"/>
          <w:color w:val="141414"/>
          <w:sz w:val="19"/>
          <w:lang w:val="es-CO"/>
        </w:rPr>
        <w:t>(</w:t>
      </w:r>
      <w:proofErr w:type="spellStart"/>
      <w:r w:rsidRPr="005501BA">
        <w:rPr>
          <w:rFonts w:ascii="Courier New" w:hAnsi="Courier New"/>
          <w:color w:val="141414"/>
          <w:sz w:val="19"/>
          <w:lang w:val="es-CO"/>
        </w:rPr>
        <w:t>mejor_asig</w:t>
      </w:r>
      <w:proofErr w:type="spellEnd"/>
      <w:r w:rsidRPr="005501BA">
        <w:rPr>
          <w:rFonts w:ascii="Courier New" w:hAnsi="Courier New"/>
          <w:color w:val="141414"/>
          <w:sz w:val="19"/>
          <w:lang w:val="es-CO"/>
        </w:rPr>
        <w:t>) // Semilla inicial</w:t>
      </w:r>
      <w:r w:rsidRPr="005501BA">
        <w:rPr>
          <w:rFonts w:ascii="Courier New" w:hAnsi="Courier New"/>
          <w:color w:val="141414"/>
          <w:sz w:val="19"/>
          <w:lang w:val="es-CO"/>
        </w:rPr>
        <w:br/>
        <w:t xml:space="preserve">    status = </w:t>
      </w:r>
      <w:proofErr w:type="spellStart"/>
      <w:r w:rsidRPr="005501BA">
        <w:rPr>
          <w:rFonts w:ascii="Courier New" w:hAnsi="Courier New"/>
          <w:color w:val="141414"/>
          <w:sz w:val="19"/>
          <w:lang w:val="es-CO"/>
        </w:rPr>
        <w:t>optimal</w:t>
      </w:r>
      <w:proofErr w:type="spellEnd"/>
      <w:r w:rsidRPr="005501BA">
        <w:rPr>
          <w:rFonts w:ascii="Courier New" w:hAnsi="Courier New"/>
          <w:color w:val="141414"/>
          <w:sz w:val="19"/>
          <w:lang w:val="es-CO"/>
        </w:rPr>
        <w:br/>
        <w:t xml:space="preserve">    </w:t>
      </w:r>
      <w:r w:rsidRPr="005501BA">
        <w:rPr>
          <w:rFonts w:ascii="Courier New" w:hAnsi="Courier New"/>
          <w:color w:val="141414"/>
          <w:sz w:val="19"/>
          <w:lang w:val="es-CO"/>
        </w:rPr>
        <w:br/>
        <w:t xml:space="preserve">    cola = </w:t>
      </w:r>
      <w:proofErr w:type="spellStart"/>
      <w:r w:rsidRPr="005501BA">
        <w:rPr>
          <w:rFonts w:ascii="Courier New" w:hAnsi="Courier New"/>
          <w:color w:val="141414"/>
          <w:sz w:val="19"/>
          <w:lang w:val="es-CO"/>
        </w:rPr>
        <w:t>ColaDePrioridad</w:t>
      </w:r>
      <w:proofErr w:type="spellEnd"/>
      <w:r w:rsidRPr="005501BA">
        <w:rPr>
          <w:rFonts w:ascii="Courier New" w:hAnsi="Courier New"/>
          <w:color w:val="141414"/>
          <w:sz w:val="19"/>
          <w:lang w:val="es-CO"/>
        </w:rPr>
        <w:t>()</w:t>
      </w:r>
      <w:r w:rsidRPr="005501BA">
        <w:rPr>
          <w:rFonts w:ascii="Courier New" w:hAnsi="Courier New"/>
          <w:color w:val="141414"/>
          <w:sz w:val="19"/>
          <w:lang w:val="es-CO"/>
        </w:rPr>
        <w:br/>
        <w:t xml:space="preserve">    </w:t>
      </w:r>
      <w:proofErr w:type="spellStart"/>
      <w:r w:rsidRPr="005501BA">
        <w:rPr>
          <w:rFonts w:ascii="Courier New" w:hAnsi="Courier New"/>
          <w:color w:val="141414"/>
          <w:sz w:val="19"/>
          <w:lang w:val="es-CO"/>
        </w:rPr>
        <w:t>cola.push</w:t>
      </w:r>
      <w:proofErr w:type="spellEnd"/>
      <w:r w:rsidRPr="005501BA">
        <w:rPr>
          <w:rFonts w:ascii="Courier New" w:hAnsi="Courier New"/>
          <w:color w:val="141414"/>
          <w:sz w:val="19"/>
          <w:lang w:val="es-CO"/>
        </w:rPr>
        <w:t>(</w:t>
      </w:r>
      <w:proofErr w:type="spellStart"/>
      <w:r w:rsidRPr="005501BA">
        <w:rPr>
          <w:rFonts w:ascii="Courier New" w:hAnsi="Courier New"/>
          <w:color w:val="141414"/>
          <w:sz w:val="19"/>
          <w:lang w:val="es-CO"/>
        </w:rPr>
        <w:t>nodo_raiz</w:t>
      </w:r>
      <w:proofErr w:type="spellEnd"/>
      <w:r w:rsidRPr="005501BA">
        <w:rPr>
          <w:rFonts w:ascii="Courier New" w:hAnsi="Courier New"/>
          <w:color w:val="141414"/>
          <w:sz w:val="19"/>
          <w:lang w:val="es-CO"/>
        </w:rPr>
        <w:t>)</w:t>
      </w:r>
      <w:r w:rsidRPr="005501BA">
        <w:rPr>
          <w:rFonts w:ascii="Courier New" w:hAnsi="Courier New"/>
          <w:color w:val="141414"/>
          <w:sz w:val="19"/>
          <w:lang w:val="es-CO"/>
        </w:rPr>
        <w:br/>
        <w:t xml:space="preserve">    </w:t>
      </w:r>
      <w:r w:rsidRPr="005501BA">
        <w:rPr>
          <w:rFonts w:ascii="Courier New" w:hAnsi="Courier New"/>
          <w:color w:val="141414"/>
          <w:sz w:val="19"/>
          <w:lang w:val="es-CO"/>
        </w:rPr>
        <w:br/>
        <w:t xml:space="preserve">    mientras cola no este </w:t>
      </w:r>
      <w:proofErr w:type="spellStart"/>
      <w:r w:rsidRPr="005501BA">
        <w:rPr>
          <w:rFonts w:ascii="Courier New" w:hAnsi="Courier New"/>
          <w:color w:val="141414"/>
          <w:sz w:val="19"/>
          <w:lang w:val="es-CO"/>
        </w:rPr>
        <w:t>vacia</w:t>
      </w:r>
      <w:proofErr w:type="spellEnd"/>
      <w:r w:rsidRPr="005501BA">
        <w:rPr>
          <w:rFonts w:ascii="Courier New" w:hAnsi="Courier New"/>
          <w:color w:val="141414"/>
          <w:sz w:val="19"/>
          <w:lang w:val="es-CO"/>
        </w:rPr>
        <w:t>:</w:t>
      </w:r>
      <w:r w:rsidRPr="005501BA">
        <w:rPr>
          <w:rFonts w:ascii="Courier New" w:hAnsi="Courier New"/>
          <w:color w:val="141414"/>
          <w:sz w:val="19"/>
          <w:lang w:val="es-CO"/>
        </w:rPr>
        <w:br/>
        <w:t xml:space="preserve">        si nodos &gt;= </w:t>
      </w:r>
      <w:proofErr w:type="spellStart"/>
      <w:r w:rsidRPr="005501BA">
        <w:rPr>
          <w:rFonts w:ascii="Courier New" w:hAnsi="Courier New"/>
          <w:color w:val="141414"/>
          <w:sz w:val="19"/>
          <w:lang w:val="es-CO"/>
        </w:rPr>
        <w:t>max_nodos</w:t>
      </w:r>
      <w:proofErr w:type="spellEnd"/>
      <w:r w:rsidRPr="005501BA">
        <w:rPr>
          <w:rFonts w:ascii="Courier New" w:hAnsi="Courier New"/>
          <w:color w:val="141414"/>
          <w:sz w:val="19"/>
          <w:lang w:val="es-CO"/>
        </w:rPr>
        <w:t xml:space="preserve"> -&gt; status = </w:t>
      </w:r>
      <w:proofErr w:type="spellStart"/>
      <w:r w:rsidRPr="005501BA">
        <w:rPr>
          <w:rFonts w:ascii="Courier New" w:hAnsi="Courier New"/>
          <w:color w:val="141414"/>
          <w:sz w:val="19"/>
          <w:lang w:val="es-CO"/>
        </w:rPr>
        <w:t>capped</w:t>
      </w:r>
      <w:proofErr w:type="spellEnd"/>
      <w:r w:rsidRPr="005501BA">
        <w:rPr>
          <w:rFonts w:ascii="Courier New" w:hAnsi="Courier New"/>
          <w:color w:val="141414"/>
          <w:sz w:val="19"/>
          <w:lang w:val="es-CO"/>
        </w:rPr>
        <w:t>; romper</w:t>
      </w:r>
      <w:r w:rsidRPr="005501BA">
        <w:rPr>
          <w:rFonts w:ascii="Courier New" w:hAnsi="Courier New"/>
          <w:color w:val="141414"/>
          <w:sz w:val="19"/>
          <w:lang w:val="es-CO"/>
        </w:rPr>
        <w:br/>
        <w:t xml:space="preserve">        si </w:t>
      </w:r>
      <w:proofErr w:type="spellStart"/>
      <w:r w:rsidRPr="005501BA">
        <w:rPr>
          <w:rFonts w:ascii="Courier New" w:hAnsi="Courier New"/>
          <w:color w:val="141414"/>
          <w:sz w:val="19"/>
          <w:lang w:val="es-CO"/>
        </w:rPr>
        <w:t>memoria_cola</w:t>
      </w:r>
      <w:proofErr w:type="spellEnd"/>
      <w:r w:rsidRPr="005501BA">
        <w:rPr>
          <w:rFonts w:ascii="Courier New" w:hAnsi="Courier New"/>
          <w:color w:val="141414"/>
          <w:sz w:val="19"/>
          <w:lang w:val="es-CO"/>
        </w:rPr>
        <w:t xml:space="preserve"> &gt;= MAX_HEAP -&gt; status = </w:t>
      </w:r>
      <w:proofErr w:type="spellStart"/>
      <w:r w:rsidRPr="005501BA">
        <w:rPr>
          <w:rFonts w:ascii="Courier New" w:hAnsi="Courier New"/>
          <w:color w:val="141414"/>
          <w:sz w:val="19"/>
          <w:lang w:val="es-CO"/>
        </w:rPr>
        <w:t>capped</w:t>
      </w:r>
      <w:proofErr w:type="spellEnd"/>
      <w:r w:rsidRPr="005501BA">
        <w:rPr>
          <w:rFonts w:ascii="Courier New" w:hAnsi="Courier New"/>
          <w:color w:val="141414"/>
          <w:sz w:val="19"/>
          <w:lang w:val="es-CO"/>
        </w:rPr>
        <w:t>; romper</w:t>
      </w:r>
      <w:r w:rsidRPr="005501BA">
        <w:rPr>
          <w:rFonts w:ascii="Courier New" w:hAnsi="Courier New"/>
          <w:color w:val="141414"/>
          <w:sz w:val="19"/>
          <w:lang w:val="es-CO"/>
        </w:rPr>
        <w:br/>
        <w:t xml:space="preserve">        si tiempo &gt; </w:t>
      </w:r>
      <w:proofErr w:type="spellStart"/>
      <w:r w:rsidRPr="005501BA">
        <w:rPr>
          <w:rFonts w:ascii="Courier New" w:hAnsi="Courier New"/>
          <w:color w:val="141414"/>
          <w:sz w:val="19"/>
          <w:lang w:val="es-CO"/>
        </w:rPr>
        <w:t>timeout</w:t>
      </w:r>
      <w:proofErr w:type="spellEnd"/>
      <w:r w:rsidRPr="005501BA">
        <w:rPr>
          <w:rFonts w:ascii="Courier New" w:hAnsi="Courier New"/>
          <w:color w:val="141414"/>
          <w:sz w:val="19"/>
          <w:lang w:val="es-CO"/>
        </w:rPr>
        <w:t xml:space="preserve"> -&gt; status = </w:t>
      </w:r>
      <w:proofErr w:type="spellStart"/>
      <w:r w:rsidRPr="005501BA">
        <w:rPr>
          <w:rFonts w:ascii="Courier New" w:hAnsi="Courier New"/>
          <w:color w:val="141414"/>
          <w:sz w:val="19"/>
          <w:lang w:val="es-CO"/>
        </w:rPr>
        <w:t>timeout</w:t>
      </w:r>
      <w:proofErr w:type="spellEnd"/>
      <w:r w:rsidRPr="005501BA">
        <w:rPr>
          <w:rFonts w:ascii="Courier New" w:hAnsi="Courier New"/>
          <w:color w:val="141414"/>
          <w:sz w:val="19"/>
          <w:lang w:val="es-CO"/>
        </w:rPr>
        <w:t>; romper</w:t>
      </w:r>
      <w:r w:rsidRPr="005501BA">
        <w:rPr>
          <w:rFonts w:ascii="Courier New" w:hAnsi="Courier New"/>
          <w:color w:val="141414"/>
          <w:sz w:val="19"/>
          <w:lang w:val="es-CO"/>
        </w:rPr>
        <w:br/>
        <w:t xml:space="preserve">        </w:t>
      </w:r>
      <w:r w:rsidRPr="005501BA">
        <w:rPr>
          <w:rFonts w:ascii="Courier New" w:hAnsi="Courier New"/>
          <w:color w:val="141414"/>
          <w:sz w:val="19"/>
          <w:lang w:val="es-CO"/>
        </w:rPr>
        <w:br/>
        <w:t xml:space="preserve">        nodo = </w:t>
      </w:r>
      <w:proofErr w:type="spellStart"/>
      <w:r w:rsidRPr="005501BA">
        <w:rPr>
          <w:rFonts w:ascii="Courier New" w:hAnsi="Courier New"/>
          <w:color w:val="141414"/>
          <w:sz w:val="19"/>
          <w:lang w:val="es-CO"/>
        </w:rPr>
        <w:t>cola.pop</w:t>
      </w:r>
      <w:proofErr w:type="spellEnd"/>
      <w:r w:rsidRPr="005501BA">
        <w:rPr>
          <w:rFonts w:ascii="Courier New" w:hAnsi="Courier New"/>
          <w:color w:val="141414"/>
          <w:sz w:val="19"/>
          <w:lang w:val="es-CO"/>
        </w:rPr>
        <w:t>()</w:t>
      </w:r>
      <w:r w:rsidRPr="005501BA">
        <w:rPr>
          <w:rFonts w:ascii="Courier New" w:hAnsi="Courier New"/>
          <w:color w:val="141414"/>
          <w:sz w:val="19"/>
          <w:lang w:val="es-CO"/>
        </w:rPr>
        <w:br/>
        <w:t xml:space="preserve">        si nodo.lb &gt;= </w:t>
      </w:r>
      <w:proofErr w:type="spellStart"/>
      <w:r w:rsidRPr="005501BA">
        <w:rPr>
          <w:rFonts w:ascii="Courier New" w:hAnsi="Courier New"/>
          <w:color w:val="141414"/>
          <w:sz w:val="19"/>
          <w:lang w:val="es-CO"/>
        </w:rPr>
        <w:t>cota_global</w:t>
      </w:r>
      <w:proofErr w:type="spellEnd"/>
      <w:r w:rsidRPr="005501BA">
        <w:rPr>
          <w:rFonts w:ascii="Courier New" w:hAnsi="Courier New"/>
          <w:color w:val="141414"/>
          <w:sz w:val="19"/>
          <w:lang w:val="es-CO"/>
        </w:rPr>
        <w:t xml:space="preserve"> -&gt; continuar // Poda admisible</w:t>
      </w:r>
      <w:r w:rsidRPr="005501BA">
        <w:rPr>
          <w:rFonts w:ascii="Courier New" w:hAnsi="Courier New"/>
          <w:color w:val="141414"/>
          <w:sz w:val="19"/>
          <w:lang w:val="es-CO"/>
        </w:rPr>
        <w:br/>
        <w:t xml:space="preserve">        si nodo esta completo -&gt; actualizar </w:t>
      </w:r>
      <w:proofErr w:type="spellStart"/>
      <w:r w:rsidRPr="005501BA">
        <w:rPr>
          <w:rFonts w:ascii="Courier New" w:hAnsi="Courier New"/>
          <w:color w:val="141414"/>
          <w:sz w:val="19"/>
          <w:lang w:val="es-CO"/>
        </w:rPr>
        <w:t>cota_global</w:t>
      </w:r>
      <w:proofErr w:type="spellEnd"/>
      <w:r w:rsidRPr="005501BA">
        <w:rPr>
          <w:rFonts w:ascii="Courier New" w:hAnsi="Courier New"/>
          <w:color w:val="141414"/>
          <w:sz w:val="19"/>
          <w:lang w:val="es-CO"/>
        </w:rPr>
        <w:t>; continuar</w:t>
      </w:r>
      <w:r w:rsidRPr="005501BA">
        <w:rPr>
          <w:rFonts w:ascii="Courier New" w:hAnsi="Courier New"/>
          <w:color w:val="141414"/>
          <w:sz w:val="19"/>
          <w:lang w:val="es-CO"/>
        </w:rPr>
        <w:br/>
        <w:t xml:space="preserve">        </w:t>
      </w:r>
      <w:r w:rsidRPr="005501BA">
        <w:rPr>
          <w:rFonts w:ascii="Courier New" w:hAnsi="Courier New"/>
          <w:color w:val="141414"/>
          <w:sz w:val="19"/>
          <w:lang w:val="es-CO"/>
        </w:rPr>
        <w:br/>
        <w:t xml:space="preserve">        para g en </w:t>
      </w:r>
      <w:proofErr w:type="spellStart"/>
      <w:r w:rsidRPr="005501BA">
        <w:rPr>
          <w:rFonts w:ascii="Courier New" w:hAnsi="Courier New"/>
          <w:color w:val="141414"/>
          <w:sz w:val="19"/>
          <w:lang w:val="es-CO"/>
        </w:rPr>
        <w:t>grupos_validos</w:t>
      </w:r>
      <w:proofErr w:type="spellEnd"/>
      <w:r w:rsidRPr="005501BA">
        <w:rPr>
          <w:rFonts w:ascii="Courier New" w:hAnsi="Courier New"/>
          <w:color w:val="141414"/>
          <w:sz w:val="19"/>
          <w:lang w:val="es-CO"/>
        </w:rPr>
        <w:t>(</w:t>
      </w:r>
      <w:proofErr w:type="spellStart"/>
      <w:r w:rsidRPr="005501BA">
        <w:rPr>
          <w:rFonts w:ascii="Courier New" w:hAnsi="Courier New"/>
          <w:color w:val="141414"/>
          <w:sz w:val="19"/>
          <w:lang w:val="es-CO"/>
        </w:rPr>
        <w:t>ruptura_de_simetria</w:t>
      </w:r>
      <w:proofErr w:type="spellEnd"/>
      <w:r w:rsidRPr="005501BA">
        <w:rPr>
          <w:rFonts w:ascii="Courier New" w:hAnsi="Courier New"/>
          <w:color w:val="141414"/>
          <w:sz w:val="19"/>
          <w:lang w:val="es-CO"/>
        </w:rPr>
        <w:t xml:space="preserve">): </w:t>
      </w:r>
      <w:r w:rsidRPr="005501BA">
        <w:rPr>
          <w:rFonts w:ascii="Courier New" w:hAnsi="Courier New"/>
          <w:color w:val="141414"/>
          <w:sz w:val="19"/>
          <w:lang w:val="es-CO"/>
        </w:rPr>
        <w:br/>
        <w:t xml:space="preserve">            </w:t>
      </w:r>
      <w:proofErr w:type="spellStart"/>
      <w:r w:rsidRPr="005501BA">
        <w:rPr>
          <w:rFonts w:ascii="Courier New" w:hAnsi="Courier New"/>
          <w:color w:val="141414"/>
          <w:sz w:val="19"/>
          <w:lang w:val="es-CO"/>
        </w:rPr>
        <w:t>nueva_asig</w:t>
      </w:r>
      <w:proofErr w:type="spellEnd"/>
      <w:r w:rsidRPr="005501BA">
        <w:rPr>
          <w:rFonts w:ascii="Courier New" w:hAnsi="Courier New"/>
          <w:color w:val="141414"/>
          <w:sz w:val="19"/>
          <w:lang w:val="es-CO"/>
        </w:rPr>
        <w:t xml:space="preserve"> = </w:t>
      </w:r>
      <w:proofErr w:type="spellStart"/>
      <w:r w:rsidRPr="005501BA">
        <w:rPr>
          <w:rFonts w:ascii="Courier New" w:hAnsi="Courier New"/>
          <w:color w:val="141414"/>
          <w:sz w:val="19"/>
          <w:lang w:val="es-CO"/>
        </w:rPr>
        <w:t>nodo.asig</w:t>
      </w:r>
      <w:proofErr w:type="spellEnd"/>
      <w:r w:rsidRPr="005501BA">
        <w:rPr>
          <w:rFonts w:ascii="Courier New" w:hAnsi="Courier New"/>
          <w:color w:val="141414"/>
          <w:sz w:val="19"/>
          <w:lang w:val="es-CO"/>
        </w:rPr>
        <w:t xml:space="preserve"> + {</w:t>
      </w:r>
      <w:proofErr w:type="spellStart"/>
      <w:r w:rsidRPr="005501BA">
        <w:rPr>
          <w:rFonts w:ascii="Courier New" w:hAnsi="Courier New"/>
          <w:color w:val="141414"/>
          <w:sz w:val="19"/>
          <w:lang w:val="es-CO"/>
        </w:rPr>
        <w:t>vertice</w:t>
      </w:r>
      <w:proofErr w:type="spellEnd"/>
      <w:r w:rsidRPr="005501BA">
        <w:rPr>
          <w:rFonts w:ascii="Courier New" w:hAnsi="Courier New"/>
          <w:color w:val="141414"/>
          <w:sz w:val="19"/>
          <w:lang w:val="es-CO"/>
        </w:rPr>
        <w:t xml:space="preserve"> -&gt; g}</w:t>
      </w:r>
      <w:r w:rsidRPr="005501BA">
        <w:rPr>
          <w:rFonts w:ascii="Courier New" w:hAnsi="Courier New"/>
          <w:color w:val="141414"/>
          <w:sz w:val="19"/>
          <w:lang w:val="es-CO"/>
        </w:rPr>
        <w:br/>
        <w:t xml:space="preserve">            </w:t>
      </w:r>
      <w:r w:rsidRPr="005501BA">
        <w:rPr>
          <w:rFonts w:ascii="Courier New" w:hAnsi="Courier New"/>
          <w:color w:val="141414"/>
          <w:sz w:val="19"/>
          <w:lang w:val="es-CO"/>
        </w:rPr>
        <w:br/>
        <w:t xml:space="preserve">            si </w:t>
      </w:r>
      <w:proofErr w:type="spellStart"/>
      <w:r w:rsidRPr="005501BA">
        <w:rPr>
          <w:rFonts w:ascii="Courier New" w:hAnsi="Courier New"/>
          <w:color w:val="141414"/>
          <w:sz w:val="19"/>
          <w:lang w:val="es-CO"/>
        </w:rPr>
        <w:t>vertice</w:t>
      </w:r>
      <w:proofErr w:type="spellEnd"/>
      <w:r w:rsidRPr="005501BA">
        <w:rPr>
          <w:rFonts w:ascii="Courier New" w:hAnsi="Courier New"/>
          <w:color w:val="141414"/>
          <w:sz w:val="19"/>
          <w:lang w:val="es-CO"/>
        </w:rPr>
        <w:t xml:space="preserve"> es futuro:</w:t>
      </w:r>
      <w:r w:rsidRPr="005501BA">
        <w:rPr>
          <w:rFonts w:ascii="Courier New" w:hAnsi="Courier New"/>
          <w:color w:val="141414"/>
          <w:sz w:val="19"/>
          <w:lang w:val="es-CO"/>
        </w:rPr>
        <w:br/>
        <w:t xml:space="preserve">                </w:t>
      </w:r>
      <w:proofErr w:type="spellStart"/>
      <w:r w:rsidRPr="005501BA">
        <w:rPr>
          <w:rFonts w:ascii="Courier New" w:hAnsi="Courier New"/>
          <w:color w:val="141414"/>
          <w:sz w:val="19"/>
          <w:lang w:val="es-CO"/>
        </w:rPr>
        <w:t>contrib</w:t>
      </w:r>
      <w:proofErr w:type="spellEnd"/>
      <w:r w:rsidRPr="005501BA">
        <w:rPr>
          <w:rFonts w:ascii="Courier New" w:hAnsi="Courier New"/>
          <w:color w:val="141414"/>
          <w:sz w:val="19"/>
          <w:lang w:val="es-CO"/>
        </w:rPr>
        <w:t xml:space="preserve"> = </w:t>
      </w:r>
      <w:proofErr w:type="spellStart"/>
      <w:r w:rsidRPr="005501BA">
        <w:rPr>
          <w:rFonts w:ascii="Courier New" w:hAnsi="Courier New"/>
          <w:color w:val="141414"/>
          <w:sz w:val="19"/>
          <w:lang w:val="es-CO"/>
        </w:rPr>
        <w:t>calcular_perdida</w:t>
      </w:r>
      <w:proofErr w:type="spellEnd"/>
      <w:r w:rsidRPr="005501BA">
        <w:rPr>
          <w:rFonts w:ascii="Courier New" w:hAnsi="Courier New"/>
          <w:color w:val="141414"/>
          <w:sz w:val="19"/>
          <w:lang w:val="es-CO"/>
        </w:rPr>
        <w:t>(</w:t>
      </w:r>
      <w:proofErr w:type="spellStart"/>
      <w:r w:rsidRPr="005501BA">
        <w:rPr>
          <w:rFonts w:ascii="Courier New" w:hAnsi="Courier New"/>
          <w:color w:val="141414"/>
          <w:sz w:val="19"/>
          <w:lang w:val="es-CO"/>
        </w:rPr>
        <w:t>vertice</w:t>
      </w:r>
      <w:proofErr w:type="spellEnd"/>
      <w:r w:rsidRPr="005501BA">
        <w:rPr>
          <w:rFonts w:ascii="Courier New" w:hAnsi="Courier New"/>
          <w:color w:val="141414"/>
          <w:sz w:val="19"/>
          <w:lang w:val="es-CO"/>
        </w:rPr>
        <w:t>, mecanismo)</w:t>
      </w:r>
      <w:r w:rsidRPr="005501BA">
        <w:rPr>
          <w:rFonts w:ascii="Courier New" w:hAnsi="Courier New"/>
          <w:color w:val="141414"/>
          <w:sz w:val="19"/>
          <w:lang w:val="es-CO"/>
        </w:rPr>
        <w:br/>
        <w:t xml:space="preserve">            sino:</w:t>
      </w:r>
      <w:r w:rsidRPr="005501BA">
        <w:rPr>
          <w:rFonts w:ascii="Courier New" w:hAnsi="Courier New"/>
          <w:color w:val="141414"/>
          <w:sz w:val="19"/>
          <w:lang w:val="es-CO"/>
        </w:rPr>
        <w:br/>
        <w:t xml:space="preserve">                </w:t>
      </w:r>
      <w:proofErr w:type="spellStart"/>
      <w:r w:rsidRPr="005501BA">
        <w:rPr>
          <w:rFonts w:ascii="Courier New" w:hAnsi="Courier New"/>
          <w:color w:val="141414"/>
          <w:sz w:val="19"/>
          <w:lang w:val="es-CO"/>
        </w:rPr>
        <w:t>contrib</w:t>
      </w:r>
      <w:proofErr w:type="spellEnd"/>
      <w:r w:rsidRPr="005501BA">
        <w:rPr>
          <w:rFonts w:ascii="Courier New" w:hAnsi="Courier New"/>
          <w:color w:val="141414"/>
          <w:sz w:val="19"/>
          <w:lang w:val="es-CO"/>
        </w:rPr>
        <w:t xml:space="preserve"> = 0 // Fase de presentes sin costo directo</w:t>
      </w:r>
      <w:r w:rsidRPr="005501BA">
        <w:rPr>
          <w:rFonts w:ascii="Courier New" w:hAnsi="Courier New"/>
          <w:color w:val="141414"/>
          <w:sz w:val="19"/>
          <w:lang w:val="es-CO"/>
        </w:rPr>
        <w:br/>
        <w:t xml:space="preserve">                </w:t>
      </w:r>
      <w:r w:rsidRPr="005501BA">
        <w:rPr>
          <w:rFonts w:ascii="Courier New" w:hAnsi="Courier New"/>
          <w:color w:val="141414"/>
          <w:sz w:val="19"/>
          <w:lang w:val="es-CO"/>
        </w:rPr>
        <w:br/>
        <w:t xml:space="preserve">            </w:t>
      </w:r>
      <w:proofErr w:type="spellStart"/>
      <w:r w:rsidRPr="005501BA">
        <w:rPr>
          <w:rFonts w:ascii="Courier New" w:hAnsi="Courier New"/>
          <w:color w:val="141414"/>
          <w:sz w:val="19"/>
          <w:lang w:val="es-CO"/>
        </w:rPr>
        <w:t>phi_nuevo</w:t>
      </w:r>
      <w:proofErr w:type="spellEnd"/>
      <w:r w:rsidRPr="005501BA">
        <w:rPr>
          <w:rFonts w:ascii="Courier New" w:hAnsi="Courier New"/>
          <w:color w:val="141414"/>
          <w:sz w:val="19"/>
          <w:lang w:val="es-CO"/>
        </w:rPr>
        <w:t xml:space="preserve"> = </w:t>
      </w:r>
      <w:proofErr w:type="spellStart"/>
      <w:r w:rsidRPr="005501BA">
        <w:rPr>
          <w:rFonts w:ascii="Courier New" w:hAnsi="Courier New"/>
          <w:color w:val="141414"/>
          <w:sz w:val="19"/>
          <w:lang w:val="es-CO"/>
        </w:rPr>
        <w:t>nodo.phi</w:t>
      </w:r>
      <w:proofErr w:type="spellEnd"/>
      <w:r w:rsidRPr="005501BA">
        <w:rPr>
          <w:rFonts w:ascii="Courier New" w:hAnsi="Courier New"/>
          <w:color w:val="141414"/>
          <w:sz w:val="19"/>
          <w:lang w:val="es-CO"/>
        </w:rPr>
        <w:t xml:space="preserve"> + </w:t>
      </w:r>
      <w:proofErr w:type="spellStart"/>
      <w:r w:rsidRPr="005501BA">
        <w:rPr>
          <w:rFonts w:ascii="Courier New" w:hAnsi="Courier New"/>
          <w:color w:val="141414"/>
          <w:sz w:val="19"/>
          <w:lang w:val="es-CO"/>
        </w:rPr>
        <w:t>contrib</w:t>
      </w:r>
      <w:proofErr w:type="spellEnd"/>
      <w:r w:rsidRPr="005501BA">
        <w:rPr>
          <w:rFonts w:ascii="Courier New" w:hAnsi="Courier New"/>
          <w:color w:val="141414"/>
          <w:sz w:val="19"/>
          <w:lang w:val="es-CO"/>
        </w:rPr>
        <w:br/>
        <w:t xml:space="preserve">            si </w:t>
      </w:r>
      <w:proofErr w:type="spellStart"/>
      <w:r w:rsidRPr="005501BA">
        <w:rPr>
          <w:rFonts w:ascii="Courier New" w:hAnsi="Courier New"/>
          <w:color w:val="141414"/>
          <w:sz w:val="19"/>
          <w:lang w:val="es-CO"/>
        </w:rPr>
        <w:t>phi_nuevo</w:t>
      </w:r>
      <w:proofErr w:type="spellEnd"/>
      <w:r w:rsidRPr="005501BA">
        <w:rPr>
          <w:rFonts w:ascii="Courier New" w:hAnsi="Courier New"/>
          <w:color w:val="141414"/>
          <w:sz w:val="19"/>
          <w:lang w:val="es-CO"/>
        </w:rPr>
        <w:t xml:space="preserve"> &gt;= </w:t>
      </w:r>
      <w:proofErr w:type="spellStart"/>
      <w:r w:rsidRPr="005501BA">
        <w:rPr>
          <w:rFonts w:ascii="Courier New" w:hAnsi="Courier New"/>
          <w:color w:val="141414"/>
          <w:sz w:val="19"/>
          <w:lang w:val="es-CO"/>
        </w:rPr>
        <w:t>cota_global</w:t>
      </w:r>
      <w:proofErr w:type="spellEnd"/>
      <w:r w:rsidRPr="005501BA">
        <w:rPr>
          <w:rFonts w:ascii="Courier New" w:hAnsi="Courier New"/>
          <w:color w:val="141414"/>
          <w:sz w:val="19"/>
          <w:lang w:val="es-CO"/>
        </w:rPr>
        <w:t xml:space="preserve"> -&gt; continuar</w:t>
      </w:r>
      <w:r w:rsidRPr="005501BA">
        <w:rPr>
          <w:rFonts w:ascii="Courier New" w:hAnsi="Courier New"/>
          <w:color w:val="141414"/>
          <w:sz w:val="19"/>
          <w:lang w:val="es-CO"/>
        </w:rPr>
        <w:br/>
        <w:t xml:space="preserve">            </w:t>
      </w:r>
      <w:r w:rsidRPr="005501BA">
        <w:rPr>
          <w:rFonts w:ascii="Courier New" w:hAnsi="Courier New"/>
          <w:color w:val="141414"/>
          <w:sz w:val="19"/>
          <w:lang w:val="es-CO"/>
        </w:rPr>
        <w:br/>
        <w:t xml:space="preserve">            </w:t>
      </w:r>
      <w:proofErr w:type="spellStart"/>
      <w:r w:rsidRPr="005501BA">
        <w:rPr>
          <w:rFonts w:ascii="Courier New" w:hAnsi="Courier New"/>
          <w:color w:val="141414"/>
          <w:sz w:val="19"/>
          <w:lang w:val="es-CO"/>
        </w:rPr>
        <w:t>lb_nuevo</w:t>
      </w:r>
      <w:proofErr w:type="spellEnd"/>
      <w:r w:rsidRPr="005501BA">
        <w:rPr>
          <w:rFonts w:ascii="Courier New" w:hAnsi="Courier New"/>
          <w:color w:val="141414"/>
          <w:sz w:val="19"/>
          <w:lang w:val="es-CO"/>
        </w:rPr>
        <w:t xml:space="preserve"> = </w:t>
      </w:r>
      <w:proofErr w:type="spellStart"/>
      <w:r w:rsidRPr="005501BA">
        <w:rPr>
          <w:rFonts w:ascii="Courier New" w:hAnsi="Courier New"/>
          <w:color w:val="141414"/>
          <w:sz w:val="19"/>
          <w:lang w:val="es-CO"/>
        </w:rPr>
        <w:t>calcular_cota_inferior_admisible</w:t>
      </w:r>
      <w:proofErr w:type="spellEnd"/>
      <w:r w:rsidRPr="005501BA">
        <w:rPr>
          <w:rFonts w:ascii="Courier New" w:hAnsi="Courier New"/>
          <w:color w:val="141414"/>
          <w:sz w:val="19"/>
          <w:lang w:val="es-CO"/>
        </w:rPr>
        <w:t>(</w:t>
      </w:r>
      <w:proofErr w:type="spellStart"/>
      <w:r w:rsidRPr="005501BA">
        <w:rPr>
          <w:rFonts w:ascii="Courier New" w:hAnsi="Courier New"/>
          <w:color w:val="141414"/>
          <w:sz w:val="19"/>
          <w:lang w:val="es-CO"/>
        </w:rPr>
        <w:t>nueva_asig</w:t>
      </w:r>
      <w:proofErr w:type="spellEnd"/>
      <w:r w:rsidRPr="005501BA">
        <w:rPr>
          <w:rFonts w:ascii="Courier New" w:hAnsi="Courier New"/>
          <w:color w:val="141414"/>
          <w:sz w:val="19"/>
          <w:lang w:val="es-CO"/>
        </w:rPr>
        <w:t>)</w:t>
      </w:r>
      <w:r w:rsidRPr="005501BA">
        <w:rPr>
          <w:rFonts w:ascii="Courier New" w:hAnsi="Courier New"/>
          <w:color w:val="141414"/>
          <w:sz w:val="19"/>
          <w:lang w:val="es-CO"/>
        </w:rPr>
        <w:br/>
        <w:t xml:space="preserve">            si </w:t>
      </w:r>
      <w:proofErr w:type="spellStart"/>
      <w:r w:rsidRPr="005501BA">
        <w:rPr>
          <w:rFonts w:ascii="Courier New" w:hAnsi="Courier New"/>
          <w:color w:val="141414"/>
          <w:sz w:val="19"/>
          <w:lang w:val="es-CO"/>
        </w:rPr>
        <w:t>lb_nuevo</w:t>
      </w:r>
      <w:proofErr w:type="spellEnd"/>
      <w:r w:rsidRPr="005501BA">
        <w:rPr>
          <w:rFonts w:ascii="Courier New" w:hAnsi="Courier New"/>
          <w:color w:val="141414"/>
          <w:sz w:val="19"/>
          <w:lang w:val="es-CO"/>
        </w:rPr>
        <w:t xml:space="preserve"> &lt; </w:t>
      </w:r>
      <w:proofErr w:type="spellStart"/>
      <w:r w:rsidRPr="005501BA">
        <w:rPr>
          <w:rFonts w:ascii="Courier New" w:hAnsi="Courier New"/>
          <w:color w:val="141414"/>
          <w:sz w:val="19"/>
          <w:lang w:val="es-CO"/>
        </w:rPr>
        <w:t>cota_global</w:t>
      </w:r>
      <w:proofErr w:type="spellEnd"/>
      <w:r w:rsidRPr="005501BA">
        <w:rPr>
          <w:rFonts w:ascii="Courier New" w:hAnsi="Courier New"/>
          <w:color w:val="141414"/>
          <w:sz w:val="19"/>
          <w:lang w:val="es-CO"/>
        </w:rPr>
        <w:t xml:space="preserve"> -&gt; </w:t>
      </w:r>
      <w:proofErr w:type="spellStart"/>
      <w:r w:rsidRPr="005501BA">
        <w:rPr>
          <w:rFonts w:ascii="Courier New" w:hAnsi="Courier New"/>
          <w:color w:val="141414"/>
          <w:sz w:val="19"/>
          <w:lang w:val="es-CO"/>
        </w:rPr>
        <w:t>cola.push</w:t>
      </w:r>
      <w:proofErr w:type="spellEnd"/>
      <w:r w:rsidRPr="005501BA">
        <w:rPr>
          <w:rFonts w:ascii="Courier New" w:hAnsi="Courier New"/>
          <w:color w:val="141414"/>
          <w:sz w:val="19"/>
          <w:lang w:val="es-CO"/>
        </w:rPr>
        <w:t>(</w:t>
      </w:r>
      <w:proofErr w:type="spellStart"/>
      <w:r w:rsidRPr="005501BA">
        <w:rPr>
          <w:rFonts w:ascii="Courier New" w:hAnsi="Courier New"/>
          <w:color w:val="141414"/>
          <w:sz w:val="19"/>
          <w:lang w:val="es-CO"/>
        </w:rPr>
        <w:t>nuevo_hijo</w:t>
      </w:r>
      <w:proofErr w:type="spellEnd"/>
      <w:r w:rsidRPr="005501BA">
        <w:rPr>
          <w:rFonts w:ascii="Courier New" w:hAnsi="Courier New"/>
          <w:color w:val="141414"/>
          <w:sz w:val="19"/>
          <w:lang w:val="es-CO"/>
        </w:rPr>
        <w:t>)</w:t>
      </w:r>
      <w:r w:rsidRPr="005501BA">
        <w:rPr>
          <w:rFonts w:ascii="Courier New" w:hAnsi="Courier New"/>
          <w:color w:val="141414"/>
          <w:sz w:val="19"/>
          <w:lang w:val="es-CO"/>
        </w:rPr>
        <w:br/>
        <w:t xml:space="preserve">            </w:t>
      </w:r>
      <w:r w:rsidRPr="005501BA">
        <w:rPr>
          <w:rFonts w:ascii="Courier New" w:hAnsi="Courier New"/>
          <w:color w:val="141414"/>
          <w:sz w:val="19"/>
          <w:lang w:val="es-CO"/>
        </w:rPr>
        <w:br/>
        <w:t xml:space="preserve">    </w:t>
      </w:r>
      <w:proofErr w:type="spellStart"/>
      <w:r w:rsidRPr="005501BA">
        <w:rPr>
          <w:rFonts w:ascii="Courier New" w:hAnsi="Courier New"/>
          <w:color w:val="141414"/>
          <w:sz w:val="19"/>
          <w:lang w:val="es-CO"/>
        </w:rPr>
        <w:t>return</w:t>
      </w:r>
      <w:proofErr w:type="spellEnd"/>
      <w:r w:rsidRPr="005501BA">
        <w:rPr>
          <w:rFonts w:ascii="Courier New" w:hAnsi="Courier New"/>
          <w:color w:val="141414"/>
          <w:sz w:val="19"/>
          <w:lang w:val="es-CO"/>
        </w:rPr>
        <w:t xml:space="preserve"> </w:t>
      </w:r>
      <w:proofErr w:type="spellStart"/>
      <w:r w:rsidRPr="005501BA">
        <w:rPr>
          <w:rFonts w:ascii="Courier New" w:hAnsi="Courier New"/>
          <w:color w:val="141414"/>
          <w:sz w:val="19"/>
          <w:lang w:val="es-CO"/>
        </w:rPr>
        <w:t>mejor_asig</w:t>
      </w:r>
      <w:proofErr w:type="spellEnd"/>
      <w:r w:rsidRPr="005501BA">
        <w:rPr>
          <w:rFonts w:ascii="Courier New" w:hAnsi="Courier New"/>
          <w:color w:val="141414"/>
          <w:sz w:val="19"/>
          <w:lang w:val="es-CO"/>
        </w:rPr>
        <w:t>, status</w:t>
      </w:r>
      <w:r w:rsidRPr="005501BA">
        <w:rPr>
          <w:rFonts w:ascii="Courier New" w:hAnsi="Courier New"/>
          <w:color w:val="141414"/>
          <w:sz w:val="19"/>
          <w:lang w:val="es-CO"/>
        </w:rPr>
        <w:br/>
      </w:r>
    </w:p>
    <w:p w14:paraId="1AA24141" w14:textId="77777777" w:rsidR="00824A89" w:rsidRPr="005501BA" w:rsidRDefault="00000000">
      <w:pPr>
        <w:pStyle w:val="Heading3"/>
        <w:rPr>
          <w:lang w:val="es-CO"/>
        </w:rPr>
      </w:pPr>
      <w:bookmarkStart w:id="16" w:name="_Toc232455551"/>
      <w:r w:rsidRPr="005501BA">
        <w:rPr>
          <w:rFonts w:ascii="Arial" w:hAnsi="Arial"/>
          <w:color w:val="505050"/>
          <w:sz w:val="24"/>
          <w:lang w:val="es-CO"/>
        </w:rPr>
        <w:t>2.4.3 Pseudocódigo — Optimizador Heurístico Local</w:t>
      </w:r>
      <w:bookmarkEnd w:id="16"/>
    </w:p>
    <w:p w14:paraId="5DAE2398" w14:textId="77777777" w:rsidR="00824A89" w:rsidRPr="005501BA" w:rsidRDefault="00000000">
      <w:pPr>
        <w:rPr>
          <w:lang w:val="es-CO"/>
        </w:rPr>
      </w:pPr>
      <w:r w:rsidRPr="005501BA">
        <w:rPr>
          <w:lang w:val="es-CO"/>
        </w:rPr>
        <w:t>En aquellos escenarios donde el B&amp;B debe interrumpirse por cortafuegos, el sistema emplea una búsqueda local que itera movimientos individuales y pares para refinar la solución aproximada:</w:t>
      </w:r>
    </w:p>
    <w:p w14:paraId="7C9854E8" w14:textId="77777777" w:rsidR="00824A89" w:rsidRPr="005501BA" w:rsidRDefault="00000000">
      <w:pPr>
        <w:shd w:val="clear" w:color="auto" w:fill="F2F2F2"/>
        <w:spacing w:line="240" w:lineRule="auto"/>
        <w:ind w:left="576" w:right="576"/>
        <w:rPr>
          <w:lang w:val="es-CO"/>
        </w:rPr>
      </w:pPr>
      <w:r w:rsidRPr="005501BA">
        <w:rPr>
          <w:rFonts w:ascii="Courier New" w:hAnsi="Courier New"/>
          <w:color w:val="141414"/>
          <w:sz w:val="19"/>
          <w:lang w:val="es-CO"/>
        </w:rPr>
        <w:lastRenderedPageBreak/>
        <w:t xml:space="preserve">ALGORITMO </w:t>
      </w:r>
      <w:proofErr w:type="spellStart"/>
      <w:r w:rsidRPr="005501BA">
        <w:rPr>
          <w:rFonts w:ascii="Courier New" w:hAnsi="Courier New"/>
          <w:color w:val="141414"/>
          <w:sz w:val="19"/>
          <w:lang w:val="es-CO"/>
        </w:rPr>
        <w:t>local_search</w:t>
      </w:r>
      <w:proofErr w:type="spellEnd"/>
      <w:r w:rsidRPr="005501BA">
        <w:rPr>
          <w:rFonts w:ascii="Courier New" w:hAnsi="Courier New"/>
          <w:color w:val="141414"/>
          <w:sz w:val="19"/>
          <w:lang w:val="es-CO"/>
        </w:rPr>
        <w:t>(</w:t>
      </w:r>
      <w:proofErr w:type="spellStart"/>
      <w:r w:rsidRPr="005501BA">
        <w:rPr>
          <w:rFonts w:ascii="Courier New" w:hAnsi="Courier New"/>
          <w:color w:val="141414"/>
          <w:sz w:val="19"/>
          <w:lang w:val="es-CO"/>
        </w:rPr>
        <w:t>asig_inicial</w:t>
      </w:r>
      <w:proofErr w:type="spellEnd"/>
      <w:r w:rsidRPr="005501BA">
        <w:rPr>
          <w:rFonts w:ascii="Courier New" w:hAnsi="Courier New"/>
          <w:color w:val="141414"/>
          <w:sz w:val="19"/>
          <w:lang w:val="es-CO"/>
        </w:rPr>
        <w:t>, k):</w:t>
      </w:r>
      <w:r w:rsidRPr="005501BA">
        <w:rPr>
          <w:rFonts w:ascii="Courier New" w:hAnsi="Courier New"/>
          <w:color w:val="141414"/>
          <w:sz w:val="19"/>
          <w:lang w:val="es-CO"/>
        </w:rPr>
        <w:br/>
        <w:t xml:space="preserve">    </w:t>
      </w:r>
      <w:proofErr w:type="spellStart"/>
      <w:r w:rsidRPr="005501BA">
        <w:rPr>
          <w:rFonts w:ascii="Courier New" w:hAnsi="Courier New"/>
          <w:color w:val="141414"/>
          <w:sz w:val="19"/>
          <w:lang w:val="es-CO"/>
        </w:rPr>
        <w:t>asig</w:t>
      </w:r>
      <w:proofErr w:type="spellEnd"/>
      <w:r w:rsidRPr="005501BA">
        <w:rPr>
          <w:rFonts w:ascii="Courier New" w:hAnsi="Courier New"/>
          <w:color w:val="141414"/>
          <w:sz w:val="19"/>
          <w:lang w:val="es-CO"/>
        </w:rPr>
        <w:t xml:space="preserve"> = </w:t>
      </w:r>
      <w:proofErr w:type="spellStart"/>
      <w:r w:rsidRPr="005501BA">
        <w:rPr>
          <w:rFonts w:ascii="Courier New" w:hAnsi="Courier New"/>
          <w:color w:val="141414"/>
          <w:sz w:val="19"/>
          <w:lang w:val="es-CO"/>
        </w:rPr>
        <w:t>asig_inicial</w:t>
      </w:r>
      <w:proofErr w:type="spellEnd"/>
      <w:r w:rsidRPr="005501BA">
        <w:rPr>
          <w:rFonts w:ascii="Courier New" w:hAnsi="Courier New"/>
          <w:color w:val="141414"/>
          <w:sz w:val="19"/>
          <w:lang w:val="es-CO"/>
        </w:rPr>
        <w:br/>
        <w:t xml:space="preserve">    repetir hasta que no haya ganancia marginal:</w:t>
      </w:r>
      <w:r w:rsidRPr="005501BA">
        <w:rPr>
          <w:rFonts w:ascii="Courier New" w:hAnsi="Courier New"/>
          <w:color w:val="141414"/>
          <w:sz w:val="19"/>
          <w:lang w:val="es-CO"/>
        </w:rPr>
        <w:br/>
        <w:t xml:space="preserve">        // Operador MOVE</w:t>
      </w:r>
      <w:r w:rsidRPr="005501BA">
        <w:rPr>
          <w:rFonts w:ascii="Courier New" w:hAnsi="Courier New"/>
          <w:color w:val="141414"/>
          <w:sz w:val="19"/>
          <w:lang w:val="es-CO"/>
        </w:rPr>
        <w:br/>
        <w:t xml:space="preserve">        para cada </w:t>
      </w:r>
      <w:proofErr w:type="spellStart"/>
      <w:r w:rsidRPr="005501BA">
        <w:rPr>
          <w:rFonts w:ascii="Courier New" w:hAnsi="Courier New"/>
          <w:color w:val="141414"/>
          <w:sz w:val="19"/>
          <w:lang w:val="es-CO"/>
        </w:rPr>
        <w:t>vertice</w:t>
      </w:r>
      <w:proofErr w:type="spellEnd"/>
      <w:r w:rsidRPr="005501BA">
        <w:rPr>
          <w:rFonts w:ascii="Courier New" w:hAnsi="Courier New"/>
          <w:color w:val="141414"/>
          <w:sz w:val="19"/>
          <w:lang w:val="es-CO"/>
        </w:rPr>
        <w:t>:</w:t>
      </w:r>
      <w:r w:rsidRPr="005501BA">
        <w:rPr>
          <w:rFonts w:ascii="Courier New" w:hAnsi="Courier New"/>
          <w:color w:val="141414"/>
          <w:sz w:val="19"/>
          <w:lang w:val="es-CO"/>
        </w:rPr>
        <w:br/>
        <w:t xml:space="preserve">            si asignarlo a otro grupo minimiza </w:t>
      </w:r>
      <w:proofErr w:type="spellStart"/>
      <w:r w:rsidRPr="005501BA">
        <w:rPr>
          <w:rFonts w:ascii="Courier New" w:hAnsi="Courier New"/>
          <w:color w:val="141414"/>
          <w:sz w:val="19"/>
          <w:lang w:val="es-CO"/>
        </w:rPr>
        <w:t>delta_k</w:t>
      </w:r>
      <w:proofErr w:type="spellEnd"/>
      <w:r w:rsidRPr="005501BA">
        <w:rPr>
          <w:rFonts w:ascii="Courier New" w:hAnsi="Courier New"/>
          <w:color w:val="141414"/>
          <w:sz w:val="19"/>
          <w:lang w:val="es-CO"/>
        </w:rPr>
        <w:t>:</w:t>
      </w:r>
      <w:r w:rsidRPr="005501BA">
        <w:rPr>
          <w:rFonts w:ascii="Courier New" w:hAnsi="Courier New"/>
          <w:color w:val="141414"/>
          <w:sz w:val="19"/>
          <w:lang w:val="es-CO"/>
        </w:rPr>
        <w:br/>
        <w:t xml:space="preserve">                aceptar cambio y reiniciar ciclo</w:t>
      </w:r>
      <w:r w:rsidRPr="005501BA">
        <w:rPr>
          <w:rFonts w:ascii="Courier New" w:hAnsi="Courier New"/>
          <w:color w:val="141414"/>
          <w:sz w:val="19"/>
          <w:lang w:val="es-CO"/>
        </w:rPr>
        <w:br/>
        <w:t xml:space="preserve">                </w:t>
      </w:r>
      <w:r w:rsidRPr="005501BA">
        <w:rPr>
          <w:rFonts w:ascii="Courier New" w:hAnsi="Courier New"/>
          <w:color w:val="141414"/>
          <w:sz w:val="19"/>
          <w:lang w:val="es-CO"/>
        </w:rPr>
        <w:br/>
        <w:t xml:space="preserve">        // Operador SWAP</w:t>
      </w:r>
      <w:r w:rsidRPr="005501BA">
        <w:rPr>
          <w:rFonts w:ascii="Courier New" w:hAnsi="Courier New"/>
          <w:color w:val="141414"/>
          <w:sz w:val="19"/>
          <w:lang w:val="es-CO"/>
        </w:rPr>
        <w:br/>
        <w:t xml:space="preserve">        para cada par de </w:t>
      </w:r>
      <w:proofErr w:type="spellStart"/>
      <w:r w:rsidRPr="005501BA">
        <w:rPr>
          <w:rFonts w:ascii="Courier New" w:hAnsi="Courier New"/>
          <w:color w:val="141414"/>
          <w:sz w:val="19"/>
          <w:lang w:val="es-CO"/>
        </w:rPr>
        <w:t>vertices</w:t>
      </w:r>
      <w:proofErr w:type="spellEnd"/>
      <w:r w:rsidRPr="005501BA">
        <w:rPr>
          <w:rFonts w:ascii="Courier New" w:hAnsi="Courier New"/>
          <w:color w:val="141414"/>
          <w:sz w:val="19"/>
          <w:lang w:val="es-CO"/>
        </w:rPr>
        <w:t xml:space="preserve"> de grupos distintos:</w:t>
      </w:r>
      <w:r w:rsidRPr="005501BA">
        <w:rPr>
          <w:rFonts w:ascii="Courier New" w:hAnsi="Courier New"/>
          <w:color w:val="141414"/>
          <w:sz w:val="19"/>
          <w:lang w:val="es-CO"/>
        </w:rPr>
        <w:br/>
        <w:t xml:space="preserve">            si intercambiarlos minimiza </w:t>
      </w:r>
      <w:proofErr w:type="spellStart"/>
      <w:r w:rsidRPr="005501BA">
        <w:rPr>
          <w:rFonts w:ascii="Courier New" w:hAnsi="Courier New"/>
          <w:color w:val="141414"/>
          <w:sz w:val="19"/>
          <w:lang w:val="es-CO"/>
        </w:rPr>
        <w:t>delta_k</w:t>
      </w:r>
      <w:proofErr w:type="spellEnd"/>
      <w:r w:rsidRPr="005501BA">
        <w:rPr>
          <w:rFonts w:ascii="Courier New" w:hAnsi="Courier New"/>
          <w:color w:val="141414"/>
          <w:sz w:val="19"/>
          <w:lang w:val="es-CO"/>
        </w:rPr>
        <w:t>:</w:t>
      </w:r>
      <w:r w:rsidRPr="005501BA">
        <w:rPr>
          <w:rFonts w:ascii="Courier New" w:hAnsi="Courier New"/>
          <w:color w:val="141414"/>
          <w:sz w:val="19"/>
          <w:lang w:val="es-CO"/>
        </w:rPr>
        <w:br/>
        <w:t xml:space="preserve">                aceptar cambio y reiniciar ciclo</w:t>
      </w:r>
      <w:r w:rsidRPr="005501BA">
        <w:rPr>
          <w:rFonts w:ascii="Courier New" w:hAnsi="Courier New"/>
          <w:color w:val="141414"/>
          <w:sz w:val="19"/>
          <w:lang w:val="es-CO"/>
        </w:rPr>
        <w:br/>
        <w:t xml:space="preserve">                </w:t>
      </w:r>
      <w:r w:rsidRPr="005501BA">
        <w:rPr>
          <w:rFonts w:ascii="Courier New" w:hAnsi="Courier New"/>
          <w:color w:val="141414"/>
          <w:sz w:val="19"/>
          <w:lang w:val="es-CO"/>
        </w:rPr>
        <w:br/>
        <w:t xml:space="preserve">    </w:t>
      </w:r>
      <w:proofErr w:type="spellStart"/>
      <w:r w:rsidRPr="005501BA">
        <w:rPr>
          <w:rFonts w:ascii="Courier New" w:hAnsi="Courier New"/>
          <w:color w:val="141414"/>
          <w:sz w:val="19"/>
          <w:lang w:val="es-CO"/>
        </w:rPr>
        <w:t>return</w:t>
      </w:r>
      <w:proofErr w:type="spellEnd"/>
      <w:r w:rsidRPr="005501BA">
        <w:rPr>
          <w:rFonts w:ascii="Courier New" w:hAnsi="Courier New"/>
          <w:color w:val="141414"/>
          <w:sz w:val="19"/>
          <w:lang w:val="es-CO"/>
        </w:rPr>
        <w:t xml:space="preserve"> </w:t>
      </w:r>
      <w:proofErr w:type="spellStart"/>
      <w:r w:rsidRPr="005501BA">
        <w:rPr>
          <w:rFonts w:ascii="Courier New" w:hAnsi="Courier New"/>
          <w:color w:val="141414"/>
          <w:sz w:val="19"/>
          <w:lang w:val="es-CO"/>
        </w:rPr>
        <w:t>asig</w:t>
      </w:r>
      <w:proofErr w:type="spellEnd"/>
      <w:r w:rsidRPr="005501BA">
        <w:rPr>
          <w:rFonts w:ascii="Courier New" w:hAnsi="Courier New"/>
          <w:color w:val="141414"/>
          <w:sz w:val="19"/>
          <w:lang w:val="es-CO"/>
        </w:rPr>
        <w:br/>
      </w:r>
    </w:p>
    <w:p w14:paraId="7AFE4E8D" w14:textId="77777777" w:rsidR="00824A89" w:rsidRPr="005501BA" w:rsidRDefault="00000000">
      <w:pPr>
        <w:pStyle w:val="Heading3"/>
        <w:rPr>
          <w:lang w:val="es-CO"/>
        </w:rPr>
      </w:pPr>
      <w:bookmarkStart w:id="17" w:name="_Toc232455552"/>
      <w:r w:rsidRPr="005501BA">
        <w:rPr>
          <w:rFonts w:ascii="Arial" w:hAnsi="Arial"/>
          <w:color w:val="505050"/>
          <w:sz w:val="24"/>
          <w:lang w:val="es-CO"/>
        </w:rPr>
        <w:t xml:space="preserve">2.4.4 Pseudocódigo — Flujo de Ejecución </w:t>
      </w:r>
      <w:proofErr w:type="spellStart"/>
      <w:r w:rsidRPr="005501BA">
        <w:rPr>
          <w:rFonts w:ascii="Arial" w:hAnsi="Arial"/>
          <w:color w:val="505050"/>
          <w:sz w:val="24"/>
          <w:lang w:val="es-CO"/>
        </w:rPr>
        <w:t>KQNodes</w:t>
      </w:r>
      <w:bookmarkEnd w:id="17"/>
      <w:proofErr w:type="spellEnd"/>
    </w:p>
    <w:p w14:paraId="0918643F" w14:textId="77777777" w:rsidR="00824A89" w:rsidRPr="005501BA" w:rsidRDefault="00000000">
      <w:pPr>
        <w:rPr>
          <w:lang w:val="es-CO"/>
        </w:rPr>
      </w:pPr>
      <w:r w:rsidRPr="005501BA">
        <w:rPr>
          <w:lang w:val="es-CO"/>
        </w:rPr>
        <w:t xml:space="preserve">El flujo de ejecución para la estrategia </w:t>
      </w:r>
      <w:proofErr w:type="spellStart"/>
      <w:r w:rsidRPr="005501BA">
        <w:rPr>
          <w:lang w:val="es-CO"/>
        </w:rPr>
        <w:t>submodular</w:t>
      </w:r>
      <w:proofErr w:type="spellEnd"/>
      <w:r w:rsidRPr="005501BA">
        <w:rPr>
          <w:lang w:val="es-CO"/>
        </w:rPr>
        <w:t xml:space="preserve"> se define de la siguiente manera según la magnitud de la partición:</w:t>
      </w:r>
    </w:p>
    <w:p w14:paraId="07CA8375" w14:textId="77777777" w:rsidR="00824A89" w:rsidRPr="005501BA" w:rsidRDefault="00000000">
      <w:pPr>
        <w:shd w:val="clear" w:color="auto" w:fill="F2F2F2"/>
        <w:spacing w:line="240" w:lineRule="auto"/>
        <w:ind w:left="576" w:right="576"/>
        <w:rPr>
          <w:lang w:val="es-CO"/>
        </w:rPr>
      </w:pPr>
      <w:r w:rsidRPr="005501BA">
        <w:rPr>
          <w:rFonts w:ascii="Courier New" w:hAnsi="Courier New"/>
          <w:color w:val="141414"/>
          <w:sz w:val="19"/>
          <w:lang w:val="es-CO"/>
        </w:rPr>
        <w:t xml:space="preserve">ALGORITMO </w:t>
      </w:r>
      <w:proofErr w:type="spellStart"/>
      <w:r w:rsidRPr="005501BA">
        <w:rPr>
          <w:rFonts w:ascii="Courier New" w:hAnsi="Courier New"/>
          <w:color w:val="141414"/>
          <w:sz w:val="19"/>
          <w:lang w:val="es-CO"/>
        </w:rPr>
        <w:t>KQNodes.aplicar_</w:t>
      </w:r>
      <w:proofErr w:type="gramStart"/>
      <w:r w:rsidRPr="005501BA">
        <w:rPr>
          <w:rFonts w:ascii="Courier New" w:hAnsi="Courier New"/>
          <w:color w:val="141414"/>
          <w:sz w:val="19"/>
          <w:lang w:val="es-CO"/>
        </w:rPr>
        <w:t>estrategia</w:t>
      </w:r>
      <w:proofErr w:type="spellEnd"/>
      <w:r w:rsidRPr="005501BA">
        <w:rPr>
          <w:rFonts w:ascii="Courier New" w:hAnsi="Courier New"/>
          <w:color w:val="141414"/>
          <w:sz w:val="19"/>
          <w:lang w:val="es-CO"/>
        </w:rPr>
        <w:t>(</w:t>
      </w:r>
      <w:proofErr w:type="gramEnd"/>
      <w:r w:rsidRPr="005501BA">
        <w:rPr>
          <w:rFonts w:ascii="Courier New" w:hAnsi="Courier New"/>
          <w:color w:val="141414"/>
          <w:sz w:val="19"/>
          <w:lang w:val="es-CO"/>
        </w:rPr>
        <w:t>k, ...):</w:t>
      </w:r>
      <w:r w:rsidRPr="005501BA">
        <w:rPr>
          <w:rFonts w:ascii="Courier New" w:hAnsi="Courier New"/>
          <w:color w:val="141414"/>
          <w:sz w:val="19"/>
          <w:lang w:val="es-CO"/>
        </w:rPr>
        <w:br/>
        <w:t xml:space="preserve">    </w:t>
      </w:r>
      <w:proofErr w:type="spellStart"/>
      <w:r w:rsidRPr="005501BA">
        <w:rPr>
          <w:rFonts w:ascii="Courier New" w:hAnsi="Courier New"/>
          <w:color w:val="141414"/>
          <w:sz w:val="19"/>
          <w:lang w:val="es-CO"/>
        </w:rPr>
        <w:t>si</w:t>
      </w:r>
      <w:proofErr w:type="spellEnd"/>
      <w:r w:rsidRPr="005501BA">
        <w:rPr>
          <w:rFonts w:ascii="Courier New" w:hAnsi="Courier New"/>
          <w:color w:val="141414"/>
          <w:sz w:val="19"/>
          <w:lang w:val="es-CO"/>
        </w:rPr>
        <w:t xml:space="preserve"> k == 2:</w:t>
      </w:r>
      <w:r w:rsidRPr="005501BA">
        <w:rPr>
          <w:rFonts w:ascii="Courier New" w:hAnsi="Courier New"/>
          <w:color w:val="141414"/>
          <w:sz w:val="19"/>
          <w:lang w:val="es-CO"/>
        </w:rPr>
        <w:br/>
        <w:t xml:space="preserve">        </w:t>
      </w:r>
      <w:proofErr w:type="spellStart"/>
      <w:r w:rsidRPr="005501BA">
        <w:rPr>
          <w:rFonts w:ascii="Courier New" w:hAnsi="Courier New"/>
          <w:color w:val="141414"/>
          <w:sz w:val="19"/>
          <w:lang w:val="es-CO"/>
        </w:rPr>
        <w:t>return</w:t>
      </w:r>
      <w:proofErr w:type="spellEnd"/>
      <w:r w:rsidRPr="005501BA">
        <w:rPr>
          <w:rFonts w:ascii="Courier New" w:hAnsi="Courier New"/>
          <w:color w:val="141414"/>
          <w:sz w:val="19"/>
          <w:lang w:val="es-CO"/>
        </w:rPr>
        <w:t xml:space="preserve"> </w:t>
      </w:r>
      <w:proofErr w:type="spellStart"/>
      <w:r w:rsidRPr="005501BA">
        <w:rPr>
          <w:rFonts w:ascii="Courier New" w:hAnsi="Courier New"/>
          <w:color w:val="141414"/>
          <w:sz w:val="19"/>
          <w:lang w:val="es-CO"/>
        </w:rPr>
        <w:t>algoritmo_original_queyranne</w:t>
      </w:r>
      <w:proofErr w:type="spellEnd"/>
      <w:r w:rsidRPr="005501BA">
        <w:rPr>
          <w:rFonts w:ascii="Courier New" w:hAnsi="Courier New"/>
          <w:color w:val="141414"/>
          <w:sz w:val="19"/>
          <w:lang w:val="es-CO"/>
        </w:rPr>
        <w:t>(</w:t>
      </w:r>
      <w:proofErr w:type="spellStart"/>
      <w:r w:rsidRPr="005501BA">
        <w:rPr>
          <w:rFonts w:ascii="Courier New" w:hAnsi="Courier New"/>
          <w:color w:val="141414"/>
          <w:sz w:val="19"/>
          <w:lang w:val="es-CO"/>
        </w:rPr>
        <w:t>vertices</w:t>
      </w:r>
      <w:proofErr w:type="spellEnd"/>
      <w:r w:rsidRPr="005501BA">
        <w:rPr>
          <w:rFonts w:ascii="Courier New" w:hAnsi="Courier New"/>
          <w:color w:val="141414"/>
          <w:sz w:val="19"/>
          <w:lang w:val="es-CO"/>
        </w:rPr>
        <w:t>)</w:t>
      </w:r>
      <w:r w:rsidRPr="005501BA">
        <w:rPr>
          <w:rFonts w:ascii="Courier New" w:hAnsi="Courier New"/>
          <w:color w:val="141414"/>
          <w:sz w:val="19"/>
          <w:lang w:val="es-CO"/>
        </w:rPr>
        <w:br/>
        <w:t xml:space="preserve">        </w:t>
      </w:r>
      <w:r w:rsidRPr="005501BA">
        <w:rPr>
          <w:rFonts w:ascii="Courier New" w:hAnsi="Courier New"/>
          <w:color w:val="141414"/>
          <w:sz w:val="19"/>
          <w:lang w:val="es-CO"/>
        </w:rPr>
        <w:br/>
        <w:t xml:space="preserve">    // Pipeline de resolución para k &gt;= 3</w:t>
      </w:r>
      <w:r w:rsidRPr="005501BA">
        <w:rPr>
          <w:rFonts w:ascii="Courier New" w:hAnsi="Courier New"/>
          <w:color w:val="141414"/>
          <w:sz w:val="19"/>
          <w:lang w:val="es-CO"/>
        </w:rPr>
        <w:br/>
        <w:t xml:space="preserve">    semillas = </w:t>
      </w:r>
      <w:proofErr w:type="spellStart"/>
      <w:r w:rsidRPr="005501BA">
        <w:rPr>
          <w:rFonts w:ascii="Courier New" w:hAnsi="Courier New"/>
          <w:color w:val="141414"/>
          <w:sz w:val="19"/>
          <w:lang w:val="es-CO"/>
        </w:rPr>
        <w:t>voraz_por_distancia_</w:t>
      </w:r>
      <w:proofErr w:type="gramStart"/>
      <w:r w:rsidRPr="005501BA">
        <w:rPr>
          <w:rFonts w:ascii="Courier New" w:hAnsi="Courier New"/>
          <w:color w:val="141414"/>
          <w:sz w:val="19"/>
          <w:lang w:val="es-CO"/>
        </w:rPr>
        <w:t>hamming</w:t>
      </w:r>
      <w:proofErr w:type="spellEnd"/>
      <w:r w:rsidRPr="005501BA">
        <w:rPr>
          <w:rFonts w:ascii="Courier New" w:hAnsi="Courier New"/>
          <w:color w:val="141414"/>
          <w:sz w:val="19"/>
          <w:lang w:val="es-CO"/>
        </w:rPr>
        <w:t>(</w:t>
      </w:r>
      <w:proofErr w:type="spellStart"/>
      <w:proofErr w:type="gramEnd"/>
      <w:r w:rsidRPr="005501BA">
        <w:rPr>
          <w:rFonts w:ascii="Courier New" w:hAnsi="Courier New"/>
          <w:color w:val="141414"/>
          <w:sz w:val="19"/>
          <w:lang w:val="es-CO"/>
        </w:rPr>
        <w:t>vertices</w:t>
      </w:r>
      <w:proofErr w:type="spellEnd"/>
      <w:r w:rsidRPr="005501BA">
        <w:rPr>
          <w:rFonts w:ascii="Courier New" w:hAnsi="Courier New"/>
          <w:color w:val="141414"/>
          <w:sz w:val="19"/>
          <w:lang w:val="es-CO"/>
        </w:rPr>
        <w:t>, k)</w:t>
      </w:r>
      <w:r w:rsidRPr="005501BA">
        <w:rPr>
          <w:rFonts w:ascii="Courier New" w:hAnsi="Courier New"/>
          <w:color w:val="141414"/>
          <w:sz w:val="19"/>
          <w:lang w:val="es-CO"/>
        </w:rPr>
        <w:br/>
        <w:t xml:space="preserve">    </w:t>
      </w:r>
      <w:proofErr w:type="spellStart"/>
      <w:r w:rsidRPr="005501BA">
        <w:rPr>
          <w:rFonts w:ascii="Courier New" w:hAnsi="Courier New"/>
          <w:color w:val="141414"/>
          <w:sz w:val="19"/>
          <w:lang w:val="es-CO"/>
        </w:rPr>
        <w:t>grupos_refinados</w:t>
      </w:r>
      <w:proofErr w:type="spellEnd"/>
      <w:r w:rsidRPr="005501BA">
        <w:rPr>
          <w:rFonts w:ascii="Courier New" w:hAnsi="Courier New"/>
          <w:color w:val="141414"/>
          <w:sz w:val="19"/>
          <w:lang w:val="es-CO"/>
        </w:rPr>
        <w:t xml:space="preserve"> = </w:t>
      </w:r>
      <w:proofErr w:type="spellStart"/>
      <w:r w:rsidRPr="005501BA">
        <w:rPr>
          <w:rFonts w:ascii="Courier New" w:hAnsi="Courier New"/>
          <w:color w:val="141414"/>
          <w:sz w:val="19"/>
          <w:lang w:val="es-CO"/>
        </w:rPr>
        <w:t>local_search</w:t>
      </w:r>
      <w:proofErr w:type="spellEnd"/>
      <w:r w:rsidRPr="005501BA">
        <w:rPr>
          <w:rFonts w:ascii="Courier New" w:hAnsi="Courier New"/>
          <w:color w:val="141414"/>
          <w:sz w:val="19"/>
          <w:lang w:val="es-CO"/>
        </w:rPr>
        <w:t>(semillas)</w:t>
      </w:r>
      <w:r w:rsidRPr="005501BA">
        <w:rPr>
          <w:rFonts w:ascii="Courier New" w:hAnsi="Courier New"/>
          <w:color w:val="141414"/>
          <w:sz w:val="19"/>
          <w:lang w:val="es-CO"/>
        </w:rPr>
        <w:br/>
        <w:t xml:space="preserve">    </w:t>
      </w:r>
      <w:r w:rsidRPr="005501BA">
        <w:rPr>
          <w:rFonts w:ascii="Courier New" w:hAnsi="Courier New"/>
          <w:color w:val="141414"/>
          <w:sz w:val="19"/>
          <w:lang w:val="es-CO"/>
        </w:rPr>
        <w:br/>
        <w:t xml:space="preserve">    </w:t>
      </w:r>
      <w:proofErr w:type="spellStart"/>
      <w:r w:rsidRPr="005501BA">
        <w:rPr>
          <w:rFonts w:ascii="Courier New" w:hAnsi="Courier New"/>
          <w:color w:val="141414"/>
          <w:sz w:val="19"/>
          <w:lang w:val="es-CO"/>
        </w:rPr>
        <w:t>timeout</w:t>
      </w:r>
      <w:proofErr w:type="spellEnd"/>
      <w:r w:rsidRPr="005501BA">
        <w:rPr>
          <w:rFonts w:ascii="Courier New" w:hAnsi="Courier New"/>
          <w:color w:val="141414"/>
          <w:sz w:val="19"/>
          <w:lang w:val="es-CO"/>
        </w:rPr>
        <w:t xml:space="preserve"> = (2*N &lt;= 10</w:t>
      </w:r>
      <w:proofErr w:type="gramStart"/>
      <w:r w:rsidRPr="005501BA">
        <w:rPr>
          <w:rFonts w:ascii="Courier New" w:hAnsi="Courier New"/>
          <w:color w:val="141414"/>
          <w:sz w:val="19"/>
          <w:lang w:val="es-CO"/>
        </w:rPr>
        <w:t>) ?</w:t>
      </w:r>
      <w:proofErr w:type="gramEnd"/>
      <w:r w:rsidRPr="005501BA">
        <w:rPr>
          <w:rFonts w:ascii="Courier New" w:hAnsi="Courier New"/>
          <w:color w:val="141414"/>
          <w:sz w:val="19"/>
          <w:lang w:val="es-CO"/>
        </w:rPr>
        <w:t xml:space="preserve"> </w:t>
      </w:r>
      <w:proofErr w:type="spellStart"/>
      <w:proofErr w:type="gramStart"/>
      <w:r w:rsidRPr="005501BA">
        <w:rPr>
          <w:rFonts w:ascii="Courier New" w:hAnsi="Courier New"/>
          <w:color w:val="141414"/>
          <w:sz w:val="19"/>
          <w:lang w:val="es-CO"/>
        </w:rPr>
        <w:t>None</w:t>
      </w:r>
      <w:proofErr w:type="spellEnd"/>
      <w:r w:rsidRPr="005501BA">
        <w:rPr>
          <w:rFonts w:ascii="Courier New" w:hAnsi="Courier New"/>
          <w:color w:val="141414"/>
          <w:sz w:val="19"/>
          <w:lang w:val="es-CO"/>
        </w:rPr>
        <w:t xml:space="preserve"> :</w:t>
      </w:r>
      <w:proofErr w:type="gramEnd"/>
      <w:r w:rsidRPr="005501BA">
        <w:rPr>
          <w:rFonts w:ascii="Courier New" w:hAnsi="Courier New"/>
          <w:color w:val="141414"/>
          <w:sz w:val="19"/>
          <w:lang w:val="es-CO"/>
        </w:rPr>
        <w:t xml:space="preserve"> 90.0</w:t>
      </w:r>
      <w:r w:rsidRPr="005501BA">
        <w:rPr>
          <w:rFonts w:ascii="Courier New" w:hAnsi="Courier New"/>
          <w:color w:val="141414"/>
          <w:sz w:val="19"/>
          <w:lang w:val="es-CO"/>
        </w:rPr>
        <w:br/>
        <w:t xml:space="preserve">    </w:t>
      </w:r>
      <w:r w:rsidRPr="005501BA">
        <w:rPr>
          <w:rFonts w:ascii="Courier New" w:hAnsi="Courier New"/>
          <w:color w:val="141414"/>
          <w:sz w:val="19"/>
          <w:lang w:val="es-CO"/>
        </w:rPr>
        <w:br/>
        <w:t xml:space="preserve">    // Branch and Bound sin poda superior</w:t>
      </w:r>
      <w:r w:rsidRPr="005501BA">
        <w:rPr>
          <w:rFonts w:ascii="Courier New" w:hAnsi="Courier New"/>
          <w:color w:val="141414"/>
          <w:sz w:val="19"/>
          <w:lang w:val="es-CO"/>
        </w:rPr>
        <w:br/>
        <w:t xml:space="preserve">    optimo = </w:t>
      </w:r>
      <w:proofErr w:type="spellStart"/>
      <w:r w:rsidRPr="005501BA">
        <w:rPr>
          <w:rFonts w:ascii="Courier New" w:hAnsi="Courier New"/>
          <w:color w:val="141414"/>
          <w:sz w:val="19"/>
          <w:lang w:val="es-CO"/>
        </w:rPr>
        <w:t>BranchAndBound_</w:t>
      </w:r>
      <w:proofErr w:type="gramStart"/>
      <w:r w:rsidRPr="005501BA">
        <w:rPr>
          <w:rFonts w:ascii="Courier New" w:hAnsi="Courier New"/>
          <w:color w:val="141414"/>
          <w:sz w:val="19"/>
          <w:lang w:val="es-CO"/>
        </w:rPr>
        <w:t>KQ</w:t>
      </w:r>
      <w:proofErr w:type="spellEnd"/>
      <w:r w:rsidRPr="005501BA">
        <w:rPr>
          <w:rFonts w:ascii="Courier New" w:hAnsi="Courier New"/>
          <w:color w:val="141414"/>
          <w:sz w:val="19"/>
          <w:lang w:val="es-CO"/>
        </w:rPr>
        <w:t>(</w:t>
      </w:r>
      <w:proofErr w:type="gramEnd"/>
      <w:r w:rsidRPr="005501BA">
        <w:rPr>
          <w:rFonts w:ascii="Courier New" w:hAnsi="Courier New"/>
          <w:color w:val="141414"/>
          <w:sz w:val="19"/>
          <w:lang w:val="es-CO"/>
        </w:rPr>
        <w:t>cota=</w:t>
      </w:r>
      <w:proofErr w:type="spellStart"/>
      <w:r w:rsidRPr="005501BA">
        <w:rPr>
          <w:rFonts w:ascii="Courier New" w:hAnsi="Courier New"/>
          <w:color w:val="141414"/>
          <w:sz w:val="19"/>
          <w:lang w:val="es-CO"/>
        </w:rPr>
        <w:t>delta_k</w:t>
      </w:r>
      <w:proofErr w:type="spellEnd"/>
      <w:r w:rsidRPr="005501BA">
        <w:rPr>
          <w:rFonts w:ascii="Courier New" w:hAnsi="Courier New"/>
          <w:color w:val="141414"/>
          <w:sz w:val="19"/>
          <w:lang w:val="es-CO"/>
        </w:rPr>
        <w:t>(</w:t>
      </w:r>
      <w:proofErr w:type="spellStart"/>
      <w:r w:rsidRPr="005501BA">
        <w:rPr>
          <w:rFonts w:ascii="Courier New" w:hAnsi="Courier New"/>
          <w:color w:val="141414"/>
          <w:sz w:val="19"/>
          <w:lang w:val="es-CO"/>
        </w:rPr>
        <w:t>grupos_refinados</w:t>
      </w:r>
      <w:proofErr w:type="spellEnd"/>
      <w:r w:rsidRPr="005501BA">
        <w:rPr>
          <w:rFonts w:ascii="Courier New" w:hAnsi="Courier New"/>
          <w:color w:val="141414"/>
          <w:sz w:val="19"/>
          <w:lang w:val="es-CO"/>
        </w:rPr>
        <w:t xml:space="preserve">), </w:t>
      </w:r>
      <w:proofErr w:type="spellStart"/>
      <w:r w:rsidRPr="005501BA">
        <w:rPr>
          <w:rFonts w:ascii="Courier New" w:hAnsi="Courier New"/>
          <w:color w:val="141414"/>
          <w:sz w:val="19"/>
          <w:lang w:val="es-CO"/>
        </w:rPr>
        <w:t>timeout</w:t>
      </w:r>
      <w:proofErr w:type="spellEnd"/>
      <w:r w:rsidRPr="005501BA">
        <w:rPr>
          <w:rFonts w:ascii="Courier New" w:hAnsi="Courier New"/>
          <w:color w:val="141414"/>
          <w:sz w:val="19"/>
          <w:lang w:val="es-CO"/>
        </w:rPr>
        <w:t>)</w:t>
      </w:r>
      <w:r w:rsidRPr="005501BA">
        <w:rPr>
          <w:rFonts w:ascii="Courier New" w:hAnsi="Courier New"/>
          <w:color w:val="141414"/>
          <w:sz w:val="19"/>
          <w:lang w:val="es-CO"/>
        </w:rPr>
        <w:br/>
        <w:t xml:space="preserve">    </w:t>
      </w:r>
      <w:r w:rsidRPr="005501BA">
        <w:rPr>
          <w:rFonts w:ascii="Courier New" w:hAnsi="Courier New"/>
          <w:color w:val="141414"/>
          <w:sz w:val="19"/>
          <w:lang w:val="es-CO"/>
        </w:rPr>
        <w:br/>
        <w:t xml:space="preserve">    </w:t>
      </w:r>
      <w:proofErr w:type="spellStart"/>
      <w:r w:rsidRPr="005501BA">
        <w:rPr>
          <w:rFonts w:ascii="Courier New" w:hAnsi="Courier New"/>
          <w:color w:val="141414"/>
          <w:sz w:val="19"/>
          <w:lang w:val="es-CO"/>
        </w:rPr>
        <w:t>return</w:t>
      </w:r>
      <w:proofErr w:type="spellEnd"/>
      <w:r w:rsidRPr="005501BA">
        <w:rPr>
          <w:rFonts w:ascii="Courier New" w:hAnsi="Courier New"/>
          <w:color w:val="141414"/>
          <w:sz w:val="19"/>
          <w:lang w:val="es-CO"/>
        </w:rPr>
        <w:t xml:space="preserve"> </w:t>
      </w:r>
      <w:proofErr w:type="spellStart"/>
      <w:r w:rsidRPr="005501BA">
        <w:rPr>
          <w:rFonts w:ascii="Courier New" w:hAnsi="Courier New"/>
          <w:color w:val="141414"/>
          <w:sz w:val="19"/>
          <w:lang w:val="es-CO"/>
        </w:rPr>
        <w:t>Solution</w:t>
      </w:r>
      <w:proofErr w:type="spellEnd"/>
      <w:r w:rsidRPr="005501BA">
        <w:rPr>
          <w:rFonts w:ascii="Courier New" w:hAnsi="Courier New"/>
          <w:color w:val="141414"/>
          <w:sz w:val="19"/>
          <w:lang w:val="es-CO"/>
        </w:rPr>
        <w:t>(optimo)</w:t>
      </w:r>
      <w:r w:rsidRPr="005501BA">
        <w:rPr>
          <w:rFonts w:ascii="Courier New" w:hAnsi="Courier New"/>
          <w:color w:val="141414"/>
          <w:sz w:val="19"/>
          <w:lang w:val="es-CO"/>
        </w:rPr>
        <w:br/>
      </w:r>
    </w:p>
    <w:p w14:paraId="7F21C650" w14:textId="77777777" w:rsidR="00824A89" w:rsidRPr="005501BA" w:rsidRDefault="00000000">
      <w:pPr>
        <w:pStyle w:val="Heading3"/>
        <w:rPr>
          <w:lang w:val="es-CO"/>
        </w:rPr>
      </w:pPr>
      <w:bookmarkStart w:id="18" w:name="_Toc232455553"/>
      <w:r w:rsidRPr="005501BA">
        <w:rPr>
          <w:rFonts w:ascii="Arial" w:hAnsi="Arial"/>
          <w:color w:val="505050"/>
          <w:sz w:val="24"/>
          <w:lang w:val="es-CO"/>
        </w:rPr>
        <w:t>2.4.5 Estructuras de Datos Optimizadas</w:t>
      </w:r>
      <w:bookmarkEnd w:id="18"/>
    </w:p>
    <w:p w14:paraId="4DC1EEB6" w14:textId="77777777" w:rsidR="00824A89" w:rsidRPr="005501BA" w:rsidRDefault="00000000">
      <w:pPr>
        <w:rPr>
          <w:lang w:val="es-CO"/>
        </w:rPr>
      </w:pPr>
      <w:r w:rsidRPr="005501BA">
        <w:rPr>
          <w:lang w:val="es-CO"/>
        </w:rPr>
        <w:t>El rendimiento computacional del proyecto depende de tres estructuras de datos principales:</w:t>
      </w:r>
    </w:p>
    <w:p w14:paraId="23EF9B81" w14:textId="77777777" w:rsidR="00824A89" w:rsidRPr="005501BA" w:rsidRDefault="00000000">
      <w:pPr>
        <w:rPr>
          <w:lang w:val="es-CO"/>
        </w:rPr>
      </w:pPr>
      <w:r w:rsidRPr="005501BA">
        <w:rPr>
          <w:lang w:val="es-CO"/>
        </w:rPr>
        <w:t xml:space="preserve">- </w:t>
      </w:r>
      <w:r w:rsidRPr="005501BA">
        <w:rPr>
          <w:b/>
          <w:lang w:val="es-CO"/>
        </w:rPr>
        <w:t>N-Cubos:</w:t>
      </w:r>
      <w:r w:rsidRPr="005501BA">
        <w:rPr>
          <w:lang w:val="es-CO"/>
        </w:rPr>
        <w:t xml:space="preserve"> Arreglos vectorizados gestionados mediante </w:t>
      </w:r>
      <w:proofErr w:type="spellStart"/>
      <w:r w:rsidRPr="005501BA">
        <w:rPr>
          <w:lang w:val="es-CO"/>
        </w:rPr>
        <w:t>NumPy</w:t>
      </w:r>
      <w:proofErr w:type="spellEnd"/>
      <w:r w:rsidRPr="005501BA">
        <w:rPr>
          <w:lang w:val="es-CO"/>
        </w:rPr>
        <w:t>, diseñados para ejecutar colapsos dimensionales y promedios en fracciones de segundo.</w:t>
      </w:r>
    </w:p>
    <w:p w14:paraId="3A2D601B" w14:textId="77777777" w:rsidR="00824A89" w:rsidRPr="005501BA" w:rsidRDefault="00000000">
      <w:pPr>
        <w:rPr>
          <w:lang w:val="es-CO"/>
        </w:rPr>
      </w:pPr>
      <w:r w:rsidRPr="005501BA">
        <w:rPr>
          <w:lang w:val="es-CO"/>
        </w:rPr>
        <w:t xml:space="preserve">- </w:t>
      </w:r>
      <w:r w:rsidRPr="005501BA">
        <w:rPr>
          <w:b/>
          <w:lang w:val="es-CO"/>
        </w:rPr>
        <w:t>Tabla de Costos:</w:t>
      </w:r>
      <w:r w:rsidRPr="005501BA">
        <w:rPr>
          <w:lang w:val="es-CO"/>
        </w:rPr>
        <w:t xml:space="preserve"> Un hipercubo indexado generado durante la inicialización, que actúa como fuente de consulta en tiempo constante </w:t>
      </w:r>
      <w:proofErr w:type="gramStart"/>
      <w:r w:rsidRPr="005501BA">
        <w:rPr>
          <w:lang w:val="es-CO"/>
        </w:rPr>
        <w:t>O(</w:t>
      </w:r>
      <w:proofErr w:type="gramEnd"/>
      <w:r w:rsidRPr="005501BA">
        <w:rPr>
          <w:lang w:val="es-CO"/>
        </w:rPr>
        <w:t>1).</w:t>
      </w:r>
    </w:p>
    <w:p w14:paraId="79CCC725" w14:textId="77777777" w:rsidR="00824A89" w:rsidRPr="005501BA" w:rsidRDefault="00000000">
      <w:pPr>
        <w:rPr>
          <w:lang w:val="es-CO"/>
        </w:rPr>
      </w:pPr>
      <w:r w:rsidRPr="005501BA">
        <w:rPr>
          <w:lang w:val="es-CO"/>
        </w:rPr>
        <w:t xml:space="preserve">- </w:t>
      </w:r>
      <w:proofErr w:type="spellStart"/>
      <w:r w:rsidRPr="005501BA">
        <w:rPr>
          <w:b/>
          <w:lang w:val="es-CO"/>
        </w:rPr>
        <w:t>ColumnStore</w:t>
      </w:r>
      <w:proofErr w:type="spellEnd"/>
      <w:r w:rsidRPr="005501BA">
        <w:rPr>
          <w:b/>
          <w:lang w:val="es-CO"/>
        </w:rPr>
        <w:t xml:space="preserve"> (Motor </w:t>
      </w:r>
      <w:proofErr w:type="spellStart"/>
      <w:r w:rsidRPr="005501BA">
        <w:rPr>
          <w:b/>
          <w:lang w:val="es-CO"/>
        </w:rPr>
        <w:t>Streaming</w:t>
      </w:r>
      <w:proofErr w:type="spellEnd"/>
      <w:r w:rsidRPr="005501BA">
        <w:rPr>
          <w:b/>
          <w:lang w:val="es-CO"/>
        </w:rPr>
        <w:t>):</w:t>
      </w:r>
      <w:r w:rsidRPr="005501BA">
        <w:rPr>
          <w:lang w:val="es-CO"/>
        </w:rPr>
        <w:t xml:space="preserve"> Módulo basado en la directiva `</w:t>
      </w:r>
      <w:proofErr w:type="spellStart"/>
      <w:proofErr w:type="gramStart"/>
      <w:r w:rsidRPr="005501BA">
        <w:rPr>
          <w:lang w:val="es-CO"/>
        </w:rPr>
        <w:t>numpy.memmap</w:t>
      </w:r>
      <w:proofErr w:type="spellEnd"/>
      <w:proofErr w:type="gramEnd"/>
      <w:r w:rsidRPr="005501BA">
        <w:rPr>
          <w:lang w:val="es-CO"/>
        </w:rPr>
        <w:t>`. Permite la lectura secuencial de columnas directamente desde el disco rígido hacia la RAM, mitigando la carga completa de arreglos masivos.</w:t>
      </w:r>
    </w:p>
    <w:p w14:paraId="4000C064" w14:textId="77777777" w:rsidR="00824A89" w:rsidRPr="005501BA" w:rsidRDefault="00000000">
      <w:pPr>
        <w:pStyle w:val="Heading2"/>
        <w:spacing w:before="240" w:after="80"/>
        <w:rPr>
          <w:lang w:val="es-CO"/>
        </w:rPr>
      </w:pPr>
      <w:bookmarkStart w:id="19" w:name="_Toc232455554"/>
      <w:r w:rsidRPr="005501BA">
        <w:rPr>
          <w:rFonts w:ascii="Arial" w:hAnsi="Arial"/>
          <w:color w:val="000000"/>
          <w:sz w:val="28"/>
          <w:lang w:val="es-CO"/>
        </w:rPr>
        <w:t>2.5 Análisis de Complejidad (Temporal y Espacial)</w:t>
      </w:r>
      <w:bookmarkEnd w:id="19"/>
    </w:p>
    <w:p w14:paraId="77E1902B" w14:textId="77777777" w:rsidR="00824A89" w:rsidRPr="005501BA" w:rsidRDefault="00000000">
      <w:pPr>
        <w:rPr>
          <w:lang w:val="es-CO"/>
        </w:rPr>
      </w:pPr>
      <w:r w:rsidRPr="005501BA">
        <w:rPr>
          <w:lang w:val="es-CO"/>
        </w:rPr>
        <w:t>Comprender el costo asintótico de los algoritmos permite prever el límite de aplicabilidad técnica. En la siguiente tabla se resumen las complejidades teóricas asociadas a cada rutina principal:</w:t>
      </w:r>
    </w:p>
    <w:p w14:paraId="2364CBA4" w14:textId="77777777" w:rsidR="00824A89" w:rsidRPr="005501BA" w:rsidRDefault="00000000">
      <w:pPr>
        <w:rPr>
          <w:lang w:val="es-CO"/>
        </w:rPr>
      </w:pPr>
      <w:r w:rsidRPr="005501BA">
        <w:rPr>
          <w:b/>
          <w:lang w:val="es-CO"/>
        </w:rPr>
        <w:lastRenderedPageBreak/>
        <w:t>Tabla 2. Complejidad Temporal de Componentes Algorítmicos</w:t>
      </w:r>
    </w:p>
    <w:tbl>
      <w:tblPr>
        <w:tblStyle w:val="TableGrid"/>
        <w:tblW w:w="0" w:type="auto"/>
        <w:tblLook w:val="04A0" w:firstRow="1" w:lastRow="0" w:firstColumn="1" w:lastColumn="0" w:noHBand="0" w:noVBand="1"/>
      </w:tblPr>
      <w:tblGrid>
        <w:gridCol w:w="3120"/>
        <w:gridCol w:w="3120"/>
        <w:gridCol w:w="3120"/>
      </w:tblGrid>
      <w:tr w:rsidR="00824A89" w14:paraId="665F0671" w14:textId="77777777">
        <w:tc>
          <w:tcPr>
            <w:tcW w:w="3120" w:type="dxa"/>
            <w:shd w:val="clear" w:color="auto" w:fill="003366"/>
          </w:tcPr>
          <w:p w14:paraId="6CE51C88" w14:textId="77777777" w:rsidR="00824A89" w:rsidRDefault="00000000">
            <w:proofErr w:type="spellStart"/>
            <w:r>
              <w:rPr>
                <w:b/>
                <w:color w:val="FFFFFF"/>
                <w:sz w:val="20"/>
              </w:rPr>
              <w:t>Módulo</w:t>
            </w:r>
            <w:proofErr w:type="spellEnd"/>
            <w:r>
              <w:rPr>
                <w:b/>
                <w:color w:val="FFFFFF"/>
                <w:sz w:val="20"/>
              </w:rPr>
              <w:t xml:space="preserve"> / </w:t>
            </w:r>
            <w:proofErr w:type="spellStart"/>
            <w:r>
              <w:rPr>
                <w:b/>
                <w:color w:val="FFFFFF"/>
                <w:sz w:val="20"/>
              </w:rPr>
              <w:t>Algoritmo</w:t>
            </w:r>
            <w:proofErr w:type="spellEnd"/>
          </w:p>
        </w:tc>
        <w:tc>
          <w:tcPr>
            <w:tcW w:w="3120" w:type="dxa"/>
            <w:shd w:val="clear" w:color="auto" w:fill="003366"/>
          </w:tcPr>
          <w:p w14:paraId="2C8471F6" w14:textId="77777777" w:rsidR="00824A89" w:rsidRDefault="00000000">
            <w:r>
              <w:rPr>
                <w:b/>
                <w:color w:val="FFFFFF"/>
                <w:sz w:val="20"/>
              </w:rPr>
              <w:t>Costo Asintótico</w:t>
            </w:r>
          </w:p>
        </w:tc>
        <w:tc>
          <w:tcPr>
            <w:tcW w:w="3120" w:type="dxa"/>
            <w:shd w:val="clear" w:color="auto" w:fill="003366"/>
          </w:tcPr>
          <w:p w14:paraId="7014BB36" w14:textId="77777777" w:rsidR="00824A89" w:rsidRDefault="00000000">
            <w:r>
              <w:rPr>
                <w:b/>
                <w:color w:val="FFFFFF"/>
                <w:sz w:val="20"/>
              </w:rPr>
              <w:t>Observaciones</w:t>
            </w:r>
          </w:p>
        </w:tc>
      </w:tr>
      <w:tr w:rsidR="00824A89" w:rsidRPr="005501BA" w14:paraId="485BC9B4" w14:textId="77777777">
        <w:tc>
          <w:tcPr>
            <w:tcW w:w="3120" w:type="dxa"/>
          </w:tcPr>
          <w:p w14:paraId="668718C1" w14:textId="77777777" w:rsidR="00824A89" w:rsidRDefault="00000000">
            <w:r>
              <w:rPr>
                <w:sz w:val="19"/>
              </w:rPr>
              <w:t>Tabla de Costos (KGeoMIP)</w:t>
            </w:r>
          </w:p>
        </w:tc>
        <w:tc>
          <w:tcPr>
            <w:tcW w:w="3120" w:type="dxa"/>
          </w:tcPr>
          <w:p w14:paraId="67CDA00B" w14:textId="77777777" w:rsidR="00824A89" w:rsidRDefault="00000000">
            <w:r>
              <w:rPr>
                <w:sz w:val="19"/>
              </w:rPr>
              <w:t>O(2^p · p)</w:t>
            </w:r>
          </w:p>
        </w:tc>
        <w:tc>
          <w:tcPr>
            <w:tcW w:w="3120" w:type="dxa"/>
          </w:tcPr>
          <w:p w14:paraId="5681B078" w14:textId="77777777" w:rsidR="00824A89" w:rsidRPr="005501BA" w:rsidRDefault="00000000">
            <w:pPr>
              <w:rPr>
                <w:lang w:val="es-CO"/>
              </w:rPr>
            </w:pPr>
            <w:r w:rsidRPr="005501BA">
              <w:rPr>
                <w:sz w:val="19"/>
                <w:lang w:val="es-CO"/>
              </w:rPr>
              <w:t>Si las variables presentes p &gt; 16, la memoria se agota.</w:t>
            </w:r>
          </w:p>
        </w:tc>
      </w:tr>
      <w:tr w:rsidR="00824A89" w:rsidRPr="005501BA" w14:paraId="66E01B6D" w14:textId="77777777">
        <w:tc>
          <w:tcPr>
            <w:tcW w:w="3120" w:type="dxa"/>
          </w:tcPr>
          <w:p w14:paraId="0455DDA1" w14:textId="77777777" w:rsidR="00824A89" w:rsidRPr="005501BA" w:rsidRDefault="00000000">
            <w:pPr>
              <w:rPr>
                <w:lang w:val="es-CO"/>
              </w:rPr>
            </w:pPr>
            <w:r w:rsidRPr="005501BA">
              <w:rPr>
                <w:sz w:val="19"/>
                <w:lang w:val="es-CO"/>
              </w:rPr>
              <w:t xml:space="preserve">Evaluación de Función </w:t>
            </w:r>
            <w:r>
              <w:rPr>
                <w:sz w:val="19"/>
              </w:rPr>
              <w:t>δ</w:t>
            </w:r>
            <w:r w:rsidRPr="005501BA">
              <w:rPr>
                <w:sz w:val="19"/>
                <w:lang w:val="es-CO"/>
              </w:rPr>
              <w:t>_k</w:t>
            </w:r>
          </w:p>
        </w:tc>
        <w:tc>
          <w:tcPr>
            <w:tcW w:w="3120" w:type="dxa"/>
          </w:tcPr>
          <w:p w14:paraId="6D2417CB" w14:textId="77777777" w:rsidR="00824A89" w:rsidRDefault="00000000">
            <w:proofErr w:type="gramStart"/>
            <w:r>
              <w:rPr>
                <w:sz w:val="19"/>
              </w:rPr>
              <w:t>O(</w:t>
            </w:r>
            <w:proofErr w:type="gramEnd"/>
            <w:r>
              <w:rPr>
                <w:sz w:val="19"/>
              </w:rPr>
              <w:t>N · 2^|mec|)</w:t>
            </w:r>
          </w:p>
        </w:tc>
        <w:tc>
          <w:tcPr>
            <w:tcW w:w="3120" w:type="dxa"/>
          </w:tcPr>
          <w:p w14:paraId="1CB1AA54" w14:textId="77777777" w:rsidR="00824A89" w:rsidRPr="005501BA" w:rsidRDefault="00000000">
            <w:pPr>
              <w:rPr>
                <w:lang w:val="es-CO"/>
              </w:rPr>
            </w:pPr>
            <w:r w:rsidRPr="005501BA">
              <w:rPr>
                <w:sz w:val="19"/>
                <w:lang w:val="es-CO"/>
              </w:rPr>
              <w:t>El uso de diccionarios de caché amortiza considerablemente el costo.</w:t>
            </w:r>
          </w:p>
        </w:tc>
      </w:tr>
      <w:tr w:rsidR="00824A89" w:rsidRPr="005501BA" w14:paraId="663E9913" w14:textId="77777777">
        <w:tc>
          <w:tcPr>
            <w:tcW w:w="3120" w:type="dxa"/>
          </w:tcPr>
          <w:p w14:paraId="3E89064E" w14:textId="77777777" w:rsidR="00824A89" w:rsidRDefault="00000000">
            <w:r>
              <w:rPr>
                <w:sz w:val="19"/>
              </w:rPr>
              <w:t xml:space="preserve">Branch &amp; </w:t>
            </w:r>
            <w:proofErr w:type="gramStart"/>
            <w:r>
              <w:rPr>
                <w:sz w:val="19"/>
              </w:rPr>
              <w:t>Bound</w:t>
            </w:r>
            <w:proofErr w:type="gramEnd"/>
          </w:p>
        </w:tc>
        <w:tc>
          <w:tcPr>
            <w:tcW w:w="3120" w:type="dxa"/>
          </w:tcPr>
          <w:p w14:paraId="29C3B2C8" w14:textId="77777777" w:rsidR="00824A89" w:rsidRDefault="00000000">
            <w:r>
              <w:rPr>
                <w:sz w:val="19"/>
              </w:rPr>
              <w:t>≈ Σ S(m, j)</w:t>
            </w:r>
          </w:p>
        </w:tc>
        <w:tc>
          <w:tcPr>
            <w:tcW w:w="3120" w:type="dxa"/>
          </w:tcPr>
          <w:p w14:paraId="53AE7155" w14:textId="77777777" w:rsidR="00824A89" w:rsidRPr="005501BA" w:rsidRDefault="00000000">
            <w:pPr>
              <w:rPr>
                <w:lang w:val="es-CO"/>
              </w:rPr>
            </w:pPr>
            <w:r w:rsidRPr="005501BA">
              <w:rPr>
                <w:sz w:val="19"/>
                <w:lang w:val="es-CO"/>
              </w:rPr>
              <w:t xml:space="preserve">Controlado mediante límites estáticos MAX_HEAP y </w:t>
            </w:r>
            <w:proofErr w:type="spellStart"/>
            <w:r w:rsidRPr="005501BA">
              <w:rPr>
                <w:sz w:val="19"/>
                <w:lang w:val="es-CO"/>
              </w:rPr>
              <w:t>timeout</w:t>
            </w:r>
            <w:proofErr w:type="spellEnd"/>
            <w:r w:rsidRPr="005501BA">
              <w:rPr>
                <w:sz w:val="19"/>
                <w:lang w:val="es-CO"/>
              </w:rPr>
              <w:t>.</w:t>
            </w:r>
          </w:p>
        </w:tc>
      </w:tr>
      <w:tr w:rsidR="00824A89" w:rsidRPr="005501BA" w14:paraId="331F89AC" w14:textId="77777777">
        <w:tc>
          <w:tcPr>
            <w:tcW w:w="3120" w:type="dxa"/>
          </w:tcPr>
          <w:p w14:paraId="0A836DE2" w14:textId="77777777" w:rsidR="00824A89" w:rsidRDefault="00000000">
            <w:proofErr w:type="spellStart"/>
            <w:r>
              <w:rPr>
                <w:sz w:val="19"/>
              </w:rPr>
              <w:t>Procesamiento</w:t>
            </w:r>
            <w:proofErr w:type="spellEnd"/>
            <w:r>
              <w:rPr>
                <w:sz w:val="19"/>
              </w:rPr>
              <w:t xml:space="preserve"> Streaming</w:t>
            </w:r>
          </w:p>
        </w:tc>
        <w:tc>
          <w:tcPr>
            <w:tcW w:w="3120" w:type="dxa"/>
          </w:tcPr>
          <w:p w14:paraId="6F1B33DE" w14:textId="77777777" w:rsidR="00824A89" w:rsidRDefault="00000000">
            <w:r>
              <w:rPr>
                <w:sz w:val="19"/>
              </w:rPr>
              <w:t>O(N · 2^N)</w:t>
            </w:r>
          </w:p>
        </w:tc>
        <w:tc>
          <w:tcPr>
            <w:tcW w:w="3120" w:type="dxa"/>
          </w:tcPr>
          <w:p w14:paraId="01A1B168" w14:textId="77777777" w:rsidR="00824A89" w:rsidRPr="005501BA" w:rsidRDefault="00000000">
            <w:pPr>
              <w:rPr>
                <w:lang w:val="es-CO"/>
              </w:rPr>
            </w:pPr>
            <w:r w:rsidRPr="005501BA">
              <w:rPr>
                <w:sz w:val="19"/>
                <w:lang w:val="es-CO"/>
              </w:rPr>
              <w:t>Se sacrifica tiempo de ejecución a cambio de acotar la memoria a O(2^N).</w:t>
            </w:r>
          </w:p>
        </w:tc>
      </w:tr>
      <w:tr w:rsidR="00824A89" w:rsidRPr="005501BA" w14:paraId="717F20BD" w14:textId="77777777">
        <w:tc>
          <w:tcPr>
            <w:tcW w:w="3120" w:type="dxa"/>
          </w:tcPr>
          <w:p w14:paraId="5BF14960" w14:textId="77777777" w:rsidR="00824A89" w:rsidRDefault="00000000">
            <w:proofErr w:type="spellStart"/>
            <w:r>
              <w:rPr>
                <w:sz w:val="19"/>
              </w:rPr>
              <w:t>Queyranne</w:t>
            </w:r>
            <w:proofErr w:type="spellEnd"/>
            <w:r>
              <w:rPr>
                <w:sz w:val="19"/>
              </w:rPr>
              <w:t xml:space="preserve"> Original (k=2)</w:t>
            </w:r>
          </w:p>
        </w:tc>
        <w:tc>
          <w:tcPr>
            <w:tcW w:w="3120" w:type="dxa"/>
          </w:tcPr>
          <w:p w14:paraId="5298CE90" w14:textId="77777777" w:rsidR="00824A89" w:rsidRDefault="00000000">
            <w:r>
              <w:rPr>
                <w:sz w:val="19"/>
              </w:rPr>
              <w:t>O(N³)</w:t>
            </w:r>
          </w:p>
        </w:tc>
        <w:tc>
          <w:tcPr>
            <w:tcW w:w="3120" w:type="dxa"/>
          </w:tcPr>
          <w:p w14:paraId="4B395503" w14:textId="77777777" w:rsidR="00824A89" w:rsidRPr="005501BA" w:rsidRDefault="00000000">
            <w:pPr>
              <w:rPr>
                <w:lang w:val="es-CO"/>
              </w:rPr>
            </w:pPr>
            <w:r w:rsidRPr="005501BA">
              <w:rPr>
                <w:sz w:val="19"/>
                <w:lang w:val="es-CO"/>
              </w:rPr>
              <w:t xml:space="preserve">Sumamente eficiente, pero depende matemáticamente de la </w:t>
            </w:r>
            <w:proofErr w:type="spellStart"/>
            <w:r w:rsidRPr="005501BA">
              <w:rPr>
                <w:sz w:val="19"/>
                <w:lang w:val="es-CO"/>
              </w:rPr>
              <w:t>submodularidad</w:t>
            </w:r>
            <w:proofErr w:type="spellEnd"/>
            <w:r w:rsidRPr="005501BA">
              <w:rPr>
                <w:sz w:val="19"/>
                <w:lang w:val="es-CO"/>
              </w:rPr>
              <w:t>.</w:t>
            </w:r>
          </w:p>
        </w:tc>
      </w:tr>
    </w:tbl>
    <w:p w14:paraId="3517EBE5" w14:textId="77777777" w:rsidR="00824A89" w:rsidRPr="005501BA" w:rsidRDefault="00824A89">
      <w:pPr>
        <w:rPr>
          <w:lang w:val="es-CO"/>
        </w:rPr>
      </w:pPr>
    </w:p>
    <w:p w14:paraId="71C18622" w14:textId="77777777" w:rsidR="00824A89" w:rsidRPr="005501BA" w:rsidRDefault="00000000">
      <w:pPr>
        <w:rPr>
          <w:lang w:val="es-CO"/>
        </w:rPr>
      </w:pPr>
      <w:r w:rsidRPr="005501BA">
        <w:rPr>
          <w:lang w:val="es-CO"/>
        </w:rPr>
        <w:t xml:space="preserve">A nivel de infraestructura física, el modo </w:t>
      </w:r>
      <w:proofErr w:type="spellStart"/>
      <w:r w:rsidRPr="005501BA">
        <w:rPr>
          <w:lang w:val="es-CO"/>
        </w:rPr>
        <w:t>Streaming</w:t>
      </w:r>
      <w:proofErr w:type="spellEnd"/>
      <w:r w:rsidRPr="005501BA">
        <w:rPr>
          <w:lang w:val="es-CO"/>
        </w:rPr>
        <w:t xml:space="preserve"> representa la evolución más destacada del sistema. El impacto en el consumo de memoria RAM se ilustra en la siguiente tabla:</w:t>
      </w:r>
    </w:p>
    <w:p w14:paraId="2843AD4E" w14:textId="77777777" w:rsidR="00824A89" w:rsidRPr="005501BA" w:rsidRDefault="00000000">
      <w:pPr>
        <w:rPr>
          <w:lang w:val="es-CO"/>
        </w:rPr>
      </w:pPr>
      <w:r w:rsidRPr="005501BA">
        <w:rPr>
          <w:b/>
          <w:lang w:val="es-CO"/>
        </w:rPr>
        <w:t>Tabla 3. Consumo de Memoria Física (RAM) en función del tamaño de la Red N</w:t>
      </w:r>
    </w:p>
    <w:tbl>
      <w:tblPr>
        <w:tblStyle w:val="TableGrid"/>
        <w:tblW w:w="0" w:type="auto"/>
        <w:tblLook w:val="04A0" w:firstRow="1" w:lastRow="0" w:firstColumn="1" w:lastColumn="0" w:noHBand="0" w:noVBand="1"/>
      </w:tblPr>
      <w:tblGrid>
        <w:gridCol w:w="3120"/>
        <w:gridCol w:w="3120"/>
        <w:gridCol w:w="3120"/>
      </w:tblGrid>
      <w:tr w:rsidR="00824A89" w:rsidRPr="005501BA" w14:paraId="7A29A7AE" w14:textId="77777777">
        <w:tc>
          <w:tcPr>
            <w:tcW w:w="3120" w:type="dxa"/>
            <w:shd w:val="clear" w:color="auto" w:fill="003366"/>
          </w:tcPr>
          <w:p w14:paraId="475C52FE" w14:textId="77777777" w:rsidR="00824A89" w:rsidRPr="005501BA" w:rsidRDefault="00000000">
            <w:pPr>
              <w:rPr>
                <w:lang w:val="es-CO"/>
              </w:rPr>
            </w:pPr>
            <w:r w:rsidRPr="005501BA">
              <w:rPr>
                <w:b/>
                <w:color w:val="FFFFFF"/>
                <w:sz w:val="20"/>
                <w:lang w:val="es-CO"/>
              </w:rPr>
              <w:t>Dimensión de la Red (N)</w:t>
            </w:r>
          </w:p>
        </w:tc>
        <w:tc>
          <w:tcPr>
            <w:tcW w:w="3120" w:type="dxa"/>
            <w:shd w:val="clear" w:color="auto" w:fill="003366"/>
          </w:tcPr>
          <w:p w14:paraId="3BE8A2F4" w14:textId="77777777" w:rsidR="00824A89" w:rsidRPr="005501BA" w:rsidRDefault="00000000">
            <w:pPr>
              <w:rPr>
                <w:lang w:val="es-CO"/>
              </w:rPr>
            </w:pPr>
            <w:r w:rsidRPr="005501BA">
              <w:rPr>
                <w:b/>
                <w:color w:val="FFFFFF"/>
                <w:sz w:val="20"/>
                <w:lang w:val="es-CO"/>
              </w:rPr>
              <w:t>Uso en Modo Memoria Convencional</w:t>
            </w:r>
          </w:p>
        </w:tc>
        <w:tc>
          <w:tcPr>
            <w:tcW w:w="3120" w:type="dxa"/>
            <w:shd w:val="clear" w:color="auto" w:fill="003366"/>
          </w:tcPr>
          <w:p w14:paraId="66C04BD2" w14:textId="77777777" w:rsidR="00824A89" w:rsidRPr="005501BA" w:rsidRDefault="00000000">
            <w:pPr>
              <w:rPr>
                <w:lang w:val="es-CO"/>
              </w:rPr>
            </w:pPr>
            <w:r w:rsidRPr="005501BA">
              <w:rPr>
                <w:b/>
                <w:color w:val="FFFFFF"/>
                <w:sz w:val="20"/>
                <w:lang w:val="es-CO"/>
              </w:rPr>
              <w:t xml:space="preserve">Uso en Modo </w:t>
            </w:r>
            <w:proofErr w:type="spellStart"/>
            <w:r w:rsidRPr="005501BA">
              <w:rPr>
                <w:b/>
                <w:color w:val="FFFFFF"/>
                <w:sz w:val="20"/>
                <w:lang w:val="es-CO"/>
              </w:rPr>
              <w:t>Streaming</w:t>
            </w:r>
            <w:proofErr w:type="spellEnd"/>
            <w:r w:rsidRPr="005501BA">
              <w:rPr>
                <w:b/>
                <w:color w:val="FFFFFF"/>
                <w:sz w:val="20"/>
                <w:lang w:val="es-CO"/>
              </w:rPr>
              <w:t xml:space="preserve"> Desarrollado</w:t>
            </w:r>
          </w:p>
        </w:tc>
      </w:tr>
      <w:tr w:rsidR="00824A89" w14:paraId="1BABB59A" w14:textId="77777777">
        <w:tc>
          <w:tcPr>
            <w:tcW w:w="3120" w:type="dxa"/>
          </w:tcPr>
          <w:p w14:paraId="2B12A9BC" w14:textId="77777777" w:rsidR="00824A89" w:rsidRDefault="00000000">
            <w:r>
              <w:rPr>
                <w:sz w:val="19"/>
              </w:rPr>
              <w:t>15 variables</w:t>
            </w:r>
          </w:p>
        </w:tc>
        <w:tc>
          <w:tcPr>
            <w:tcW w:w="3120" w:type="dxa"/>
          </w:tcPr>
          <w:p w14:paraId="06065DF4" w14:textId="77777777" w:rsidR="00824A89" w:rsidRDefault="00000000">
            <w:r>
              <w:rPr>
                <w:sz w:val="19"/>
              </w:rPr>
              <w:t>~4 MB</w:t>
            </w:r>
          </w:p>
        </w:tc>
        <w:tc>
          <w:tcPr>
            <w:tcW w:w="3120" w:type="dxa"/>
          </w:tcPr>
          <w:p w14:paraId="3D4F0626" w14:textId="77777777" w:rsidR="00824A89" w:rsidRDefault="00000000">
            <w:r>
              <w:rPr>
                <w:sz w:val="19"/>
              </w:rPr>
              <w:t>Consumo marginal</w:t>
            </w:r>
          </w:p>
        </w:tc>
      </w:tr>
      <w:tr w:rsidR="00824A89" w14:paraId="686AD37A" w14:textId="77777777">
        <w:tc>
          <w:tcPr>
            <w:tcW w:w="3120" w:type="dxa"/>
          </w:tcPr>
          <w:p w14:paraId="25628799" w14:textId="77777777" w:rsidR="00824A89" w:rsidRDefault="00000000">
            <w:r>
              <w:rPr>
                <w:sz w:val="19"/>
              </w:rPr>
              <w:t>20 variables</w:t>
            </w:r>
          </w:p>
        </w:tc>
        <w:tc>
          <w:tcPr>
            <w:tcW w:w="3120" w:type="dxa"/>
          </w:tcPr>
          <w:p w14:paraId="4FF8CA54" w14:textId="77777777" w:rsidR="00824A89" w:rsidRDefault="00000000">
            <w:r>
              <w:rPr>
                <w:sz w:val="19"/>
              </w:rPr>
              <w:t>~340 MB</w:t>
            </w:r>
          </w:p>
        </w:tc>
        <w:tc>
          <w:tcPr>
            <w:tcW w:w="3120" w:type="dxa"/>
          </w:tcPr>
          <w:p w14:paraId="1676D8E0" w14:textId="77777777" w:rsidR="00824A89" w:rsidRDefault="00000000">
            <w:r>
              <w:rPr>
                <w:sz w:val="19"/>
              </w:rPr>
              <w:t>Completamente manejable</w:t>
            </w:r>
          </w:p>
        </w:tc>
      </w:tr>
      <w:tr w:rsidR="00824A89" w:rsidRPr="005501BA" w14:paraId="1B72441D" w14:textId="77777777">
        <w:tc>
          <w:tcPr>
            <w:tcW w:w="3120" w:type="dxa"/>
          </w:tcPr>
          <w:p w14:paraId="653FE1CF" w14:textId="77777777" w:rsidR="00824A89" w:rsidRDefault="00000000">
            <w:r>
              <w:rPr>
                <w:sz w:val="19"/>
              </w:rPr>
              <w:t>22 variables</w:t>
            </w:r>
          </w:p>
        </w:tc>
        <w:tc>
          <w:tcPr>
            <w:tcW w:w="3120" w:type="dxa"/>
          </w:tcPr>
          <w:p w14:paraId="5EC6B104" w14:textId="77777777" w:rsidR="00824A89" w:rsidRDefault="00000000">
            <w:r>
              <w:rPr>
                <w:sz w:val="19"/>
              </w:rPr>
              <w:t>~1.5 GB</w:t>
            </w:r>
          </w:p>
        </w:tc>
        <w:tc>
          <w:tcPr>
            <w:tcW w:w="3120" w:type="dxa"/>
          </w:tcPr>
          <w:p w14:paraId="0781D919" w14:textId="77777777" w:rsidR="00824A89" w:rsidRPr="005501BA" w:rsidRDefault="00000000">
            <w:pPr>
              <w:rPr>
                <w:lang w:val="es-CO"/>
              </w:rPr>
            </w:pPr>
            <w:r w:rsidRPr="005501BA">
              <w:rPr>
                <w:sz w:val="19"/>
                <w:lang w:val="es-CO"/>
              </w:rPr>
              <w:t>Manejable sin swap de SO</w:t>
            </w:r>
          </w:p>
        </w:tc>
      </w:tr>
      <w:tr w:rsidR="00824A89" w:rsidRPr="005501BA" w14:paraId="73E49078" w14:textId="77777777">
        <w:tc>
          <w:tcPr>
            <w:tcW w:w="3120" w:type="dxa"/>
          </w:tcPr>
          <w:p w14:paraId="09ABD093" w14:textId="77777777" w:rsidR="00824A89" w:rsidRDefault="00000000">
            <w:r>
              <w:rPr>
                <w:sz w:val="19"/>
              </w:rPr>
              <w:t>25 variables</w:t>
            </w:r>
          </w:p>
        </w:tc>
        <w:tc>
          <w:tcPr>
            <w:tcW w:w="3120" w:type="dxa"/>
          </w:tcPr>
          <w:p w14:paraId="1F6D482F" w14:textId="77777777" w:rsidR="00824A89" w:rsidRPr="005501BA" w:rsidRDefault="00000000">
            <w:pPr>
              <w:rPr>
                <w:lang w:val="es-CO"/>
              </w:rPr>
            </w:pPr>
            <w:r w:rsidRPr="005501BA">
              <w:rPr>
                <w:sz w:val="19"/>
                <w:lang w:val="es-CO"/>
              </w:rPr>
              <w:t>~13 GB (Riesgo inminente de error OOM)</w:t>
            </w:r>
          </w:p>
        </w:tc>
        <w:tc>
          <w:tcPr>
            <w:tcW w:w="3120" w:type="dxa"/>
          </w:tcPr>
          <w:p w14:paraId="3E76F011" w14:textId="77777777" w:rsidR="00824A89" w:rsidRPr="005501BA" w:rsidRDefault="00000000">
            <w:pPr>
              <w:rPr>
                <w:lang w:val="es-CO"/>
              </w:rPr>
            </w:pPr>
            <w:r w:rsidRPr="005501BA">
              <w:rPr>
                <w:sz w:val="19"/>
                <w:lang w:val="es-CO"/>
              </w:rPr>
              <w:t>~1 GB (Verificado de manera empírica)</w:t>
            </w:r>
          </w:p>
        </w:tc>
      </w:tr>
    </w:tbl>
    <w:p w14:paraId="228732B2" w14:textId="77777777" w:rsidR="00824A89" w:rsidRPr="005501BA" w:rsidRDefault="00824A89">
      <w:pPr>
        <w:rPr>
          <w:lang w:val="es-CO"/>
        </w:rPr>
      </w:pPr>
    </w:p>
    <w:p w14:paraId="37B0AE1B" w14:textId="77777777" w:rsidR="00824A89" w:rsidRPr="005501BA" w:rsidRDefault="00000000">
      <w:pPr>
        <w:pStyle w:val="Heading2"/>
        <w:spacing w:before="240" w:after="80"/>
        <w:rPr>
          <w:lang w:val="es-CO"/>
        </w:rPr>
      </w:pPr>
      <w:bookmarkStart w:id="20" w:name="_Toc232455555"/>
      <w:r w:rsidRPr="005501BA">
        <w:rPr>
          <w:rFonts w:ascii="Arial" w:hAnsi="Arial"/>
          <w:color w:val="000000"/>
          <w:sz w:val="28"/>
          <w:lang w:val="es-CO"/>
        </w:rPr>
        <w:t>2.6 Detalles de Implementación</w:t>
      </w:r>
      <w:bookmarkEnd w:id="20"/>
    </w:p>
    <w:p w14:paraId="10141AAD" w14:textId="77777777" w:rsidR="00824A89" w:rsidRPr="005501BA" w:rsidRDefault="00000000">
      <w:pPr>
        <w:rPr>
          <w:lang w:val="es-CO"/>
        </w:rPr>
      </w:pPr>
      <w:r w:rsidRPr="005501BA">
        <w:rPr>
          <w:lang w:val="es-CO"/>
        </w:rPr>
        <w:t>El código fue programado en el lenguaje Python (versiones 3.11/3.12). Se diseñó una suite automatizada conformada por 34 pruebas mediante la librería `</w:t>
      </w:r>
      <w:proofErr w:type="spellStart"/>
      <w:r w:rsidRPr="005501BA">
        <w:rPr>
          <w:lang w:val="es-CO"/>
        </w:rPr>
        <w:t>pytest</w:t>
      </w:r>
      <w:proofErr w:type="spellEnd"/>
      <w:r w:rsidRPr="005501BA">
        <w:rPr>
          <w:lang w:val="es-CO"/>
        </w:rPr>
        <w:t>`, garantizando la validez de las operaciones matriciales y el correcto manejo de excepciones.</w:t>
      </w:r>
    </w:p>
    <w:p w14:paraId="6E5022A8" w14:textId="77777777" w:rsidR="00824A89" w:rsidRPr="005501BA" w:rsidRDefault="00000000">
      <w:pPr>
        <w:rPr>
          <w:lang w:val="es-CO"/>
        </w:rPr>
      </w:pPr>
      <w:r w:rsidRPr="005501BA">
        <w:rPr>
          <w:b/>
          <w:lang w:val="es-CO"/>
        </w:rPr>
        <w:t>Resolución de Entornos y Dependencias (C/C++):</w:t>
      </w:r>
      <w:r w:rsidRPr="005501BA">
        <w:rPr>
          <w:lang w:val="es-CO"/>
        </w:rPr>
        <w:t xml:space="preserve"> Durante el ciclo de integración, se detectó que el proyecto heredaba dependencias problemáticas (`</w:t>
      </w:r>
      <w:proofErr w:type="spellStart"/>
      <w:r w:rsidRPr="005501BA">
        <w:rPr>
          <w:lang w:val="es-CO"/>
        </w:rPr>
        <w:t>pyphi</w:t>
      </w:r>
      <w:proofErr w:type="spellEnd"/>
      <w:r w:rsidRPr="005501BA">
        <w:rPr>
          <w:lang w:val="es-CO"/>
        </w:rPr>
        <w:t>` y `</w:t>
      </w:r>
      <w:proofErr w:type="spellStart"/>
      <w:r w:rsidRPr="005501BA">
        <w:rPr>
          <w:lang w:val="es-CO"/>
        </w:rPr>
        <w:t>pyemd</w:t>
      </w:r>
      <w:proofErr w:type="spellEnd"/>
      <w:r w:rsidRPr="005501BA">
        <w:rPr>
          <w:lang w:val="es-CO"/>
        </w:rPr>
        <w:t xml:space="preserve">`), las cuales exigían la compilación de archivos en lenguaje C durante la instalación, ocasionando bloqueos sistemáticos en entornos nuevos. Un análisis del código demostró que la métrica EMD-Efecto (calculada como la suma de diferencias absolutas) no requería los solucionadores de </w:t>
      </w:r>
      <w:r w:rsidRPr="005501BA">
        <w:rPr>
          <w:lang w:val="es-CO"/>
        </w:rPr>
        <w:lastRenderedPageBreak/>
        <w:t>optimización provistos por estas librerías pesadas. En consecuencia, ambas librerías fueron trasladadas a las 'dependencias opcionales'. Esta modificación técnica permite que el proyecto se instale de manera nativa y libre de errores empleando el gestor de paquetes `</w:t>
      </w:r>
      <w:proofErr w:type="spellStart"/>
      <w:r w:rsidRPr="005501BA">
        <w:rPr>
          <w:lang w:val="es-CO"/>
        </w:rPr>
        <w:t>uv</w:t>
      </w:r>
      <w:proofErr w:type="spellEnd"/>
      <w:r w:rsidRPr="005501BA">
        <w:rPr>
          <w:lang w:val="es-CO"/>
        </w:rPr>
        <w:t>` en cuestión de segundos.</w:t>
      </w:r>
    </w:p>
    <w:p w14:paraId="134E6FA2" w14:textId="77777777" w:rsidR="00824A89" w:rsidRPr="005501BA" w:rsidRDefault="00000000">
      <w:pPr>
        <w:pStyle w:val="Heading2"/>
        <w:spacing w:before="240" w:after="80"/>
        <w:rPr>
          <w:lang w:val="es-CO"/>
        </w:rPr>
      </w:pPr>
      <w:bookmarkStart w:id="21" w:name="_Toc232455556"/>
      <w:r w:rsidRPr="005501BA">
        <w:rPr>
          <w:rFonts w:ascii="Arial" w:hAnsi="Arial"/>
          <w:color w:val="000000"/>
          <w:sz w:val="28"/>
          <w:lang w:val="es-CO"/>
        </w:rPr>
        <w:t>2.7 Análisis de Resultados Experimentales</w:t>
      </w:r>
      <w:bookmarkEnd w:id="21"/>
    </w:p>
    <w:p w14:paraId="431D6335" w14:textId="77777777" w:rsidR="00824A89" w:rsidRPr="005501BA" w:rsidRDefault="00000000">
      <w:pPr>
        <w:rPr>
          <w:lang w:val="es-CO"/>
        </w:rPr>
      </w:pPr>
      <w:r w:rsidRPr="005501BA">
        <w:rPr>
          <w:lang w:val="es-CO"/>
        </w:rPr>
        <w:t xml:space="preserve">Las implementaciones desarrolladas se sometieron a bancos de pruebas estructurados para validar su consistencia matemática y escalabilidad. En el caso de </w:t>
      </w:r>
      <w:r w:rsidRPr="005501BA">
        <w:rPr>
          <w:i/>
          <w:lang w:val="es-CO"/>
        </w:rPr>
        <w:t>k=2</w:t>
      </w:r>
      <w:r w:rsidRPr="005501BA">
        <w:rPr>
          <w:lang w:val="es-CO"/>
        </w:rPr>
        <w:t>, los resultados debían coincidir obligatoriamente con los del código original.</w:t>
      </w:r>
    </w:p>
    <w:p w14:paraId="5973BB6C" w14:textId="77777777" w:rsidR="00824A89" w:rsidRPr="005501BA" w:rsidRDefault="00000000">
      <w:pPr>
        <w:rPr>
          <w:lang w:val="es-CO"/>
        </w:rPr>
      </w:pPr>
      <w:r w:rsidRPr="005501BA">
        <w:rPr>
          <w:b/>
          <w:lang w:val="es-CO"/>
        </w:rPr>
        <w:t xml:space="preserve">Tabla 7. Prueba de Consistencia Básica para </w:t>
      </w:r>
      <w:proofErr w:type="spellStart"/>
      <w:proofErr w:type="gramStart"/>
      <w:r w:rsidRPr="005501BA">
        <w:rPr>
          <w:b/>
          <w:lang w:val="es-CO"/>
        </w:rPr>
        <w:t>Bi-particiones</w:t>
      </w:r>
      <w:proofErr w:type="spellEnd"/>
      <w:proofErr w:type="gramEnd"/>
      <w:r w:rsidRPr="005501BA">
        <w:rPr>
          <w:b/>
          <w:lang w:val="es-CO"/>
        </w:rPr>
        <w:t xml:space="preserve"> (k=2)</w:t>
      </w:r>
    </w:p>
    <w:tbl>
      <w:tblPr>
        <w:tblStyle w:val="TableGrid"/>
        <w:tblW w:w="0" w:type="auto"/>
        <w:tblLook w:val="04A0" w:firstRow="1" w:lastRow="0" w:firstColumn="1" w:lastColumn="0" w:noHBand="0" w:noVBand="1"/>
      </w:tblPr>
      <w:tblGrid>
        <w:gridCol w:w="1872"/>
        <w:gridCol w:w="1872"/>
        <w:gridCol w:w="1872"/>
        <w:gridCol w:w="1872"/>
        <w:gridCol w:w="1872"/>
      </w:tblGrid>
      <w:tr w:rsidR="00824A89" w14:paraId="105EF8AF" w14:textId="77777777">
        <w:tc>
          <w:tcPr>
            <w:tcW w:w="1872" w:type="dxa"/>
            <w:shd w:val="clear" w:color="auto" w:fill="003366"/>
          </w:tcPr>
          <w:p w14:paraId="47EA0FE7" w14:textId="77777777" w:rsidR="00824A89" w:rsidRDefault="00000000">
            <w:r>
              <w:rPr>
                <w:b/>
                <w:color w:val="FFFFFF"/>
                <w:sz w:val="20"/>
              </w:rPr>
              <w:t>Sistema de Control</w:t>
            </w:r>
          </w:p>
        </w:tc>
        <w:tc>
          <w:tcPr>
            <w:tcW w:w="1872" w:type="dxa"/>
            <w:shd w:val="clear" w:color="auto" w:fill="003366"/>
          </w:tcPr>
          <w:p w14:paraId="7970D972" w14:textId="77777777" w:rsidR="00824A89" w:rsidRDefault="00000000">
            <w:r>
              <w:rPr>
                <w:b/>
                <w:color w:val="FFFFFF"/>
                <w:sz w:val="20"/>
              </w:rPr>
              <w:t>KGeoMIP (Extensión)</w:t>
            </w:r>
          </w:p>
        </w:tc>
        <w:tc>
          <w:tcPr>
            <w:tcW w:w="1872" w:type="dxa"/>
            <w:shd w:val="clear" w:color="auto" w:fill="003366"/>
          </w:tcPr>
          <w:p w14:paraId="7952E405" w14:textId="77777777" w:rsidR="00824A89" w:rsidRDefault="00000000">
            <w:r>
              <w:rPr>
                <w:b/>
                <w:color w:val="FFFFFF"/>
                <w:sz w:val="20"/>
              </w:rPr>
              <w:t>GeoMIP Original</w:t>
            </w:r>
          </w:p>
        </w:tc>
        <w:tc>
          <w:tcPr>
            <w:tcW w:w="1872" w:type="dxa"/>
            <w:shd w:val="clear" w:color="auto" w:fill="003366"/>
          </w:tcPr>
          <w:p w14:paraId="7C028C86" w14:textId="77777777" w:rsidR="00824A89" w:rsidRDefault="00000000">
            <w:r>
              <w:rPr>
                <w:b/>
                <w:color w:val="FFFFFF"/>
                <w:sz w:val="20"/>
              </w:rPr>
              <w:t>KQNodes (Extensión)</w:t>
            </w:r>
          </w:p>
        </w:tc>
        <w:tc>
          <w:tcPr>
            <w:tcW w:w="1872" w:type="dxa"/>
            <w:shd w:val="clear" w:color="auto" w:fill="003366"/>
          </w:tcPr>
          <w:p w14:paraId="08D5E280" w14:textId="77777777" w:rsidR="00824A89" w:rsidRDefault="00000000">
            <w:r>
              <w:rPr>
                <w:b/>
                <w:color w:val="FFFFFF"/>
                <w:sz w:val="20"/>
              </w:rPr>
              <w:t>QNodes Original</w:t>
            </w:r>
          </w:p>
        </w:tc>
      </w:tr>
      <w:tr w:rsidR="00824A89" w14:paraId="6B25BD03" w14:textId="77777777">
        <w:tc>
          <w:tcPr>
            <w:tcW w:w="1872" w:type="dxa"/>
          </w:tcPr>
          <w:p w14:paraId="2676FD2F" w14:textId="77777777" w:rsidR="00824A89" w:rsidRDefault="00000000">
            <w:r>
              <w:rPr>
                <w:sz w:val="19"/>
              </w:rPr>
              <w:t>N3</w:t>
            </w:r>
          </w:p>
        </w:tc>
        <w:tc>
          <w:tcPr>
            <w:tcW w:w="1872" w:type="dxa"/>
          </w:tcPr>
          <w:p w14:paraId="3DDBC2F9" w14:textId="77777777" w:rsidR="00824A89" w:rsidRDefault="00000000">
            <w:r>
              <w:rPr>
                <w:sz w:val="19"/>
              </w:rPr>
              <w:t>0.2500</w:t>
            </w:r>
          </w:p>
        </w:tc>
        <w:tc>
          <w:tcPr>
            <w:tcW w:w="1872" w:type="dxa"/>
          </w:tcPr>
          <w:p w14:paraId="32D3AE90" w14:textId="77777777" w:rsidR="00824A89" w:rsidRDefault="00000000">
            <w:r>
              <w:rPr>
                <w:sz w:val="19"/>
              </w:rPr>
              <w:t>0.2500</w:t>
            </w:r>
          </w:p>
        </w:tc>
        <w:tc>
          <w:tcPr>
            <w:tcW w:w="1872" w:type="dxa"/>
          </w:tcPr>
          <w:p w14:paraId="7DDC978F" w14:textId="77777777" w:rsidR="00824A89" w:rsidRDefault="00000000">
            <w:r>
              <w:rPr>
                <w:sz w:val="19"/>
              </w:rPr>
              <w:t>0.5000</w:t>
            </w:r>
          </w:p>
        </w:tc>
        <w:tc>
          <w:tcPr>
            <w:tcW w:w="1872" w:type="dxa"/>
          </w:tcPr>
          <w:p w14:paraId="12AF5392" w14:textId="77777777" w:rsidR="00824A89" w:rsidRDefault="00000000">
            <w:r>
              <w:rPr>
                <w:sz w:val="19"/>
              </w:rPr>
              <w:t>0.5000</w:t>
            </w:r>
          </w:p>
        </w:tc>
      </w:tr>
      <w:tr w:rsidR="00824A89" w14:paraId="6DDF1DBE" w14:textId="77777777">
        <w:tc>
          <w:tcPr>
            <w:tcW w:w="1872" w:type="dxa"/>
          </w:tcPr>
          <w:p w14:paraId="21D1060A" w14:textId="77777777" w:rsidR="00824A89" w:rsidRDefault="00000000">
            <w:r>
              <w:rPr>
                <w:sz w:val="19"/>
              </w:rPr>
              <w:t>N4</w:t>
            </w:r>
          </w:p>
        </w:tc>
        <w:tc>
          <w:tcPr>
            <w:tcW w:w="1872" w:type="dxa"/>
          </w:tcPr>
          <w:p w14:paraId="6AE1817A" w14:textId="77777777" w:rsidR="00824A89" w:rsidRDefault="00000000">
            <w:r>
              <w:rPr>
                <w:sz w:val="19"/>
              </w:rPr>
              <w:t>0.2500</w:t>
            </w:r>
          </w:p>
        </w:tc>
        <w:tc>
          <w:tcPr>
            <w:tcW w:w="1872" w:type="dxa"/>
          </w:tcPr>
          <w:p w14:paraId="683108F9" w14:textId="77777777" w:rsidR="00824A89" w:rsidRDefault="00000000">
            <w:r>
              <w:rPr>
                <w:sz w:val="19"/>
              </w:rPr>
              <w:t>0.2500</w:t>
            </w:r>
          </w:p>
        </w:tc>
        <w:tc>
          <w:tcPr>
            <w:tcW w:w="1872" w:type="dxa"/>
          </w:tcPr>
          <w:p w14:paraId="3C3228C6" w14:textId="77777777" w:rsidR="00824A89" w:rsidRDefault="00000000">
            <w:r>
              <w:rPr>
                <w:sz w:val="19"/>
              </w:rPr>
              <w:t>0.5000</w:t>
            </w:r>
          </w:p>
        </w:tc>
        <w:tc>
          <w:tcPr>
            <w:tcW w:w="1872" w:type="dxa"/>
          </w:tcPr>
          <w:p w14:paraId="6B53187B" w14:textId="77777777" w:rsidR="00824A89" w:rsidRDefault="00000000">
            <w:r>
              <w:rPr>
                <w:sz w:val="19"/>
              </w:rPr>
              <w:t>0.5000</w:t>
            </w:r>
          </w:p>
        </w:tc>
      </w:tr>
      <w:tr w:rsidR="00824A89" w14:paraId="7548CBFE" w14:textId="77777777">
        <w:tc>
          <w:tcPr>
            <w:tcW w:w="1872" w:type="dxa"/>
          </w:tcPr>
          <w:p w14:paraId="2384F3FE" w14:textId="77777777" w:rsidR="00824A89" w:rsidRDefault="00000000">
            <w:r>
              <w:rPr>
                <w:sz w:val="19"/>
              </w:rPr>
              <w:t>N5</w:t>
            </w:r>
          </w:p>
        </w:tc>
        <w:tc>
          <w:tcPr>
            <w:tcW w:w="1872" w:type="dxa"/>
          </w:tcPr>
          <w:p w14:paraId="3E911564" w14:textId="77777777" w:rsidR="00824A89" w:rsidRDefault="00000000">
            <w:r>
              <w:rPr>
                <w:sz w:val="19"/>
              </w:rPr>
              <w:t>0.0000</w:t>
            </w:r>
          </w:p>
        </w:tc>
        <w:tc>
          <w:tcPr>
            <w:tcW w:w="1872" w:type="dxa"/>
          </w:tcPr>
          <w:p w14:paraId="5EEE670E" w14:textId="77777777" w:rsidR="00824A89" w:rsidRDefault="00000000">
            <w:r>
              <w:rPr>
                <w:sz w:val="19"/>
              </w:rPr>
              <w:t>0.0000</w:t>
            </w:r>
          </w:p>
        </w:tc>
        <w:tc>
          <w:tcPr>
            <w:tcW w:w="1872" w:type="dxa"/>
          </w:tcPr>
          <w:p w14:paraId="7AF47A18" w14:textId="77777777" w:rsidR="00824A89" w:rsidRDefault="00000000">
            <w:r>
              <w:rPr>
                <w:sz w:val="19"/>
              </w:rPr>
              <w:t>0.0000</w:t>
            </w:r>
          </w:p>
        </w:tc>
        <w:tc>
          <w:tcPr>
            <w:tcW w:w="1872" w:type="dxa"/>
          </w:tcPr>
          <w:p w14:paraId="0FFCEE25" w14:textId="77777777" w:rsidR="00824A89" w:rsidRDefault="00000000">
            <w:r>
              <w:rPr>
                <w:sz w:val="19"/>
              </w:rPr>
              <w:t>0.0000</w:t>
            </w:r>
          </w:p>
        </w:tc>
      </w:tr>
      <w:tr w:rsidR="00824A89" w14:paraId="173B8182" w14:textId="77777777">
        <w:tc>
          <w:tcPr>
            <w:tcW w:w="1872" w:type="dxa"/>
          </w:tcPr>
          <w:p w14:paraId="04C6C537" w14:textId="77777777" w:rsidR="00824A89" w:rsidRDefault="00000000">
            <w:r>
              <w:rPr>
                <w:sz w:val="19"/>
              </w:rPr>
              <w:t>N6</w:t>
            </w:r>
          </w:p>
        </w:tc>
        <w:tc>
          <w:tcPr>
            <w:tcW w:w="1872" w:type="dxa"/>
          </w:tcPr>
          <w:p w14:paraId="58887EDC" w14:textId="77777777" w:rsidR="00824A89" w:rsidRDefault="00000000">
            <w:r>
              <w:rPr>
                <w:sz w:val="19"/>
              </w:rPr>
              <w:t>0.4375</w:t>
            </w:r>
          </w:p>
        </w:tc>
        <w:tc>
          <w:tcPr>
            <w:tcW w:w="1872" w:type="dxa"/>
          </w:tcPr>
          <w:p w14:paraId="07779A63" w14:textId="77777777" w:rsidR="00824A89" w:rsidRDefault="00000000">
            <w:r>
              <w:rPr>
                <w:sz w:val="19"/>
              </w:rPr>
              <w:t>0.4375</w:t>
            </w:r>
          </w:p>
        </w:tc>
        <w:tc>
          <w:tcPr>
            <w:tcW w:w="1872" w:type="dxa"/>
          </w:tcPr>
          <w:p w14:paraId="126A80FD" w14:textId="77777777" w:rsidR="00824A89" w:rsidRDefault="00000000">
            <w:r>
              <w:rPr>
                <w:sz w:val="19"/>
              </w:rPr>
              <w:t>0.4844</w:t>
            </w:r>
          </w:p>
        </w:tc>
        <w:tc>
          <w:tcPr>
            <w:tcW w:w="1872" w:type="dxa"/>
          </w:tcPr>
          <w:p w14:paraId="1AE32628" w14:textId="77777777" w:rsidR="00824A89" w:rsidRDefault="00000000">
            <w:r>
              <w:rPr>
                <w:sz w:val="19"/>
              </w:rPr>
              <w:t>0.4844</w:t>
            </w:r>
          </w:p>
        </w:tc>
      </w:tr>
    </w:tbl>
    <w:p w14:paraId="60E41BCF" w14:textId="77777777" w:rsidR="00824A89" w:rsidRDefault="00824A89"/>
    <w:p w14:paraId="2A0BCE42" w14:textId="77777777" w:rsidR="00824A89" w:rsidRPr="005501BA" w:rsidRDefault="00000000">
      <w:pPr>
        <w:rPr>
          <w:lang w:val="es-CO"/>
        </w:rPr>
      </w:pPr>
      <w:r w:rsidRPr="005501BA">
        <w:rPr>
          <w:b/>
          <w:lang w:val="es-CO"/>
        </w:rPr>
        <w:t xml:space="preserve">Impacto de la </w:t>
      </w:r>
      <w:proofErr w:type="spellStart"/>
      <w:r w:rsidRPr="005501BA">
        <w:rPr>
          <w:b/>
          <w:lang w:val="es-CO"/>
        </w:rPr>
        <w:t>Memoización</w:t>
      </w:r>
      <w:proofErr w:type="spellEnd"/>
      <w:r w:rsidRPr="005501BA">
        <w:rPr>
          <w:b/>
          <w:lang w:val="es-CO"/>
        </w:rPr>
        <w:t xml:space="preserve"> (Caché):</w:t>
      </w:r>
      <w:r w:rsidRPr="005501BA">
        <w:rPr>
          <w:lang w:val="es-CO"/>
        </w:rPr>
        <w:t xml:space="preserve"> La integración de un sistema de caché basado en `</w:t>
      </w:r>
      <w:proofErr w:type="spellStart"/>
      <w:r w:rsidRPr="005501BA">
        <w:rPr>
          <w:lang w:val="es-CO"/>
        </w:rPr>
        <w:t>frozenset</w:t>
      </w:r>
      <w:proofErr w:type="spellEnd"/>
      <w:r w:rsidRPr="005501BA">
        <w:rPr>
          <w:lang w:val="es-CO"/>
        </w:rPr>
        <w:t>` para evitar recalcular marginalizaciones produjo una mejora notoria en el tiempo de procesamiento de la ruta exacta:</w:t>
      </w:r>
    </w:p>
    <w:p w14:paraId="21F48FB2" w14:textId="77777777" w:rsidR="00824A89" w:rsidRPr="005501BA" w:rsidRDefault="00000000">
      <w:pPr>
        <w:rPr>
          <w:lang w:val="es-CO"/>
        </w:rPr>
      </w:pPr>
      <w:r w:rsidRPr="005501BA">
        <w:rPr>
          <w:b/>
          <w:lang w:val="es-CO"/>
        </w:rPr>
        <w:t>Tabla 8. Aceleración Temporal en Modo Exacto (</w:t>
      </w:r>
      <w:proofErr w:type="spellStart"/>
      <w:r w:rsidRPr="005501BA">
        <w:rPr>
          <w:b/>
          <w:lang w:val="es-CO"/>
        </w:rPr>
        <w:t>KGeoMIP</w:t>
      </w:r>
      <w:proofErr w:type="spellEnd"/>
      <w:r w:rsidRPr="005501BA">
        <w:rPr>
          <w:b/>
          <w:lang w:val="es-CO"/>
        </w:rPr>
        <w:t>)</w:t>
      </w:r>
    </w:p>
    <w:tbl>
      <w:tblPr>
        <w:tblStyle w:val="TableGrid"/>
        <w:tblW w:w="0" w:type="auto"/>
        <w:tblLook w:val="04A0" w:firstRow="1" w:lastRow="0" w:firstColumn="1" w:lastColumn="0" w:noHBand="0" w:noVBand="1"/>
      </w:tblPr>
      <w:tblGrid>
        <w:gridCol w:w="2340"/>
        <w:gridCol w:w="2340"/>
        <w:gridCol w:w="2340"/>
        <w:gridCol w:w="2340"/>
      </w:tblGrid>
      <w:tr w:rsidR="00824A89" w14:paraId="646BE9A3" w14:textId="77777777">
        <w:tc>
          <w:tcPr>
            <w:tcW w:w="2340" w:type="dxa"/>
            <w:shd w:val="clear" w:color="auto" w:fill="003366"/>
          </w:tcPr>
          <w:p w14:paraId="3E3971B6" w14:textId="77777777" w:rsidR="00824A89" w:rsidRDefault="00000000">
            <w:proofErr w:type="spellStart"/>
            <w:r>
              <w:rPr>
                <w:b/>
                <w:color w:val="FFFFFF"/>
                <w:sz w:val="20"/>
              </w:rPr>
              <w:t>Configuración</w:t>
            </w:r>
            <w:proofErr w:type="spellEnd"/>
          </w:p>
        </w:tc>
        <w:tc>
          <w:tcPr>
            <w:tcW w:w="2340" w:type="dxa"/>
            <w:shd w:val="clear" w:color="auto" w:fill="003366"/>
          </w:tcPr>
          <w:p w14:paraId="3CCC28FC" w14:textId="77777777" w:rsidR="00824A89" w:rsidRDefault="00000000">
            <w:r>
              <w:rPr>
                <w:b/>
                <w:color w:val="FFFFFF"/>
                <w:sz w:val="20"/>
              </w:rPr>
              <w:t>Tiempo sin Memoización</w:t>
            </w:r>
          </w:p>
        </w:tc>
        <w:tc>
          <w:tcPr>
            <w:tcW w:w="2340" w:type="dxa"/>
            <w:shd w:val="clear" w:color="auto" w:fill="003366"/>
          </w:tcPr>
          <w:p w14:paraId="7F4D2B87" w14:textId="77777777" w:rsidR="00824A89" w:rsidRDefault="00000000">
            <w:r>
              <w:rPr>
                <w:b/>
                <w:color w:val="FFFFFF"/>
                <w:sz w:val="20"/>
              </w:rPr>
              <w:t>Tiempo con Memoización</w:t>
            </w:r>
          </w:p>
        </w:tc>
        <w:tc>
          <w:tcPr>
            <w:tcW w:w="2340" w:type="dxa"/>
            <w:shd w:val="clear" w:color="auto" w:fill="003366"/>
          </w:tcPr>
          <w:p w14:paraId="4E8BCE08" w14:textId="77777777" w:rsidR="00824A89" w:rsidRDefault="00000000">
            <w:r>
              <w:rPr>
                <w:b/>
                <w:color w:val="FFFFFF"/>
                <w:sz w:val="20"/>
              </w:rPr>
              <w:t>Mejora Relativa</w:t>
            </w:r>
          </w:p>
        </w:tc>
      </w:tr>
      <w:tr w:rsidR="00824A89" w14:paraId="31532F39" w14:textId="77777777">
        <w:tc>
          <w:tcPr>
            <w:tcW w:w="2340" w:type="dxa"/>
          </w:tcPr>
          <w:p w14:paraId="1AEEFF2A" w14:textId="77777777" w:rsidR="00824A89" w:rsidRDefault="00000000">
            <w:r>
              <w:rPr>
                <w:sz w:val="19"/>
              </w:rPr>
              <w:t>N6 / k4</w:t>
            </w:r>
          </w:p>
        </w:tc>
        <w:tc>
          <w:tcPr>
            <w:tcW w:w="2340" w:type="dxa"/>
          </w:tcPr>
          <w:p w14:paraId="5DBFA5C7" w14:textId="77777777" w:rsidR="00824A89" w:rsidRDefault="00000000">
            <w:r>
              <w:rPr>
                <w:sz w:val="19"/>
              </w:rPr>
              <w:t>0.768 s</w:t>
            </w:r>
          </w:p>
        </w:tc>
        <w:tc>
          <w:tcPr>
            <w:tcW w:w="2340" w:type="dxa"/>
          </w:tcPr>
          <w:p w14:paraId="1C47B3FD" w14:textId="77777777" w:rsidR="00824A89" w:rsidRDefault="00000000">
            <w:r>
              <w:rPr>
                <w:sz w:val="19"/>
              </w:rPr>
              <w:t>0.047 s</w:t>
            </w:r>
          </w:p>
        </w:tc>
        <w:tc>
          <w:tcPr>
            <w:tcW w:w="2340" w:type="dxa"/>
          </w:tcPr>
          <w:p w14:paraId="05D0AB95" w14:textId="77777777" w:rsidR="00824A89" w:rsidRDefault="00000000">
            <w:r>
              <w:rPr>
                <w:sz w:val="19"/>
              </w:rPr>
              <w:t>16 veces más rápido</w:t>
            </w:r>
          </w:p>
        </w:tc>
      </w:tr>
      <w:tr w:rsidR="00824A89" w14:paraId="35FA94BE" w14:textId="77777777">
        <w:tc>
          <w:tcPr>
            <w:tcW w:w="2340" w:type="dxa"/>
          </w:tcPr>
          <w:p w14:paraId="5F476B1B" w14:textId="77777777" w:rsidR="00824A89" w:rsidRDefault="00000000">
            <w:r>
              <w:rPr>
                <w:sz w:val="19"/>
              </w:rPr>
              <w:t>N8 / k3</w:t>
            </w:r>
          </w:p>
        </w:tc>
        <w:tc>
          <w:tcPr>
            <w:tcW w:w="2340" w:type="dxa"/>
          </w:tcPr>
          <w:p w14:paraId="51E4DD00" w14:textId="77777777" w:rsidR="00824A89" w:rsidRDefault="00000000">
            <w:r>
              <w:rPr>
                <w:sz w:val="19"/>
              </w:rPr>
              <w:t>58.100 s</w:t>
            </w:r>
          </w:p>
        </w:tc>
        <w:tc>
          <w:tcPr>
            <w:tcW w:w="2340" w:type="dxa"/>
          </w:tcPr>
          <w:p w14:paraId="53FF1BF2" w14:textId="77777777" w:rsidR="00824A89" w:rsidRDefault="00000000">
            <w:r>
              <w:rPr>
                <w:sz w:val="19"/>
              </w:rPr>
              <w:t>0.990 s</w:t>
            </w:r>
          </w:p>
        </w:tc>
        <w:tc>
          <w:tcPr>
            <w:tcW w:w="2340" w:type="dxa"/>
          </w:tcPr>
          <w:p w14:paraId="7CDFEFAC" w14:textId="77777777" w:rsidR="00824A89" w:rsidRDefault="00000000">
            <w:r>
              <w:rPr>
                <w:sz w:val="19"/>
              </w:rPr>
              <w:t>59 veces más rápido</w:t>
            </w:r>
          </w:p>
        </w:tc>
      </w:tr>
      <w:tr w:rsidR="00824A89" w14:paraId="611D147C" w14:textId="77777777">
        <w:tc>
          <w:tcPr>
            <w:tcW w:w="2340" w:type="dxa"/>
          </w:tcPr>
          <w:p w14:paraId="69290F38" w14:textId="77777777" w:rsidR="00824A89" w:rsidRDefault="00000000">
            <w:r>
              <w:rPr>
                <w:sz w:val="19"/>
              </w:rPr>
              <w:t>N8 / k4</w:t>
            </w:r>
          </w:p>
        </w:tc>
        <w:tc>
          <w:tcPr>
            <w:tcW w:w="2340" w:type="dxa"/>
          </w:tcPr>
          <w:p w14:paraId="6739BB25" w14:textId="77777777" w:rsidR="00824A89" w:rsidRDefault="00000000">
            <w:r>
              <w:rPr>
                <w:sz w:val="19"/>
              </w:rPr>
              <w:t>244.300 s</w:t>
            </w:r>
          </w:p>
        </w:tc>
        <w:tc>
          <w:tcPr>
            <w:tcW w:w="2340" w:type="dxa"/>
          </w:tcPr>
          <w:p w14:paraId="2CCD788C" w14:textId="77777777" w:rsidR="00824A89" w:rsidRDefault="00000000">
            <w:r>
              <w:rPr>
                <w:sz w:val="19"/>
              </w:rPr>
              <w:t>3.340 s</w:t>
            </w:r>
          </w:p>
        </w:tc>
        <w:tc>
          <w:tcPr>
            <w:tcW w:w="2340" w:type="dxa"/>
          </w:tcPr>
          <w:p w14:paraId="6196613C" w14:textId="77777777" w:rsidR="00824A89" w:rsidRDefault="00000000">
            <w:r>
              <w:rPr>
                <w:sz w:val="19"/>
              </w:rPr>
              <w:t>73 veces más rápido</w:t>
            </w:r>
          </w:p>
        </w:tc>
      </w:tr>
      <w:tr w:rsidR="00824A89" w14:paraId="796D3E17" w14:textId="77777777">
        <w:tc>
          <w:tcPr>
            <w:tcW w:w="2340" w:type="dxa"/>
          </w:tcPr>
          <w:p w14:paraId="33A7C325" w14:textId="77777777" w:rsidR="00824A89" w:rsidRDefault="00000000">
            <w:r>
              <w:rPr>
                <w:sz w:val="19"/>
              </w:rPr>
              <w:t>N10 / k5</w:t>
            </w:r>
          </w:p>
        </w:tc>
        <w:tc>
          <w:tcPr>
            <w:tcW w:w="2340" w:type="dxa"/>
          </w:tcPr>
          <w:p w14:paraId="45F64413" w14:textId="77777777" w:rsidR="00824A89" w:rsidRDefault="00000000">
            <w:r>
              <w:rPr>
                <w:sz w:val="19"/>
              </w:rPr>
              <w:t>Sistema Intratable (&gt; 5h)</w:t>
            </w:r>
          </w:p>
        </w:tc>
        <w:tc>
          <w:tcPr>
            <w:tcW w:w="2340" w:type="dxa"/>
          </w:tcPr>
          <w:p w14:paraId="139E5A62" w14:textId="77777777" w:rsidR="00824A89" w:rsidRDefault="00000000">
            <w:r>
              <w:rPr>
                <w:sz w:val="19"/>
              </w:rPr>
              <w:t>8.720 s</w:t>
            </w:r>
          </w:p>
        </w:tc>
        <w:tc>
          <w:tcPr>
            <w:tcW w:w="2340" w:type="dxa"/>
          </w:tcPr>
          <w:p w14:paraId="3CFE0E09" w14:textId="77777777" w:rsidR="00824A89" w:rsidRDefault="00000000">
            <w:r>
              <w:rPr>
                <w:sz w:val="19"/>
              </w:rPr>
              <w:t>Viabilización del proceso</w:t>
            </w:r>
          </w:p>
        </w:tc>
      </w:tr>
    </w:tbl>
    <w:p w14:paraId="6EF3FBDA" w14:textId="77777777" w:rsidR="00824A89" w:rsidRDefault="00824A89"/>
    <w:p w14:paraId="2111D202" w14:textId="77777777" w:rsidR="00824A89" w:rsidRPr="005501BA" w:rsidRDefault="00000000">
      <w:pPr>
        <w:rPr>
          <w:lang w:val="es-CO"/>
        </w:rPr>
      </w:pPr>
      <w:r w:rsidRPr="005501BA">
        <w:rPr>
          <w:b/>
          <w:lang w:val="es-CO"/>
        </w:rPr>
        <w:t>Pruebas de Estrés Computacional (N=25):</w:t>
      </w:r>
    </w:p>
    <w:p w14:paraId="43B25B49" w14:textId="77777777" w:rsidR="00824A89" w:rsidRPr="005501BA" w:rsidRDefault="00000000">
      <w:pPr>
        <w:rPr>
          <w:lang w:val="es-CO"/>
        </w:rPr>
      </w:pPr>
      <w:r w:rsidRPr="005501BA">
        <w:rPr>
          <w:lang w:val="es-CO"/>
        </w:rPr>
        <w:t xml:space="preserve">El motor </w:t>
      </w:r>
      <w:proofErr w:type="spellStart"/>
      <w:r w:rsidRPr="005501BA">
        <w:rPr>
          <w:lang w:val="es-CO"/>
        </w:rPr>
        <w:t>Streaming</w:t>
      </w:r>
      <w:proofErr w:type="spellEnd"/>
      <w:r w:rsidRPr="005501BA">
        <w:rPr>
          <w:lang w:val="es-CO"/>
        </w:rPr>
        <w:t xml:space="preserve"> demostró su efectividad al procesar una red sintética masiva de 25 variables manteniendo el consumo de memoria acotado cerca de 1009 MB. Sin embargo, al observar las métricas de precisión generadas de forma heurística, se identificaron factores importantes:</w:t>
      </w:r>
    </w:p>
    <w:p w14:paraId="2C64E114" w14:textId="77777777" w:rsidR="00824A89" w:rsidRPr="005501BA" w:rsidRDefault="00000000">
      <w:pPr>
        <w:rPr>
          <w:lang w:val="es-CO"/>
        </w:rPr>
      </w:pPr>
      <w:r w:rsidRPr="005501BA">
        <w:rPr>
          <w:b/>
          <w:lang w:val="es-CO"/>
        </w:rPr>
        <w:t xml:space="preserve">Tabla 12. Rendimiento bajo Estrés en Red N=25 (Modo </w:t>
      </w:r>
      <w:proofErr w:type="spellStart"/>
      <w:r w:rsidRPr="005501BA">
        <w:rPr>
          <w:b/>
          <w:lang w:val="es-CO"/>
        </w:rPr>
        <w:t>Streaming</w:t>
      </w:r>
      <w:proofErr w:type="spellEnd"/>
      <w:r w:rsidRPr="005501BA">
        <w:rPr>
          <w:b/>
          <w:lang w:val="es-CO"/>
        </w:rPr>
        <w:t>)</w:t>
      </w:r>
    </w:p>
    <w:tbl>
      <w:tblPr>
        <w:tblStyle w:val="TableGrid"/>
        <w:tblW w:w="0" w:type="auto"/>
        <w:tblLook w:val="04A0" w:firstRow="1" w:lastRow="0" w:firstColumn="1" w:lastColumn="0" w:noHBand="0" w:noVBand="1"/>
      </w:tblPr>
      <w:tblGrid>
        <w:gridCol w:w="1872"/>
        <w:gridCol w:w="1872"/>
        <w:gridCol w:w="1872"/>
        <w:gridCol w:w="1872"/>
        <w:gridCol w:w="1872"/>
      </w:tblGrid>
      <w:tr w:rsidR="00824A89" w14:paraId="22B2BC08" w14:textId="77777777">
        <w:tc>
          <w:tcPr>
            <w:tcW w:w="1872" w:type="dxa"/>
            <w:shd w:val="clear" w:color="auto" w:fill="003366"/>
          </w:tcPr>
          <w:p w14:paraId="351B82C6" w14:textId="77777777" w:rsidR="00824A89" w:rsidRDefault="00000000">
            <w:r>
              <w:rPr>
                <w:b/>
                <w:color w:val="FFFFFF"/>
                <w:sz w:val="20"/>
              </w:rPr>
              <w:lastRenderedPageBreak/>
              <w:t>Variables (N)</w:t>
            </w:r>
          </w:p>
        </w:tc>
        <w:tc>
          <w:tcPr>
            <w:tcW w:w="1872" w:type="dxa"/>
            <w:shd w:val="clear" w:color="auto" w:fill="003366"/>
          </w:tcPr>
          <w:p w14:paraId="7B74BCD8" w14:textId="77777777" w:rsidR="00824A89" w:rsidRDefault="00000000">
            <w:r>
              <w:rPr>
                <w:b/>
                <w:color w:val="FFFFFF"/>
                <w:sz w:val="20"/>
              </w:rPr>
              <w:t>Particiones (k)</w:t>
            </w:r>
          </w:p>
        </w:tc>
        <w:tc>
          <w:tcPr>
            <w:tcW w:w="1872" w:type="dxa"/>
            <w:shd w:val="clear" w:color="auto" w:fill="003366"/>
          </w:tcPr>
          <w:p w14:paraId="487D9F48" w14:textId="77777777" w:rsidR="00824A89" w:rsidRDefault="00000000">
            <w:r>
              <w:rPr>
                <w:b/>
                <w:color w:val="FFFFFF"/>
                <w:sz w:val="20"/>
              </w:rPr>
              <w:t>Pérdida Evaluada</w:t>
            </w:r>
          </w:p>
        </w:tc>
        <w:tc>
          <w:tcPr>
            <w:tcW w:w="1872" w:type="dxa"/>
            <w:shd w:val="clear" w:color="auto" w:fill="003366"/>
          </w:tcPr>
          <w:p w14:paraId="16546DE4" w14:textId="77777777" w:rsidR="00824A89" w:rsidRDefault="00000000">
            <w:r>
              <w:rPr>
                <w:b/>
                <w:color w:val="FFFFFF"/>
                <w:sz w:val="20"/>
              </w:rPr>
              <w:t>Duración Aproximada</w:t>
            </w:r>
          </w:p>
        </w:tc>
        <w:tc>
          <w:tcPr>
            <w:tcW w:w="1872" w:type="dxa"/>
            <w:shd w:val="clear" w:color="auto" w:fill="003366"/>
          </w:tcPr>
          <w:p w14:paraId="40088A69" w14:textId="77777777" w:rsidR="00824A89" w:rsidRDefault="00000000">
            <w:r>
              <w:rPr>
                <w:b/>
                <w:color w:val="FFFFFF"/>
                <w:sz w:val="20"/>
              </w:rPr>
              <w:t>Consumo de RAM</w:t>
            </w:r>
          </w:p>
        </w:tc>
      </w:tr>
      <w:tr w:rsidR="00824A89" w14:paraId="7D9D1BF9" w14:textId="77777777">
        <w:tc>
          <w:tcPr>
            <w:tcW w:w="1872" w:type="dxa"/>
          </w:tcPr>
          <w:p w14:paraId="3DE4493C" w14:textId="77777777" w:rsidR="00824A89" w:rsidRDefault="00000000">
            <w:r>
              <w:rPr>
                <w:sz w:val="19"/>
              </w:rPr>
              <w:t>25</w:t>
            </w:r>
          </w:p>
        </w:tc>
        <w:tc>
          <w:tcPr>
            <w:tcW w:w="1872" w:type="dxa"/>
          </w:tcPr>
          <w:p w14:paraId="79DA63D3" w14:textId="77777777" w:rsidR="00824A89" w:rsidRDefault="00000000">
            <w:r>
              <w:rPr>
                <w:sz w:val="19"/>
              </w:rPr>
              <w:t>2</w:t>
            </w:r>
          </w:p>
        </w:tc>
        <w:tc>
          <w:tcPr>
            <w:tcW w:w="1872" w:type="dxa"/>
          </w:tcPr>
          <w:p w14:paraId="4A349E79" w14:textId="77777777" w:rsidR="00824A89" w:rsidRDefault="00000000">
            <w:r>
              <w:rPr>
                <w:sz w:val="19"/>
              </w:rPr>
              <w:t>12.4349</w:t>
            </w:r>
          </w:p>
        </w:tc>
        <w:tc>
          <w:tcPr>
            <w:tcW w:w="1872" w:type="dxa"/>
          </w:tcPr>
          <w:p w14:paraId="5FB05582" w14:textId="77777777" w:rsidR="00824A89" w:rsidRDefault="00000000">
            <w:r>
              <w:rPr>
                <w:sz w:val="19"/>
              </w:rPr>
              <w:t>12 Horas</w:t>
            </w:r>
          </w:p>
        </w:tc>
        <w:tc>
          <w:tcPr>
            <w:tcW w:w="1872" w:type="dxa"/>
          </w:tcPr>
          <w:p w14:paraId="0ACD35FF" w14:textId="77777777" w:rsidR="00824A89" w:rsidRDefault="00000000">
            <w:r>
              <w:rPr>
                <w:sz w:val="19"/>
              </w:rPr>
              <w:t>877 MB</w:t>
            </w:r>
          </w:p>
        </w:tc>
      </w:tr>
      <w:tr w:rsidR="00824A89" w14:paraId="06E52EE2" w14:textId="77777777">
        <w:tc>
          <w:tcPr>
            <w:tcW w:w="1872" w:type="dxa"/>
          </w:tcPr>
          <w:p w14:paraId="0F472356" w14:textId="77777777" w:rsidR="00824A89" w:rsidRDefault="00000000">
            <w:r>
              <w:rPr>
                <w:sz w:val="19"/>
              </w:rPr>
              <w:t>25</w:t>
            </w:r>
          </w:p>
        </w:tc>
        <w:tc>
          <w:tcPr>
            <w:tcW w:w="1872" w:type="dxa"/>
          </w:tcPr>
          <w:p w14:paraId="372341BB" w14:textId="77777777" w:rsidR="00824A89" w:rsidRDefault="00000000">
            <w:r>
              <w:rPr>
                <w:sz w:val="19"/>
              </w:rPr>
              <w:t>3</w:t>
            </w:r>
          </w:p>
        </w:tc>
        <w:tc>
          <w:tcPr>
            <w:tcW w:w="1872" w:type="dxa"/>
          </w:tcPr>
          <w:p w14:paraId="5E9D7235" w14:textId="77777777" w:rsidR="00824A89" w:rsidRDefault="00000000">
            <w:r>
              <w:rPr>
                <w:sz w:val="19"/>
              </w:rPr>
              <w:t>0.9998</w:t>
            </w:r>
          </w:p>
        </w:tc>
        <w:tc>
          <w:tcPr>
            <w:tcW w:w="1872" w:type="dxa"/>
          </w:tcPr>
          <w:p w14:paraId="59333BD6" w14:textId="77777777" w:rsidR="00824A89" w:rsidRDefault="00000000">
            <w:r>
              <w:rPr>
                <w:sz w:val="19"/>
              </w:rPr>
              <w:t>41 Minutos</w:t>
            </w:r>
          </w:p>
        </w:tc>
        <w:tc>
          <w:tcPr>
            <w:tcW w:w="1872" w:type="dxa"/>
          </w:tcPr>
          <w:p w14:paraId="1D8B5FC1" w14:textId="77777777" w:rsidR="00824A89" w:rsidRDefault="00000000">
            <w:r>
              <w:rPr>
                <w:sz w:val="19"/>
              </w:rPr>
              <w:t>1009 MB</w:t>
            </w:r>
          </w:p>
        </w:tc>
      </w:tr>
      <w:tr w:rsidR="00824A89" w14:paraId="2A0C3279" w14:textId="77777777">
        <w:tc>
          <w:tcPr>
            <w:tcW w:w="1872" w:type="dxa"/>
          </w:tcPr>
          <w:p w14:paraId="21443752" w14:textId="77777777" w:rsidR="00824A89" w:rsidRDefault="00000000">
            <w:r>
              <w:rPr>
                <w:sz w:val="19"/>
              </w:rPr>
              <w:t>25</w:t>
            </w:r>
          </w:p>
        </w:tc>
        <w:tc>
          <w:tcPr>
            <w:tcW w:w="1872" w:type="dxa"/>
          </w:tcPr>
          <w:p w14:paraId="510B0680" w14:textId="77777777" w:rsidR="00824A89" w:rsidRDefault="00000000">
            <w:r>
              <w:rPr>
                <w:sz w:val="19"/>
              </w:rPr>
              <w:t>4</w:t>
            </w:r>
          </w:p>
        </w:tc>
        <w:tc>
          <w:tcPr>
            <w:tcW w:w="1872" w:type="dxa"/>
          </w:tcPr>
          <w:p w14:paraId="2F0541CE" w14:textId="77777777" w:rsidR="00824A89" w:rsidRDefault="00000000">
            <w:r>
              <w:rPr>
                <w:sz w:val="19"/>
              </w:rPr>
              <w:t>1.4997</w:t>
            </w:r>
          </w:p>
        </w:tc>
        <w:tc>
          <w:tcPr>
            <w:tcW w:w="1872" w:type="dxa"/>
          </w:tcPr>
          <w:p w14:paraId="77BA457D" w14:textId="77777777" w:rsidR="00824A89" w:rsidRDefault="00000000">
            <w:r>
              <w:rPr>
                <w:sz w:val="19"/>
              </w:rPr>
              <w:t>20 Minutos</w:t>
            </w:r>
          </w:p>
        </w:tc>
        <w:tc>
          <w:tcPr>
            <w:tcW w:w="1872" w:type="dxa"/>
          </w:tcPr>
          <w:p w14:paraId="4008BB74" w14:textId="77777777" w:rsidR="00824A89" w:rsidRDefault="00000000">
            <w:r>
              <w:rPr>
                <w:sz w:val="19"/>
              </w:rPr>
              <w:t>1009 MB</w:t>
            </w:r>
          </w:p>
        </w:tc>
      </w:tr>
      <w:tr w:rsidR="00824A89" w14:paraId="16713A35" w14:textId="77777777">
        <w:tc>
          <w:tcPr>
            <w:tcW w:w="1872" w:type="dxa"/>
          </w:tcPr>
          <w:p w14:paraId="30F923ED" w14:textId="77777777" w:rsidR="00824A89" w:rsidRDefault="00000000">
            <w:r>
              <w:rPr>
                <w:sz w:val="19"/>
              </w:rPr>
              <w:t>25</w:t>
            </w:r>
          </w:p>
        </w:tc>
        <w:tc>
          <w:tcPr>
            <w:tcW w:w="1872" w:type="dxa"/>
          </w:tcPr>
          <w:p w14:paraId="60E3F803" w14:textId="77777777" w:rsidR="00824A89" w:rsidRDefault="00000000">
            <w:r>
              <w:rPr>
                <w:sz w:val="19"/>
              </w:rPr>
              <w:t>5</w:t>
            </w:r>
          </w:p>
        </w:tc>
        <w:tc>
          <w:tcPr>
            <w:tcW w:w="1872" w:type="dxa"/>
          </w:tcPr>
          <w:p w14:paraId="24AE7EC8" w14:textId="77777777" w:rsidR="00824A89" w:rsidRDefault="00000000">
            <w:r>
              <w:rPr>
                <w:sz w:val="19"/>
              </w:rPr>
              <w:t>No Medido</w:t>
            </w:r>
          </w:p>
        </w:tc>
        <w:tc>
          <w:tcPr>
            <w:tcW w:w="1872" w:type="dxa"/>
          </w:tcPr>
          <w:p w14:paraId="55428384" w14:textId="77777777" w:rsidR="00824A89" w:rsidRDefault="00000000">
            <w:r>
              <w:rPr>
                <w:sz w:val="19"/>
              </w:rPr>
              <w:t>Proceso interrumpido (5h)</w:t>
            </w:r>
          </w:p>
        </w:tc>
        <w:tc>
          <w:tcPr>
            <w:tcW w:w="1872" w:type="dxa"/>
          </w:tcPr>
          <w:p w14:paraId="73BC3604" w14:textId="77777777" w:rsidR="00824A89" w:rsidRDefault="00000000">
            <w:r>
              <w:rPr>
                <w:sz w:val="19"/>
              </w:rPr>
              <w:t>~ 1 GB</w:t>
            </w:r>
          </w:p>
        </w:tc>
      </w:tr>
    </w:tbl>
    <w:p w14:paraId="10D2B562" w14:textId="77777777" w:rsidR="00824A89" w:rsidRDefault="00824A89"/>
    <w:p w14:paraId="7E8537EE" w14:textId="77777777" w:rsidR="00824A89" w:rsidRPr="005501BA" w:rsidRDefault="00000000">
      <w:pPr>
        <w:rPr>
          <w:lang w:val="es-CO"/>
        </w:rPr>
      </w:pPr>
      <w:r w:rsidRPr="005501BA">
        <w:rPr>
          <w:lang w:val="es-CO"/>
        </w:rPr>
        <w:t xml:space="preserve">En términos teóricos, la pérdida de información debe mantener un crecimiento monótono respecto al incremento de </w:t>
      </w:r>
      <w:r w:rsidRPr="005501BA">
        <w:rPr>
          <w:i/>
          <w:lang w:val="es-CO"/>
        </w:rPr>
        <w:t>k</w:t>
      </w:r>
      <w:r w:rsidRPr="005501BA">
        <w:rPr>
          <w:lang w:val="es-CO"/>
        </w:rPr>
        <w:t xml:space="preserve">. Observar que </w:t>
      </w:r>
      <w:r w:rsidRPr="005501BA">
        <w:rPr>
          <w:i/>
          <w:lang w:val="es-CO"/>
        </w:rPr>
        <w:t>k=2</w:t>
      </w:r>
      <w:r w:rsidRPr="005501BA">
        <w:rPr>
          <w:lang w:val="es-CO"/>
        </w:rPr>
        <w:t xml:space="preserve"> arrojó un valor sumamente alto (12.43) comparado con </w:t>
      </w:r>
      <w:r w:rsidRPr="005501BA">
        <w:rPr>
          <w:i/>
          <w:lang w:val="es-CO"/>
        </w:rPr>
        <w:t>k=3</w:t>
      </w:r>
      <w:r w:rsidRPr="005501BA">
        <w:rPr>
          <w:lang w:val="es-CO"/>
        </w:rPr>
        <w:t xml:space="preserve"> (0.99) constituye una anomalía. Esta discrepancia no representa un error matemático en la función de evaluación, sino que evidencia empíricamente que la búsqueda heurística inicial tuvo una siembra deficiente y convergió en un 'óptimo local' de baja calidad. Este fenómeno subraya las limitaciones inherentes de la optimización local en espacios de </w:t>
      </w:r>
      <w:proofErr w:type="spellStart"/>
      <w:r w:rsidRPr="005501BA">
        <w:rPr>
          <w:lang w:val="es-CO"/>
        </w:rPr>
        <w:t>hiper-alta</w:t>
      </w:r>
      <w:proofErr w:type="spellEnd"/>
      <w:r w:rsidRPr="005501BA">
        <w:rPr>
          <w:lang w:val="es-CO"/>
        </w:rPr>
        <w:t xml:space="preserve"> dimensionalidad. Adicionalmente, la prueba para </w:t>
      </w:r>
      <w:r w:rsidRPr="005501BA">
        <w:rPr>
          <w:i/>
          <w:lang w:val="es-CO"/>
        </w:rPr>
        <w:t>k=5</w:t>
      </w:r>
      <w:r w:rsidRPr="005501BA">
        <w:rPr>
          <w:lang w:val="es-CO"/>
        </w:rPr>
        <w:t xml:space="preserve"> demostró que calcular marginalizaciones iterativas sobre 2^</w:t>
      </w:r>
      <w:proofErr w:type="gramStart"/>
      <w:r w:rsidRPr="005501BA">
        <w:rPr>
          <w:lang w:val="es-CO"/>
        </w:rPr>
        <w:t>25 variables resulta</w:t>
      </w:r>
      <w:proofErr w:type="gramEnd"/>
      <w:r w:rsidRPr="005501BA">
        <w:rPr>
          <w:lang w:val="es-CO"/>
        </w:rPr>
        <w:t xml:space="preserve"> excesivo para la CPU en una sola pasada, lo que motivó la interrupción manual a las 5 horas y justificó la necesidad de implementar un sistema de límite de tiempo dinámico (</w:t>
      </w:r>
      <w:proofErr w:type="spellStart"/>
      <w:r w:rsidRPr="005501BA">
        <w:rPr>
          <w:i/>
          <w:lang w:val="es-CO"/>
        </w:rPr>
        <w:t>timeout</w:t>
      </w:r>
      <w:proofErr w:type="spellEnd"/>
      <w:r w:rsidRPr="005501BA">
        <w:rPr>
          <w:lang w:val="es-CO"/>
        </w:rPr>
        <w:t xml:space="preserve"> por candidato) en versiones futuras del código.</w:t>
      </w:r>
    </w:p>
    <w:p w14:paraId="57BFA2AA" w14:textId="77777777" w:rsidR="00824A89" w:rsidRPr="005501BA" w:rsidRDefault="00000000">
      <w:pPr>
        <w:pStyle w:val="Heading2"/>
        <w:spacing w:before="240" w:after="80"/>
        <w:rPr>
          <w:lang w:val="es-CO"/>
        </w:rPr>
      </w:pPr>
      <w:bookmarkStart w:id="22" w:name="_Toc232455557"/>
      <w:r w:rsidRPr="005501BA">
        <w:rPr>
          <w:rFonts w:ascii="Arial" w:hAnsi="Arial"/>
          <w:color w:val="000000"/>
          <w:sz w:val="28"/>
          <w:lang w:val="es-CO"/>
        </w:rPr>
        <w:t>2.8 Limitaciones de Ingeniería y Trabajo Futuro</w:t>
      </w:r>
      <w:bookmarkEnd w:id="22"/>
    </w:p>
    <w:p w14:paraId="6DD041AD" w14:textId="77777777" w:rsidR="00824A89" w:rsidRPr="005501BA" w:rsidRDefault="00000000">
      <w:pPr>
        <w:rPr>
          <w:lang w:val="es-CO"/>
        </w:rPr>
      </w:pPr>
      <w:r w:rsidRPr="005501BA">
        <w:rPr>
          <w:lang w:val="es-CO"/>
        </w:rPr>
        <w:t>El análisis sistemático del proyecto permitió identificar las siguientes fronteras técnicas:</w:t>
      </w:r>
    </w:p>
    <w:p w14:paraId="69747598" w14:textId="77777777" w:rsidR="00824A89" w:rsidRPr="005501BA" w:rsidRDefault="00000000">
      <w:pPr>
        <w:pStyle w:val="ListBullet"/>
        <w:rPr>
          <w:lang w:val="es-CO"/>
        </w:rPr>
      </w:pPr>
      <w:r w:rsidRPr="005501BA">
        <w:rPr>
          <w:lang w:val="es-CO"/>
        </w:rPr>
        <w:t xml:space="preserve">1. </w:t>
      </w:r>
      <w:r w:rsidRPr="005501BA">
        <w:rPr>
          <w:b/>
          <w:lang w:val="es-CO"/>
        </w:rPr>
        <w:t>Expansión del Árbol en Variables Presentes:</w:t>
      </w:r>
      <w:r w:rsidRPr="005501BA">
        <w:rPr>
          <w:lang w:val="es-CO"/>
        </w:rPr>
        <w:t xml:space="preserve"> El Branch &amp; Bound no cuenta con una cota matemática inferior estructurada durante la etapa de asignación de nodos presentes. Esto provoca un crecimiento desproporcionado del árbol en dicha fase, obligando al sistema a depender de heurísticas cuando el subsistema supera los 10 nodos presentes.</w:t>
      </w:r>
    </w:p>
    <w:p w14:paraId="33D029DA" w14:textId="77777777" w:rsidR="00824A89" w:rsidRPr="005501BA" w:rsidRDefault="00000000">
      <w:pPr>
        <w:pStyle w:val="ListBullet"/>
        <w:rPr>
          <w:lang w:val="es-CO"/>
        </w:rPr>
      </w:pPr>
      <w:r w:rsidRPr="005501BA">
        <w:rPr>
          <w:lang w:val="es-CO"/>
        </w:rPr>
        <w:t xml:space="preserve">2. </w:t>
      </w:r>
      <w:r w:rsidRPr="005501BA">
        <w:rPr>
          <w:b/>
          <w:lang w:val="es-CO"/>
        </w:rPr>
        <w:t>Restricción Geométrica del Hipercubo:</w:t>
      </w:r>
      <w:r w:rsidRPr="005501BA">
        <w:rPr>
          <w:lang w:val="es-CO"/>
        </w:rPr>
        <w:t xml:space="preserve"> La tabla de costos fundamental en </w:t>
      </w:r>
      <w:proofErr w:type="spellStart"/>
      <w:r w:rsidRPr="005501BA">
        <w:rPr>
          <w:lang w:val="es-CO"/>
        </w:rPr>
        <w:t>KGeoMIP</w:t>
      </w:r>
      <w:proofErr w:type="spellEnd"/>
      <w:r w:rsidRPr="005501BA">
        <w:rPr>
          <w:lang w:val="es-CO"/>
        </w:rPr>
        <w:t xml:space="preserve"> exige generar un hipercubo de 2^p posiciones. Entornos donde las variables presentes (</w:t>
      </w:r>
      <w:r w:rsidRPr="005501BA">
        <w:rPr>
          <w:i/>
          <w:lang w:val="es-CO"/>
        </w:rPr>
        <w:t>p</w:t>
      </w:r>
      <w:r w:rsidRPr="005501BA">
        <w:rPr>
          <w:lang w:val="es-CO"/>
        </w:rPr>
        <w:t>) sean mayores a 16 superan la capacidad de asignación en RAM, volviendo inviable la ejecución del modo exacto.</w:t>
      </w:r>
    </w:p>
    <w:p w14:paraId="53E25DAC" w14:textId="77777777" w:rsidR="00824A89" w:rsidRPr="005501BA" w:rsidRDefault="00000000">
      <w:pPr>
        <w:pStyle w:val="ListBullet"/>
        <w:rPr>
          <w:lang w:val="es-CO"/>
        </w:rPr>
      </w:pPr>
      <w:r w:rsidRPr="005501BA">
        <w:rPr>
          <w:lang w:val="es-CO"/>
        </w:rPr>
        <w:t xml:space="preserve">3. </w:t>
      </w:r>
      <w:r w:rsidRPr="005501BA">
        <w:rPr>
          <w:b/>
          <w:lang w:val="es-CO"/>
        </w:rPr>
        <w:t>Dependencia de Óptimos Locales en Redes Complejas:</w:t>
      </w:r>
      <w:r w:rsidRPr="005501BA">
        <w:rPr>
          <w:lang w:val="es-CO"/>
        </w:rPr>
        <w:t xml:space="preserve"> Conforme se demostró en las pruebas de estrés (N=25), los algoritmos de movimiento local carecen de un mecanismo para escapar de valles subóptimos. Como investigación futura, se proyecta la integración de metaheurísticas como Recocido Simulado (</w:t>
      </w:r>
      <w:proofErr w:type="spellStart"/>
      <w:r w:rsidRPr="005501BA">
        <w:rPr>
          <w:i/>
          <w:lang w:val="es-CO"/>
        </w:rPr>
        <w:t>Simulated</w:t>
      </w:r>
      <w:proofErr w:type="spellEnd"/>
      <w:r w:rsidRPr="005501BA">
        <w:rPr>
          <w:i/>
          <w:lang w:val="es-CO"/>
        </w:rPr>
        <w:t xml:space="preserve"> </w:t>
      </w:r>
      <w:proofErr w:type="spellStart"/>
      <w:r w:rsidRPr="005501BA">
        <w:rPr>
          <w:i/>
          <w:lang w:val="es-CO"/>
        </w:rPr>
        <w:t>Annealing</w:t>
      </w:r>
      <w:proofErr w:type="spellEnd"/>
      <w:r w:rsidRPr="005501BA">
        <w:rPr>
          <w:lang w:val="es-CO"/>
        </w:rPr>
        <w:t>).</w:t>
      </w:r>
    </w:p>
    <w:p w14:paraId="345A6F0A" w14:textId="4516CC31" w:rsidR="002D6244" w:rsidRPr="002D6244" w:rsidRDefault="00000000" w:rsidP="002D6244">
      <w:pPr>
        <w:pStyle w:val="Heading1"/>
        <w:spacing w:before="320" w:after="120"/>
        <w:rPr>
          <w:lang w:val="es-CO"/>
        </w:rPr>
      </w:pPr>
      <w:bookmarkStart w:id="23" w:name="_Toc232455558"/>
      <w:r w:rsidRPr="005501BA">
        <w:rPr>
          <w:rFonts w:ascii="Arial" w:hAnsi="Arial"/>
          <w:color w:val="003366"/>
          <w:sz w:val="32"/>
          <w:lang w:val="es-CO"/>
        </w:rPr>
        <w:t xml:space="preserve">3. </w:t>
      </w:r>
      <w:r w:rsidR="002D6244">
        <w:rPr>
          <w:rFonts w:ascii="Arial" w:hAnsi="Arial"/>
          <w:color w:val="003366"/>
          <w:sz w:val="32"/>
          <w:lang w:val="es-CO"/>
        </w:rPr>
        <w:t>Uso</w:t>
      </w:r>
      <w:r w:rsidRPr="005501BA">
        <w:rPr>
          <w:rFonts w:ascii="Arial" w:hAnsi="Arial"/>
          <w:color w:val="003366"/>
          <w:sz w:val="32"/>
          <w:lang w:val="es-CO"/>
        </w:rPr>
        <w:t xml:space="preserve"> de Inteligencia Artificial</w:t>
      </w:r>
      <w:bookmarkEnd w:id="23"/>
    </w:p>
    <w:p w14:paraId="0C62A3A2" w14:textId="77777777" w:rsidR="002D6244" w:rsidRPr="002D6244" w:rsidRDefault="002D6244" w:rsidP="002D6244">
      <w:pPr>
        <w:rPr>
          <w:lang w:val="es-CO"/>
        </w:rPr>
      </w:pPr>
      <w:r w:rsidRPr="002D6244">
        <w:rPr>
          <w:lang w:val="es-CO"/>
        </w:rPr>
        <w:t xml:space="preserve">Durante el desarrollo del proyecto se utilizaron herramientas de inteligencia artificial generativa como apoyo transversal en diferentes etapas del trabajo. En particular, se emplearon </w:t>
      </w:r>
      <w:proofErr w:type="spellStart"/>
      <w:r w:rsidRPr="002D6244">
        <w:rPr>
          <w:lang w:val="es-CO"/>
        </w:rPr>
        <w:t>ChatGPT</w:t>
      </w:r>
      <w:proofErr w:type="spellEnd"/>
      <w:r w:rsidRPr="002D6244">
        <w:rPr>
          <w:lang w:val="es-CO"/>
        </w:rPr>
        <w:t xml:space="preserve">, Claude y Gemini. El uso de estas herramientas tuvo una influencia importante en el proceso de </w:t>
      </w:r>
      <w:r w:rsidRPr="002D6244">
        <w:rPr>
          <w:lang w:val="es-CO"/>
        </w:rPr>
        <w:lastRenderedPageBreak/>
        <w:t>comprensión, diseño, implementación, depuración, optimización y documentación del proyecto; sin embargo, las decisiones finales, la selección de estrategias, la validación de resultados y la adaptación del código fueron realizadas por el equipo, a partir del análisis propio de los documentos del curso, el repositorio base y las pruebas ejecutadas.</w:t>
      </w:r>
    </w:p>
    <w:p w14:paraId="3F2C3EE4" w14:textId="77777777" w:rsidR="002D6244" w:rsidRPr="002D6244" w:rsidRDefault="002D6244" w:rsidP="002D6244">
      <w:pPr>
        <w:rPr>
          <w:lang w:val="es-CO"/>
        </w:rPr>
      </w:pPr>
      <w:proofErr w:type="spellStart"/>
      <w:r w:rsidRPr="002D6244">
        <w:rPr>
          <w:lang w:val="es-CO"/>
        </w:rPr>
        <w:t>ChatGPT</w:t>
      </w:r>
      <w:proofErr w:type="spellEnd"/>
      <w:r w:rsidRPr="002D6244">
        <w:rPr>
          <w:lang w:val="es-CO"/>
        </w:rPr>
        <w:t xml:space="preserve"> se utilizó principalmente como herramienta de apoyo conceptual. Fue útil para comprender los documentos del proyecto, interpretar la lógica de las matrices de probabilidad de transición, la marginalización, el producto tensorial, la distancia de Hamming, la pérdida de información y la diferencia entre biparticiones y k-particiones. También se usó para aclarar el funcionamiento del código base, interpretar resultados de ejecución, organizar ideas para el informe técnico y estructurar explicaciones en lenguaje más claro. Por ejemplo, se realizaron consultas como: “Explícame paso a paso qué representa una matriz TPM y cómo se interpreta cada una de sus filas y columnas”, “¿Cuál es la diferencia conceptual entre marginalizar un sistema y aplicar un producto tensorial en este contexto?”, “Ayúdame a entender cómo se calcula la pérdida de información usando EMD y distancia de Hamming” y “Explícame en términos sencillos qué significa que una partición preserve o pierda información dentro del sistema”. Estas consultas permitieron mejorar la comprensión de los conceptos fundamentales del proyecto antes de tomar decisiones de implementación.</w:t>
      </w:r>
    </w:p>
    <w:p w14:paraId="1F757DC8" w14:textId="77777777" w:rsidR="002D6244" w:rsidRPr="002D6244" w:rsidRDefault="002D6244" w:rsidP="002D6244">
      <w:pPr>
        <w:rPr>
          <w:lang w:val="es-CO"/>
        </w:rPr>
      </w:pPr>
      <w:r w:rsidRPr="002D6244">
        <w:rPr>
          <w:lang w:val="es-CO"/>
        </w:rPr>
        <w:t xml:space="preserve">Claude se utilizó principalmente como apoyo para revisión de código, análisis de errores, depuración y propuesta de mejoras algorítmicas. A partir de los requerimientos del proyecto, se le solicitó revisar partes del código y sugerir ajustes para integrar la estrategia de k-particiones dentro de la estructura existente. También se usó para analizar errores de ejecución, proponer alternativas de solución, mejorar la organización de métodos y apoyar la optimización de algunas funciones. Algunos ejemplos de consultas realizadas fueron: “Revisa la implementación de k-particiones y verifica si respeta la arquitectura del proyecto”, “Analiza este error de ejecución y propón posibles causas”, “Actualiza el manual técnico con los cambios agregados en </w:t>
      </w:r>
      <w:proofErr w:type="spellStart"/>
      <w:r w:rsidRPr="002D6244">
        <w:rPr>
          <w:lang w:val="es-CO"/>
        </w:rPr>
        <w:t>KQNodes</w:t>
      </w:r>
      <w:proofErr w:type="spellEnd"/>
      <w:r w:rsidRPr="002D6244">
        <w:rPr>
          <w:lang w:val="es-CO"/>
        </w:rPr>
        <w:t xml:space="preserve">” y “Revisa si la estrategia mantiene compatibilidad con </w:t>
      </w:r>
      <w:proofErr w:type="spellStart"/>
      <w:r w:rsidRPr="002D6244">
        <w:rPr>
          <w:lang w:val="es-CO"/>
        </w:rPr>
        <w:t>QNodes</w:t>
      </w:r>
      <w:proofErr w:type="spellEnd"/>
      <w:r w:rsidRPr="002D6244">
        <w:rPr>
          <w:lang w:val="es-CO"/>
        </w:rPr>
        <w:t xml:space="preserve"> para el caso k=2”. Las respuestas de Claude no se aplicaron de forma automática; cada sugerencia fue revisada, probada y adaptada según los criterios del equipo.</w:t>
      </w:r>
    </w:p>
    <w:p w14:paraId="79672A09" w14:textId="77777777" w:rsidR="002D6244" w:rsidRPr="002D6244" w:rsidRDefault="002D6244" w:rsidP="002D6244">
      <w:pPr>
        <w:rPr>
          <w:lang w:val="es-CO"/>
        </w:rPr>
      </w:pPr>
      <w:r w:rsidRPr="002D6244">
        <w:rPr>
          <w:lang w:val="es-CO"/>
        </w:rPr>
        <w:t>Gemini se utilizó principalmente como apoyo en la corrección, mejora de redacción y organización de documentos. Su uso estuvo más enfocado en revisar claridad, coherencia y estilo del informe, manuales y apartados explicativos. Fue útil para identificar frases confusas, mejorar la presentación de ideas y hacer que la documentación fuera más formal y entendible. No se utilizó como fuente principal para tomar decisiones algorítmicas, sino como una herramienta complementaria de edición y revisión textual.</w:t>
      </w:r>
    </w:p>
    <w:p w14:paraId="05C486F2" w14:textId="77777777" w:rsidR="002D6244" w:rsidRPr="002D6244" w:rsidRDefault="002D6244" w:rsidP="002D6244">
      <w:pPr>
        <w:rPr>
          <w:lang w:val="es-CO"/>
        </w:rPr>
      </w:pPr>
      <w:r w:rsidRPr="002D6244">
        <w:rPr>
          <w:lang w:val="es-CO"/>
        </w:rPr>
        <w:t xml:space="preserve">En la etapa de diseño algorítmico, las herramientas de IA ayudaron a explorar diferentes alternativas para abordar el problema de k-particiones. Después de comprender que el objetivo era extender el análisis de particiones más allá del caso k=2, se discutieron distintas posibilidades, como búsqueda exhaustiva, heurísticas voraces, ramificación y poda, reutilización de la estrategia </w:t>
      </w:r>
      <w:proofErr w:type="spellStart"/>
      <w:r w:rsidRPr="002D6244">
        <w:rPr>
          <w:lang w:val="es-CO"/>
        </w:rPr>
        <w:t>QNodes</w:t>
      </w:r>
      <w:proofErr w:type="spellEnd"/>
      <w:r w:rsidRPr="002D6244">
        <w:rPr>
          <w:lang w:val="es-CO"/>
        </w:rPr>
        <w:t xml:space="preserve"> para el caso k=2 y evaluación de particiones mediante pérdida de información. A partir de estas ideas, el equipo seleccionó una estrategia propia, la ajustó a las restricciones del proyecto y la implementó dentro de la arquitectura existente.</w:t>
      </w:r>
    </w:p>
    <w:p w14:paraId="5F79A623" w14:textId="77777777" w:rsidR="002D6244" w:rsidRPr="002D6244" w:rsidRDefault="002D6244" w:rsidP="002D6244">
      <w:pPr>
        <w:rPr>
          <w:lang w:val="es-CO"/>
        </w:rPr>
      </w:pPr>
      <w:r w:rsidRPr="002D6244">
        <w:rPr>
          <w:lang w:val="es-CO"/>
        </w:rPr>
        <w:lastRenderedPageBreak/>
        <w:t>En la etapa de implementación, la IA influyó especialmente en la organización de métodos, la separación de responsabilidades y la revisión de funciones auxiliares. Algunas partes del código y pseudocódigo fueron significativamente influenciadas por sugerencias de IA, especialmente las relacionadas con la generación y evaluación de k-particiones, el uso de una ruta especial para k=2, la incorporación de una solución inicial voraz, la evaluación de pérdida de información para particiones candidatas y la depuración de errores asociados a formatos de salida, estructuras de datos y compatibilidad con el código base. Aun así, el equipo realizó la integración final, revisó los cambios, ejecutó pruebas y tomó las decisiones definitivas sobre qué modificaciones conservar.</w:t>
      </w:r>
    </w:p>
    <w:p w14:paraId="58E77DB5" w14:textId="77777777" w:rsidR="002D6244" w:rsidRPr="002D6244" w:rsidRDefault="002D6244" w:rsidP="002D6244">
      <w:pPr>
        <w:rPr>
          <w:lang w:val="es-CO"/>
        </w:rPr>
      </w:pPr>
      <w:r w:rsidRPr="002D6244">
        <w:rPr>
          <w:lang w:val="es-CO"/>
        </w:rPr>
        <w:t xml:space="preserve">En la etapa de </w:t>
      </w:r>
      <w:proofErr w:type="spellStart"/>
      <w:r w:rsidRPr="002D6244">
        <w:rPr>
          <w:lang w:val="es-CO"/>
        </w:rPr>
        <w:t>debugging</w:t>
      </w:r>
      <w:proofErr w:type="spellEnd"/>
      <w:r w:rsidRPr="002D6244">
        <w:rPr>
          <w:lang w:val="es-CO"/>
        </w:rPr>
        <w:t>, las herramientas de IA fueron útiles para interpretar mensajes de error, detectar posibles inconsistencias entre entradas binarias, máscaras de condición, alcance y mecanismo, revisar errores de formato en la impresión de particiones y analizar resultados inesperados en los valores de pérdida. Cuando se encontraban errores, se solicitaban posibles causas y alternativas de solución; posteriormente, el equipo evaluaba cuál opción tenía más sentido de acuerdo con el comportamiento esperado del algoritmo y los resultados de prueba.</w:t>
      </w:r>
    </w:p>
    <w:p w14:paraId="43CE5F4C" w14:textId="77777777" w:rsidR="002D6244" w:rsidRPr="002D6244" w:rsidRDefault="002D6244" w:rsidP="002D6244">
      <w:pPr>
        <w:rPr>
          <w:lang w:val="es-CO"/>
        </w:rPr>
      </w:pPr>
      <w:r w:rsidRPr="002D6244">
        <w:rPr>
          <w:lang w:val="es-CO"/>
        </w:rPr>
        <w:t>En la etapa de optimización, la IA ayudó a discutir los límites computacionales del problema. Debido a que el número de particiones crece de manera combinatoria al aumentar el tamaño del sistema y el valor de k, se analizaron alternativas para reducir el espacio de búsqueda, reutilizar cálculos existentes, limitar evaluaciones innecesarias y manejar casos grandes de forma más práctica. Estas ideas fueron utilizadas como apoyo para justificar decisiones de diseño, pero siempre teniendo presente que el objetivo no era reemplazar el análisis del equipo, sino orientar la exploración de soluciones viables.</w:t>
      </w:r>
    </w:p>
    <w:p w14:paraId="5F2AB894" w14:textId="77777777" w:rsidR="002D6244" w:rsidRPr="002D6244" w:rsidRDefault="002D6244" w:rsidP="002D6244">
      <w:pPr>
        <w:rPr>
          <w:lang w:val="es-CO"/>
        </w:rPr>
      </w:pPr>
      <w:r w:rsidRPr="002D6244">
        <w:rPr>
          <w:lang w:val="es-CO"/>
        </w:rPr>
        <w:t xml:space="preserve">Finalmente, en la etapa de documentación, la IA se utilizó para mejorar la redacción del informe, organizar secciones, explicar con mayor claridad el funcionamiento del algoritmo, redactar </w:t>
      </w:r>
      <w:proofErr w:type="spellStart"/>
      <w:r w:rsidRPr="002D6244">
        <w:rPr>
          <w:lang w:val="es-CO"/>
        </w:rPr>
        <w:t>prompts</w:t>
      </w:r>
      <w:proofErr w:type="spellEnd"/>
      <w:r w:rsidRPr="002D6244">
        <w:rPr>
          <w:lang w:val="es-CO"/>
        </w:rPr>
        <w:t xml:space="preserve"> para revisión del manual técnico y preparar reflexiones críticas sobre el desarrollo. Esta ayuda permitió que la documentación fuera más clara y coherente, pero el contenido técnico fue revisado y ajustado de acuerdo con la implementación real y los resultados obtenidos.</w:t>
      </w:r>
    </w:p>
    <w:p w14:paraId="04F7FB08" w14:textId="77777777" w:rsidR="002D6244" w:rsidRPr="002D6244" w:rsidRDefault="002D6244" w:rsidP="002D6244">
      <w:pPr>
        <w:rPr>
          <w:lang w:val="es-CO"/>
        </w:rPr>
      </w:pPr>
      <w:r w:rsidRPr="002D6244">
        <w:rPr>
          <w:lang w:val="es-CO"/>
        </w:rPr>
        <w:t>Como reflexión crítica, el uso de IA generativa representó una ventaja importante porque aceleró la comprensión de conceptos complejos, facilitó la exploración de alternativas algorítmicas, ayudó a detectar errores y permitió mejorar la calidad de la documentación. También permitió contrastar diferentes enfoques antes de tomar decisiones finales. No obstante, también presentó limitaciones: algunas respuestas podían ser demasiado generales, asumir detalles que no coincidían con el código del proyecto o proponer soluciones que requerían adaptación. Por esta razón, fue necesario validar cada sugerencia mediante lectura de los documentos oficiales, revisión del repositorio, ejecución de pruebas y análisis propio de los resultados.</w:t>
      </w:r>
    </w:p>
    <w:p w14:paraId="05A4F73E" w14:textId="37CA7381" w:rsidR="002D6244" w:rsidRDefault="002D6244" w:rsidP="002D6244">
      <w:pPr>
        <w:rPr>
          <w:lang w:val="es-CO"/>
        </w:rPr>
      </w:pPr>
      <w:r w:rsidRPr="002D6244">
        <w:rPr>
          <w:lang w:val="es-CO"/>
        </w:rPr>
        <w:t xml:space="preserve">En conclusión, la IA generativa tuvo una influencia significativa en el desarrollo del proyecto, pero fue utilizada como una herramienta de apoyo y no como sustituto del trabajo del equipo. Su papel principal fue facilitar la comprensión, proponer alternativas, apoyar la depuración y </w:t>
      </w:r>
      <w:r w:rsidRPr="002D6244">
        <w:rPr>
          <w:lang w:val="es-CO"/>
        </w:rPr>
        <w:lastRenderedPageBreak/>
        <w:t>mejorar la documentación. La responsabilidad sobre el diseño final, la implementación, la validación experimental y la justificación de las decisiones algorítmicas corresponde al equipo de trabajo.</w:t>
      </w:r>
    </w:p>
    <w:p w14:paraId="4C96826F" w14:textId="77777777" w:rsidR="002D6244" w:rsidRPr="002D6244" w:rsidRDefault="002D6244" w:rsidP="002D6244">
      <w:pPr>
        <w:rPr>
          <w:lang w:val="es-CO"/>
        </w:rPr>
      </w:pPr>
    </w:p>
    <w:p w14:paraId="4163D9A4" w14:textId="77777777" w:rsidR="00824A89" w:rsidRPr="005501BA" w:rsidRDefault="00000000">
      <w:pPr>
        <w:pStyle w:val="Heading1"/>
        <w:spacing w:before="320" w:after="120"/>
        <w:rPr>
          <w:lang w:val="es-CO"/>
        </w:rPr>
      </w:pPr>
      <w:bookmarkStart w:id="24" w:name="_Toc232455559"/>
      <w:r w:rsidRPr="005501BA">
        <w:rPr>
          <w:rFonts w:ascii="Arial" w:hAnsi="Arial"/>
          <w:color w:val="003366"/>
          <w:sz w:val="32"/>
          <w:lang w:val="es-CO"/>
        </w:rPr>
        <w:t>Apéndices Técnicos</w:t>
      </w:r>
      <w:bookmarkEnd w:id="24"/>
    </w:p>
    <w:p w14:paraId="2EA132D5" w14:textId="77777777" w:rsidR="00824A89" w:rsidRPr="005501BA" w:rsidRDefault="00000000">
      <w:pPr>
        <w:pStyle w:val="Heading2"/>
        <w:spacing w:before="240" w:after="80"/>
        <w:rPr>
          <w:lang w:val="es-CO"/>
        </w:rPr>
      </w:pPr>
      <w:bookmarkStart w:id="25" w:name="_Toc232455560"/>
      <w:r w:rsidRPr="005501BA">
        <w:rPr>
          <w:rFonts w:ascii="Arial" w:hAnsi="Arial"/>
          <w:color w:val="000000"/>
          <w:sz w:val="28"/>
          <w:lang w:val="es-CO"/>
        </w:rPr>
        <w:t>Apéndice A. Sustento Matemático de la Poda y Separabilidad</w:t>
      </w:r>
      <w:bookmarkEnd w:id="25"/>
    </w:p>
    <w:p w14:paraId="7927EF71" w14:textId="77777777" w:rsidR="00824A89" w:rsidRPr="005501BA" w:rsidRDefault="00000000">
      <w:pPr>
        <w:rPr>
          <w:lang w:val="es-CO"/>
        </w:rPr>
      </w:pPr>
      <w:r w:rsidRPr="005501BA">
        <w:rPr>
          <w:lang w:val="es-CO"/>
        </w:rPr>
        <w:t>La eficiencia del Branch &amp; Bound durante la fase de análisis de variables futuras se sustenta en la separabilidad de la ecuación fundamental. Dado que cada nodo de efecto calcula su pérdida de forma independiente (basándose únicamente en los nodos presentes de su mismo grupo), es posible realizar una sumatoria del costo mínimo garantizado de cada nodo aún no procesado:</w:t>
      </w:r>
    </w:p>
    <w:p w14:paraId="0C19A8A2" w14:textId="77777777" w:rsidR="00824A89" w:rsidRDefault="00000000">
      <w:pPr>
        <w:jc w:val="center"/>
      </w:pPr>
      <w:proofErr w:type="spellStart"/>
      <w:r>
        <w:rPr>
          <w:rFonts w:ascii="Cambria Math" w:hAnsi="Cambria Math"/>
          <w:i/>
          <w:sz w:val="24"/>
        </w:rPr>
        <w:t>δ_k</w:t>
      </w:r>
      <w:proofErr w:type="spellEnd"/>
      <w:r>
        <w:rPr>
          <w:rFonts w:ascii="Cambria Math" w:hAnsi="Cambria Math"/>
          <w:i/>
          <w:sz w:val="24"/>
        </w:rPr>
        <w:t xml:space="preserve"> = Σ | dist_sub[i] - dist_</w:t>
      </w:r>
      <w:proofErr w:type="gramStart"/>
      <w:r>
        <w:rPr>
          <w:rFonts w:ascii="Cambria Math" w:hAnsi="Cambria Math"/>
          <w:i/>
          <w:sz w:val="24"/>
        </w:rPr>
        <w:t>part[</w:t>
      </w:r>
      <w:proofErr w:type="gramEnd"/>
      <w:r>
        <w:rPr>
          <w:rFonts w:ascii="Cambria Math" w:hAnsi="Cambria Math"/>
          <w:i/>
          <w:sz w:val="24"/>
        </w:rPr>
        <w:t>i, mecanismo] |</w:t>
      </w:r>
    </w:p>
    <w:p w14:paraId="4F66F597" w14:textId="77777777" w:rsidR="00824A89" w:rsidRPr="005501BA" w:rsidRDefault="00000000">
      <w:pPr>
        <w:rPr>
          <w:lang w:val="es-CO"/>
        </w:rPr>
      </w:pPr>
      <w:r w:rsidRPr="005501BA">
        <w:rPr>
          <w:lang w:val="es-CO"/>
        </w:rPr>
        <w:t>Esta suma de mínimos individuales constituye una cota inferior admisible perfecta. Matemáticamente, esto asegura que el costo proyectado nunca sobreestimará el costo real del árbol, habilitando al sistema para podar ramas enteras con la garantía absoluta de no omitir la solución óptima global.</w:t>
      </w:r>
    </w:p>
    <w:p w14:paraId="3BE8782C" w14:textId="77777777" w:rsidR="00824A89" w:rsidRPr="005501BA" w:rsidRDefault="00000000">
      <w:pPr>
        <w:pStyle w:val="Heading2"/>
        <w:spacing w:before="240" w:after="80"/>
        <w:rPr>
          <w:lang w:val="es-CO"/>
        </w:rPr>
      </w:pPr>
      <w:bookmarkStart w:id="26" w:name="_Toc232455561"/>
      <w:r w:rsidRPr="005501BA">
        <w:rPr>
          <w:rFonts w:ascii="Arial" w:hAnsi="Arial"/>
          <w:color w:val="000000"/>
          <w:sz w:val="28"/>
          <w:lang w:val="es-CO"/>
        </w:rPr>
        <w:t xml:space="preserve">Apéndice B. Diagnóstico y Corrección del B&amp;B en </w:t>
      </w:r>
      <w:proofErr w:type="spellStart"/>
      <w:r w:rsidRPr="005501BA">
        <w:rPr>
          <w:rFonts w:ascii="Arial" w:hAnsi="Arial"/>
          <w:color w:val="000000"/>
          <w:sz w:val="28"/>
          <w:lang w:val="es-CO"/>
        </w:rPr>
        <w:t>KQNodes</w:t>
      </w:r>
      <w:bookmarkEnd w:id="26"/>
      <w:proofErr w:type="spellEnd"/>
    </w:p>
    <w:p w14:paraId="6057136A" w14:textId="77777777" w:rsidR="00824A89" w:rsidRPr="005501BA" w:rsidRDefault="00000000">
      <w:pPr>
        <w:rPr>
          <w:lang w:val="es-CO"/>
        </w:rPr>
      </w:pPr>
      <w:r w:rsidRPr="005501BA">
        <w:rPr>
          <w:lang w:val="es-CO"/>
        </w:rPr>
        <w:t xml:space="preserve">Durante las pruebas de control de calidad, se detectó que el algoritmo </w:t>
      </w:r>
      <w:proofErr w:type="spellStart"/>
      <w:r w:rsidRPr="005501BA">
        <w:rPr>
          <w:lang w:val="es-CO"/>
        </w:rPr>
        <w:t>KQNodes</w:t>
      </w:r>
      <w:proofErr w:type="spellEnd"/>
      <w:r w:rsidRPr="005501BA">
        <w:rPr>
          <w:lang w:val="es-CO"/>
        </w:rPr>
        <w:t xml:space="preserve"> reportaba pérdidas significativamente superiores a las esperadas para escenarios con </w:t>
      </w:r>
      <w:r w:rsidRPr="005501BA">
        <w:rPr>
          <w:i/>
          <w:lang w:val="es-CO"/>
        </w:rPr>
        <w:t>k ≥ 3</w:t>
      </w:r>
      <w:r w:rsidRPr="005501BA">
        <w:rPr>
          <w:lang w:val="es-CO"/>
        </w:rPr>
        <w:t>, contradiciendo la premisa de exactitud del código original.</w:t>
      </w:r>
    </w:p>
    <w:p w14:paraId="0790A4C6" w14:textId="77777777" w:rsidR="00824A89" w:rsidRPr="005501BA" w:rsidRDefault="00000000">
      <w:pPr>
        <w:rPr>
          <w:lang w:val="es-CO"/>
        </w:rPr>
      </w:pPr>
      <w:r w:rsidRPr="005501BA">
        <w:rPr>
          <w:b/>
          <w:lang w:val="es-CO"/>
        </w:rPr>
        <w:t>El Diagnóstico y la Causa:</w:t>
      </w:r>
      <w:r w:rsidRPr="005501BA">
        <w:rPr>
          <w:lang w:val="es-CO"/>
        </w:rPr>
        <w:t xml:space="preserve"> El equipo programó un script secundario que enumeró por fuerza bruta las combinaciones posibles en redes pequeñas, revelando particiones válidas con pérdidas muy inferiores a las arrojadas por </w:t>
      </w:r>
      <w:proofErr w:type="spellStart"/>
      <w:r w:rsidRPr="005501BA">
        <w:rPr>
          <w:lang w:val="es-CO"/>
        </w:rPr>
        <w:t>KQNodes</w:t>
      </w:r>
      <w:proofErr w:type="spellEnd"/>
      <w:r w:rsidRPr="005501BA">
        <w:rPr>
          <w:lang w:val="es-CO"/>
        </w:rPr>
        <w:t>. La depuración exhaustiva del código fuente apuntó a la función recursiva `_</w:t>
      </w:r>
      <w:proofErr w:type="spellStart"/>
      <w:r w:rsidRPr="005501BA">
        <w:rPr>
          <w:lang w:val="es-CO"/>
        </w:rPr>
        <w:t>bnb_</w:t>
      </w:r>
      <w:proofErr w:type="gramStart"/>
      <w:r w:rsidRPr="005501BA">
        <w:rPr>
          <w:lang w:val="es-CO"/>
        </w:rPr>
        <w:t>explorar</w:t>
      </w:r>
      <w:proofErr w:type="spellEnd"/>
      <w:r w:rsidRPr="005501BA">
        <w:rPr>
          <w:lang w:val="es-CO"/>
        </w:rPr>
        <w:t>(</w:t>
      </w:r>
      <w:proofErr w:type="gramEnd"/>
      <w:r w:rsidRPr="005501BA">
        <w:rPr>
          <w:lang w:val="es-CO"/>
        </w:rPr>
        <w:t xml:space="preserve">)`. Se identificó que, para determinar si una rama debía ser podada, la rutina evaluaba a los nodos futuros asignándoles un conjunto vacío de variables de mecanismo. En términos probabilísticos, esto inyectaba la pérdida máxima teórica al cálculo, generando en consecuencia una </w:t>
      </w:r>
      <w:r w:rsidRPr="005501BA">
        <w:rPr>
          <w:b/>
          <w:lang w:val="es-CO"/>
        </w:rPr>
        <w:t>Cota Superior</w:t>
      </w:r>
      <w:r w:rsidRPr="005501BA">
        <w:rPr>
          <w:lang w:val="es-CO"/>
        </w:rPr>
        <w:t>. Un algoritmo Branch &amp; Bound requiere estrictamente el cálculo de una cota inferior para evaluar si puede descartar una ruta; al emplear un valor artificialmente elevado, el sistema estaba descartando ramas que en realidad albergaban el óptimo global.</w:t>
      </w:r>
    </w:p>
    <w:p w14:paraId="530DFC8C" w14:textId="77777777" w:rsidR="00824A89" w:rsidRPr="005501BA" w:rsidRDefault="00000000">
      <w:pPr>
        <w:rPr>
          <w:lang w:val="es-CO"/>
        </w:rPr>
      </w:pPr>
      <w:r w:rsidRPr="005501BA">
        <w:rPr>
          <w:b/>
          <w:lang w:val="es-CO"/>
        </w:rPr>
        <w:t>La Corrección Implementada:</w:t>
      </w:r>
      <w:r w:rsidRPr="005501BA">
        <w:rPr>
          <w:lang w:val="es-CO"/>
        </w:rPr>
        <w:t xml:space="preserve"> Se procedió a remover de forma permanente la lógica responsable de esta poda engañosa. Sin esa evaluación fraudulenta, el árbol exploratorio de </w:t>
      </w:r>
      <w:proofErr w:type="spellStart"/>
      <w:r w:rsidRPr="005501BA">
        <w:rPr>
          <w:lang w:val="es-CO"/>
        </w:rPr>
        <w:t>KQNodes</w:t>
      </w:r>
      <w:proofErr w:type="spellEnd"/>
      <w:r w:rsidRPr="005501BA">
        <w:rPr>
          <w:lang w:val="es-CO"/>
        </w:rPr>
        <w:t xml:space="preserve"> procesa eficientemente el espacio para redes de tamaño moderado, recuperando un nivel de precisión del 100% verificado contra las evaluaciones de fuerza bruta.</w:t>
      </w:r>
    </w:p>
    <w:p w14:paraId="5A9E5EAD" w14:textId="77777777" w:rsidR="00824A89" w:rsidRPr="005501BA" w:rsidRDefault="00000000">
      <w:pPr>
        <w:pStyle w:val="Heading2"/>
        <w:spacing w:before="240" w:after="80"/>
        <w:rPr>
          <w:lang w:val="es-CO"/>
        </w:rPr>
      </w:pPr>
      <w:bookmarkStart w:id="27" w:name="_Toc232455562"/>
      <w:r w:rsidRPr="005501BA">
        <w:rPr>
          <w:rFonts w:ascii="Arial" w:hAnsi="Arial"/>
          <w:color w:val="000000"/>
          <w:sz w:val="28"/>
          <w:lang w:val="es-CO"/>
        </w:rPr>
        <w:lastRenderedPageBreak/>
        <w:t>Apéndice D. Comandos para la Reproducción de Resultados</w:t>
      </w:r>
      <w:bookmarkEnd w:id="27"/>
    </w:p>
    <w:p w14:paraId="08A2E832" w14:textId="77777777" w:rsidR="00824A89" w:rsidRPr="005501BA" w:rsidRDefault="00000000">
      <w:pPr>
        <w:rPr>
          <w:lang w:val="es-CO"/>
        </w:rPr>
      </w:pPr>
      <w:r w:rsidRPr="005501BA">
        <w:rPr>
          <w:lang w:val="es-CO"/>
        </w:rPr>
        <w:t>Para facilitar la auditoría y validación independiente por parte de terceros, a continuación, se proveen los comandos de consola exactos utilizados en el entorno de desarrollo:</w:t>
      </w:r>
    </w:p>
    <w:tbl>
      <w:tblPr>
        <w:tblStyle w:val="TableGrid"/>
        <w:tblW w:w="0" w:type="auto"/>
        <w:tblLook w:val="04A0" w:firstRow="1" w:lastRow="0" w:firstColumn="1" w:lastColumn="0" w:noHBand="0" w:noVBand="1"/>
      </w:tblPr>
      <w:tblGrid>
        <w:gridCol w:w="3025"/>
        <w:gridCol w:w="3522"/>
        <w:gridCol w:w="3029"/>
      </w:tblGrid>
      <w:tr w:rsidR="00824A89" w14:paraId="1AE2C01E" w14:textId="77777777">
        <w:tc>
          <w:tcPr>
            <w:tcW w:w="3120" w:type="dxa"/>
            <w:shd w:val="clear" w:color="auto" w:fill="003366"/>
          </w:tcPr>
          <w:p w14:paraId="6CB2755E" w14:textId="77777777" w:rsidR="00824A89" w:rsidRDefault="00000000">
            <w:proofErr w:type="spellStart"/>
            <w:r>
              <w:rPr>
                <w:b/>
                <w:color w:val="FFFFFF"/>
                <w:sz w:val="20"/>
              </w:rPr>
              <w:t>Acción</w:t>
            </w:r>
            <w:proofErr w:type="spellEnd"/>
            <w:r>
              <w:rPr>
                <w:b/>
                <w:color w:val="FFFFFF"/>
                <w:sz w:val="20"/>
              </w:rPr>
              <w:t xml:space="preserve"> </w:t>
            </w:r>
            <w:proofErr w:type="spellStart"/>
            <w:r>
              <w:rPr>
                <w:b/>
                <w:color w:val="FFFFFF"/>
                <w:sz w:val="20"/>
              </w:rPr>
              <w:t>Requerida</w:t>
            </w:r>
            <w:proofErr w:type="spellEnd"/>
          </w:p>
        </w:tc>
        <w:tc>
          <w:tcPr>
            <w:tcW w:w="3120" w:type="dxa"/>
            <w:shd w:val="clear" w:color="auto" w:fill="003366"/>
          </w:tcPr>
          <w:p w14:paraId="154D81A0" w14:textId="77777777" w:rsidR="00824A89" w:rsidRDefault="00000000">
            <w:r>
              <w:rPr>
                <w:b/>
                <w:color w:val="FFFFFF"/>
                <w:sz w:val="20"/>
              </w:rPr>
              <w:t>Comando de Terminal Estructurado</w:t>
            </w:r>
          </w:p>
        </w:tc>
        <w:tc>
          <w:tcPr>
            <w:tcW w:w="3120" w:type="dxa"/>
            <w:shd w:val="clear" w:color="auto" w:fill="003366"/>
          </w:tcPr>
          <w:p w14:paraId="59728EF2" w14:textId="77777777" w:rsidR="00824A89" w:rsidRDefault="00000000">
            <w:r>
              <w:rPr>
                <w:b/>
                <w:color w:val="FFFFFF"/>
                <w:sz w:val="20"/>
              </w:rPr>
              <w:t>Resultado Esperado</w:t>
            </w:r>
          </w:p>
        </w:tc>
      </w:tr>
      <w:tr w:rsidR="00824A89" w:rsidRPr="005501BA" w14:paraId="00068627" w14:textId="77777777">
        <w:tc>
          <w:tcPr>
            <w:tcW w:w="3120" w:type="dxa"/>
          </w:tcPr>
          <w:p w14:paraId="07F10F73" w14:textId="77777777" w:rsidR="00824A89" w:rsidRPr="005501BA" w:rsidRDefault="00000000">
            <w:pPr>
              <w:rPr>
                <w:lang w:val="es-CO"/>
              </w:rPr>
            </w:pPr>
            <w:r w:rsidRPr="005501BA">
              <w:rPr>
                <w:sz w:val="19"/>
                <w:lang w:val="es-CO"/>
              </w:rPr>
              <w:t>Ejecución Batería de Pruebas Unitarias</w:t>
            </w:r>
          </w:p>
        </w:tc>
        <w:tc>
          <w:tcPr>
            <w:tcW w:w="3120" w:type="dxa"/>
          </w:tcPr>
          <w:p w14:paraId="45EA6C5E" w14:textId="77777777" w:rsidR="00824A89" w:rsidRDefault="00000000">
            <w:proofErr w:type="spellStart"/>
            <w:r>
              <w:rPr>
                <w:sz w:val="19"/>
              </w:rPr>
              <w:t>uv</w:t>
            </w:r>
            <w:proofErr w:type="spellEnd"/>
            <w:r>
              <w:rPr>
                <w:sz w:val="19"/>
              </w:rPr>
              <w:t xml:space="preserve"> run --with </w:t>
            </w:r>
            <w:proofErr w:type="spellStart"/>
            <w:r>
              <w:rPr>
                <w:sz w:val="19"/>
              </w:rPr>
              <w:t>pytest</w:t>
            </w:r>
            <w:proofErr w:type="spellEnd"/>
            <w:r>
              <w:rPr>
                <w:sz w:val="19"/>
              </w:rPr>
              <w:t xml:space="preserve"> </w:t>
            </w:r>
            <w:proofErr w:type="spellStart"/>
            <w:r>
              <w:rPr>
                <w:sz w:val="19"/>
              </w:rPr>
              <w:t>pytest</w:t>
            </w:r>
            <w:proofErr w:type="spellEnd"/>
            <w:r>
              <w:rPr>
                <w:sz w:val="19"/>
              </w:rPr>
              <w:t xml:space="preserve"> tests/ -v</w:t>
            </w:r>
          </w:p>
        </w:tc>
        <w:tc>
          <w:tcPr>
            <w:tcW w:w="3120" w:type="dxa"/>
          </w:tcPr>
          <w:p w14:paraId="4D4C37D3" w14:textId="77777777" w:rsidR="00824A89" w:rsidRPr="005501BA" w:rsidRDefault="00000000">
            <w:pPr>
              <w:rPr>
                <w:lang w:val="es-CO"/>
              </w:rPr>
            </w:pPr>
            <w:r w:rsidRPr="005501BA">
              <w:rPr>
                <w:sz w:val="19"/>
                <w:lang w:val="es-CO"/>
              </w:rPr>
              <w:t>Certificación total (</w:t>
            </w:r>
            <w:proofErr w:type="spellStart"/>
            <w:r w:rsidRPr="005501BA">
              <w:rPr>
                <w:sz w:val="19"/>
                <w:lang w:val="es-CO"/>
              </w:rPr>
              <w:t>Passed</w:t>
            </w:r>
            <w:proofErr w:type="spellEnd"/>
            <w:r w:rsidRPr="005501BA">
              <w:rPr>
                <w:sz w:val="19"/>
                <w:lang w:val="es-CO"/>
              </w:rPr>
              <w:t xml:space="preserve">) de los 34 </w:t>
            </w:r>
            <w:proofErr w:type="spellStart"/>
            <w:r w:rsidRPr="005501BA">
              <w:rPr>
                <w:sz w:val="19"/>
                <w:lang w:val="es-CO"/>
              </w:rPr>
              <w:t>tests</w:t>
            </w:r>
            <w:proofErr w:type="spellEnd"/>
            <w:r w:rsidRPr="005501BA">
              <w:rPr>
                <w:sz w:val="19"/>
                <w:lang w:val="es-CO"/>
              </w:rPr>
              <w:t>.</w:t>
            </w:r>
          </w:p>
        </w:tc>
      </w:tr>
      <w:tr w:rsidR="00824A89" w:rsidRPr="005501BA" w14:paraId="314DA5E1" w14:textId="77777777">
        <w:tc>
          <w:tcPr>
            <w:tcW w:w="3120" w:type="dxa"/>
          </w:tcPr>
          <w:p w14:paraId="15553A3F" w14:textId="77777777" w:rsidR="00824A89" w:rsidRDefault="00000000">
            <w:r>
              <w:rPr>
                <w:sz w:val="19"/>
              </w:rPr>
              <w:t xml:space="preserve">Generación TPM </w:t>
            </w:r>
            <w:proofErr w:type="spellStart"/>
            <w:r>
              <w:rPr>
                <w:sz w:val="19"/>
              </w:rPr>
              <w:t>Sintética</w:t>
            </w:r>
            <w:proofErr w:type="spellEnd"/>
            <w:r>
              <w:rPr>
                <w:sz w:val="19"/>
              </w:rPr>
              <w:t xml:space="preserve"> </w:t>
            </w:r>
            <w:proofErr w:type="spellStart"/>
            <w:r>
              <w:rPr>
                <w:sz w:val="19"/>
              </w:rPr>
              <w:t>Masiva</w:t>
            </w:r>
            <w:proofErr w:type="spellEnd"/>
          </w:p>
        </w:tc>
        <w:tc>
          <w:tcPr>
            <w:tcW w:w="3120" w:type="dxa"/>
          </w:tcPr>
          <w:p w14:paraId="01A83F96" w14:textId="77777777" w:rsidR="00824A89" w:rsidRDefault="00000000">
            <w:r>
              <w:rPr>
                <w:sz w:val="19"/>
              </w:rPr>
              <w:t>uv run python data/generar_tpm.py generar --n 25 --seed 0</w:t>
            </w:r>
          </w:p>
        </w:tc>
        <w:tc>
          <w:tcPr>
            <w:tcW w:w="3120" w:type="dxa"/>
          </w:tcPr>
          <w:p w14:paraId="2E9BFD35" w14:textId="77777777" w:rsidR="00824A89" w:rsidRPr="005501BA" w:rsidRDefault="00000000">
            <w:pPr>
              <w:rPr>
                <w:lang w:val="es-CO"/>
              </w:rPr>
            </w:pPr>
            <w:r w:rsidRPr="005501BA">
              <w:rPr>
                <w:sz w:val="19"/>
                <w:lang w:val="es-CO"/>
              </w:rPr>
              <w:t>Creación física del archivo binario mapeado (*.</w:t>
            </w:r>
            <w:proofErr w:type="spellStart"/>
            <w:r w:rsidRPr="005501BA">
              <w:rPr>
                <w:sz w:val="19"/>
                <w:lang w:val="es-CO"/>
              </w:rPr>
              <w:t>npy</w:t>
            </w:r>
            <w:proofErr w:type="spellEnd"/>
            <w:r w:rsidRPr="005501BA">
              <w:rPr>
                <w:sz w:val="19"/>
                <w:lang w:val="es-CO"/>
              </w:rPr>
              <w:t>).</w:t>
            </w:r>
          </w:p>
        </w:tc>
      </w:tr>
      <w:tr w:rsidR="00824A89" w:rsidRPr="005501BA" w14:paraId="62F15F19" w14:textId="77777777">
        <w:tc>
          <w:tcPr>
            <w:tcW w:w="3120" w:type="dxa"/>
          </w:tcPr>
          <w:p w14:paraId="0AE16A6B" w14:textId="77777777" w:rsidR="00824A89" w:rsidRPr="005501BA" w:rsidRDefault="00000000">
            <w:pPr>
              <w:rPr>
                <w:lang w:val="es-CO"/>
              </w:rPr>
            </w:pPr>
            <w:proofErr w:type="spellStart"/>
            <w:r w:rsidRPr="005501BA">
              <w:rPr>
                <w:sz w:val="19"/>
                <w:lang w:val="es-CO"/>
              </w:rPr>
              <w:t>Benchmark</w:t>
            </w:r>
            <w:proofErr w:type="spellEnd"/>
            <w:r w:rsidRPr="005501BA">
              <w:rPr>
                <w:sz w:val="19"/>
                <w:lang w:val="es-CO"/>
              </w:rPr>
              <w:t xml:space="preserve"> y Estrés de Modo </w:t>
            </w:r>
            <w:proofErr w:type="spellStart"/>
            <w:r w:rsidRPr="005501BA">
              <w:rPr>
                <w:sz w:val="19"/>
                <w:lang w:val="es-CO"/>
              </w:rPr>
              <w:t>Streaming</w:t>
            </w:r>
            <w:proofErr w:type="spellEnd"/>
          </w:p>
        </w:tc>
        <w:tc>
          <w:tcPr>
            <w:tcW w:w="3120" w:type="dxa"/>
          </w:tcPr>
          <w:p w14:paraId="04BC3326" w14:textId="77777777" w:rsidR="00824A89" w:rsidRDefault="00000000">
            <w:proofErr w:type="spellStart"/>
            <w:r>
              <w:rPr>
                <w:sz w:val="19"/>
              </w:rPr>
              <w:t>uv</w:t>
            </w:r>
            <w:proofErr w:type="spellEnd"/>
            <w:r>
              <w:rPr>
                <w:sz w:val="19"/>
              </w:rPr>
              <w:t xml:space="preserve"> run python </w:t>
            </w:r>
            <w:proofErr w:type="gramStart"/>
            <w:r>
              <w:rPr>
                <w:sz w:val="19"/>
              </w:rPr>
              <w:t>scripts/benchmark_kqnodes_stream.py --</w:t>
            </w:r>
            <w:proofErr w:type="gramEnd"/>
            <w:r>
              <w:rPr>
                <w:sz w:val="19"/>
              </w:rPr>
              <w:t>store ... --k 2 3 4</w:t>
            </w:r>
          </w:p>
        </w:tc>
        <w:tc>
          <w:tcPr>
            <w:tcW w:w="3120" w:type="dxa"/>
          </w:tcPr>
          <w:p w14:paraId="4302F157" w14:textId="77777777" w:rsidR="00824A89" w:rsidRPr="005501BA" w:rsidRDefault="00000000">
            <w:pPr>
              <w:rPr>
                <w:lang w:val="es-CO"/>
              </w:rPr>
            </w:pPr>
            <w:r w:rsidRPr="005501BA">
              <w:rPr>
                <w:sz w:val="19"/>
                <w:lang w:val="es-CO"/>
              </w:rPr>
              <w:t>Ejecución continua del pipeline algorítmico, exportando logs al archivo CSV local.</w:t>
            </w:r>
          </w:p>
        </w:tc>
      </w:tr>
    </w:tbl>
    <w:p w14:paraId="60DA24FC" w14:textId="77777777" w:rsidR="00824A89" w:rsidRPr="005501BA" w:rsidRDefault="00824A89">
      <w:pPr>
        <w:rPr>
          <w:lang w:val="es-CO"/>
        </w:rPr>
      </w:pPr>
    </w:p>
    <w:sectPr w:rsidR="00824A89" w:rsidRPr="005501B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458591">
    <w:abstractNumId w:val="8"/>
  </w:num>
  <w:num w:numId="2" w16cid:durableId="1315833608">
    <w:abstractNumId w:val="6"/>
  </w:num>
  <w:num w:numId="3" w16cid:durableId="163396640">
    <w:abstractNumId w:val="5"/>
  </w:num>
  <w:num w:numId="4" w16cid:durableId="484862848">
    <w:abstractNumId w:val="4"/>
  </w:num>
  <w:num w:numId="5" w16cid:durableId="1906184967">
    <w:abstractNumId w:val="7"/>
  </w:num>
  <w:num w:numId="6" w16cid:durableId="1035739845">
    <w:abstractNumId w:val="3"/>
  </w:num>
  <w:num w:numId="7" w16cid:durableId="691104723">
    <w:abstractNumId w:val="2"/>
  </w:num>
  <w:num w:numId="8" w16cid:durableId="1536889659">
    <w:abstractNumId w:val="1"/>
  </w:num>
  <w:num w:numId="9" w16cid:durableId="436870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6244"/>
    <w:rsid w:val="00326F90"/>
    <w:rsid w:val="00337478"/>
    <w:rsid w:val="003B413F"/>
    <w:rsid w:val="005501BA"/>
    <w:rsid w:val="005E6DC0"/>
    <w:rsid w:val="006B50D7"/>
    <w:rsid w:val="00824A89"/>
    <w:rsid w:val="009024F1"/>
    <w:rsid w:val="009239EA"/>
    <w:rsid w:val="00AA1D8D"/>
    <w:rsid w:val="00B47730"/>
    <w:rsid w:val="00CB0664"/>
    <w:rsid w:val="00D133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26DA18"/>
  <w14:defaultImageDpi w14:val="300"/>
  <w15:docId w15:val="{E29B44B7-D6A6-4F54-88B1-B8EC0C960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501BA"/>
    <w:pPr>
      <w:spacing w:after="100"/>
    </w:pPr>
  </w:style>
  <w:style w:type="paragraph" w:styleId="TOC2">
    <w:name w:val="toc 2"/>
    <w:basedOn w:val="Normal"/>
    <w:next w:val="Normal"/>
    <w:autoRedefine/>
    <w:uiPriority w:val="39"/>
    <w:unhideWhenUsed/>
    <w:rsid w:val="005501BA"/>
    <w:pPr>
      <w:spacing w:after="100"/>
      <w:ind w:left="220"/>
    </w:pPr>
  </w:style>
  <w:style w:type="paragraph" w:styleId="TOC3">
    <w:name w:val="toc 3"/>
    <w:basedOn w:val="Normal"/>
    <w:next w:val="Normal"/>
    <w:autoRedefine/>
    <w:uiPriority w:val="39"/>
    <w:unhideWhenUsed/>
    <w:rsid w:val="005501BA"/>
    <w:pPr>
      <w:spacing w:after="100"/>
      <w:ind w:left="440"/>
    </w:pPr>
  </w:style>
  <w:style w:type="character" w:styleId="Hyperlink">
    <w:name w:val="Hyperlink"/>
    <w:basedOn w:val="DefaultParagraphFont"/>
    <w:uiPriority w:val="99"/>
    <w:unhideWhenUsed/>
    <w:rsid w:val="005501B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22</Pages>
  <Words>5516</Words>
  <Characters>29792</Characters>
  <Application>Microsoft Office Word</Application>
  <DocSecurity>0</DocSecurity>
  <Lines>1027</Lines>
  <Paragraphs>882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Cuartas Castano</cp:lastModifiedBy>
  <cp:revision>2</cp:revision>
  <dcterms:created xsi:type="dcterms:W3CDTF">2013-12-23T23:15:00Z</dcterms:created>
  <dcterms:modified xsi:type="dcterms:W3CDTF">2026-06-16T05:20:00Z</dcterms:modified>
  <cp:category/>
</cp:coreProperties>
</file>