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BF6D7" w14:textId="279C4B68" w:rsidR="004F3965" w:rsidRDefault="005124B4" w:rsidP="000D7EE3">
      <w:pPr>
        <w:jc w:val="center"/>
        <w:rPr>
          <w:b/>
          <w:bCs/>
          <w:sz w:val="28"/>
          <w:szCs w:val="28"/>
          <w:lang w:val="en-GB"/>
        </w:rPr>
      </w:pPr>
      <w:r w:rsidRPr="004F3965">
        <w:rPr>
          <w:b/>
          <w:bCs/>
          <w:sz w:val="28"/>
          <w:szCs w:val="28"/>
          <w:lang w:val="en-GB"/>
        </w:rPr>
        <w:t>The dark side of the moon</w:t>
      </w:r>
      <w:r w:rsidR="007B18F4" w:rsidRPr="004F3965">
        <w:rPr>
          <w:b/>
          <w:bCs/>
          <w:sz w:val="28"/>
          <w:szCs w:val="28"/>
          <w:lang w:val="en-GB"/>
        </w:rPr>
        <w:t xml:space="preserve"> – A crepuscular </w:t>
      </w:r>
      <w:r w:rsidR="00A232B8">
        <w:rPr>
          <w:b/>
          <w:bCs/>
          <w:sz w:val="28"/>
          <w:szCs w:val="28"/>
          <w:lang w:val="en-GB"/>
        </w:rPr>
        <w:t xml:space="preserve">cursorial </w:t>
      </w:r>
      <w:r w:rsidR="007B18F4" w:rsidRPr="004F3965">
        <w:rPr>
          <w:b/>
          <w:bCs/>
          <w:sz w:val="28"/>
          <w:szCs w:val="28"/>
          <w:lang w:val="en-GB"/>
        </w:rPr>
        <w:t>hunt</w:t>
      </w:r>
      <w:r w:rsidR="00636DBB">
        <w:rPr>
          <w:b/>
          <w:bCs/>
          <w:sz w:val="28"/>
          <w:szCs w:val="28"/>
          <w:lang w:val="en-GB"/>
        </w:rPr>
        <w:t>ing</w:t>
      </w:r>
      <w:r w:rsidR="007B18F4" w:rsidRPr="004F3965">
        <w:rPr>
          <w:b/>
          <w:bCs/>
          <w:sz w:val="28"/>
          <w:szCs w:val="28"/>
          <w:lang w:val="en-GB"/>
        </w:rPr>
        <w:t xml:space="preserve"> </w:t>
      </w:r>
      <w:r w:rsidR="00E3509C" w:rsidRPr="004F3965">
        <w:rPr>
          <w:b/>
          <w:bCs/>
          <w:sz w:val="28"/>
          <w:szCs w:val="28"/>
          <w:lang w:val="en-GB"/>
        </w:rPr>
        <w:t xml:space="preserve">species </w:t>
      </w:r>
      <w:r w:rsidR="007B18F4" w:rsidRPr="004F3965">
        <w:rPr>
          <w:b/>
          <w:bCs/>
          <w:sz w:val="28"/>
          <w:szCs w:val="28"/>
          <w:lang w:val="en-GB"/>
        </w:rPr>
        <w:t xml:space="preserve">reduces its daytime activity </w:t>
      </w:r>
      <w:r w:rsidR="004F3965">
        <w:rPr>
          <w:b/>
          <w:bCs/>
          <w:sz w:val="28"/>
          <w:szCs w:val="28"/>
          <w:lang w:val="en-GB"/>
        </w:rPr>
        <w:t>….</w:t>
      </w:r>
    </w:p>
    <w:p w14:paraId="67E12C41" w14:textId="75B8F7E1" w:rsidR="004F3965" w:rsidRDefault="004F3965">
      <w:pPr>
        <w:rPr>
          <w:b/>
          <w:bCs/>
          <w:sz w:val="28"/>
          <w:szCs w:val="28"/>
          <w:lang w:val="en-GB"/>
        </w:rPr>
      </w:pPr>
      <w:r>
        <w:rPr>
          <w:b/>
          <w:bCs/>
          <w:sz w:val="28"/>
          <w:szCs w:val="28"/>
          <w:lang w:val="en-GB"/>
        </w:rPr>
        <w:t xml:space="preserve">…. </w:t>
      </w:r>
      <w:r w:rsidR="007B18F4" w:rsidRPr="004F3965">
        <w:rPr>
          <w:b/>
          <w:bCs/>
          <w:sz w:val="28"/>
          <w:szCs w:val="28"/>
          <w:lang w:val="en-GB"/>
        </w:rPr>
        <w:t>prior</w:t>
      </w:r>
      <w:r w:rsidR="005B33B8" w:rsidRPr="004F3965">
        <w:rPr>
          <w:b/>
          <w:bCs/>
          <w:sz w:val="28"/>
          <w:szCs w:val="28"/>
          <w:lang w:val="en-GB"/>
        </w:rPr>
        <w:t xml:space="preserve"> to</w:t>
      </w:r>
      <w:r w:rsidR="007B18F4" w:rsidRPr="004F3965">
        <w:rPr>
          <w:b/>
          <w:bCs/>
          <w:sz w:val="28"/>
          <w:szCs w:val="28"/>
          <w:lang w:val="en-GB"/>
        </w:rPr>
        <w:t xml:space="preserve"> moonli</w:t>
      </w:r>
      <w:r>
        <w:rPr>
          <w:b/>
          <w:bCs/>
          <w:sz w:val="28"/>
          <w:szCs w:val="28"/>
          <w:lang w:val="en-GB"/>
        </w:rPr>
        <w:t>t</w:t>
      </w:r>
      <w:r w:rsidR="007B18F4" w:rsidRPr="004F3965">
        <w:rPr>
          <w:b/>
          <w:bCs/>
          <w:sz w:val="28"/>
          <w:szCs w:val="28"/>
          <w:lang w:val="en-GB"/>
        </w:rPr>
        <w:t xml:space="preserve"> nights</w:t>
      </w:r>
      <w:r>
        <w:rPr>
          <w:b/>
          <w:bCs/>
          <w:sz w:val="28"/>
          <w:szCs w:val="28"/>
          <w:lang w:val="en-GB"/>
        </w:rPr>
        <w:t xml:space="preserve"> </w:t>
      </w:r>
    </w:p>
    <w:p w14:paraId="56E93143" w14:textId="77955ED5" w:rsidR="005124B4" w:rsidRPr="004F3965" w:rsidRDefault="004F3965">
      <w:pPr>
        <w:rPr>
          <w:b/>
          <w:bCs/>
          <w:sz w:val="28"/>
          <w:szCs w:val="28"/>
          <w:lang w:val="en-GB"/>
        </w:rPr>
      </w:pPr>
      <w:r>
        <w:rPr>
          <w:b/>
          <w:bCs/>
          <w:sz w:val="28"/>
          <w:szCs w:val="28"/>
          <w:lang w:val="en-GB"/>
        </w:rPr>
        <w:t>… dependent on prospective moonlight intensity</w:t>
      </w:r>
    </w:p>
    <w:p w14:paraId="505B2289" w14:textId="77777777" w:rsidR="005124B4" w:rsidRPr="008A694A" w:rsidRDefault="005124B4">
      <w:pPr>
        <w:rPr>
          <w:lang w:val="en-GB"/>
        </w:rPr>
      </w:pPr>
    </w:p>
    <w:p w14:paraId="269D3501" w14:textId="0534F280" w:rsidR="005124B4" w:rsidRDefault="005124B4">
      <w:pPr>
        <w:rPr>
          <w:lang w:val="en-GB"/>
        </w:rPr>
      </w:pPr>
    </w:p>
    <w:p w14:paraId="5B47D172" w14:textId="6D3ADE0D" w:rsidR="00E36CCD" w:rsidRDefault="00E36CCD">
      <w:pPr>
        <w:rPr>
          <w:lang w:val="en-GB"/>
        </w:rPr>
      </w:pPr>
    </w:p>
    <w:p w14:paraId="0665782F" w14:textId="5932DFC1" w:rsidR="00E36CCD" w:rsidRPr="002C360B" w:rsidRDefault="00E36CCD">
      <w:pPr>
        <w:rPr>
          <w:vertAlign w:val="superscript"/>
          <w:lang w:val="de-DE"/>
        </w:rPr>
      </w:pPr>
      <w:r w:rsidRPr="002C360B">
        <w:rPr>
          <w:lang w:val="de-DE"/>
        </w:rPr>
        <w:t>Cozzi G</w:t>
      </w:r>
      <w:r w:rsidR="00493CC2" w:rsidRPr="002C360B">
        <w:rPr>
          <w:lang w:val="de-DE"/>
        </w:rPr>
        <w:t>abriele</w:t>
      </w:r>
      <w:r w:rsidR="00493CC2" w:rsidRPr="002C360B">
        <w:rPr>
          <w:vertAlign w:val="superscript"/>
          <w:lang w:val="de-DE"/>
        </w:rPr>
        <w:t>1,</w:t>
      </w:r>
      <w:proofErr w:type="gramStart"/>
      <w:r w:rsidR="00493CC2" w:rsidRPr="002C360B">
        <w:rPr>
          <w:vertAlign w:val="superscript"/>
          <w:lang w:val="de-DE"/>
        </w:rPr>
        <w:t>2,*</w:t>
      </w:r>
      <w:proofErr w:type="gramEnd"/>
      <w:r w:rsidRPr="002C360B">
        <w:rPr>
          <w:lang w:val="de-DE"/>
        </w:rPr>
        <w:t xml:space="preserve">, </w:t>
      </w:r>
      <w:r w:rsidR="002C360B" w:rsidRPr="002C360B">
        <w:rPr>
          <w:lang w:val="de-DE"/>
        </w:rPr>
        <w:t>David Hofmann</w:t>
      </w:r>
      <w:r w:rsidR="002C360B" w:rsidRPr="002C360B">
        <w:rPr>
          <w:vertAlign w:val="superscript"/>
          <w:lang w:val="de-DE"/>
        </w:rPr>
        <w:t>1,2</w:t>
      </w:r>
      <w:r w:rsidR="002C360B" w:rsidRPr="002C360B">
        <w:rPr>
          <w:lang w:val="de-DE"/>
        </w:rPr>
        <w:t xml:space="preserve">, Dominik </w:t>
      </w:r>
      <w:r w:rsidR="002C360B">
        <w:rPr>
          <w:lang w:val="de-DE"/>
        </w:rPr>
        <w:t>Behr</w:t>
      </w:r>
      <w:r w:rsidR="002C360B" w:rsidRPr="002C360B">
        <w:rPr>
          <w:vertAlign w:val="superscript"/>
          <w:lang w:val="de-DE"/>
        </w:rPr>
        <w:t>1,2</w:t>
      </w:r>
      <w:r w:rsidR="002C360B">
        <w:rPr>
          <w:lang w:val="de-DE"/>
        </w:rPr>
        <w:t>, Shani Baumgartner</w:t>
      </w:r>
      <w:r w:rsidR="002C360B">
        <w:rPr>
          <w:vertAlign w:val="superscript"/>
          <w:lang w:val="de-DE"/>
        </w:rPr>
        <w:t>1</w:t>
      </w:r>
      <w:r w:rsidR="002C360B">
        <w:rPr>
          <w:lang w:val="de-DE"/>
        </w:rPr>
        <w:t>, John W McNutt</w:t>
      </w:r>
      <w:r w:rsidR="002C360B">
        <w:rPr>
          <w:vertAlign w:val="superscript"/>
          <w:lang w:val="de-DE"/>
        </w:rPr>
        <w:t>2</w:t>
      </w:r>
      <w:r w:rsidR="002C360B">
        <w:rPr>
          <w:lang w:val="de-DE"/>
        </w:rPr>
        <w:t>, Arpat Ozgul</w:t>
      </w:r>
      <w:r w:rsidR="002C360B">
        <w:rPr>
          <w:vertAlign w:val="superscript"/>
          <w:lang w:val="de-DE"/>
        </w:rPr>
        <w:t>1</w:t>
      </w:r>
    </w:p>
    <w:p w14:paraId="5926957A" w14:textId="38414B8D" w:rsidR="00E36CCD" w:rsidRPr="002C360B" w:rsidRDefault="00E36CCD">
      <w:pPr>
        <w:rPr>
          <w:lang w:val="de-DE"/>
        </w:rPr>
      </w:pPr>
    </w:p>
    <w:p w14:paraId="3BFC3F15" w14:textId="06D4B1FC" w:rsidR="00E36CCD" w:rsidRPr="002C360B" w:rsidRDefault="00E36CCD">
      <w:pPr>
        <w:rPr>
          <w:lang w:val="de-DE"/>
        </w:rPr>
      </w:pPr>
    </w:p>
    <w:p w14:paraId="28BCB291" w14:textId="0CAEA205" w:rsidR="00493CC2" w:rsidRDefault="00493CC2">
      <w:pPr>
        <w:rPr>
          <w:lang w:val="en-GB"/>
        </w:rPr>
      </w:pPr>
      <w:r>
        <w:rPr>
          <w:vertAlign w:val="superscript"/>
          <w:lang w:val="en-GB"/>
        </w:rPr>
        <w:t>1</w:t>
      </w:r>
      <w:r>
        <w:rPr>
          <w:lang w:val="en-GB"/>
        </w:rPr>
        <w:t xml:space="preserve"> University of Zurich, Department of Evolutionary Biology and Environmental Studies, Winterthurerstrasse 190, CH – 8057 Zürich</w:t>
      </w:r>
    </w:p>
    <w:p w14:paraId="228A4F64" w14:textId="2F14844C" w:rsidR="00493CC2" w:rsidRDefault="00493CC2">
      <w:pPr>
        <w:rPr>
          <w:lang w:val="en-GB"/>
        </w:rPr>
      </w:pPr>
    </w:p>
    <w:p w14:paraId="412430B3" w14:textId="4D08E950" w:rsidR="00493CC2" w:rsidRDefault="00493CC2">
      <w:pPr>
        <w:rPr>
          <w:lang w:val="en-GB"/>
        </w:rPr>
      </w:pPr>
      <w:r>
        <w:rPr>
          <w:vertAlign w:val="superscript"/>
          <w:lang w:val="en-GB"/>
        </w:rPr>
        <w:t>2</w:t>
      </w:r>
      <w:r>
        <w:rPr>
          <w:lang w:val="en-GB"/>
        </w:rPr>
        <w:t xml:space="preserve"> Botswana Predator Conservation, Private Bag 13, BW – Maun </w:t>
      </w:r>
    </w:p>
    <w:p w14:paraId="69EB8A6F" w14:textId="0C2AC581" w:rsidR="000E6292" w:rsidRDefault="000E6292">
      <w:pPr>
        <w:rPr>
          <w:lang w:val="en-GB"/>
        </w:rPr>
      </w:pPr>
    </w:p>
    <w:p w14:paraId="5FE79F08" w14:textId="53CCE673" w:rsidR="000E6292" w:rsidRDefault="000E6292">
      <w:pPr>
        <w:rPr>
          <w:lang w:val="en-GB"/>
        </w:rPr>
      </w:pPr>
    </w:p>
    <w:p w14:paraId="76B19CDF" w14:textId="77777777" w:rsidR="000E6292" w:rsidRDefault="000E6292">
      <w:pPr>
        <w:rPr>
          <w:lang w:val="en-GB"/>
        </w:rPr>
      </w:pPr>
    </w:p>
    <w:p w14:paraId="73A705EF" w14:textId="699B8AA6" w:rsidR="00493CC2" w:rsidRDefault="00493CC2">
      <w:pPr>
        <w:rPr>
          <w:lang w:val="en-GB"/>
        </w:rPr>
      </w:pPr>
    </w:p>
    <w:p w14:paraId="0F22E0A5" w14:textId="7CC4760C" w:rsidR="00493CC2" w:rsidRPr="00493CC2" w:rsidRDefault="00493CC2">
      <w:pPr>
        <w:rPr>
          <w:lang w:val="en-GB"/>
        </w:rPr>
      </w:pPr>
      <w:r>
        <w:rPr>
          <w:vertAlign w:val="superscript"/>
          <w:lang w:val="en-GB"/>
        </w:rPr>
        <w:t>*</w:t>
      </w:r>
      <w:r>
        <w:rPr>
          <w:lang w:val="en-GB"/>
        </w:rPr>
        <w:t xml:space="preserve"> Corresponding author: gabriele.cozzi@uzh.ch</w:t>
      </w:r>
    </w:p>
    <w:p w14:paraId="2F268310" w14:textId="737EC078" w:rsidR="00493CC2" w:rsidRDefault="00493CC2">
      <w:pPr>
        <w:rPr>
          <w:lang w:val="en-GB"/>
        </w:rPr>
      </w:pPr>
    </w:p>
    <w:p w14:paraId="60AABC9E" w14:textId="1112F183" w:rsidR="00493CC2" w:rsidRDefault="00493CC2">
      <w:pPr>
        <w:rPr>
          <w:lang w:val="en-GB"/>
        </w:rPr>
      </w:pPr>
    </w:p>
    <w:p w14:paraId="1EC7E896" w14:textId="76328C98" w:rsidR="00493CC2" w:rsidRDefault="00493CC2">
      <w:pPr>
        <w:rPr>
          <w:lang w:val="en-GB"/>
        </w:rPr>
      </w:pPr>
    </w:p>
    <w:p w14:paraId="0C4895B6" w14:textId="57A42F92" w:rsidR="00493CC2" w:rsidRDefault="00493CC2">
      <w:pPr>
        <w:rPr>
          <w:lang w:val="en-GB"/>
        </w:rPr>
      </w:pPr>
    </w:p>
    <w:p w14:paraId="50C1E6AE" w14:textId="16DC01B6" w:rsidR="00493CC2" w:rsidRDefault="00493CC2">
      <w:pPr>
        <w:rPr>
          <w:lang w:val="en-GB"/>
        </w:rPr>
      </w:pPr>
    </w:p>
    <w:p w14:paraId="113A6FC6" w14:textId="09DEAB71" w:rsidR="000E6292" w:rsidRDefault="000E6292">
      <w:pPr>
        <w:rPr>
          <w:lang w:val="en-GB"/>
        </w:rPr>
      </w:pPr>
    </w:p>
    <w:p w14:paraId="3E63BD7B" w14:textId="1368F0B4" w:rsidR="000E6292" w:rsidRDefault="000E6292">
      <w:pPr>
        <w:rPr>
          <w:lang w:val="en-GB"/>
        </w:rPr>
      </w:pPr>
    </w:p>
    <w:p w14:paraId="3BE6D4C6" w14:textId="217D904A" w:rsidR="000E6292" w:rsidRDefault="000E6292">
      <w:pPr>
        <w:rPr>
          <w:lang w:val="en-GB"/>
        </w:rPr>
      </w:pPr>
    </w:p>
    <w:p w14:paraId="691530FC" w14:textId="6D052609" w:rsidR="000E6292" w:rsidRDefault="000E6292">
      <w:pPr>
        <w:rPr>
          <w:lang w:val="en-GB"/>
        </w:rPr>
      </w:pPr>
    </w:p>
    <w:p w14:paraId="79911616" w14:textId="4E093CB5" w:rsidR="000E6292" w:rsidRDefault="000E6292">
      <w:pPr>
        <w:rPr>
          <w:lang w:val="en-GB"/>
        </w:rPr>
      </w:pPr>
    </w:p>
    <w:p w14:paraId="536AC930" w14:textId="42B523AF" w:rsidR="000E6292" w:rsidRDefault="000E6292">
      <w:pPr>
        <w:rPr>
          <w:lang w:val="en-GB"/>
        </w:rPr>
      </w:pPr>
    </w:p>
    <w:p w14:paraId="3A26C3F8" w14:textId="7C38E14C" w:rsidR="000E6292" w:rsidRDefault="000E6292">
      <w:pPr>
        <w:rPr>
          <w:lang w:val="en-GB"/>
        </w:rPr>
      </w:pPr>
    </w:p>
    <w:p w14:paraId="2D282981" w14:textId="78CD0E4E" w:rsidR="000E6292" w:rsidRDefault="000E6292">
      <w:pPr>
        <w:rPr>
          <w:lang w:val="en-GB"/>
        </w:rPr>
      </w:pPr>
    </w:p>
    <w:p w14:paraId="6DAABB5F" w14:textId="49E32139" w:rsidR="000E6292" w:rsidRDefault="000E6292">
      <w:pPr>
        <w:rPr>
          <w:lang w:val="en-GB"/>
        </w:rPr>
      </w:pPr>
    </w:p>
    <w:p w14:paraId="297E6F56" w14:textId="7281F1BC" w:rsidR="000E6292" w:rsidRDefault="000E6292">
      <w:pPr>
        <w:rPr>
          <w:lang w:val="en-GB"/>
        </w:rPr>
      </w:pPr>
    </w:p>
    <w:p w14:paraId="7E239BAD" w14:textId="371828B8" w:rsidR="000E6292" w:rsidRDefault="000E6292">
      <w:pPr>
        <w:rPr>
          <w:lang w:val="en-GB"/>
        </w:rPr>
      </w:pPr>
    </w:p>
    <w:p w14:paraId="34DEF1D6" w14:textId="67F07429" w:rsidR="000E6292" w:rsidRDefault="000E6292">
      <w:pPr>
        <w:rPr>
          <w:lang w:val="en-GB"/>
        </w:rPr>
      </w:pPr>
    </w:p>
    <w:p w14:paraId="0EA5256F" w14:textId="7099D34F" w:rsidR="000E6292" w:rsidRDefault="000E6292">
      <w:pPr>
        <w:rPr>
          <w:lang w:val="en-GB"/>
        </w:rPr>
      </w:pPr>
    </w:p>
    <w:p w14:paraId="584C828C" w14:textId="0A3910A6" w:rsidR="000E6292" w:rsidRDefault="000E6292">
      <w:pPr>
        <w:rPr>
          <w:lang w:val="en-GB"/>
        </w:rPr>
      </w:pPr>
    </w:p>
    <w:p w14:paraId="4A407756" w14:textId="262EFF93" w:rsidR="000E6292" w:rsidRDefault="000E6292">
      <w:pPr>
        <w:rPr>
          <w:lang w:val="en-GB"/>
        </w:rPr>
      </w:pPr>
    </w:p>
    <w:p w14:paraId="740F825E" w14:textId="1209336E" w:rsidR="000E6292" w:rsidRDefault="000E6292">
      <w:pPr>
        <w:rPr>
          <w:lang w:val="en-GB"/>
        </w:rPr>
      </w:pPr>
    </w:p>
    <w:p w14:paraId="0606D05E" w14:textId="4E744B9D" w:rsidR="000E6292" w:rsidRDefault="000E6292">
      <w:pPr>
        <w:rPr>
          <w:lang w:val="en-GB"/>
        </w:rPr>
      </w:pPr>
    </w:p>
    <w:p w14:paraId="5E8598FB" w14:textId="464AB1F2" w:rsidR="000E6292" w:rsidRDefault="000E6292">
      <w:pPr>
        <w:rPr>
          <w:lang w:val="en-GB"/>
        </w:rPr>
      </w:pPr>
    </w:p>
    <w:p w14:paraId="3A9965CF" w14:textId="29E38853" w:rsidR="000E6292" w:rsidRDefault="000E6292">
      <w:pPr>
        <w:rPr>
          <w:lang w:val="en-GB"/>
        </w:rPr>
      </w:pPr>
    </w:p>
    <w:p w14:paraId="18F18EA1" w14:textId="05F96BFE" w:rsidR="000E6292" w:rsidRDefault="000E6292">
      <w:pPr>
        <w:rPr>
          <w:lang w:val="en-GB"/>
        </w:rPr>
      </w:pPr>
    </w:p>
    <w:p w14:paraId="4CB096E9" w14:textId="2D9A45DB" w:rsidR="000E6292" w:rsidRDefault="000E6292">
      <w:pPr>
        <w:rPr>
          <w:lang w:val="en-GB"/>
        </w:rPr>
      </w:pPr>
    </w:p>
    <w:p w14:paraId="1276BAE7" w14:textId="6FECE94F" w:rsidR="000E6292" w:rsidRDefault="000E6292">
      <w:pPr>
        <w:rPr>
          <w:lang w:val="en-GB"/>
        </w:rPr>
      </w:pPr>
    </w:p>
    <w:p w14:paraId="6EBF8125" w14:textId="5A80D89D" w:rsidR="000E6292" w:rsidRDefault="000E6292">
      <w:pPr>
        <w:rPr>
          <w:lang w:val="en-GB"/>
        </w:rPr>
      </w:pPr>
      <w:r>
        <w:rPr>
          <w:lang w:val="en-GB"/>
        </w:rPr>
        <w:t>ABSTRACT</w:t>
      </w:r>
    </w:p>
    <w:p w14:paraId="1C02ECF5" w14:textId="37493863" w:rsidR="000E6292" w:rsidRDefault="000E6292">
      <w:pPr>
        <w:rPr>
          <w:lang w:val="en-GB"/>
        </w:rPr>
      </w:pPr>
    </w:p>
    <w:p w14:paraId="0F050F73" w14:textId="502E6E51" w:rsidR="000E6292" w:rsidRDefault="000E6292">
      <w:pPr>
        <w:rPr>
          <w:lang w:val="en-GB"/>
        </w:rPr>
      </w:pPr>
    </w:p>
    <w:p w14:paraId="204AF477" w14:textId="7691474E" w:rsidR="000E6292" w:rsidRDefault="000E6292">
      <w:pPr>
        <w:rPr>
          <w:lang w:val="en-GB"/>
        </w:rPr>
      </w:pPr>
    </w:p>
    <w:p w14:paraId="3E695F84" w14:textId="7BDE0412" w:rsidR="000E6292" w:rsidRDefault="000E6292">
      <w:pPr>
        <w:rPr>
          <w:lang w:val="en-GB"/>
        </w:rPr>
      </w:pPr>
      <w:r>
        <w:rPr>
          <w:lang w:val="en-GB"/>
        </w:rPr>
        <w:t>KEYWORDS: Activity, Lycaon pictus, Moonlight, Temperature, Climate change</w:t>
      </w:r>
    </w:p>
    <w:p w14:paraId="2419AA1D" w14:textId="77777777" w:rsidR="00E36CCD" w:rsidRPr="008A694A" w:rsidRDefault="00E36CCD">
      <w:pPr>
        <w:rPr>
          <w:lang w:val="en-GB"/>
        </w:rPr>
      </w:pPr>
    </w:p>
    <w:p w14:paraId="3AA1EADC" w14:textId="77777777" w:rsidR="000E6292" w:rsidRDefault="000E6292" w:rsidP="002E0C08">
      <w:pPr>
        <w:spacing w:line="480" w:lineRule="auto"/>
        <w:jc w:val="both"/>
        <w:rPr>
          <w:lang w:val="en-GB"/>
        </w:rPr>
      </w:pPr>
    </w:p>
    <w:p w14:paraId="710DEDA1" w14:textId="77777777" w:rsidR="000E6292" w:rsidRDefault="000E6292" w:rsidP="002E0C08">
      <w:pPr>
        <w:spacing w:line="480" w:lineRule="auto"/>
        <w:jc w:val="both"/>
        <w:rPr>
          <w:lang w:val="en-GB"/>
        </w:rPr>
      </w:pPr>
    </w:p>
    <w:p w14:paraId="57F31C91" w14:textId="77777777" w:rsidR="000E6292" w:rsidRDefault="000E6292" w:rsidP="002E0C08">
      <w:pPr>
        <w:spacing w:line="480" w:lineRule="auto"/>
        <w:jc w:val="both"/>
        <w:rPr>
          <w:lang w:val="en-GB"/>
        </w:rPr>
      </w:pPr>
    </w:p>
    <w:p w14:paraId="068E759F" w14:textId="77777777" w:rsidR="000E6292" w:rsidRDefault="000E6292" w:rsidP="002E0C08">
      <w:pPr>
        <w:spacing w:line="480" w:lineRule="auto"/>
        <w:jc w:val="both"/>
        <w:rPr>
          <w:lang w:val="en-GB"/>
        </w:rPr>
      </w:pPr>
    </w:p>
    <w:p w14:paraId="7EA8D476" w14:textId="77777777" w:rsidR="000E6292" w:rsidRDefault="000E6292" w:rsidP="002E0C08">
      <w:pPr>
        <w:spacing w:line="480" w:lineRule="auto"/>
        <w:jc w:val="both"/>
        <w:rPr>
          <w:lang w:val="en-GB"/>
        </w:rPr>
      </w:pPr>
    </w:p>
    <w:p w14:paraId="45083975" w14:textId="77777777" w:rsidR="000E6292" w:rsidRDefault="000E6292" w:rsidP="002E0C08">
      <w:pPr>
        <w:spacing w:line="480" w:lineRule="auto"/>
        <w:jc w:val="both"/>
        <w:rPr>
          <w:lang w:val="en-GB"/>
        </w:rPr>
      </w:pPr>
    </w:p>
    <w:p w14:paraId="449278A2" w14:textId="77777777" w:rsidR="000E6292" w:rsidRDefault="000E6292" w:rsidP="002E0C08">
      <w:pPr>
        <w:spacing w:line="480" w:lineRule="auto"/>
        <w:jc w:val="both"/>
        <w:rPr>
          <w:lang w:val="en-GB"/>
        </w:rPr>
      </w:pPr>
    </w:p>
    <w:p w14:paraId="7A05269A" w14:textId="77777777" w:rsidR="000E6292" w:rsidRDefault="000E6292" w:rsidP="002E0C08">
      <w:pPr>
        <w:spacing w:line="480" w:lineRule="auto"/>
        <w:jc w:val="both"/>
        <w:rPr>
          <w:lang w:val="en-GB"/>
        </w:rPr>
      </w:pPr>
    </w:p>
    <w:p w14:paraId="46054BB9" w14:textId="77777777" w:rsidR="000E6292" w:rsidRDefault="000E6292" w:rsidP="002E0C08">
      <w:pPr>
        <w:spacing w:line="480" w:lineRule="auto"/>
        <w:jc w:val="both"/>
        <w:rPr>
          <w:lang w:val="en-GB"/>
        </w:rPr>
      </w:pPr>
    </w:p>
    <w:p w14:paraId="567E0405" w14:textId="77777777" w:rsidR="000E6292" w:rsidRDefault="000E6292" w:rsidP="002E0C08">
      <w:pPr>
        <w:spacing w:line="480" w:lineRule="auto"/>
        <w:jc w:val="both"/>
        <w:rPr>
          <w:lang w:val="en-GB"/>
        </w:rPr>
      </w:pPr>
    </w:p>
    <w:p w14:paraId="657A6C1E" w14:textId="77777777" w:rsidR="000E6292" w:rsidRDefault="000E6292" w:rsidP="002E0C08">
      <w:pPr>
        <w:spacing w:line="480" w:lineRule="auto"/>
        <w:jc w:val="both"/>
        <w:rPr>
          <w:lang w:val="en-GB"/>
        </w:rPr>
      </w:pPr>
    </w:p>
    <w:p w14:paraId="2AE75437" w14:textId="77777777" w:rsidR="000E6292" w:rsidRDefault="000E6292" w:rsidP="002E0C08">
      <w:pPr>
        <w:spacing w:line="480" w:lineRule="auto"/>
        <w:jc w:val="both"/>
        <w:rPr>
          <w:lang w:val="en-GB"/>
        </w:rPr>
      </w:pPr>
    </w:p>
    <w:p w14:paraId="36270D02" w14:textId="77777777" w:rsidR="000E6292" w:rsidRDefault="000E6292" w:rsidP="002E0C08">
      <w:pPr>
        <w:spacing w:line="480" w:lineRule="auto"/>
        <w:jc w:val="both"/>
        <w:rPr>
          <w:lang w:val="en-GB"/>
        </w:rPr>
      </w:pPr>
    </w:p>
    <w:p w14:paraId="6CBBC745" w14:textId="77777777" w:rsidR="000E6292" w:rsidRDefault="000E6292" w:rsidP="002E0C08">
      <w:pPr>
        <w:spacing w:line="480" w:lineRule="auto"/>
        <w:jc w:val="both"/>
        <w:rPr>
          <w:lang w:val="en-GB"/>
        </w:rPr>
      </w:pPr>
    </w:p>
    <w:p w14:paraId="6309EBEB" w14:textId="77777777" w:rsidR="000E6292" w:rsidRDefault="000E6292" w:rsidP="002E0C08">
      <w:pPr>
        <w:spacing w:line="480" w:lineRule="auto"/>
        <w:jc w:val="both"/>
        <w:rPr>
          <w:lang w:val="en-GB"/>
        </w:rPr>
      </w:pPr>
    </w:p>
    <w:p w14:paraId="0BE5F06D" w14:textId="77777777" w:rsidR="000E6292" w:rsidRDefault="000E6292" w:rsidP="002E0C08">
      <w:pPr>
        <w:spacing w:line="480" w:lineRule="auto"/>
        <w:jc w:val="both"/>
        <w:rPr>
          <w:lang w:val="en-GB"/>
        </w:rPr>
      </w:pPr>
    </w:p>
    <w:p w14:paraId="6DEA9CBA" w14:textId="77777777" w:rsidR="000E6292" w:rsidRDefault="000E6292" w:rsidP="002E0C08">
      <w:pPr>
        <w:spacing w:line="480" w:lineRule="auto"/>
        <w:jc w:val="both"/>
        <w:rPr>
          <w:lang w:val="en-GB"/>
        </w:rPr>
      </w:pPr>
    </w:p>
    <w:p w14:paraId="6E561581" w14:textId="77777777" w:rsidR="000E6292" w:rsidRDefault="000E6292" w:rsidP="002E0C08">
      <w:pPr>
        <w:spacing w:line="480" w:lineRule="auto"/>
        <w:jc w:val="both"/>
        <w:rPr>
          <w:lang w:val="en-GB"/>
        </w:rPr>
      </w:pPr>
    </w:p>
    <w:p w14:paraId="1B55E994" w14:textId="77777777" w:rsidR="000E6292" w:rsidRDefault="000E6292" w:rsidP="002E0C08">
      <w:pPr>
        <w:spacing w:line="480" w:lineRule="auto"/>
        <w:jc w:val="both"/>
        <w:rPr>
          <w:lang w:val="en-GB"/>
        </w:rPr>
      </w:pPr>
    </w:p>
    <w:p w14:paraId="5A65CC82" w14:textId="77777777" w:rsidR="000E6292" w:rsidRDefault="000E6292" w:rsidP="002E0C08">
      <w:pPr>
        <w:spacing w:line="480" w:lineRule="auto"/>
        <w:jc w:val="both"/>
        <w:rPr>
          <w:lang w:val="en-GB"/>
        </w:rPr>
      </w:pPr>
    </w:p>
    <w:p w14:paraId="6A9F57FE" w14:textId="6A97BE20" w:rsidR="000E6292" w:rsidRDefault="000E6292" w:rsidP="002E0C08">
      <w:pPr>
        <w:spacing w:line="480" w:lineRule="auto"/>
        <w:jc w:val="both"/>
        <w:rPr>
          <w:lang w:val="en-GB"/>
        </w:rPr>
      </w:pPr>
      <w:r>
        <w:rPr>
          <w:lang w:val="en-GB"/>
        </w:rPr>
        <w:lastRenderedPageBreak/>
        <w:t>INTRODUCTION</w:t>
      </w:r>
    </w:p>
    <w:p w14:paraId="43B051E9" w14:textId="0F4F2732" w:rsidR="00E36CCD" w:rsidRDefault="005124B4" w:rsidP="002E0C08">
      <w:pPr>
        <w:spacing w:line="480" w:lineRule="auto"/>
        <w:jc w:val="both"/>
        <w:rPr>
          <w:lang w:val="en-GB"/>
        </w:rPr>
      </w:pPr>
      <w:r w:rsidRPr="007C2E4C">
        <w:rPr>
          <w:lang w:val="en-GB"/>
        </w:rPr>
        <w:t>Moon</w:t>
      </w:r>
      <w:r w:rsidR="00BF49AF" w:rsidRPr="007C2E4C">
        <w:rPr>
          <w:lang w:val="en-GB"/>
        </w:rPr>
        <w:t>lit nights</w:t>
      </w:r>
      <w:r w:rsidRPr="007C2E4C">
        <w:rPr>
          <w:lang w:val="en-GB"/>
        </w:rPr>
        <w:t xml:space="preserve"> </w:t>
      </w:r>
      <w:r w:rsidR="00BF49AF" w:rsidRPr="007C2E4C">
        <w:rPr>
          <w:lang w:val="en-GB"/>
        </w:rPr>
        <w:t xml:space="preserve">have often been related to mystical </w:t>
      </w:r>
      <w:r w:rsidR="00C62C52" w:rsidRPr="007C2E4C">
        <w:rPr>
          <w:lang w:val="en-GB"/>
        </w:rPr>
        <w:t xml:space="preserve">and </w:t>
      </w:r>
      <w:r w:rsidR="00C63051" w:rsidRPr="007C2E4C">
        <w:rPr>
          <w:lang w:val="en-GB"/>
        </w:rPr>
        <w:t>esoteric</w:t>
      </w:r>
      <w:r w:rsidR="00C62C52" w:rsidRPr="007C2E4C">
        <w:rPr>
          <w:lang w:val="en-GB"/>
        </w:rPr>
        <w:t xml:space="preserve"> events</w:t>
      </w:r>
      <w:r w:rsidR="00BF49AF" w:rsidRPr="007C2E4C">
        <w:rPr>
          <w:lang w:val="en-GB"/>
        </w:rPr>
        <w:t xml:space="preserve"> in the human and animal wor</w:t>
      </w:r>
      <w:r w:rsidR="00C62C52" w:rsidRPr="007C2E4C">
        <w:rPr>
          <w:lang w:val="en-GB"/>
        </w:rPr>
        <w:t>l</w:t>
      </w:r>
      <w:r w:rsidR="00BF49AF" w:rsidRPr="007C2E4C">
        <w:rPr>
          <w:lang w:val="en-GB"/>
        </w:rPr>
        <w:t xml:space="preserve">d. </w:t>
      </w:r>
      <w:r w:rsidR="00432704">
        <w:rPr>
          <w:lang w:val="en-GB"/>
        </w:rPr>
        <w:t>Folklore</w:t>
      </w:r>
      <w:r w:rsidR="00C63051" w:rsidRPr="007C2E4C">
        <w:rPr>
          <w:lang w:val="en-GB"/>
        </w:rPr>
        <w:t xml:space="preserve"> aside, it is no doubt that</w:t>
      </w:r>
      <w:r w:rsidR="00C62C52" w:rsidRPr="007C2E4C">
        <w:rPr>
          <w:lang w:val="en-GB"/>
        </w:rPr>
        <w:t xml:space="preserve"> moonlight influences many ecological processes</w:t>
      </w:r>
      <w:r w:rsidR="00C63051" w:rsidRPr="007C2E4C">
        <w:rPr>
          <w:lang w:val="en-GB"/>
        </w:rPr>
        <w:t xml:space="preserve"> such as</w:t>
      </w:r>
      <w:r w:rsidR="00437D9B" w:rsidRPr="007C2E4C">
        <w:rPr>
          <w:lang w:val="en-GB"/>
        </w:rPr>
        <w:t>, for example,</w:t>
      </w:r>
      <w:r w:rsidR="00C63051" w:rsidRPr="007C2E4C">
        <w:rPr>
          <w:lang w:val="en-GB"/>
        </w:rPr>
        <w:t xml:space="preserve"> </w:t>
      </w:r>
      <w:r w:rsidR="001658F2">
        <w:rPr>
          <w:lang w:val="en-GB"/>
        </w:rPr>
        <w:t xml:space="preserve">overall </w:t>
      </w:r>
      <w:r w:rsidR="00437D9B" w:rsidRPr="007C2E4C">
        <w:rPr>
          <w:lang w:val="en-GB"/>
        </w:rPr>
        <w:t xml:space="preserve">diel activity patterns </w:t>
      </w:r>
      <w:r w:rsidR="007B18F4" w:rsidRPr="007C2E4C">
        <w:rPr>
          <w:lang w:val="en-GB"/>
        </w:rPr>
        <w:t>(</w:t>
      </w:r>
      <w:commentRangeStart w:id="0"/>
      <w:r w:rsidR="00926445" w:rsidRPr="007C2E4C">
        <w:rPr>
          <w:lang w:val="en-GB"/>
        </w:rPr>
        <w:t>Lang et al. 2006</w:t>
      </w:r>
      <w:commentRangeEnd w:id="0"/>
      <w:r w:rsidR="00926445" w:rsidRPr="007C2E4C">
        <w:rPr>
          <w:rStyle w:val="CommentReference"/>
        </w:rPr>
        <w:commentReference w:id="0"/>
      </w:r>
      <w:r w:rsidR="00926445" w:rsidRPr="007C2E4C">
        <w:rPr>
          <w:lang w:val="en-GB"/>
        </w:rPr>
        <w:t xml:space="preserve">, </w:t>
      </w:r>
      <w:r w:rsidR="000D7EE3" w:rsidRPr="007C2E4C">
        <w:rPr>
          <w:lang w:val="en-GB"/>
        </w:rPr>
        <w:t>Cozzi et al. 2012</w:t>
      </w:r>
      <w:r w:rsidR="007B18F4" w:rsidRPr="007C2E4C">
        <w:rPr>
          <w:lang w:val="en-GB"/>
        </w:rPr>
        <w:t xml:space="preserve">), </w:t>
      </w:r>
      <w:r w:rsidR="00C63051" w:rsidRPr="007C2E4C">
        <w:rPr>
          <w:lang w:val="en-GB"/>
        </w:rPr>
        <w:t>predato</w:t>
      </w:r>
      <w:r w:rsidR="00437D9B" w:rsidRPr="007C2E4C">
        <w:rPr>
          <w:lang w:val="en-GB"/>
        </w:rPr>
        <w:t>r-</w:t>
      </w:r>
      <w:r w:rsidR="00C63051" w:rsidRPr="007C2E4C">
        <w:rPr>
          <w:lang w:val="en-GB"/>
        </w:rPr>
        <w:t>prey relationship</w:t>
      </w:r>
      <w:r w:rsidR="007B18F4" w:rsidRPr="007C2E4C">
        <w:rPr>
          <w:lang w:val="en-GB"/>
        </w:rPr>
        <w:t>s</w:t>
      </w:r>
      <w:r w:rsidR="00437D9B" w:rsidRPr="007C2E4C">
        <w:rPr>
          <w:lang w:val="en-GB"/>
        </w:rPr>
        <w:t xml:space="preserve"> (</w:t>
      </w:r>
      <w:commentRangeStart w:id="1"/>
      <w:r w:rsidR="00926445" w:rsidRPr="007C2E4C">
        <w:rPr>
          <w:lang w:val="en-GB"/>
        </w:rPr>
        <w:t>Lima and Dill 1990</w:t>
      </w:r>
      <w:commentRangeEnd w:id="1"/>
      <w:r w:rsidR="00926445" w:rsidRPr="007C2E4C">
        <w:rPr>
          <w:rStyle w:val="CommentReference"/>
        </w:rPr>
        <w:commentReference w:id="1"/>
      </w:r>
      <w:r w:rsidR="00926445" w:rsidRPr="007C2E4C">
        <w:rPr>
          <w:lang w:val="en-GB"/>
        </w:rPr>
        <w:t xml:space="preserve">, </w:t>
      </w:r>
      <w:commentRangeStart w:id="2"/>
      <w:proofErr w:type="spellStart"/>
      <w:r w:rsidR="000650FF" w:rsidRPr="007C2E4C">
        <w:rPr>
          <w:lang w:val="en-GB"/>
        </w:rPr>
        <w:t>Prugh</w:t>
      </w:r>
      <w:proofErr w:type="spellEnd"/>
      <w:r w:rsidR="000650FF" w:rsidRPr="007C2E4C">
        <w:rPr>
          <w:lang w:val="en-GB"/>
        </w:rPr>
        <w:t xml:space="preserve"> et al. 2014</w:t>
      </w:r>
      <w:commentRangeEnd w:id="2"/>
      <w:r w:rsidR="00C31331" w:rsidRPr="007C2E4C">
        <w:rPr>
          <w:rStyle w:val="CommentReference"/>
        </w:rPr>
        <w:commentReference w:id="2"/>
      </w:r>
      <w:r w:rsidR="00437D9B" w:rsidRPr="007C2E4C">
        <w:rPr>
          <w:lang w:val="en-GB"/>
        </w:rPr>
        <w:t>)</w:t>
      </w:r>
      <w:r w:rsidR="00C63051" w:rsidRPr="007C2E4C">
        <w:rPr>
          <w:lang w:val="en-GB"/>
        </w:rPr>
        <w:t xml:space="preserve">, </w:t>
      </w:r>
      <w:r w:rsidR="00437D9B" w:rsidRPr="007C2E4C">
        <w:rPr>
          <w:lang w:val="en-GB"/>
        </w:rPr>
        <w:t xml:space="preserve">movement </w:t>
      </w:r>
      <w:r w:rsidR="008A694A" w:rsidRPr="007C2E4C">
        <w:rPr>
          <w:lang w:val="en-GB"/>
        </w:rPr>
        <w:t>behaviours</w:t>
      </w:r>
      <w:r w:rsidR="00437D9B" w:rsidRPr="007C2E4C">
        <w:rPr>
          <w:lang w:val="en-GB"/>
        </w:rPr>
        <w:t xml:space="preserve"> (</w:t>
      </w:r>
      <w:commentRangeStart w:id="3"/>
      <w:r w:rsidR="00926445" w:rsidRPr="007C2E4C">
        <w:rPr>
          <w:lang w:val="en-GB"/>
        </w:rPr>
        <w:t>Polansky et al. 2010</w:t>
      </w:r>
      <w:r w:rsidR="00377AD3" w:rsidRPr="007C2E4C">
        <w:rPr>
          <w:lang w:val="en-GB"/>
        </w:rPr>
        <w:t>,</w:t>
      </w:r>
      <w:commentRangeEnd w:id="3"/>
      <w:r w:rsidR="00926445" w:rsidRPr="007C2E4C">
        <w:rPr>
          <w:rStyle w:val="CommentReference"/>
        </w:rPr>
        <w:commentReference w:id="3"/>
      </w:r>
      <w:r w:rsidR="00377AD3" w:rsidRPr="007C2E4C">
        <w:rPr>
          <w:lang w:val="en-GB"/>
        </w:rPr>
        <w:t xml:space="preserve"> </w:t>
      </w:r>
      <w:commentRangeStart w:id="4"/>
      <w:proofErr w:type="spellStart"/>
      <w:r w:rsidR="00377AD3" w:rsidRPr="007C2E4C">
        <w:rPr>
          <w:lang w:val="en-GB"/>
        </w:rPr>
        <w:t>Kamrowski</w:t>
      </w:r>
      <w:proofErr w:type="spellEnd"/>
      <w:r w:rsidR="00377AD3" w:rsidRPr="007C2E4C">
        <w:rPr>
          <w:lang w:val="en-GB"/>
        </w:rPr>
        <w:t xml:space="preserve"> et al. 2015</w:t>
      </w:r>
      <w:commentRangeEnd w:id="4"/>
      <w:r w:rsidR="00377AD3" w:rsidRPr="007C2E4C">
        <w:rPr>
          <w:lang w:val="en-GB"/>
        </w:rPr>
        <w:t>,</w:t>
      </w:r>
      <w:r w:rsidR="00377AD3" w:rsidRPr="007C2E4C">
        <w:rPr>
          <w:rStyle w:val="CommentReference"/>
        </w:rPr>
        <w:commentReference w:id="4"/>
      </w:r>
      <w:r w:rsidR="00437D9B" w:rsidRPr="007C2E4C">
        <w:rPr>
          <w:lang w:val="en-GB"/>
        </w:rPr>
        <w:t xml:space="preserve"> </w:t>
      </w:r>
      <w:commentRangeStart w:id="5"/>
      <w:r w:rsidR="00C31331" w:rsidRPr="007C2E4C">
        <w:rPr>
          <w:lang w:val="en-GB"/>
        </w:rPr>
        <w:t>Last et al</w:t>
      </w:r>
      <w:r w:rsidR="00377AD3" w:rsidRPr="007C2E4C">
        <w:rPr>
          <w:lang w:val="en-GB"/>
        </w:rPr>
        <w:t>.</w:t>
      </w:r>
      <w:r w:rsidR="00C31331" w:rsidRPr="007C2E4C">
        <w:rPr>
          <w:lang w:val="en-GB"/>
        </w:rPr>
        <w:t xml:space="preserve"> 2016</w:t>
      </w:r>
      <w:commentRangeEnd w:id="5"/>
      <w:r w:rsidR="00C31331" w:rsidRPr="007C2E4C">
        <w:rPr>
          <w:rStyle w:val="CommentReference"/>
        </w:rPr>
        <w:commentReference w:id="5"/>
      </w:r>
      <w:r w:rsidR="0049075F" w:rsidRPr="007C2E4C">
        <w:rPr>
          <w:lang w:val="en-GB"/>
        </w:rPr>
        <w:t>)</w:t>
      </w:r>
      <w:r w:rsidR="00277150">
        <w:rPr>
          <w:lang w:val="en-GB"/>
        </w:rPr>
        <w:t>,</w:t>
      </w:r>
      <w:r w:rsidR="0049075F" w:rsidRPr="007C2E4C">
        <w:rPr>
          <w:lang w:val="en-GB"/>
        </w:rPr>
        <w:t xml:space="preserve"> and</w:t>
      </w:r>
      <w:r w:rsidR="008A694A" w:rsidRPr="007C2E4C">
        <w:rPr>
          <w:lang w:val="en-GB"/>
        </w:rPr>
        <w:t xml:space="preserve"> </w:t>
      </w:r>
      <w:r w:rsidR="00437D9B" w:rsidRPr="007C2E4C">
        <w:rPr>
          <w:lang w:val="en-GB"/>
        </w:rPr>
        <w:t xml:space="preserve">feeding </w:t>
      </w:r>
      <w:r w:rsidR="007B18F4" w:rsidRPr="007C2E4C">
        <w:rPr>
          <w:lang w:val="en-GB"/>
        </w:rPr>
        <w:t>habits</w:t>
      </w:r>
      <w:r w:rsidR="000D7EE3" w:rsidRPr="007C2E4C">
        <w:rPr>
          <w:lang w:val="en-GB"/>
        </w:rPr>
        <w:t xml:space="preserve"> (</w:t>
      </w:r>
      <w:commentRangeStart w:id="6"/>
      <w:proofErr w:type="spellStart"/>
      <w:r w:rsidR="002A1E56">
        <w:rPr>
          <w:lang w:val="en-GB"/>
        </w:rPr>
        <w:t>Elangovan</w:t>
      </w:r>
      <w:proofErr w:type="spellEnd"/>
      <w:r w:rsidR="002A1E56">
        <w:rPr>
          <w:lang w:val="en-GB"/>
        </w:rPr>
        <w:t xml:space="preserve"> and </w:t>
      </w:r>
      <w:proofErr w:type="spellStart"/>
      <w:r w:rsidR="002A1E56">
        <w:rPr>
          <w:lang w:val="en-GB"/>
        </w:rPr>
        <w:t>Marimuth</w:t>
      </w:r>
      <w:proofErr w:type="spellEnd"/>
      <w:r w:rsidR="002A1E56">
        <w:rPr>
          <w:lang w:val="en-GB"/>
        </w:rPr>
        <w:t xml:space="preserve"> 2001</w:t>
      </w:r>
      <w:commentRangeEnd w:id="6"/>
      <w:r w:rsidR="002A1E56">
        <w:rPr>
          <w:rStyle w:val="CommentReference"/>
        </w:rPr>
        <w:commentReference w:id="6"/>
      </w:r>
      <w:r w:rsidR="002A1E56">
        <w:rPr>
          <w:lang w:val="en-GB"/>
        </w:rPr>
        <w:t xml:space="preserve">, </w:t>
      </w:r>
      <w:commentRangeStart w:id="7"/>
      <w:proofErr w:type="spellStart"/>
      <w:r w:rsidR="00F146B9">
        <w:rPr>
          <w:lang w:val="en-GB"/>
        </w:rPr>
        <w:t>Riou</w:t>
      </w:r>
      <w:proofErr w:type="spellEnd"/>
      <w:r w:rsidR="00F146B9">
        <w:rPr>
          <w:lang w:val="en-GB"/>
        </w:rPr>
        <w:t xml:space="preserve"> and Hamer 2008</w:t>
      </w:r>
      <w:commentRangeEnd w:id="7"/>
      <w:r w:rsidR="00F146B9">
        <w:rPr>
          <w:rStyle w:val="CommentReference"/>
        </w:rPr>
        <w:commentReference w:id="7"/>
      </w:r>
      <w:r w:rsidR="00F146B9">
        <w:rPr>
          <w:lang w:val="en-GB"/>
        </w:rPr>
        <w:t xml:space="preserve">, </w:t>
      </w:r>
      <w:commentRangeStart w:id="8"/>
      <w:proofErr w:type="spellStart"/>
      <w:r w:rsidR="00F146B9">
        <w:rPr>
          <w:lang w:val="en-GB"/>
        </w:rPr>
        <w:t>Rubolini</w:t>
      </w:r>
      <w:proofErr w:type="spellEnd"/>
      <w:r w:rsidR="00F146B9">
        <w:rPr>
          <w:lang w:val="en-GB"/>
        </w:rPr>
        <w:t xml:space="preserve"> et al. 2015</w:t>
      </w:r>
      <w:commentRangeEnd w:id="8"/>
      <w:r w:rsidR="00F146B9">
        <w:rPr>
          <w:rStyle w:val="CommentReference"/>
        </w:rPr>
        <w:commentReference w:id="8"/>
      </w:r>
      <w:r w:rsidR="00F146B9">
        <w:rPr>
          <w:lang w:val="en-GB"/>
        </w:rPr>
        <w:t xml:space="preserve">, </w:t>
      </w:r>
      <w:commentRangeStart w:id="9"/>
      <w:r w:rsidR="00F146B9">
        <w:rPr>
          <w:lang w:val="en-GB"/>
        </w:rPr>
        <w:t>Preston et al. 2019</w:t>
      </w:r>
      <w:commentRangeEnd w:id="9"/>
      <w:r w:rsidR="00F146B9">
        <w:rPr>
          <w:rStyle w:val="CommentReference"/>
        </w:rPr>
        <w:commentReference w:id="9"/>
      </w:r>
      <w:r w:rsidR="000D7EE3" w:rsidRPr="007C2E4C">
        <w:rPr>
          <w:lang w:val="en-GB"/>
        </w:rPr>
        <w:t>)</w:t>
      </w:r>
      <w:r w:rsidR="00F146B9">
        <w:rPr>
          <w:lang w:val="en-GB"/>
        </w:rPr>
        <w:t xml:space="preserve"> across many taxa</w:t>
      </w:r>
      <w:r w:rsidR="00BF60EE">
        <w:rPr>
          <w:lang w:val="en-GB"/>
        </w:rPr>
        <w:t xml:space="preserve"> (</w:t>
      </w:r>
      <w:r w:rsidR="00277150">
        <w:rPr>
          <w:lang w:val="en-GB"/>
        </w:rPr>
        <w:t xml:space="preserve">reviewed in </w:t>
      </w:r>
      <w:commentRangeStart w:id="10"/>
      <w:proofErr w:type="spellStart"/>
      <w:r w:rsidR="00BF60EE">
        <w:rPr>
          <w:lang w:val="en-GB"/>
        </w:rPr>
        <w:t>Kronfeld</w:t>
      </w:r>
      <w:proofErr w:type="spellEnd"/>
      <w:r w:rsidR="00BF60EE">
        <w:rPr>
          <w:lang w:val="en-GB"/>
        </w:rPr>
        <w:t>-Schor et al. 2013</w:t>
      </w:r>
      <w:commentRangeEnd w:id="10"/>
      <w:r w:rsidR="00BF60EE">
        <w:rPr>
          <w:rStyle w:val="CommentReference"/>
        </w:rPr>
        <w:commentReference w:id="10"/>
      </w:r>
      <w:r w:rsidR="00BF60EE">
        <w:rPr>
          <w:lang w:val="en-GB"/>
        </w:rPr>
        <w:t>)</w:t>
      </w:r>
      <w:r w:rsidR="00C63051" w:rsidRPr="007C2E4C">
        <w:rPr>
          <w:lang w:val="en-GB"/>
        </w:rPr>
        <w:t>.</w:t>
      </w:r>
      <w:r w:rsidR="007B18F4" w:rsidRPr="007C2E4C">
        <w:rPr>
          <w:lang w:val="en-GB"/>
        </w:rPr>
        <w:t xml:space="preserve"> </w:t>
      </w:r>
    </w:p>
    <w:p w14:paraId="5175433D" w14:textId="77777777" w:rsidR="00E36CCD" w:rsidRDefault="00E36CCD" w:rsidP="002E0C08">
      <w:pPr>
        <w:spacing w:line="480" w:lineRule="auto"/>
        <w:jc w:val="both"/>
        <w:rPr>
          <w:lang w:val="en-GB"/>
        </w:rPr>
      </w:pPr>
    </w:p>
    <w:p w14:paraId="31215034" w14:textId="03F8BA4F" w:rsidR="00E36CCD" w:rsidRDefault="009803DC" w:rsidP="002E0C08">
      <w:pPr>
        <w:spacing w:line="480" w:lineRule="auto"/>
        <w:jc w:val="both"/>
        <w:rPr>
          <w:lang w:val="en-GB"/>
        </w:rPr>
      </w:pPr>
      <w:r>
        <w:rPr>
          <w:lang w:val="en-GB"/>
        </w:rPr>
        <w:t xml:space="preserve">While daytime </w:t>
      </w:r>
      <w:r w:rsidR="00DB5EF8">
        <w:rPr>
          <w:lang w:val="en-GB"/>
        </w:rPr>
        <w:t xml:space="preserve">lighting and temperature </w:t>
      </w:r>
      <w:r>
        <w:rPr>
          <w:lang w:val="en-GB"/>
        </w:rPr>
        <w:t xml:space="preserve">conditions are </w:t>
      </w:r>
      <w:proofErr w:type="gramStart"/>
      <w:r>
        <w:rPr>
          <w:lang w:val="en-GB"/>
        </w:rPr>
        <w:t>fairly stable</w:t>
      </w:r>
      <w:proofErr w:type="gramEnd"/>
      <w:r>
        <w:rPr>
          <w:lang w:val="en-GB"/>
        </w:rPr>
        <w:t xml:space="preserve"> across consecutive weeks (substantial changes occur at </w:t>
      </w:r>
      <w:r w:rsidR="00EB497E">
        <w:rPr>
          <w:lang w:val="en-GB"/>
        </w:rPr>
        <w:t xml:space="preserve">monthly or </w:t>
      </w:r>
      <w:r>
        <w:rPr>
          <w:lang w:val="en-GB"/>
        </w:rPr>
        <w:t>seasonal scales), night-time light conditions change daily (</w:t>
      </w:r>
      <w:proofErr w:type="spellStart"/>
      <w:r>
        <w:rPr>
          <w:lang w:val="en-GB"/>
        </w:rPr>
        <w:t>Kronfe</w:t>
      </w:r>
      <w:r w:rsidR="000638BA">
        <w:rPr>
          <w:lang w:val="en-GB"/>
        </w:rPr>
        <w:t>l</w:t>
      </w:r>
      <w:r>
        <w:rPr>
          <w:lang w:val="en-GB"/>
        </w:rPr>
        <w:t>d</w:t>
      </w:r>
      <w:proofErr w:type="spellEnd"/>
      <w:r>
        <w:rPr>
          <w:lang w:val="en-GB"/>
        </w:rPr>
        <w:t>-Schor et al. 2013). Within two weeks</w:t>
      </w:r>
      <w:r w:rsidR="00EB497E">
        <w:rPr>
          <w:lang w:val="en-GB"/>
        </w:rPr>
        <w:t xml:space="preserve"> only</w:t>
      </w:r>
      <w:r>
        <w:rPr>
          <w:lang w:val="en-GB"/>
        </w:rPr>
        <w:t xml:space="preserve">, night illuminance </w:t>
      </w:r>
      <w:r w:rsidR="0079399F">
        <w:rPr>
          <w:lang w:val="en-GB"/>
        </w:rPr>
        <w:t>varies</w:t>
      </w:r>
      <w:r>
        <w:rPr>
          <w:lang w:val="en-GB"/>
        </w:rPr>
        <w:t xml:space="preserve"> from 0.3 lux under </w:t>
      </w:r>
      <w:r w:rsidR="001658F2">
        <w:rPr>
          <w:lang w:val="en-GB"/>
        </w:rPr>
        <w:t>bright</w:t>
      </w:r>
      <w:r>
        <w:rPr>
          <w:lang w:val="en-GB"/>
        </w:rPr>
        <w:t xml:space="preserve"> full moon conditions to </w:t>
      </w:r>
      <w:r w:rsidR="000256F1">
        <w:rPr>
          <w:lang w:val="en-GB"/>
        </w:rPr>
        <w:t xml:space="preserve">&lt; </w:t>
      </w:r>
      <w:r>
        <w:rPr>
          <w:lang w:val="en-GB"/>
        </w:rPr>
        <w:t xml:space="preserve">0.002 lux on a </w:t>
      </w:r>
      <w:r w:rsidR="001658F2">
        <w:rPr>
          <w:lang w:val="en-GB"/>
        </w:rPr>
        <w:t xml:space="preserve">dark </w:t>
      </w:r>
      <w:r>
        <w:rPr>
          <w:lang w:val="en-GB"/>
        </w:rPr>
        <w:t>moonless night (</w:t>
      </w:r>
      <w:commentRangeStart w:id="11"/>
      <w:proofErr w:type="spellStart"/>
      <w:r>
        <w:rPr>
          <w:lang w:val="en-GB"/>
        </w:rPr>
        <w:t>Kyba</w:t>
      </w:r>
      <w:proofErr w:type="spellEnd"/>
      <w:r>
        <w:rPr>
          <w:lang w:val="en-GB"/>
        </w:rPr>
        <w:t xml:space="preserve"> et al. 2017</w:t>
      </w:r>
      <w:commentRangeEnd w:id="11"/>
      <w:r>
        <w:rPr>
          <w:rStyle w:val="CommentReference"/>
        </w:rPr>
        <w:commentReference w:id="11"/>
      </w:r>
      <w:r>
        <w:rPr>
          <w:lang w:val="en-GB"/>
        </w:rPr>
        <w:t>). Additional variability in the night-time light availability and intensity is caused by differences in the timing of moon rise and moon set with</w:t>
      </w:r>
      <w:r w:rsidR="001658F2">
        <w:rPr>
          <w:lang w:val="en-GB"/>
        </w:rPr>
        <w:t>in</w:t>
      </w:r>
      <w:r>
        <w:rPr>
          <w:lang w:val="en-GB"/>
        </w:rPr>
        <w:t xml:space="preserve"> the 29.5 days lunar month cycle. While during the waning phase the moon is in the sky during the first part of the night, during the waxing phase it only rises later at night. </w:t>
      </w:r>
      <w:r w:rsidR="00E61A55">
        <w:rPr>
          <w:lang w:val="en-GB"/>
        </w:rPr>
        <w:t>T</w:t>
      </w:r>
      <w:r w:rsidR="006C419B">
        <w:rPr>
          <w:lang w:val="en-GB"/>
        </w:rPr>
        <w:t xml:space="preserve">his </w:t>
      </w:r>
      <w:r w:rsidR="00E61A55">
        <w:rPr>
          <w:lang w:val="en-GB"/>
        </w:rPr>
        <w:t xml:space="preserve">variability </w:t>
      </w:r>
      <w:r w:rsidR="006C419B">
        <w:rPr>
          <w:lang w:val="en-GB"/>
        </w:rPr>
        <w:t>raises the question</w:t>
      </w:r>
      <w:r w:rsidR="00E61A55">
        <w:rPr>
          <w:lang w:val="en-GB"/>
        </w:rPr>
        <w:t>s</w:t>
      </w:r>
      <w:r w:rsidR="006C419B">
        <w:rPr>
          <w:lang w:val="en-GB"/>
        </w:rPr>
        <w:t xml:space="preserve"> of how different species budget for their diel activities</w:t>
      </w:r>
      <w:r w:rsidR="00E61A55">
        <w:rPr>
          <w:lang w:val="en-GB"/>
        </w:rPr>
        <w:t xml:space="preserve">, </w:t>
      </w:r>
      <w:r w:rsidR="006C419B">
        <w:rPr>
          <w:lang w:val="en-GB"/>
        </w:rPr>
        <w:t>whether they adjust their daytime activity dependent on prospecti</w:t>
      </w:r>
      <w:r w:rsidR="002E0C19">
        <w:rPr>
          <w:lang w:val="en-GB"/>
        </w:rPr>
        <w:t>ve</w:t>
      </w:r>
      <w:r w:rsidR="006C419B">
        <w:rPr>
          <w:lang w:val="en-GB"/>
        </w:rPr>
        <w:t xml:space="preserve"> moonlight availability and intensity</w:t>
      </w:r>
      <w:r w:rsidR="00E61A55">
        <w:rPr>
          <w:lang w:val="en-GB"/>
        </w:rPr>
        <w:t>,</w:t>
      </w:r>
      <w:r w:rsidR="006C419B">
        <w:rPr>
          <w:lang w:val="en-GB"/>
        </w:rPr>
        <w:t xml:space="preserve"> and which strategies and cues they develop to maximize activity during the most </w:t>
      </w:r>
      <w:r w:rsidR="000638BA">
        <w:rPr>
          <w:lang w:val="en-GB"/>
        </w:rPr>
        <w:t>favourable</w:t>
      </w:r>
      <w:r w:rsidR="006C419B">
        <w:rPr>
          <w:lang w:val="en-GB"/>
        </w:rPr>
        <w:t xml:space="preserve"> hours of the 24-h cycle. </w:t>
      </w:r>
    </w:p>
    <w:p w14:paraId="0CFF1462" w14:textId="77777777" w:rsidR="00ED4597" w:rsidRDefault="00ED4597" w:rsidP="002E0C08">
      <w:pPr>
        <w:spacing w:line="480" w:lineRule="auto"/>
        <w:jc w:val="both"/>
        <w:rPr>
          <w:lang w:val="en-GB"/>
        </w:rPr>
      </w:pPr>
    </w:p>
    <w:p w14:paraId="7318D39F" w14:textId="685CCE23" w:rsidR="006B0B6F" w:rsidRDefault="00F27183" w:rsidP="006B0B6F">
      <w:pPr>
        <w:spacing w:line="480" w:lineRule="auto"/>
        <w:jc w:val="both"/>
        <w:rPr>
          <w:lang w:val="en-GB"/>
        </w:rPr>
      </w:pPr>
      <w:r>
        <w:rPr>
          <w:lang w:val="en-GB"/>
        </w:rPr>
        <w:t>The effect of e</w:t>
      </w:r>
      <w:r w:rsidR="00CD505B">
        <w:rPr>
          <w:lang w:val="en-GB"/>
        </w:rPr>
        <w:t xml:space="preserve">nvironmental </w:t>
      </w:r>
      <w:r>
        <w:rPr>
          <w:lang w:val="en-GB"/>
        </w:rPr>
        <w:t xml:space="preserve">light </w:t>
      </w:r>
      <w:r w:rsidR="00CD505B">
        <w:rPr>
          <w:lang w:val="en-GB"/>
        </w:rPr>
        <w:t>and</w:t>
      </w:r>
      <w:r>
        <w:rPr>
          <w:lang w:val="en-GB"/>
        </w:rPr>
        <w:t xml:space="preserve"> temperature</w:t>
      </w:r>
      <w:r w:rsidR="00CD505B">
        <w:rPr>
          <w:lang w:val="en-GB"/>
        </w:rPr>
        <w:t xml:space="preserve"> </w:t>
      </w:r>
      <w:r>
        <w:rPr>
          <w:lang w:val="en-GB"/>
        </w:rPr>
        <w:t xml:space="preserve">on animal activity is dampened or reinforced by </w:t>
      </w:r>
      <w:r w:rsidR="004E3DE5">
        <w:rPr>
          <w:lang w:val="en-GB"/>
        </w:rPr>
        <w:t xml:space="preserve">the </w:t>
      </w:r>
      <w:r w:rsidR="008956A7">
        <w:rPr>
          <w:lang w:val="en-GB"/>
        </w:rPr>
        <w:t>biotic environment</w:t>
      </w:r>
      <w:r w:rsidR="006B0B6F">
        <w:rPr>
          <w:lang w:val="en-GB"/>
        </w:rPr>
        <w:t xml:space="preserve">, and by </w:t>
      </w:r>
      <w:r>
        <w:rPr>
          <w:lang w:val="en-GB"/>
        </w:rPr>
        <w:t>ecological</w:t>
      </w:r>
      <w:r w:rsidR="006B0B6F">
        <w:rPr>
          <w:lang w:val="en-GB"/>
        </w:rPr>
        <w:t xml:space="preserve"> and physiological </w:t>
      </w:r>
      <w:r>
        <w:rPr>
          <w:lang w:val="en-GB"/>
        </w:rPr>
        <w:t>constraints</w:t>
      </w:r>
      <w:r w:rsidR="008956A7">
        <w:rPr>
          <w:lang w:val="en-GB"/>
        </w:rPr>
        <w:t xml:space="preserve">. </w:t>
      </w:r>
      <w:r w:rsidR="00D070D4">
        <w:rPr>
          <w:lang w:val="en-GB"/>
        </w:rPr>
        <w:t>For instance, t</w:t>
      </w:r>
      <w:r w:rsidR="008956A7">
        <w:rPr>
          <w:lang w:val="en-GB"/>
        </w:rPr>
        <w:t xml:space="preserve">he </w:t>
      </w:r>
      <w:r w:rsidR="00D070D4">
        <w:rPr>
          <w:lang w:val="en-GB"/>
        </w:rPr>
        <w:t>consequences</w:t>
      </w:r>
      <w:r w:rsidR="008956A7">
        <w:rPr>
          <w:lang w:val="en-GB"/>
        </w:rPr>
        <w:t xml:space="preserve"> of moonlight on foraging and predation are </w:t>
      </w:r>
      <w:r w:rsidR="00D070D4">
        <w:rPr>
          <w:lang w:val="en-GB"/>
        </w:rPr>
        <w:t>well</w:t>
      </w:r>
      <w:r w:rsidR="008956A7">
        <w:rPr>
          <w:lang w:val="en-GB"/>
        </w:rPr>
        <w:t xml:space="preserve"> documented</w:t>
      </w:r>
      <w:r w:rsidR="00627542">
        <w:rPr>
          <w:lang w:val="en-GB"/>
        </w:rPr>
        <w:t xml:space="preserve"> and </w:t>
      </w:r>
      <w:r w:rsidR="00D070D4">
        <w:rPr>
          <w:lang w:val="en-GB"/>
        </w:rPr>
        <w:lastRenderedPageBreak/>
        <w:t xml:space="preserve">rest on the </w:t>
      </w:r>
      <w:r w:rsidR="00191233">
        <w:rPr>
          <w:lang w:val="en-GB"/>
        </w:rPr>
        <w:t>assumption</w:t>
      </w:r>
      <w:r w:rsidR="00D070D4">
        <w:rPr>
          <w:lang w:val="en-GB"/>
        </w:rPr>
        <w:t xml:space="preserve"> that when the risk of predation </w:t>
      </w:r>
      <w:r w:rsidR="00191233">
        <w:rPr>
          <w:lang w:val="en-GB"/>
        </w:rPr>
        <w:t>outweighs</w:t>
      </w:r>
      <w:r w:rsidR="00D070D4">
        <w:rPr>
          <w:lang w:val="en-GB"/>
        </w:rPr>
        <w:t xml:space="preserve"> the increase in foraging success, a lower level of activity during moonlit nights</w:t>
      </w:r>
      <w:r w:rsidR="00191233">
        <w:rPr>
          <w:lang w:val="en-GB"/>
        </w:rPr>
        <w:t xml:space="preserve"> is expected, and vice versa</w:t>
      </w:r>
      <w:r w:rsidR="00D070D4">
        <w:rPr>
          <w:lang w:val="en-GB"/>
        </w:rPr>
        <w:t xml:space="preserve"> </w:t>
      </w:r>
      <w:r w:rsidR="00191233">
        <w:rPr>
          <w:lang w:val="en-GB"/>
        </w:rPr>
        <w:t xml:space="preserve">(Lima and Dill 1990, </w:t>
      </w:r>
      <w:proofErr w:type="spellStart"/>
      <w:r w:rsidR="00191233">
        <w:rPr>
          <w:lang w:val="en-GB"/>
        </w:rPr>
        <w:t>Kronfeld</w:t>
      </w:r>
      <w:proofErr w:type="spellEnd"/>
      <w:r w:rsidR="00191233">
        <w:rPr>
          <w:lang w:val="en-GB"/>
        </w:rPr>
        <w:t>-Schor et al. 2013).</w:t>
      </w:r>
      <w:r w:rsidR="00493CC2">
        <w:rPr>
          <w:lang w:val="en-GB"/>
        </w:rPr>
        <w:t xml:space="preserve"> </w:t>
      </w:r>
      <w:r w:rsidR="00C709AC">
        <w:rPr>
          <w:lang w:val="en-GB"/>
        </w:rPr>
        <w:t>In Queen Elizabeth National Park</w:t>
      </w:r>
      <w:r w:rsidR="009B197B">
        <w:rPr>
          <w:lang w:val="en-GB"/>
        </w:rPr>
        <w:t xml:space="preserve"> </w:t>
      </w:r>
      <w:r w:rsidR="0079399F">
        <w:rPr>
          <w:lang w:val="en-GB"/>
        </w:rPr>
        <w:t xml:space="preserve">in Uganda </w:t>
      </w:r>
      <w:r w:rsidR="009B197B">
        <w:rPr>
          <w:lang w:val="en-GB"/>
        </w:rPr>
        <w:t>and</w:t>
      </w:r>
      <w:r w:rsidR="00C53171">
        <w:rPr>
          <w:lang w:val="en-GB"/>
        </w:rPr>
        <w:t xml:space="preserve"> in Tanzania’s</w:t>
      </w:r>
      <w:r w:rsidR="009B197B">
        <w:rPr>
          <w:lang w:val="en-GB"/>
        </w:rPr>
        <w:t xml:space="preserve"> Ngorongoro Crater</w:t>
      </w:r>
      <w:r w:rsidR="00C709AC">
        <w:rPr>
          <w:lang w:val="en-GB"/>
        </w:rPr>
        <w:t>, lion (</w:t>
      </w:r>
      <w:r w:rsidR="00C709AC">
        <w:rPr>
          <w:i/>
          <w:iCs/>
          <w:lang w:val="en-GB"/>
        </w:rPr>
        <w:t xml:space="preserve">Panthera </w:t>
      </w:r>
      <w:proofErr w:type="spellStart"/>
      <w:r w:rsidR="00C709AC">
        <w:rPr>
          <w:i/>
          <w:iCs/>
          <w:lang w:val="en-GB"/>
        </w:rPr>
        <w:t>leo</w:t>
      </w:r>
      <w:proofErr w:type="spellEnd"/>
      <w:r w:rsidR="00C709AC">
        <w:rPr>
          <w:lang w:val="en-GB"/>
        </w:rPr>
        <w:t>) hunting success was highest during dark nights (</w:t>
      </w:r>
      <w:commentRangeStart w:id="12"/>
      <w:proofErr w:type="spellStart"/>
      <w:r w:rsidR="00C709AC">
        <w:rPr>
          <w:lang w:val="en-GB"/>
        </w:rPr>
        <w:t>Vanorsdol</w:t>
      </w:r>
      <w:proofErr w:type="spellEnd"/>
      <w:r w:rsidR="00C709AC">
        <w:rPr>
          <w:lang w:val="en-GB"/>
        </w:rPr>
        <w:t xml:space="preserve"> 1984</w:t>
      </w:r>
      <w:commentRangeEnd w:id="12"/>
      <w:r w:rsidR="005E0EF6">
        <w:rPr>
          <w:rStyle w:val="CommentReference"/>
        </w:rPr>
        <w:commentReference w:id="12"/>
      </w:r>
      <w:r w:rsidR="009B197B">
        <w:rPr>
          <w:lang w:val="en-GB"/>
        </w:rPr>
        <w:t xml:space="preserve">, </w:t>
      </w:r>
      <w:commentRangeStart w:id="13"/>
      <w:r w:rsidR="009B197B">
        <w:rPr>
          <w:lang w:val="en-GB"/>
        </w:rPr>
        <w:t>Packer et al. 2011</w:t>
      </w:r>
      <w:commentRangeEnd w:id="13"/>
      <w:r w:rsidR="009B197B">
        <w:rPr>
          <w:rStyle w:val="CommentReference"/>
        </w:rPr>
        <w:commentReference w:id="13"/>
      </w:r>
      <w:r w:rsidR="00C709AC">
        <w:rPr>
          <w:lang w:val="en-GB"/>
        </w:rPr>
        <w:t xml:space="preserve">), probably due to </w:t>
      </w:r>
      <w:r w:rsidR="005E0EF6">
        <w:rPr>
          <w:lang w:val="en-GB"/>
        </w:rPr>
        <w:t>the species</w:t>
      </w:r>
      <w:r w:rsidR="00C709AC">
        <w:rPr>
          <w:lang w:val="en-GB"/>
        </w:rPr>
        <w:t xml:space="preserve"> </w:t>
      </w:r>
      <w:r w:rsidR="009B197B">
        <w:rPr>
          <w:lang w:val="en-GB"/>
        </w:rPr>
        <w:t>ambush</w:t>
      </w:r>
      <w:r w:rsidR="00C709AC">
        <w:rPr>
          <w:lang w:val="en-GB"/>
        </w:rPr>
        <w:t xml:space="preserve"> </w:t>
      </w:r>
      <w:r w:rsidR="005E0EF6">
        <w:rPr>
          <w:lang w:val="en-GB"/>
        </w:rPr>
        <w:t xml:space="preserve">hunting </w:t>
      </w:r>
      <w:r w:rsidR="009B197B">
        <w:rPr>
          <w:lang w:val="en-GB"/>
        </w:rPr>
        <w:t>technique</w:t>
      </w:r>
      <w:r w:rsidR="00C709AC">
        <w:rPr>
          <w:lang w:val="en-GB"/>
        </w:rPr>
        <w:t xml:space="preserve"> and the advantage conferred by </w:t>
      </w:r>
      <w:r w:rsidR="00037B57">
        <w:rPr>
          <w:lang w:val="en-GB"/>
        </w:rPr>
        <w:t>darkness</w:t>
      </w:r>
      <w:r w:rsidR="00C709AC">
        <w:rPr>
          <w:lang w:val="en-GB"/>
        </w:rPr>
        <w:t xml:space="preserve"> over its prey. </w:t>
      </w:r>
      <w:r w:rsidR="005E0EF6">
        <w:rPr>
          <w:lang w:val="en-GB"/>
        </w:rPr>
        <w:t xml:space="preserve">Inversely, many rodent species that suffer predation by </w:t>
      </w:r>
      <w:r w:rsidR="00ED4597">
        <w:rPr>
          <w:lang w:val="en-GB"/>
        </w:rPr>
        <w:t xml:space="preserve">species </w:t>
      </w:r>
      <w:r w:rsidR="00C362F4">
        <w:rPr>
          <w:lang w:val="en-GB"/>
        </w:rPr>
        <w:t xml:space="preserve">whose efficiency increases during full moon </w:t>
      </w:r>
      <w:r w:rsidR="00ED4597">
        <w:rPr>
          <w:lang w:val="en-GB"/>
        </w:rPr>
        <w:t>nights reduce their activity</w:t>
      </w:r>
      <w:r w:rsidR="0079399F">
        <w:rPr>
          <w:lang w:val="en-GB"/>
        </w:rPr>
        <w:t xml:space="preserve"> on moonlit nights</w:t>
      </w:r>
      <w:r w:rsidR="00ED4597">
        <w:rPr>
          <w:lang w:val="en-GB"/>
        </w:rPr>
        <w:t xml:space="preserve"> (</w:t>
      </w:r>
      <w:commentRangeStart w:id="14"/>
      <w:r w:rsidR="00ED4597">
        <w:rPr>
          <w:lang w:val="en-GB"/>
        </w:rPr>
        <w:t xml:space="preserve">Kotler et al. </w:t>
      </w:r>
      <w:commentRangeEnd w:id="14"/>
      <w:r w:rsidR="00ED4597">
        <w:rPr>
          <w:lang w:val="en-GB"/>
        </w:rPr>
        <w:t>1991</w:t>
      </w:r>
      <w:r w:rsidR="00ED4597">
        <w:rPr>
          <w:rStyle w:val="CommentReference"/>
        </w:rPr>
        <w:commentReference w:id="14"/>
      </w:r>
      <w:r w:rsidR="00ED4597">
        <w:rPr>
          <w:lang w:val="en-GB"/>
        </w:rPr>
        <w:t xml:space="preserve">, </w:t>
      </w:r>
      <w:commentRangeStart w:id="15"/>
      <w:r w:rsidR="00ED4597">
        <w:rPr>
          <w:lang w:val="en-GB"/>
        </w:rPr>
        <w:t>Gutman and Dayan, 2005</w:t>
      </w:r>
      <w:commentRangeEnd w:id="15"/>
      <w:r w:rsidR="00ED4597">
        <w:rPr>
          <w:rStyle w:val="CommentReference"/>
        </w:rPr>
        <w:commentReference w:id="15"/>
      </w:r>
      <w:r w:rsidR="00ED4597">
        <w:rPr>
          <w:lang w:val="en-GB"/>
        </w:rPr>
        <w:t xml:space="preserve">). </w:t>
      </w:r>
      <w:r w:rsidR="00C53171">
        <w:rPr>
          <w:lang w:val="en-GB"/>
        </w:rPr>
        <w:t>Furthermore, p</w:t>
      </w:r>
      <w:r w:rsidR="006B0B6F" w:rsidRPr="007C2E4C">
        <w:rPr>
          <w:lang w:val="en-GB"/>
        </w:rPr>
        <w:t xml:space="preserve">art of the influence </w:t>
      </w:r>
      <w:r w:rsidR="006B0B6F">
        <w:rPr>
          <w:lang w:val="en-GB"/>
        </w:rPr>
        <w:t xml:space="preserve">of moonlight on several life history traits </w:t>
      </w:r>
      <w:r w:rsidR="006B0B6F" w:rsidRPr="007C2E4C">
        <w:rPr>
          <w:lang w:val="en-GB"/>
        </w:rPr>
        <w:t xml:space="preserve">is arguably </w:t>
      </w:r>
      <w:r w:rsidR="006B0B6F">
        <w:rPr>
          <w:lang w:val="en-GB"/>
        </w:rPr>
        <w:t>linked</w:t>
      </w:r>
      <w:r w:rsidR="006B0B6F" w:rsidRPr="007C2E4C">
        <w:rPr>
          <w:lang w:val="en-GB"/>
        </w:rPr>
        <w:t xml:space="preserve"> to </w:t>
      </w:r>
      <w:r w:rsidR="006B0B6F">
        <w:rPr>
          <w:lang w:val="en-GB"/>
        </w:rPr>
        <w:t xml:space="preserve">animal physiological constraints (e.g., visual acuity) and to </w:t>
      </w:r>
      <w:r w:rsidR="006B0B6F" w:rsidRPr="007C2E4C">
        <w:rPr>
          <w:lang w:val="en-GB"/>
        </w:rPr>
        <w:t xml:space="preserve">the contrast between lighting and temperature conditions at night and during the day. This </w:t>
      </w:r>
      <w:r w:rsidR="006B0B6F">
        <w:rPr>
          <w:lang w:val="en-GB"/>
        </w:rPr>
        <w:t xml:space="preserve">dyadic effect is </w:t>
      </w:r>
      <w:r w:rsidR="006B0B6F" w:rsidRPr="007C2E4C">
        <w:rPr>
          <w:lang w:val="en-GB"/>
        </w:rPr>
        <w:t xml:space="preserve">particularly </w:t>
      </w:r>
      <w:r w:rsidR="006B0B6F">
        <w:rPr>
          <w:lang w:val="en-GB"/>
        </w:rPr>
        <w:t>relevant for</w:t>
      </w:r>
      <w:r w:rsidR="006B0B6F" w:rsidRPr="007C2E4C">
        <w:rPr>
          <w:lang w:val="en-GB"/>
        </w:rPr>
        <w:t xml:space="preserve"> species</w:t>
      </w:r>
      <w:r w:rsidR="006B0B6F">
        <w:rPr>
          <w:lang w:val="en-GB"/>
        </w:rPr>
        <w:t xml:space="preserve"> that are limited </w:t>
      </w:r>
      <w:r w:rsidR="006B0B6F" w:rsidRPr="007C2E4C">
        <w:rPr>
          <w:lang w:val="en-GB"/>
        </w:rPr>
        <w:t xml:space="preserve">in their activities by high temperatures (and would therefore benefit from shifting their activity to </w:t>
      </w:r>
      <w:r w:rsidR="006B0B6F">
        <w:rPr>
          <w:lang w:val="en-GB"/>
        </w:rPr>
        <w:t xml:space="preserve">the cooler </w:t>
      </w:r>
      <w:r w:rsidR="006B0B6F" w:rsidRPr="007C2E4C">
        <w:rPr>
          <w:lang w:val="en-GB"/>
        </w:rPr>
        <w:t>night-time hours) but that require sufficient lighting conditions (therefore benefit</w:t>
      </w:r>
      <w:r w:rsidR="006B0B6F">
        <w:rPr>
          <w:lang w:val="en-GB"/>
        </w:rPr>
        <w:t>ting</w:t>
      </w:r>
      <w:r w:rsidR="006B0B6F" w:rsidRPr="007C2E4C">
        <w:rPr>
          <w:lang w:val="en-GB"/>
        </w:rPr>
        <w:t xml:space="preserve"> from shifting their activity to daytime hours). The crepuscular habits of cursorial hunt</w:t>
      </w:r>
      <w:r w:rsidR="006B0B6F">
        <w:rPr>
          <w:lang w:val="en-GB"/>
        </w:rPr>
        <w:t>ing</w:t>
      </w:r>
      <w:r w:rsidR="006B0B6F" w:rsidRPr="007C2E4C">
        <w:rPr>
          <w:lang w:val="en-GB"/>
        </w:rPr>
        <w:t xml:space="preserve"> species</w:t>
      </w:r>
      <w:r w:rsidR="006B0B6F">
        <w:rPr>
          <w:lang w:val="en-GB"/>
        </w:rPr>
        <w:t xml:space="preserve"> such as wolves (</w:t>
      </w:r>
      <w:r w:rsidR="006B0B6F">
        <w:rPr>
          <w:i/>
          <w:iCs/>
          <w:lang w:val="en-GB"/>
        </w:rPr>
        <w:t>Canis lupus</w:t>
      </w:r>
      <w:r w:rsidR="006B0B6F">
        <w:rPr>
          <w:lang w:val="en-GB"/>
        </w:rPr>
        <w:t>), African wild dogs (</w:t>
      </w:r>
      <w:r w:rsidR="006B0B6F">
        <w:rPr>
          <w:i/>
          <w:iCs/>
          <w:lang w:val="en-GB"/>
        </w:rPr>
        <w:t>Lycaon pictus</w:t>
      </w:r>
      <w:r w:rsidR="006B0B6F">
        <w:rPr>
          <w:lang w:val="en-GB"/>
        </w:rPr>
        <w:t>), and cheetahs (</w:t>
      </w:r>
      <w:r w:rsidR="006B0B6F">
        <w:rPr>
          <w:i/>
          <w:iCs/>
          <w:lang w:val="en-GB"/>
        </w:rPr>
        <w:t>Acinonyx jubatus</w:t>
      </w:r>
      <w:r w:rsidR="006B0B6F">
        <w:rPr>
          <w:lang w:val="en-GB"/>
        </w:rPr>
        <w:t>)</w:t>
      </w:r>
      <w:r w:rsidR="006B0B6F" w:rsidRPr="007C2E4C">
        <w:rPr>
          <w:lang w:val="en-GB"/>
        </w:rPr>
        <w:t xml:space="preserve"> are undoubtedly </w:t>
      </w:r>
      <w:r w:rsidR="006B0B6F">
        <w:rPr>
          <w:lang w:val="en-GB"/>
        </w:rPr>
        <w:t xml:space="preserve">partly </w:t>
      </w:r>
      <w:r w:rsidR="006B0B6F" w:rsidRPr="007C2E4C">
        <w:rPr>
          <w:lang w:val="en-GB"/>
        </w:rPr>
        <w:t>controlled by such trade-off</w:t>
      </w:r>
      <w:r w:rsidR="006B0B6F">
        <w:rPr>
          <w:lang w:val="en-GB"/>
        </w:rPr>
        <w:t xml:space="preserve"> </w:t>
      </w:r>
      <w:r w:rsidR="006B0B6F" w:rsidRPr="007C2E4C">
        <w:rPr>
          <w:lang w:val="en-GB"/>
        </w:rPr>
        <w:t>(</w:t>
      </w:r>
      <w:commentRangeStart w:id="16"/>
      <w:r w:rsidR="006B0B6F">
        <w:rPr>
          <w:lang w:val="en-GB"/>
        </w:rPr>
        <w:t>Theuerkauf et al. 2003</w:t>
      </w:r>
      <w:commentRangeEnd w:id="16"/>
      <w:r w:rsidR="006B0B6F">
        <w:rPr>
          <w:rStyle w:val="CommentReference"/>
        </w:rPr>
        <w:commentReference w:id="16"/>
      </w:r>
      <w:r w:rsidR="006B0B6F">
        <w:rPr>
          <w:lang w:val="en-GB"/>
        </w:rPr>
        <w:t xml:space="preserve">, </w:t>
      </w:r>
      <w:commentRangeStart w:id="17"/>
      <w:r w:rsidR="006B0B6F" w:rsidRPr="007C2E4C">
        <w:rPr>
          <w:lang w:val="en-GB"/>
        </w:rPr>
        <w:t xml:space="preserve">Cozzi et al. 2012, </w:t>
      </w:r>
      <w:proofErr w:type="spellStart"/>
      <w:r w:rsidR="006B0B6F" w:rsidRPr="007C2E4C">
        <w:rPr>
          <w:lang w:val="en-GB"/>
        </w:rPr>
        <w:t>Broekhuis</w:t>
      </w:r>
      <w:proofErr w:type="spellEnd"/>
      <w:r w:rsidR="006B0B6F" w:rsidRPr="007C2E4C">
        <w:rPr>
          <w:lang w:val="en-GB"/>
        </w:rPr>
        <w:t xml:space="preserve"> et al. 2014</w:t>
      </w:r>
      <w:commentRangeEnd w:id="17"/>
      <w:r w:rsidR="006B0B6F" w:rsidRPr="007C2E4C">
        <w:rPr>
          <w:rStyle w:val="CommentReference"/>
        </w:rPr>
        <w:commentReference w:id="17"/>
      </w:r>
      <w:r w:rsidR="006B0B6F" w:rsidRPr="007C2E4C">
        <w:rPr>
          <w:lang w:val="en-GB"/>
        </w:rPr>
        <w:t>).</w:t>
      </w:r>
      <w:r w:rsidR="006B0B6F">
        <w:rPr>
          <w:lang w:val="en-GB"/>
        </w:rPr>
        <w:t xml:space="preserve"> </w:t>
      </w:r>
    </w:p>
    <w:p w14:paraId="63362CB2" w14:textId="77777777" w:rsidR="00EB497E" w:rsidRDefault="00EB497E" w:rsidP="00EB497E">
      <w:pPr>
        <w:spacing w:line="480" w:lineRule="auto"/>
        <w:jc w:val="both"/>
        <w:rPr>
          <w:lang w:val="en-GB"/>
        </w:rPr>
      </w:pPr>
    </w:p>
    <w:p w14:paraId="35B26BB8" w14:textId="2C80C31F" w:rsidR="00A037AF" w:rsidRDefault="00EB497E" w:rsidP="002D1EBC">
      <w:pPr>
        <w:spacing w:line="480" w:lineRule="auto"/>
        <w:jc w:val="both"/>
        <w:rPr>
          <w:strike/>
          <w:lang w:val="en-GB"/>
        </w:rPr>
      </w:pPr>
      <w:commentRangeStart w:id="18"/>
      <w:r>
        <w:rPr>
          <w:lang w:val="en-GB"/>
        </w:rPr>
        <w:t>T</w:t>
      </w:r>
      <w:commentRangeEnd w:id="18"/>
      <w:r w:rsidR="00157670">
        <w:rPr>
          <w:rStyle w:val="CommentReference"/>
        </w:rPr>
        <w:commentReference w:id="18"/>
      </w:r>
      <w:r>
        <w:rPr>
          <w:lang w:val="en-GB"/>
        </w:rPr>
        <w:t xml:space="preserve">he African wild dog </w:t>
      </w:r>
      <w:r w:rsidR="00D434A3">
        <w:rPr>
          <w:lang w:val="en-GB"/>
        </w:rPr>
        <w:t>(AWD) lives</w:t>
      </w:r>
      <w:r>
        <w:rPr>
          <w:lang w:val="en-GB"/>
        </w:rPr>
        <w:t xml:space="preserve"> in packs averaging 8-12 adults and their dependent offspring</w:t>
      </w:r>
      <w:r w:rsidR="00D434A3">
        <w:rPr>
          <w:lang w:val="en-GB"/>
        </w:rPr>
        <w:t xml:space="preserve"> (REF)</w:t>
      </w:r>
      <w:r>
        <w:rPr>
          <w:lang w:val="en-GB"/>
        </w:rPr>
        <w:t xml:space="preserve">. </w:t>
      </w:r>
      <w:r w:rsidR="00D434A3">
        <w:rPr>
          <w:lang w:val="en-GB"/>
        </w:rPr>
        <w:t>AWDs</w:t>
      </w:r>
      <w:r>
        <w:rPr>
          <w:lang w:val="en-GB"/>
        </w:rPr>
        <w:t xml:space="preserve"> </w:t>
      </w:r>
      <w:r w:rsidR="007E4C4A">
        <w:rPr>
          <w:lang w:val="en-GB"/>
        </w:rPr>
        <w:t xml:space="preserve">are mainly active and </w:t>
      </w:r>
      <w:r>
        <w:rPr>
          <w:lang w:val="en-GB"/>
        </w:rPr>
        <w:t xml:space="preserve">hunt twice a day, </w:t>
      </w:r>
      <w:r w:rsidR="007E4C4A">
        <w:rPr>
          <w:lang w:val="en-GB"/>
        </w:rPr>
        <w:t>primarily</w:t>
      </w:r>
      <w:r>
        <w:rPr>
          <w:lang w:val="en-GB"/>
        </w:rPr>
        <w:t xml:space="preserve"> during early mornings and later in the evenings, but hunting also occur</w:t>
      </w:r>
      <w:r w:rsidR="00D434A3">
        <w:rPr>
          <w:lang w:val="en-GB"/>
        </w:rPr>
        <w:t>s</w:t>
      </w:r>
      <w:r>
        <w:rPr>
          <w:lang w:val="en-GB"/>
        </w:rPr>
        <w:t xml:space="preserve"> during moonlit nights (</w:t>
      </w:r>
      <w:commentRangeStart w:id="19"/>
      <w:r>
        <w:rPr>
          <w:lang w:val="en-GB"/>
        </w:rPr>
        <w:t>Estes and Goddard 1967</w:t>
      </w:r>
      <w:commentRangeEnd w:id="19"/>
      <w:r>
        <w:rPr>
          <w:rStyle w:val="CommentReference"/>
        </w:rPr>
        <w:commentReference w:id="19"/>
      </w:r>
      <w:r>
        <w:rPr>
          <w:lang w:val="en-GB"/>
        </w:rPr>
        <w:t xml:space="preserve">, Cozzi et al. 2012). </w:t>
      </w:r>
      <w:r w:rsidR="00D434A3">
        <w:rPr>
          <w:lang w:val="en-GB"/>
        </w:rPr>
        <w:t>AWDs</w:t>
      </w:r>
      <w:r w:rsidR="007E4C4A">
        <w:rPr>
          <w:lang w:val="en-GB"/>
        </w:rPr>
        <w:t xml:space="preserve"> are cursorial hunters </w:t>
      </w:r>
      <w:r w:rsidR="00336FF7">
        <w:rPr>
          <w:lang w:val="en-GB"/>
        </w:rPr>
        <w:t xml:space="preserve">and </w:t>
      </w:r>
      <w:r w:rsidR="007E4C4A">
        <w:rPr>
          <w:lang w:val="en-GB"/>
        </w:rPr>
        <w:t>chas</w:t>
      </w:r>
      <w:r w:rsidR="00336FF7">
        <w:rPr>
          <w:lang w:val="en-GB"/>
        </w:rPr>
        <w:t>e</w:t>
      </w:r>
      <w:r w:rsidR="007E4C4A">
        <w:rPr>
          <w:lang w:val="en-GB"/>
        </w:rPr>
        <w:t xml:space="preserve"> their prey on sight for </w:t>
      </w:r>
      <w:r w:rsidR="00BA0EB6">
        <w:rPr>
          <w:lang w:val="en-GB"/>
        </w:rPr>
        <w:t>up to few kilometres</w:t>
      </w:r>
      <w:r w:rsidR="007E4C4A">
        <w:rPr>
          <w:lang w:val="en-GB"/>
        </w:rPr>
        <w:t xml:space="preserve"> (Creel and Creel 2002).</w:t>
      </w:r>
      <w:r w:rsidR="00371A83">
        <w:rPr>
          <w:lang w:val="en-GB"/>
        </w:rPr>
        <w:t xml:space="preserve"> </w:t>
      </w:r>
      <w:r w:rsidR="00DB5EF8">
        <w:rPr>
          <w:lang w:val="en-GB"/>
        </w:rPr>
        <w:t>This hunting technique requires good visibility and cooler temperatures</w:t>
      </w:r>
      <w:r w:rsidR="00336FF7">
        <w:rPr>
          <w:lang w:val="en-GB"/>
        </w:rPr>
        <w:t xml:space="preserve">. AWDs are characterised by a high energetic requirements and </w:t>
      </w:r>
      <w:proofErr w:type="gramStart"/>
      <w:r w:rsidR="00336FF7">
        <w:rPr>
          <w:lang w:val="en-GB"/>
        </w:rPr>
        <w:t>metabolism;</w:t>
      </w:r>
      <w:r w:rsidR="00157670">
        <w:rPr>
          <w:lang w:val="en-GB"/>
        </w:rPr>
        <w:t>,</w:t>
      </w:r>
      <w:proofErr w:type="gramEnd"/>
      <w:r w:rsidR="00157670">
        <w:rPr>
          <w:lang w:val="en-GB"/>
        </w:rPr>
        <w:t xml:space="preserve"> </w:t>
      </w:r>
      <w:r w:rsidR="00157670">
        <w:rPr>
          <w:lang w:val="en-GB"/>
        </w:rPr>
        <w:lastRenderedPageBreak/>
        <w:t xml:space="preserve">and </w:t>
      </w:r>
      <w:r w:rsidR="00336FF7">
        <w:rPr>
          <w:lang w:val="en-GB"/>
        </w:rPr>
        <w:t>w</w:t>
      </w:r>
      <w:r w:rsidR="001321A2">
        <w:rPr>
          <w:lang w:val="en-GB"/>
        </w:rPr>
        <w:t xml:space="preserve">ithin </w:t>
      </w:r>
      <w:r w:rsidR="00336FF7">
        <w:rPr>
          <w:lang w:val="en-GB"/>
        </w:rPr>
        <w:t xml:space="preserve">6 to </w:t>
      </w:r>
      <w:r w:rsidR="00157670">
        <w:rPr>
          <w:lang w:val="en-GB"/>
        </w:rPr>
        <w:t>8</w:t>
      </w:r>
      <w:r w:rsidR="00336FF7">
        <w:rPr>
          <w:lang w:val="en-GB"/>
        </w:rPr>
        <w:t xml:space="preserve"> hours</w:t>
      </w:r>
      <w:r w:rsidR="001321A2">
        <w:rPr>
          <w:lang w:val="en-GB"/>
        </w:rPr>
        <w:t xml:space="preserve"> after a full meal the pack is </w:t>
      </w:r>
      <w:r w:rsidR="00336FF7">
        <w:rPr>
          <w:lang w:val="en-GB"/>
        </w:rPr>
        <w:t xml:space="preserve">typically </w:t>
      </w:r>
      <w:r w:rsidR="001321A2">
        <w:rPr>
          <w:lang w:val="en-GB"/>
        </w:rPr>
        <w:t xml:space="preserve">ready to hunt again. As such, hunting activities are only little influenced by the hunting effort and success of the previous hunting burst. </w:t>
      </w:r>
      <w:r w:rsidR="00FC0AB2">
        <w:rPr>
          <w:lang w:val="en-GB"/>
        </w:rPr>
        <w:t xml:space="preserve">AWDs have been proposed to adjust activities and life history traits to facilitate thermoregulation in hot climates and periods </w:t>
      </w:r>
      <w:r w:rsidR="007D24D5">
        <w:rPr>
          <w:lang w:val="en-GB"/>
        </w:rPr>
        <w:t xml:space="preserve">(McNutt et al. 2019). </w:t>
      </w:r>
      <w:r w:rsidR="001321A2">
        <w:rPr>
          <w:lang w:val="en-GB"/>
        </w:rPr>
        <w:t>The species</w:t>
      </w:r>
      <w:r w:rsidR="006E4AA8">
        <w:rPr>
          <w:lang w:val="en-GB"/>
        </w:rPr>
        <w:t>’</w:t>
      </w:r>
      <w:r w:rsidR="001321A2">
        <w:rPr>
          <w:lang w:val="en-GB"/>
        </w:rPr>
        <w:t xml:space="preserve"> night-time activity patterns are not top-down regulated by the night-time activity of stronger competitors such as lions and spotted hyenas (</w:t>
      </w:r>
      <w:r w:rsidR="001321A2">
        <w:rPr>
          <w:i/>
          <w:iCs/>
          <w:lang w:val="en-GB"/>
        </w:rPr>
        <w:t>Crocuta Crocuta</w:t>
      </w:r>
      <w:r w:rsidR="001321A2">
        <w:rPr>
          <w:lang w:val="en-GB"/>
        </w:rPr>
        <w:t xml:space="preserve">) (Cozzi et al. 2012). It can thus be </w:t>
      </w:r>
      <w:r w:rsidR="002D1EBC">
        <w:rPr>
          <w:lang w:val="en-GB"/>
        </w:rPr>
        <w:t>anticipated</w:t>
      </w:r>
      <w:r w:rsidR="001321A2">
        <w:rPr>
          <w:lang w:val="en-GB"/>
        </w:rPr>
        <w:t xml:space="preserve"> that</w:t>
      </w:r>
      <w:r w:rsidR="00B02C62">
        <w:rPr>
          <w:lang w:val="en-GB"/>
        </w:rPr>
        <w:t>,</w:t>
      </w:r>
      <w:r w:rsidR="001321A2">
        <w:rPr>
          <w:lang w:val="en-GB"/>
        </w:rPr>
        <w:t xml:space="preserve"> </w:t>
      </w:r>
      <w:r w:rsidR="002D1EBC">
        <w:rPr>
          <w:lang w:val="en-GB"/>
        </w:rPr>
        <w:t xml:space="preserve">to take full advantage of the </w:t>
      </w:r>
      <w:r w:rsidR="007D24D5">
        <w:rPr>
          <w:lang w:val="en-GB"/>
        </w:rPr>
        <w:t xml:space="preserve">multiplicative </w:t>
      </w:r>
      <w:r w:rsidR="00E713E2">
        <w:rPr>
          <w:lang w:val="en-GB"/>
        </w:rPr>
        <w:t>effect</w:t>
      </w:r>
      <w:r w:rsidR="002D1EBC">
        <w:rPr>
          <w:lang w:val="en-GB"/>
        </w:rPr>
        <w:t xml:space="preserve"> of best lighting and temperature conditions, AWDs trade daytime activity for activity during the night.  </w:t>
      </w:r>
      <w:r w:rsidR="00E713E2" w:rsidRPr="00BF0AB1">
        <w:rPr>
          <w:strike/>
          <w:lang w:val="en-GB"/>
        </w:rPr>
        <w:t xml:space="preserve">The question </w:t>
      </w:r>
      <w:r w:rsidR="00BF0AB1" w:rsidRPr="00BF0AB1">
        <w:rPr>
          <w:strike/>
          <w:lang w:val="en-GB"/>
        </w:rPr>
        <w:t>remains</w:t>
      </w:r>
      <w:r w:rsidR="00E713E2" w:rsidRPr="00BF0AB1">
        <w:rPr>
          <w:strike/>
          <w:lang w:val="en-GB"/>
        </w:rPr>
        <w:t xml:space="preserve"> as to whether AWDs adjust their evening activity in anticipation of the </w:t>
      </w:r>
      <w:r w:rsidR="00A037AF" w:rsidRPr="00BF0AB1">
        <w:rPr>
          <w:strike/>
          <w:lang w:val="en-GB"/>
        </w:rPr>
        <w:t xml:space="preserve">prospective moonlight conditions. </w:t>
      </w:r>
    </w:p>
    <w:p w14:paraId="62CA3AD3" w14:textId="77777777" w:rsidR="00DA002E" w:rsidRPr="00BF0AB1" w:rsidRDefault="00DA002E" w:rsidP="002D1EBC">
      <w:pPr>
        <w:spacing w:line="480" w:lineRule="auto"/>
        <w:jc w:val="both"/>
        <w:rPr>
          <w:strike/>
          <w:lang w:val="en-GB"/>
        </w:rPr>
      </w:pPr>
    </w:p>
    <w:p w14:paraId="7943B22A" w14:textId="5050E055" w:rsidR="007E4C4A" w:rsidRDefault="00C547E2" w:rsidP="00EB497E">
      <w:pPr>
        <w:spacing w:line="480" w:lineRule="auto"/>
        <w:jc w:val="both"/>
        <w:rPr>
          <w:lang w:val="en-GB"/>
        </w:rPr>
      </w:pPr>
      <w:r>
        <w:rPr>
          <w:lang w:val="en-GB"/>
        </w:rPr>
        <w:t xml:space="preserve">We used activity data collected between 2007 and 2021 on </w:t>
      </w:r>
      <w:r w:rsidR="001F3B97" w:rsidRPr="001F3B97">
        <w:rPr>
          <w:highlight w:val="yellow"/>
          <w:lang w:val="en-GB"/>
        </w:rPr>
        <w:t>XXX</w:t>
      </w:r>
      <w:r>
        <w:rPr>
          <w:lang w:val="en-GB"/>
        </w:rPr>
        <w:t xml:space="preserve"> free-living AWD by means of radio collars fitted with accelerometers to investigate </w:t>
      </w:r>
      <w:commentRangeStart w:id="20"/>
      <w:commentRangeStart w:id="21"/>
      <w:r>
        <w:rPr>
          <w:lang w:val="en-GB"/>
        </w:rPr>
        <w:t>(</w:t>
      </w:r>
      <w:proofErr w:type="spellStart"/>
      <w:r>
        <w:rPr>
          <w:lang w:val="en-GB"/>
        </w:rPr>
        <w:t>i</w:t>
      </w:r>
      <w:proofErr w:type="spellEnd"/>
      <w:r>
        <w:rPr>
          <w:lang w:val="en-GB"/>
        </w:rPr>
        <w:t xml:space="preserve">) </w:t>
      </w:r>
      <w:commentRangeEnd w:id="20"/>
      <w:r w:rsidR="001F3B97">
        <w:rPr>
          <w:rStyle w:val="CommentReference"/>
        </w:rPr>
        <w:commentReference w:id="20"/>
      </w:r>
      <w:commentRangeEnd w:id="21"/>
      <w:r w:rsidR="00DF366A">
        <w:rPr>
          <w:rStyle w:val="CommentReference"/>
        </w:rPr>
        <w:commentReference w:id="21"/>
      </w:r>
      <w:r>
        <w:rPr>
          <w:lang w:val="en-GB"/>
        </w:rPr>
        <w:t>under which lighting conditions is night-time activity comparable to daytime activity, (</w:t>
      </w:r>
      <w:commentRangeStart w:id="22"/>
      <w:r>
        <w:rPr>
          <w:lang w:val="en-GB"/>
        </w:rPr>
        <w:t>ii</w:t>
      </w:r>
      <w:commentRangeEnd w:id="22"/>
      <w:r w:rsidR="00DF366A">
        <w:rPr>
          <w:rStyle w:val="CommentReference"/>
        </w:rPr>
        <w:commentReference w:id="22"/>
      </w:r>
      <w:r>
        <w:rPr>
          <w:lang w:val="en-GB"/>
        </w:rPr>
        <w:t xml:space="preserve">) whether evening activity is reduced in anticipation of </w:t>
      </w:r>
      <w:r w:rsidR="001F3B97">
        <w:rPr>
          <w:lang w:val="en-GB"/>
        </w:rPr>
        <w:t xml:space="preserve">bright moonlit nights, and (iii) </w:t>
      </w:r>
      <w:r w:rsidR="00FB124F">
        <w:rPr>
          <w:lang w:val="en-GB"/>
        </w:rPr>
        <w:t>conditions under waxing and waning regimes elicit different activity patterns.</w:t>
      </w:r>
    </w:p>
    <w:p w14:paraId="49BAEC01" w14:textId="22FCB503" w:rsidR="00BF0AB1" w:rsidRDefault="00BF0AB1" w:rsidP="00EB497E">
      <w:pPr>
        <w:spacing w:line="480" w:lineRule="auto"/>
        <w:jc w:val="both"/>
        <w:rPr>
          <w:lang w:val="en-GB"/>
        </w:rPr>
      </w:pPr>
    </w:p>
    <w:p w14:paraId="799B0032" w14:textId="1DC3AD5A" w:rsidR="00BF0AB1" w:rsidRDefault="00BF0AB1" w:rsidP="00BF0AB1">
      <w:pPr>
        <w:spacing w:line="480" w:lineRule="auto"/>
        <w:jc w:val="both"/>
        <w:rPr>
          <w:lang w:val="en-GB"/>
        </w:rPr>
      </w:pPr>
      <w:r>
        <w:rPr>
          <w:lang w:val="en-GB"/>
        </w:rPr>
        <w:t>MATERIAL AND METHODS</w:t>
      </w:r>
    </w:p>
    <w:p w14:paraId="777BA6D7" w14:textId="77777777" w:rsidR="00157670" w:rsidRPr="00B61B9F" w:rsidRDefault="00157670" w:rsidP="00EB497E">
      <w:pPr>
        <w:spacing w:line="480" w:lineRule="auto"/>
        <w:jc w:val="both"/>
        <w:rPr>
          <w:i/>
          <w:iCs/>
          <w:lang w:val="en-GB"/>
        </w:rPr>
      </w:pPr>
      <w:r w:rsidRPr="00B61B9F">
        <w:rPr>
          <w:i/>
          <w:iCs/>
          <w:lang w:val="en-GB"/>
        </w:rPr>
        <w:t>Study area</w:t>
      </w:r>
    </w:p>
    <w:p w14:paraId="2231D0A0" w14:textId="34D7BF60" w:rsidR="00157670" w:rsidRPr="00003327" w:rsidRDefault="002F5993" w:rsidP="00003327">
      <w:pPr>
        <w:spacing w:line="480" w:lineRule="auto"/>
        <w:jc w:val="both"/>
        <w:rPr>
          <w:rFonts w:ascii="Calibri" w:hAnsi="Calibri" w:cs="Calibri"/>
          <w:lang w:val="en-GB"/>
        </w:rPr>
      </w:pPr>
      <w:r>
        <w:rPr>
          <w:lang w:val="en-GB"/>
        </w:rPr>
        <w:t xml:space="preserve">This study was conducted </w:t>
      </w:r>
      <w:r w:rsidR="0086069A">
        <w:rPr>
          <w:lang w:val="en-GB"/>
        </w:rPr>
        <w:t xml:space="preserve">between </w:t>
      </w:r>
      <w:r w:rsidR="007E0D3A">
        <w:rPr>
          <w:lang w:val="en-GB"/>
        </w:rPr>
        <w:t>2007</w:t>
      </w:r>
      <w:r w:rsidR="0086069A">
        <w:rPr>
          <w:lang w:val="en-GB"/>
        </w:rPr>
        <w:t xml:space="preserve"> and </w:t>
      </w:r>
      <w:r w:rsidR="007E0D3A">
        <w:rPr>
          <w:lang w:val="en-GB"/>
        </w:rPr>
        <w:t>2021</w:t>
      </w:r>
      <w:r w:rsidR="0086069A">
        <w:rPr>
          <w:lang w:val="en-GB"/>
        </w:rPr>
        <w:t xml:space="preserve"> </w:t>
      </w:r>
      <w:r>
        <w:rPr>
          <w:lang w:val="en-GB"/>
        </w:rPr>
        <w:t xml:space="preserve">on a free-living population of African wild dogs in the Okavango Delta ecosystem in Northern Botswana. The area is characterised by a wet season between November and </w:t>
      </w:r>
      <w:r w:rsidR="008E38AA">
        <w:rPr>
          <w:lang w:val="en-GB"/>
        </w:rPr>
        <w:t>March/</w:t>
      </w:r>
      <w:r>
        <w:rPr>
          <w:lang w:val="en-GB"/>
        </w:rPr>
        <w:t xml:space="preserve">April and a dry season between </w:t>
      </w:r>
      <w:r w:rsidR="000937DF">
        <w:rPr>
          <w:lang w:val="en-GB"/>
        </w:rPr>
        <w:t>April/</w:t>
      </w:r>
      <w:r>
        <w:rPr>
          <w:lang w:val="en-GB"/>
        </w:rPr>
        <w:t>May and October during which time cloud cover is virtually non-existent. October and November are typically the hottest months of the year</w:t>
      </w:r>
      <w:r w:rsidR="00EF1414">
        <w:rPr>
          <w:lang w:val="en-GB"/>
        </w:rPr>
        <w:t xml:space="preserve"> and June and July the coolest</w:t>
      </w:r>
      <w:r w:rsidR="0086069A">
        <w:rPr>
          <w:lang w:val="en-GB"/>
        </w:rPr>
        <w:t xml:space="preserve"> </w:t>
      </w:r>
      <w:r w:rsidR="008E38AA">
        <w:rPr>
          <w:lang w:val="en-GB"/>
        </w:rPr>
        <w:t>(</w:t>
      </w:r>
      <w:commentRangeStart w:id="23"/>
      <w:r w:rsidR="0086069A">
        <w:rPr>
          <w:lang w:val="en-GB"/>
        </w:rPr>
        <w:t>M</w:t>
      </w:r>
      <w:r w:rsidR="008E38AA">
        <w:rPr>
          <w:lang w:val="en-GB"/>
        </w:rPr>
        <w:t>e</w:t>
      </w:r>
      <w:r w:rsidR="0086069A">
        <w:rPr>
          <w:lang w:val="en-GB"/>
        </w:rPr>
        <w:t>ndel</w:t>
      </w:r>
      <w:r w:rsidR="008E38AA">
        <w:rPr>
          <w:lang w:val="en-GB"/>
        </w:rPr>
        <w:t>son 2010</w:t>
      </w:r>
      <w:commentRangeEnd w:id="23"/>
      <w:r w:rsidR="00CB4B10">
        <w:rPr>
          <w:rStyle w:val="CommentReference"/>
        </w:rPr>
        <w:commentReference w:id="23"/>
      </w:r>
      <w:r w:rsidR="008E38AA">
        <w:rPr>
          <w:lang w:val="en-GB"/>
        </w:rPr>
        <w:t>)</w:t>
      </w:r>
      <w:r w:rsidR="00EF1414">
        <w:rPr>
          <w:lang w:val="en-GB"/>
        </w:rPr>
        <w:t>.</w:t>
      </w:r>
      <w:r w:rsidR="00CD3F98">
        <w:rPr>
          <w:lang w:val="en-GB"/>
        </w:rPr>
        <w:t xml:space="preserve"> The </w:t>
      </w:r>
      <w:r w:rsidR="00CD3F98">
        <w:rPr>
          <w:lang w:val="en-GB"/>
        </w:rPr>
        <w:lastRenderedPageBreak/>
        <w:t>area is a mosaic of</w:t>
      </w:r>
      <w:r w:rsidR="00EF1414">
        <w:rPr>
          <w:lang w:val="en-GB"/>
        </w:rPr>
        <w:t xml:space="preserve"> </w:t>
      </w:r>
      <w:r w:rsidR="00CD3F98">
        <w:rPr>
          <w:lang w:val="en-GB"/>
        </w:rPr>
        <w:t>habitat types including floodplains, mixed woodlands acacia (</w:t>
      </w:r>
      <w:r w:rsidR="00CD3F98">
        <w:rPr>
          <w:i/>
          <w:iCs/>
          <w:lang w:val="en-GB"/>
        </w:rPr>
        <w:t>Acacia spp.</w:t>
      </w:r>
      <w:r w:rsidR="00CD3F98">
        <w:rPr>
          <w:lang w:val="en-GB"/>
        </w:rPr>
        <w:t xml:space="preserve">) dominated, and mopane forests (Mendelson 2010; </w:t>
      </w:r>
      <w:commentRangeStart w:id="24"/>
      <w:r w:rsidR="00CD3F98">
        <w:rPr>
          <w:lang w:val="en-GB"/>
        </w:rPr>
        <w:t>Cozzi et al. 2013</w:t>
      </w:r>
      <w:r w:rsidR="00CB4B10">
        <w:rPr>
          <w:lang w:val="en-GB"/>
        </w:rPr>
        <w:t>a</w:t>
      </w:r>
      <w:commentRangeEnd w:id="24"/>
      <w:r w:rsidR="00CB4B10">
        <w:rPr>
          <w:rStyle w:val="CommentReference"/>
        </w:rPr>
        <w:commentReference w:id="24"/>
      </w:r>
      <w:r w:rsidR="00CD3F98">
        <w:rPr>
          <w:lang w:val="en-GB"/>
        </w:rPr>
        <w:t xml:space="preserve">). </w:t>
      </w:r>
      <w:r w:rsidR="00EF1414">
        <w:rPr>
          <w:lang w:val="en-GB"/>
        </w:rPr>
        <w:t xml:space="preserve">All major prey species as well as other large carnivores </w:t>
      </w:r>
      <w:r w:rsidR="0086069A">
        <w:rPr>
          <w:lang w:val="en-GB"/>
        </w:rPr>
        <w:t>are present in the area</w:t>
      </w:r>
      <w:r w:rsidR="00CD3F98">
        <w:rPr>
          <w:lang w:val="en-GB"/>
        </w:rPr>
        <w:t xml:space="preserve">, and human activities are restricted </w:t>
      </w:r>
      <w:r w:rsidR="00CD3F98" w:rsidRPr="00003327">
        <w:rPr>
          <w:rFonts w:ascii="Calibri" w:hAnsi="Calibri" w:cs="Calibri"/>
          <w:lang w:val="en-GB"/>
        </w:rPr>
        <w:t xml:space="preserve">to tourism-related activities. </w:t>
      </w:r>
      <w:r w:rsidR="008E38AA" w:rsidRPr="00003327">
        <w:rPr>
          <w:rFonts w:ascii="Calibri" w:hAnsi="Calibri" w:cs="Calibri"/>
          <w:lang w:val="en-GB"/>
        </w:rPr>
        <w:t xml:space="preserve">(Cozzi et al. 2012, Cozzi et al. </w:t>
      </w:r>
      <w:r w:rsidR="00CB4B10" w:rsidRPr="00003327">
        <w:rPr>
          <w:rFonts w:ascii="Calibri" w:hAnsi="Calibri" w:cs="Calibri"/>
          <w:lang w:val="en-GB"/>
        </w:rPr>
        <w:t>2013a,</w:t>
      </w:r>
      <w:r w:rsidR="009B7D25" w:rsidRPr="00003327">
        <w:rPr>
          <w:rFonts w:ascii="Calibri" w:hAnsi="Calibri" w:cs="Calibri"/>
          <w:lang w:val="en-GB"/>
        </w:rPr>
        <w:t xml:space="preserve"> 2013</w:t>
      </w:r>
      <w:commentRangeStart w:id="25"/>
      <w:r w:rsidR="00CB4B10" w:rsidRPr="00003327">
        <w:rPr>
          <w:rFonts w:ascii="Calibri" w:hAnsi="Calibri" w:cs="Calibri"/>
          <w:lang w:val="en-GB"/>
        </w:rPr>
        <w:t>b</w:t>
      </w:r>
      <w:commentRangeEnd w:id="25"/>
      <w:r w:rsidR="00CB4B10" w:rsidRPr="00003327">
        <w:rPr>
          <w:rStyle w:val="CommentReference"/>
          <w:rFonts w:ascii="Calibri" w:hAnsi="Calibri" w:cs="Calibri"/>
          <w:sz w:val="24"/>
          <w:szCs w:val="24"/>
        </w:rPr>
        <w:commentReference w:id="25"/>
      </w:r>
      <w:r w:rsidR="008E38AA" w:rsidRPr="00003327">
        <w:rPr>
          <w:rFonts w:ascii="Calibri" w:hAnsi="Calibri" w:cs="Calibri"/>
          <w:lang w:val="en-GB"/>
        </w:rPr>
        <w:t>)</w:t>
      </w:r>
      <w:r w:rsidR="0086069A" w:rsidRPr="00003327">
        <w:rPr>
          <w:rFonts w:ascii="Calibri" w:hAnsi="Calibri" w:cs="Calibri"/>
          <w:lang w:val="en-GB"/>
        </w:rPr>
        <w:t xml:space="preserve">. </w:t>
      </w:r>
    </w:p>
    <w:p w14:paraId="2B5C491E" w14:textId="77777777" w:rsidR="00CB4B10" w:rsidRPr="00DA002E" w:rsidRDefault="00CB4B10" w:rsidP="00DA002E">
      <w:pPr>
        <w:spacing w:line="480" w:lineRule="auto"/>
        <w:jc w:val="both"/>
        <w:rPr>
          <w:rFonts w:ascii="Calibri" w:hAnsi="Calibri" w:cs="Calibri"/>
          <w:lang w:val="en-GB"/>
        </w:rPr>
      </w:pPr>
    </w:p>
    <w:p w14:paraId="0B8AF38C" w14:textId="0E6DBCC6" w:rsidR="00157670" w:rsidRPr="00B61B9F" w:rsidRDefault="00157670" w:rsidP="00DA002E">
      <w:pPr>
        <w:spacing w:line="480" w:lineRule="auto"/>
        <w:jc w:val="both"/>
        <w:rPr>
          <w:rFonts w:ascii="Calibri" w:hAnsi="Calibri" w:cs="Calibri"/>
          <w:i/>
          <w:iCs/>
          <w:lang w:val="en-GB"/>
        </w:rPr>
      </w:pPr>
      <w:r w:rsidRPr="00B61B9F">
        <w:rPr>
          <w:rFonts w:ascii="Calibri" w:hAnsi="Calibri" w:cs="Calibri"/>
          <w:i/>
          <w:iCs/>
          <w:lang w:val="en-GB"/>
        </w:rPr>
        <w:t>Data collection</w:t>
      </w:r>
    </w:p>
    <w:p w14:paraId="471CA317" w14:textId="5E62317B" w:rsidR="00003327" w:rsidRPr="00003327" w:rsidRDefault="00CB4B10" w:rsidP="00DA002E">
      <w:pPr>
        <w:spacing w:line="480" w:lineRule="auto"/>
        <w:jc w:val="both"/>
        <w:rPr>
          <w:rFonts w:ascii="Calibri" w:hAnsi="Calibri" w:cs="Calibri"/>
          <w:lang w:val="en-US"/>
        </w:rPr>
      </w:pPr>
      <w:r w:rsidRPr="00DA002E">
        <w:rPr>
          <w:rFonts w:ascii="Calibri" w:hAnsi="Calibri" w:cs="Calibri"/>
          <w:lang w:val="en-GB"/>
        </w:rPr>
        <w:t>We used radio</w:t>
      </w:r>
      <w:r w:rsidR="00003327" w:rsidRPr="00DA002E">
        <w:rPr>
          <w:rFonts w:ascii="Calibri" w:hAnsi="Calibri" w:cs="Calibri"/>
          <w:lang w:val="en-GB"/>
        </w:rPr>
        <w:t>-</w:t>
      </w:r>
      <w:r w:rsidRPr="00DA002E">
        <w:rPr>
          <w:rFonts w:ascii="Calibri" w:hAnsi="Calibri" w:cs="Calibri"/>
          <w:lang w:val="en-GB"/>
        </w:rPr>
        <w:t xml:space="preserve">collars equipped with accelerometer sensors (Vectronics Aerospace GmbH, Germany) </w:t>
      </w:r>
      <w:r w:rsidR="000937DF" w:rsidRPr="00DA002E">
        <w:rPr>
          <w:rFonts w:ascii="Calibri" w:hAnsi="Calibri" w:cs="Calibri"/>
          <w:lang w:val="en-GB"/>
        </w:rPr>
        <w:t xml:space="preserve">to obtain continuous activity data. </w:t>
      </w:r>
      <w:r w:rsidR="00003327" w:rsidRPr="00003327">
        <w:rPr>
          <w:rFonts w:ascii="Calibri" w:eastAsia="Times New Roman" w:hAnsi="Calibri" w:cs="Calibri"/>
          <w:color w:val="1C1D1E"/>
          <w:shd w:val="clear" w:color="auto" w:fill="FFFFFF"/>
          <w:lang w:eastAsia="en-GB"/>
        </w:rPr>
        <w:t>A Botswana-registered wildlife veterinarian was responsible for all immobilization procedures</w:t>
      </w:r>
      <w:r w:rsidR="00003327" w:rsidRPr="00DA002E">
        <w:rPr>
          <w:rFonts w:ascii="Calibri" w:eastAsia="Times New Roman" w:hAnsi="Calibri" w:cs="Calibri"/>
          <w:color w:val="1C1D1E"/>
          <w:shd w:val="clear" w:color="auto" w:fill="FFFFFF"/>
          <w:lang w:val="en-US" w:eastAsia="en-GB"/>
        </w:rPr>
        <w:t xml:space="preserve"> for the purpose of fitting radio-collars</w:t>
      </w:r>
      <w:r w:rsidR="00003327" w:rsidRPr="00003327">
        <w:rPr>
          <w:rFonts w:ascii="Calibri" w:eastAsia="Times New Roman" w:hAnsi="Calibri" w:cs="Calibri"/>
          <w:color w:val="1C1D1E"/>
          <w:shd w:val="clear" w:color="auto" w:fill="FFFFFF"/>
          <w:lang w:eastAsia="en-GB"/>
        </w:rPr>
        <w:t>, as specified under Research Permit</w:t>
      </w:r>
      <w:r w:rsidR="00311D9C" w:rsidRPr="00DA002E">
        <w:rPr>
          <w:rFonts w:ascii="Calibri" w:eastAsia="Times New Roman" w:hAnsi="Calibri" w:cs="Calibri"/>
          <w:color w:val="1C1D1E"/>
          <w:shd w:val="clear" w:color="auto" w:fill="FFFFFF"/>
          <w:lang w:val="en-US" w:eastAsia="en-GB"/>
        </w:rPr>
        <w:t>s</w:t>
      </w:r>
      <w:r w:rsidR="00003327" w:rsidRPr="00003327">
        <w:rPr>
          <w:rFonts w:ascii="Calibri" w:eastAsia="Times New Roman" w:hAnsi="Calibri" w:cs="Calibri"/>
          <w:color w:val="1C1D1E"/>
          <w:shd w:val="clear" w:color="auto" w:fill="FFFFFF"/>
          <w:lang w:eastAsia="en-GB"/>
        </w:rPr>
        <w:t xml:space="preserve"> </w:t>
      </w:r>
      <w:r w:rsidR="00311D9C" w:rsidRPr="00DA002E">
        <w:rPr>
          <w:rFonts w:ascii="Calibri" w:eastAsia="Times New Roman" w:hAnsi="Calibri" w:cs="Calibri"/>
          <w:color w:val="1C1D1E"/>
          <w:shd w:val="clear" w:color="auto" w:fill="FFFFFF"/>
          <w:lang w:val="en-US" w:eastAsia="en-GB"/>
        </w:rPr>
        <w:t xml:space="preserve">EWT 8/36/4 XXXVIII(15) and </w:t>
      </w:r>
      <w:r w:rsidR="00003327" w:rsidRPr="00003327">
        <w:rPr>
          <w:rFonts w:ascii="Calibri" w:eastAsia="Times New Roman" w:hAnsi="Calibri" w:cs="Calibri"/>
          <w:color w:val="1C1D1E"/>
          <w:shd w:val="clear" w:color="auto" w:fill="FFFFFF"/>
          <w:lang w:eastAsia="en-GB"/>
        </w:rPr>
        <w:t>EWT 8/36/4 XXXVI (33)</w:t>
      </w:r>
      <w:r w:rsidR="00311D9C" w:rsidRPr="00DA002E">
        <w:rPr>
          <w:rFonts w:ascii="Calibri" w:eastAsia="Times New Roman" w:hAnsi="Calibri" w:cs="Calibri"/>
          <w:color w:val="1C1D1E"/>
          <w:shd w:val="clear" w:color="auto" w:fill="FFFFFF"/>
          <w:lang w:val="en-US" w:eastAsia="en-GB"/>
        </w:rPr>
        <w:t xml:space="preserve"> and </w:t>
      </w:r>
      <w:r w:rsidR="00003327" w:rsidRPr="00003327">
        <w:rPr>
          <w:rFonts w:ascii="Calibri" w:eastAsia="Times New Roman" w:hAnsi="Calibri" w:cs="Calibri"/>
          <w:color w:val="1C1D1E"/>
          <w:shd w:val="clear" w:color="auto" w:fill="FFFFFF"/>
          <w:lang w:eastAsia="en-GB"/>
        </w:rPr>
        <w:t xml:space="preserve"> issued by the Botswana Ministry of Environment, which regulates animal care and use.</w:t>
      </w:r>
      <w:r w:rsidR="00003327" w:rsidRPr="00DA002E">
        <w:rPr>
          <w:rFonts w:ascii="Calibri" w:eastAsia="Times New Roman" w:hAnsi="Calibri" w:cs="Calibri"/>
          <w:color w:val="1C1D1E"/>
          <w:shd w:val="clear" w:color="auto" w:fill="FFFFFF"/>
          <w:lang w:val="en-US" w:eastAsia="en-GB"/>
        </w:rPr>
        <w:t xml:space="preserve"> </w:t>
      </w:r>
      <w:r w:rsidR="00DA002E" w:rsidRPr="00DA002E">
        <w:rPr>
          <w:rFonts w:ascii="Calibri" w:eastAsia="Times New Roman" w:hAnsi="Calibri" w:cs="Calibri"/>
          <w:color w:val="1C1D1E"/>
          <w:shd w:val="clear" w:color="auto" w:fill="FFFFFF"/>
          <w:lang w:val="en-US" w:eastAsia="en-GB"/>
        </w:rPr>
        <w:t xml:space="preserve">Following </w:t>
      </w:r>
      <w:commentRangeStart w:id="26"/>
      <w:r w:rsidR="00DA002E" w:rsidRPr="00DA002E">
        <w:rPr>
          <w:rFonts w:ascii="Calibri" w:hAnsi="Calibri" w:cs="Calibri"/>
          <w:color w:val="1C1D1E"/>
          <w:shd w:val="clear" w:color="auto" w:fill="FFFFFF"/>
          <w:lang w:val="en-US"/>
        </w:rPr>
        <w:t>Osofsky et al. (1996</w:t>
      </w:r>
      <w:commentRangeEnd w:id="26"/>
      <w:r w:rsidR="00DA002E" w:rsidRPr="00DA002E">
        <w:rPr>
          <w:rFonts w:ascii="Calibri" w:hAnsi="Calibri" w:cs="Calibri"/>
          <w:color w:val="1C1D1E"/>
          <w:shd w:val="clear" w:color="auto" w:fill="FFFFFF"/>
          <w:lang w:val="en-US"/>
        </w:rPr>
        <w:t xml:space="preserve">), </w:t>
      </w:r>
      <w:r w:rsidR="00DA002E" w:rsidRPr="00DA002E">
        <w:rPr>
          <w:rStyle w:val="CommentReference"/>
          <w:rFonts w:ascii="Calibri" w:hAnsi="Calibri" w:cs="Calibri"/>
          <w:sz w:val="24"/>
          <w:szCs w:val="24"/>
        </w:rPr>
        <w:commentReference w:id="26"/>
      </w:r>
      <w:r w:rsidR="00DA002E">
        <w:rPr>
          <w:rFonts w:ascii="Calibri" w:eastAsia="Times New Roman" w:hAnsi="Calibri" w:cs="Calibri"/>
          <w:color w:val="1C1D1E"/>
          <w:shd w:val="clear" w:color="auto" w:fill="FFFFFF"/>
          <w:lang w:val="en-US" w:eastAsia="en-GB"/>
        </w:rPr>
        <w:t>we</w:t>
      </w:r>
      <w:r w:rsidR="00311D9C" w:rsidRPr="00DA002E">
        <w:rPr>
          <w:rFonts w:ascii="Calibri" w:eastAsia="Times New Roman" w:hAnsi="Calibri" w:cs="Calibri"/>
          <w:color w:val="1C1D1E"/>
          <w:shd w:val="clear" w:color="auto" w:fill="FFFFFF"/>
          <w:lang w:val="en-US" w:eastAsia="en-GB"/>
        </w:rPr>
        <w:t xml:space="preserve"> anesthetized </w:t>
      </w:r>
      <w:r w:rsidR="001164EB">
        <w:rPr>
          <w:rFonts w:ascii="Calibri" w:eastAsia="Times New Roman" w:hAnsi="Calibri" w:cs="Calibri"/>
          <w:color w:val="1C1D1E"/>
          <w:shd w:val="clear" w:color="auto" w:fill="FFFFFF"/>
          <w:lang w:val="en-US" w:eastAsia="en-GB"/>
        </w:rPr>
        <w:t xml:space="preserve">adult </w:t>
      </w:r>
      <w:r w:rsidR="00DA002E">
        <w:rPr>
          <w:rFonts w:ascii="Calibri" w:eastAsia="Times New Roman" w:hAnsi="Calibri" w:cs="Calibri"/>
          <w:color w:val="1C1D1E"/>
          <w:shd w:val="clear" w:color="auto" w:fill="FFFFFF"/>
          <w:lang w:val="en-US" w:eastAsia="en-GB"/>
        </w:rPr>
        <w:t xml:space="preserve">AWDs </w:t>
      </w:r>
      <w:r w:rsidR="00311D9C" w:rsidRPr="00DA002E">
        <w:rPr>
          <w:rFonts w:ascii="Calibri" w:eastAsia="Times New Roman" w:hAnsi="Calibri" w:cs="Calibri"/>
          <w:color w:val="1C1D1E"/>
          <w:shd w:val="clear" w:color="auto" w:fill="FFFFFF"/>
          <w:lang w:val="en-US" w:eastAsia="en-GB"/>
        </w:rPr>
        <w:t>using a</w:t>
      </w:r>
      <w:r w:rsidR="00003327" w:rsidRPr="00DA002E">
        <w:rPr>
          <w:rFonts w:ascii="Calibri" w:hAnsi="Calibri" w:cs="Calibri"/>
          <w:color w:val="1C1D1E"/>
          <w:shd w:val="clear" w:color="auto" w:fill="FFFFFF"/>
        </w:rPr>
        <w:t xml:space="preserve"> combination of ket</w:t>
      </w:r>
      <w:r w:rsidR="00EB625C" w:rsidRPr="000A7219">
        <w:rPr>
          <w:rFonts w:ascii="Calibri" w:hAnsi="Calibri" w:cs="Calibri"/>
          <w:color w:val="1C1D1E"/>
          <w:shd w:val="clear" w:color="auto" w:fill="FFFFFF"/>
          <w:lang w:val="en-US"/>
        </w:rPr>
        <w:t>a</w:t>
      </w:r>
      <w:r w:rsidR="00003327" w:rsidRPr="00DA002E">
        <w:rPr>
          <w:rFonts w:ascii="Calibri" w:hAnsi="Calibri" w:cs="Calibri"/>
          <w:color w:val="1C1D1E"/>
          <w:shd w:val="clear" w:color="auto" w:fill="FFFFFF"/>
        </w:rPr>
        <w:t xml:space="preserve">mine, xylazine, and atropine, </w:t>
      </w:r>
      <w:r w:rsidR="00DA002E" w:rsidRPr="00DA002E">
        <w:rPr>
          <w:rFonts w:ascii="Calibri" w:hAnsi="Calibri" w:cs="Calibri"/>
          <w:color w:val="1C1D1E"/>
          <w:shd w:val="clear" w:color="auto" w:fill="FFFFFF"/>
          <w:lang w:val="en-US"/>
        </w:rPr>
        <w:t>and</w:t>
      </w:r>
      <w:r w:rsidR="00003327" w:rsidRPr="00DA002E">
        <w:rPr>
          <w:rFonts w:ascii="Calibri" w:hAnsi="Calibri" w:cs="Calibri"/>
          <w:color w:val="1C1D1E"/>
          <w:shd w:val="clear" w:color="auto" w:fill="FFFFFF"/>
        </w:rPr>
        <w:t xml:space="preserve"> reversed with yohimbine</w:t>
      </w:r>
      <w:r w:rsidR="00DA002E" w:rsidRPr="00DA002E">
        <w:rPr>
          <w:rFonts w:ascii="Calibri" w:hAnsi="Calibri" w:cs="Calibri"/>
          <w:color w:val="1C1D1E"/>
          <w:shd w:val="clear" w:color="auto" w:fill="FFFFFF"/>
          <w:lang w:val="en-US"/>
        </w:rPr>
        <w:t xml:space="preserve">. </w:t>
      </w:r>
      <w:r w:rsidR="00DA002E" w:rsidRPr="00DA002E">
        <w:rPr>
          <w:rFonts w:ascii="Calibri" w:hAnsi="Calibri" w:cs="Calibri"/>
          <w:color w:val="1C1D1E"/>
          <w:shd w:val="clear" w:color="auto" w:fill="FFFFFF"/>
        </w:rPr>
        <w:t xml:space="preserve">After immobilization, the collared individuals safely rejoined their </w:t>
      </w:r>
      <w:r w:rsidR="00DA002E" w:rsidRPr="00DA002E">
        <w:rPr>
          <w:rFonts w:ascii="Calibri" w:hAnsi="Calibri" w:cs="Calibri"/>
          <w:color w:val="1C1D1E"/>
          <w:shd w:val="clear" w:color="auto" w:fill="FFFFFF"/>
          <w:lang w:val="en-US"/>
        </w:rPr>
        <w:t>pack</w:t>
      </w:r>
      <w:r w:rsidR="00DA002E" w:rsidRPr="00DA002E">
        <w:rPr>
          <w:rFonts w:ascii="Calibri" w:hAnsi="Calibri" w:cs="Calibri"/>
          <w:color w:val="1C1D1E"/>
          <w:shd w:val="clear" w:color="auto" w:fill="FFFFFF"/>
        </w:rPr>
        <w:t xml:space="preserve"> showing no signs of distress</w:t>
      </w:r>
      <w:r w:rsidR="00DA002E" w:rsidRPr="00DA002E">
        <w:rPr>
          <w:rFonts w:ascii="Calibri" w:hAnsi="Calibri" w:cs="Calibri"/>
          <w:color w:val="1C1D1E"/>
          <w:shd w:val="clear" w:color="auto" w:fill="FFFFFF"/>
          <w:lang w:val="en-US"/>
        </w:rPr>
        <w:t>.</w:t>
      </w:r>
    </w:p>
    <w:p w14:paraId="6054F8B7" w14:textId="77777777" w:rsidR="00B61B9F" w:rsidRDefault="00B61B9F" w:rsidP="00DA002E">
      <w:pPr>
        <w:spacing w:line="480" w:lineRule="auto"/>
        <w:jc w:val="both"/>
        <w:rPr>
          <w:rFonts w:ascii="Calibri" w:hAnsi="Calibri" w:cs="Calibri"/>
          <w:lang w:val="en-GB"/>
        </w:rPr>
      </w:pPr>
    </w:p>
    <w:p w14:paraId="10F25D75" w14:textId="2B7420B6" w:rsidR="000A7219" w:rsidRDefault="000937DF" w:rsidP="000A7219">
      <w:pPr>
        <w:spacing w:line="480" w:lineRule="auto"/>
        <w:jc w:val="both"/>
        <w:rPr>
          <w:lang w:val="en-GB"/>
        </w:rPr>
      </w:pPr>
      <w:r w:rsidRPr="00DA002E">
        <w:rPr>
          <w:rFonts w:ascii="Calibri" w:hAnsi="Calibri" w:cs="Calibri"/>
          <w:lang w:val="en-GB"/>
        </w:rPr>
        <w:t xml:space="preserve">The </w:t>
      </w:r>
      <w:r w:rsidR="00DA002E">
        <w:rPr>
          <w:rFonts w:ascii="Calibri" w:hAnsi="Calibri" w:cs="Calibri"/>
          <w:lang w:val="en-GB"/>
        </w:rPr>
        <w:t xml:space="preserve">collar </w:t>
      </w:r>
      <w:r w:rsidRPr="00DA002E">
        <w:rPr>
          <w:rFonts w:ascii="Calibri" w:hAnsi="Calibri" w:cs="Calibri"/>
          <w:lang w:val="en-GB"/>
        </w:rPr>
        <w:t xml:space="preserve">sensors record </w:t>
      </w:r>
      <w:r w:rsidR="00FA0668" w:rsidRPr="00DA002E">
        <w:rPr>
          <w:rFonts w:ascii="Calibri" w:hAnsi="Calibri" w:cs="Calibri"/>
          <w:lang w:val="en-GB"/>
        </w:rPr>
        <w:t xml:space="preserve">acceleration at 4 Hz along </w:t>
      </w:r>
      <w:r w:rsidR="00655CF8" w:rsidRPr="00DA002E">
        <w:rPr>
          <w:rFonts w:ascii="Calibri" w:hAnsi="Calibri" w:cs="Calibri"/>
          <w:lang w:val="en-GB"/>
        </w:rPr>
        <w:t>the X and Y</w:t>
      </w:r>
      <w:r w:rsidR="00FA0668" w:rsidRPr="00DA002E">
        <w:rPr>
          <w:rFonts w:ascii="Calibri" w:hAnsi="Calibri" w:cs="Calibri"/>
          <w:lang w:val="en-GB"/>
        </w:rPr>
        <w:t xml:space="preserve"> axes</w:t>
      </w:r>
      <w:r w:rsidR="00C1137E" w:rsidRPr="00DA002E">
        <w:rPr>
          <w:rFonts w:ascii="Calibri" w:hAnsi="Calibri" w:cs="Calibri"/>
          <w:lang w:val="en-GB"/>
        </w:rPr>
        <w:t xml:space="preserve"> and sum them over 5 minutes intervals; a raw </w:t>
      </w:r>
      <w:r w:rsidR="0025251D">
        <w:rPr>
          <w:rFonts w:ascii="Calibri" w:hAnsi="Calibri" w:cs="Calibri"/>
          <w:lang w:val="en-GB"/>
        </w:rPr>
        <w:t xml:space="preserve">activity </w:t>
      </w:r>
      <w:r w:rsidR="00C1137E" w:rsidRPr="00DA002E">
        <w:rPr>
          <w:rFonts w:ascii="Calibri" w:hAnsi="Calibri" w:cs="Calibri"/>
          <w:lang w:val="en-GB"/>
        </w:rPr>
        <w:t>data point th</w:t>
      </w:r>
      <w:r w:rsidR="009B7D25" w:rsidRPr="00DA002E">
        <w:rPr>
          <w:rFonts w:ascii="Calibri" w:hAnsi="Calibri" w:cs="Calibri"/>
          <w:lang w:val="en-GB"/>
        </w:rPr>
        <w:t>u</w:t>
      </w:r>
      <w:r w:rsidR="00C1137E" w:rsidRPr="00DA002E">
        <w:rPr>
          <w:rFonts w:ascii="Calibri" w:hAnsi="Calibri" w:cs="Calibri"/>
          <w:lang w:val="en-GB"/>
        </w:rPr>
        <w:t xml:space="preserve">s </w:t>
      </w:r>
      <w:r w:rsidR="009B7D25" w:rsidRPr="00DA002E">
        <w:rPr>
          <w:rFonts w:ascii="Calibri" w:hAnsi="Calibri" w:cs="Calibri"/>
          <w:lang w:val="en-GB"/>
        </w:rPr>
        <w:t>consis</w:t>
      </w:r>
      <w:r w:rsidR="00DA002E">
        <w:rPr>
          <w:rFonts w:ascii="Calibri" w:hAnsi="Calibri" w:cs="Calibri"/>
          <w:lang w:val="en-GB"/>
        </w:rPr>
        <w:t>ts</w:t>
      </w:r>
      <w:r w:rsidR="00C1137E" w:rsidRPr="00DA002E">
        <w:rPr>
          <w:rFonts w:ascii="Calibri" w:hAnsi="Calibri" w:cs="Calibri"/>
          <w:lang w:val="en-GB"/>
        </w:rPr>
        <w:t xml:space="preserve"> of the </w:t>
      </w:r>
      <w:r w:rsidR="00C1137E" w:rsidRPr="005A4F6D">
        <w:rPr>
          <w:rFonts w:ascii="Calibri" w:hAnsi="Calibri" w:cs="Calibri"/>
          <w:lang w:val="en-GB"/>
        </w:rPr>
        <w:t xml:space="preserve">number of </w:t>
      </w:r>
      <w:r w:rsidR="00C241EC" w:rsidRPr="005A4F6D">
        <w:rPr>
          <w:rFonts w:ascii="Calibri" w:hAnsi="Calibri" w:cs="Calibri"/>
          <w:lang w:val="en-GB"/>
        </w:rPr>
        <w:t>acceleration</w:t>
      </w:r>
      <w:r w:rsidR="00D948A9" w:rsidRPr="005A4F6D">
        <w:rPr>
          <w:rFonts w:ascii="Calibri" w:hAnsi="Calibri" w:cs="Calibri"/>
          <w:lang w:val="en-GB"/>
        </w:rPr>
        <w:t xml:space="preserve"> counts</w:t>
      </w:r>
      <w:r w:rsidR="00C1137E" w:rsidRPr="005A4F6D">
        <w:rPr>
          <w:rFonts w:ascii="Calibri" w:hAnsi="Calibri" w:cs="Calibri"/>
          <w:lang w:val="en-GB"/>
        </w:rPr>
        <w:t xml:space="preserve"> per 5 minutes (Cozzi et al. 2012). Following Cozzi et al. (2012), we used a threshold of 15 </w:t>
      </w:r>
      <w:r w:rsidR="00EA7633" w:rsidRPr="005A4F6D">
        <w:rPr>
          <w:rFonts w:ascii="Calibri" w:hAnsi="Calibri" w:cs="Calibri"/>
          <w:lang w:val="en-GB"/>
        </w:rPr>
        <w:t xml:space="preserve">(or 20?) </w:t>
      </w:r>
      <w:r w:rsidR="00D948A9" w:rsidRPr="005A4F6D">
        <w:rPr>
          <w:rFonts w:ascii="Calibri" w:hAnsi="Calibri" w:cs="Calibri"/>
          <w:lang w:val="en-GB"/>
        </w:rPr>
        <w:t>counts</w:t>
      </w:r>
      <w:r w:rsidR="00C1137E" w:rsidRPr="005A4F6D">
        <w:rPr>
          <w:rFonts w:ascii="Calibri" w:hAnsi="Calibri" w:cs="Calibri"/>
          <w:lang w:val="en-GB"/>
        </w:rPr>
        <w:t xml:space="preserve"> per 5 minutes to identify resting, inactive animals.</w:t>
      </w:r>
      <w:r w:rsidR="00960372" w:rsidRPr="005A4F6D">
        <w:rPr>
          <w:rFonts w:ascii="Calibri" w:hAnsi="Calibri" w:cs="Calibri"/>
          <w:lang w:val="en-GB"/>
        </w:rPr>
        <w:t xml:space="preserve"> The truthfulness of this threshold was corroborated by the fact that between </w:t>
      </w:r>
      <w:r w:rsidR="002C33E3" w:rsidRPr="005A4F6D">
        <w:rPr>
          <w:rFonts w:ascii="Calibri" w:hAnsi="Calibri" w:cs="Calibri"/>
          <w:lang w:val="en-GB"/>
        </w:rPr>
        <w:t>12:00</w:t>
      </w:r>
      <w:r w:rsidR="00960372" w:rsidRPr="005A4F6D">
        <w:rPr>
          <w:rFonts w:ascii="Calibri" w:hAnsi="Calibri" w:cs="Calibri"/>
          <w:lang w:val="en-GB"/>
        </w:rPr>
        <w:t xml:space="preserve"> and </w:t>
      </w:r>
      <w:r w:rsidR="002C33E3" w:rsidRPr="005A4F6D">
        <w:rPr>
          <w:rFonts w:ascii="Calibri" w:hAnsi="Calibri" w:cs="Calibri"/>
          <w:lang w:val="en-GB"/>
        </w:rPr>
        <w:t>16:00</w:t>
      </w:r>
      <w:r w:rsidR="001D118B" w:rsidRPr="005A4F6D">
        <w:rPr>
          <w:rFonts w:ascii="Calibri" w:hAnsi="Calibri" w:cs="Calibri"/>
          <w:lang w:val="en-GB"/>
        </w:rPr>
        <w:t xml:space="preserve"> (later referred to as inactive period)</w:t>
      </w:r>
      <w:r w:rsidR="00960372" w:rsidRPr="005A4F6D">
        <w:rPr>
          <w:rFonts w:ascii="Calibri" w:hAnsi="Calibri" w:cs="Calibri"/>
          <w:lang w:val="en-GB"/>
        </w:rPr>
        <w:t xml:space="preserve">, time during which, irrespective of the season, AWDs </w:t>
      </w:r>
      <w:r w:rsidR="00EA7633" w:rsidRPr="005A4F6D">
        <w:rPr>
          <w:rFonts w:ascii="Calibri" w:hAnsi="Calibri" w:cs="Calibri"/>
          <w:lang w:val="en-GB"/>
        </w:rPr>
        <w:t xml:space="preserve">almost </w:t>
      </w:r>
      <w:r w:rsidR="00960372" w:rsidRPr="005A4F6D">
        <w:rPr>
          <w:rFonts w:ascii="Calibri" w:hAnsi="Calibri" w:cs="Calibri"/>
          <w:lang w:val="en-GB"/>
        </w:rPr>
        <w:t>always rest</w:t>
      </w:r>
      <w:r w:rsidR="002C33E3" w:rsidRPr="005A4F6D">
        <w:rPr>
          <w:rFonts w:ascii="Calibri" w:hAnsi="Calibri" w:cs="Calibri"/>
          <w:lang w:val="en-GB"/>
        </w:rPr>
        <w:t xml:space="preserve"> (</w:t>
      </w:r>
      <w:r w:rsidR="001164EB" w:rsidRPr="005A4F6D">
        <w:rPr>
          <w:rFonts w:ascii="Calibri" w:hAnsi="Calibri" w:cs="Calibri"/>
          <w:lang w:val="en-GB"/>
        </w:rPr>
        <w:t xml:space="preserve">G Cozzi, </w:t>
      </w:r>
      <w:r w:rsidR="002C33E3" w:rsidRPr="005A4F6D">
        <w:rPr>
          <w:rFonts w:ascii="Calibri" w:hAnsi="Calibri" w:cs="Calibri"/>
          <w:lang w:val="en-GB"/>
        </w:rPr>
        <w:t>pers. obs.)</w:t>
      </w:r>
      <w:r w:rsidR="00960372" w:rsidRPr="005A4F6D">
        <w:rPr>
          <w:rFonts w:ascii="Calibri" w:hAnsi="Calibri" w:cs="Calibri"/>
          <w:lang w:val="en-GB"/>
        </w:rPr>
        <w:t xml:space="preserve">, </w:t>
      </w:r>
      <w:r w:rsidR="00482AF8" w:rsidRPr="005A4F6D">
        <w:rPr>
          <w:rFonts w:ascii="Calibri" w:hAnsi="Calibri" w:cs="Calibri"/>
          <w:lang w:val="en-GB"/>
        </w:rPr>
        <w:t xml:space="preserve">mean activity values were </w:t>
      </w:r>
      <w:r w:rsidR="00D948A9" w:rsidRPr="005A4F6D">
        <w:rPr>
          <w:rFonts w:ascii="Calibri" w:hAnsi="Calibri" w:cs="Calibri"/>
          <w:lang w:val="en-GB"/>
        </w:rPr>
        <w:t xml:space="preserve">XXX </w:t>
      </w:r>
      <w:r w:rsidR="00D948A9" w:rsidRPr="005A4F6D">
        <w:rPr>
          <w:rFonts w:ascii="Calibri" w:hAnsi="Calibri" w:cs="Calibri"/>
          <w:lang w:val="en-GB"/>
        </w:rPr>
        <w:t>counts</w:t>
      </w:r>
      <w:r w:rsidR="00482AF8" w:rsidRPr="005A4F6D">
        <w:rPr>
          <w:rFonts w:ascii="Calibri" w:hAnsi="Calibri" w:cs="Calibri"/>
          <w:lang w:val="en-GB"/>
        </w:rPr>
        <w:t xml:space="preserve"> </w:t>
      </w:r>
      <w:r w:rsidR="00482AF8" w:rsidRPr="005A4F6D">
        <w:rPr>
          <w:rFonts w:ascii="Calibri" w:hAnsi="Calibri" w:cs="Calibri"/>
          <w:highlight w:val="yellow"/>
          <w:lang w:val="en-GB"/>
        </w:rPr>
        <w:t>(</w:t>
      </w:r>
      <w:r w:rsidR="003A631D" w:rsidRPr="005A4F6D">
        <w:rPr>
          <w:rFonts w:ascii="Calibri" w:hAnsi="Calibri" w:cs="Calibri"/>
          <w:highlight w:val="yellow"/>
          <w:lang w:val="en-GB"/>
        </w:rPr>
        <w:t>A</w:t>
      </w:r>
      <w:r w:rsidR="003A631D">
        <w:rPr>
          <w:rFonts w:ascii="Calibri" w:hAnsi="Calibri" w:cs="Calibri"/>
          <w:highlight w:val="yellow"/>
          <w:lang w:val="en-GB"/>
        </w:rPr>
        <w:t>ppendix A1</w:t>
      </w:r>
      <w:r w:rsidR="00482AF8" w:rsidRPr="002C33E3">
        <w:rPr>
          <w:rFonts w:ascii="Calibri" w:hAnsi="Calibri" w:cs="Calibri"/>
          <w:highlight w:val="yellow"/>
          <w:lang w:val="en-GB"/>
        </w:rPr>
        <w:t>).</w:t>
      </w:r>
      <w:r w:rsidR="00482AF8" w:rsidRPr="002C33E3">
        <w:rPr>
          <w:rFonts w:ascii="Calibri" w:hAnsi="Calibri" w:cs="Calibri"/>
          <w:lang w:val="en-GB"/>
        </w:rPr>
        <w:t xml:space="preserve"> </w:t>
      </w:r>
      <w:r w:rsidR="00862C40" w:rsidRPr="002C33E3">
        <w:rPr>
          <w:rFonts w:ascii="Calibri" w:hAnsi="Calibri" w:cs="Calibri"/>
          <w:lang w:val="en-GB"/>
        </w:rPr>
        <w:t>W</w:t>
      </w:r>
      <w:r w:rsidR="00862C40" w:rsidRPr="00DA002E">
        <w:rPr>
          <w:rFonts w:ascii="Calibri" w:hAnsi="Calibri" w:cs="Calibri"/>
          <w:lang w:val="en-GB"/>
        </w:rPr>
        <w:t>e collected data from XXX packs for a mean of XXX days/pack (range, XXX–</w:t>
      </w:r>
      <w:proofErr w:type="spellStart"/>
      <w:r w:rsidR="00862C40" w:rsidRPr="00DA002E">
        <w:rPr>
          <w:rFonts w:ascii="Calibri" w:hAnsi="Calibri" w:cs="Calibri"/>
          <w:lang w:val="en-GB"/>
        </w:rPr>
        <w:t>yyy</w:t>
      </w:r>
      <w:proofErr w:type="spellEnd"/>
      <w:r w:rsidR="00862C40" w:rsidRPr="00DA002E">
        <w:rPr>
          <w:rFonts w:ascii="Calibri" w:hAnsi="Calibri" w:cs="Calibri"/>
          <w:lang w:val="en-GB"/>
        </w:rPr>
        <w:t xml:space="preserve"> d).</w:t>
      </w:r>
      <w:r w:rsidR="000A7219">
        <w:rPr>
          <w:rFonts w:ascii="Calibri" w:hAnsi="Calibri" w:cs="Calibri"/>
          <w:lang w:val="en-GB"/>
        </w:rPr>
        <w:t xml:space="preserve"> </w:t>
      </w:r>
      <w:r w:rsidR="000A7219">
        <w:rPr>
          <w:lang w:val="en-GB"/>
        </w:rPr>
        <w:t xml:space="preserve">Owing to the collective </w:t>
      </w:r>
      <w:r w:rsidR="000A7219">
        <w:rPr>
          <w:lang w:val="en-GB"/>
        </w:rPr>
        <w:lastRenderedPageBreak/>
        <w:t xml:space="preserve">movement of pack members, when more than one individual was collared in a single pack, we only considered data from a single individual. </w:t>
      </w:r>
    </w:p>
    <w:p w14:paraId="36C54988" w14:textId="36D66EBB" w:rsidR="00914382" w:rsidRDefault="00914382" w:rsidP="00DA002E">
      <w:pPr>
        <w:spacing w:line="480" w:lineRule="auto"/>
        <w:jc w:val="both"/>
        <w:rPr>
          <w:rFonts w:ascii="Calibri" w:hAnsi="Calibri" w:cs="Calibri"/>
        </w:rPr>
      </w:pPr>
    </w:p>
    <w:p w14:paraId="5B62C523" w14:textId="0D8D02F9" w:rsidR="00B61B9F" w:rsidRPr="00B61B9F" w:rsidRDefault="000322CF" w:rsidP="00DA002E">
      <w:pPr>
        <w:spacing w:line="480" w:lineRule="auto"/>
        <w:jc w:val="both"/>
        <w:rPr>
          <w:rFonts w:ascii="Calibri" w:hAnsi="Calibri" w:cs="Calibri"/>
          <w:lang w:val="en-US"/>
        </w:rPr>
      </w:pPr>
      <w:r>
        <w:rPr>
          <w:rFonts w:ascii="Calibri" w:hAnsi="Calibri" w:cs="Calibri"/>
          <w:lang w:val="en-US"/>
        </w:rPr>
        <w:t xml:space="preserve">Environmental variables </w:t>
      </w:r>
      <w:r w:rsidR="00AB70AC">
        <w:rPr>
          <w:rFonts w:ascii="Calibri" w:hAnsi="Calibri" w:cs="Calibri"/>
          <w:lang w:val="en-US"/>
        </w:rPr>
        <w:t>were</w:t>
      </w:r>
      <w:r>
        <w:rPr>
          <w:rFonts w:ascii="Calibri" w:hAnsi="Calibri" w:cs="Calibri"/>
          <w:lang w:val="en-US"/>
        </w:rPr>
        <w:t xml:space="preserve"> readily available online. </w:t>
      </w:r>
      <w:r w:rsidR="00B61B9F" w:rsidRPr="00B61B9F">
        <w:rPr>
          <w:rFonts w:ascii="Calibri" w:hAnsi="Calibri" w:cs="Calibri"/>
          <w:lang w:val="en-US"/>
        </w:rPr>
        <w:t xml:space="preserve">We obtained </w:t>
      </w:r>
      <w:r w:rsidR="007E0D3A">
        <w:rPr>
          <w:rFonts w:ascii="Calibri" w:hAnsi="Calibri" w:cs="Calibri"/>
          <w:lang w:val="en-US"/>
        </w:rPr>
        <w:t xml:space="preserve">temperature data from XXXX. </w:t>
      </w:r>
      <w:r w:rsidR="006F2521">
        <w:rPr>
          <w:rFonts w:ascii="Calibri" w:hAnsi="Calibri" w:cs="Calibri"/>
          <w:lang w:val="en-US"/>
        </w:rPr>
        <w:t>XXX returns t</w:t>
      </w:r>
      <w:r w:rsidR="007E0D3A">
        <w:rPr>
          <w:rFonts w:ascii="Calibri" w:hAnsi="Calibri" w:cs="Calibri"/>
          <w:lang w:val="en-US"/>
        </w:rPr>
        <w:t xml:space="preserve">emperature </w:t>
      </w:r>
      <w:r w:rsidR="006F2521">
        <w:rPr>
          <w:rFonts w:ascii="Calibri" w:hAnsi="Calibri" w:cs="Calibri"/>
          <w:lang w:val="en-US"/>
        </w:rPr>
        <w:t>values at 2 m above ground on a Y km</w:t>
      </w:r>
      <w:r w:rsidR="006F2521">
        <w:rPr>
          <w:rFonts w:ascii="Calibri" w:hAnsi="Calibri" w:cs="Calibri"/>
          <w:vertAlign w:val="superscript"/>
          <w:lang w:val="en-US"/>
        </w:rPr>
        <w:t>2</w:t>
      </w:r>
      <w:r w:rsidR="006F2521">
        <w:rPr>
          <w:rFonts w:ascii="Calibri" w:hAnsi="Calibri" w:cs="Calibri"/>
          <w:lang w:val="en-US"/>
        </w:rPr>
        <w:t xml:space="preserve"> grid</w:t>
      </w:r>
      <w:r w:rsidR="00EB625C">
        <w:rPr>
          <w:rFonts w:ascii="Calibri" w:hAnsi="Calibri" w:cs="Calibri"/>
          <w:lang w:val="en-US"/>
        </w:rPr>
        <w:t xml:space="preserve"> (Ref)</w:t>
      </w:r>
      <w:r w:rsidR="006F2521">
        <w:rPr>
          <w:rFonts w:ascii="Calibri" w:hAnsi="Calibri" w:cs="Calibri"/>
          <w:lang w:val="en-US"/>
        </w:rPr>
        <w:t xml:space="preserve">. </w:t>
      </w:r>
      <w:r w:rsidR="00D87DB6">
        <w:rPr>
          <w:rFonts w:ascii="Calibri" w:hAnsi="Calibri" w:cs="Calibri"/>
          <w:lang w:val="en-US"/>
        </w:rPr>
        <w:t xml:space="preserve">We </w:t>
      </w:r>
      <w:r w:rsidR="00EB625C">
        <w:rPr>
          <w:rFonts w:ascii="Calibri" w:hAnsi="Calibri" w:cs="Calibri"/>
          <w:lang w:val="en-US"/>
        </w:rPr>
        <w:t>acquired</w:t>
      </w:r>
      <w:r w:rsidR="00D87DB6">
        <w:rPr>
          <w:rFonts w:ascii="Calibri" w:hAnsi="Calibri" w:cs="Calibri"/>
          <w:lang w:val="en-US"/>
        </w:rPr>
        <w:t xml:space="preserve"> rain and cloud cover data at </w:t>
      </w:r>
      <w:proofErr w:type="spellStart"/>
      <w:r w:rsidR="00D87DB6">
        <w:rPr>
          <w:rFonts w:ascii="Calibri" w:hAnsi="Calibri" w:cs="Calibri"/>
          <w:lang w:val="en-US"/>
        </w:rPr>
        <w:t>hh</w:t>
      </w:r>
      <w:proofErr w:type="spellEnd"/>
      <w:r w:rsidR="00AB70AC">
        <w:rPr>
          <w:rFonts w:ascii="Calibri" w:hAnsi="Calibri" w:cs="Calibri"/>
          <w:lang w:val="en-US"/>
        </w:rPr>
        <w:t>-</w:t>
      </w:r>
      <w:r w:rsidR="00D87DB6">
        <w:rPr>
          <w:rFonts w:ascii="Calibri" w:hAnsi="Calibri" w:cs="Calibri"/>
          <w:lang w:val="en-US"/>
        </w:rPr>
        <w:t>hour</w:t>
      </w:r>
      <w:r w:rsidR="00AB70AC">
        <w:rPr>
          <w:rFonts w:ascii="Calibri" w:hAnsi="Calibri" w:cs="Calibri"/>
          <w:lang w:val="en-US"/>
        </w:rPr>
        <w:t>s</w:t>
      </w:r>
      <w:r w:rsidR="00D87DB6">
        <w:rPr>
          <w:rFonts w:ascii="Calibri" w:hAnsi="Calibri" w:cs="Calibri"/>
          <w:lang w:val="en-US"/>
        </w:rPr>
        <w:t xml:space="preserve"> intervals on a NN km</w:t>
      </w:r>
      <w:r w:rsidR="00D87DB6">
        <w:rPr>
          <w:rFonts w:ascii="Calibri" w:hAnsi="Calibri" w:cs="Calibri"/>
          <w:vertAlign w:val="superscript"/>
          <w:lang w:val="en-US"/>
        </w:rPr>
        <w:t>2</w:t>
      </w:r>
      <w:r w:rsidR="00D87DB6">
        <w:rPr>
          <w:rFonts w:ascii="Calibri" w:hAnsi="Calibri" w:cs="Calibri"/>
          <w:lang w:val="en-US"/>
        </w:rPr>
        <w:t xml:space="preserve"> grid from </w:t>
      </w:r>
      <w:r>
        <w:rPr>
          <w:rFonts w:ascii="Calibri" w:hAnsi="Calibri" w:cs="Calibri"/>
          <w:lang w:val="en-US"/>
        </w:rPr>
        <w:t>FFF</w:t>
      </w:r>
      <w:r w:rsidR="00EB625C">
        <w:rPr>
          <w:rFonts w:ascii="Calibri" w:hAnsi="Calibri" w:cs="Calibri"/>
          <w:lang w:val="en-US"/>
        </w:rPr>
        <w:t xml:space="preserve"> (Ref)</w:t>
      </w:r>
      <w:r w:rsidR="00D87DB6">
        <w:rPr>
          <w:rFonts w:ascii="Calibri" w:hAnsi="Calibri" w:cs="Calibri"/>
          <w:lang w:val="en-US"/>
        </w:rPr>
        <w:t xml:space="preserve">. </w:t>
      </w:r>
      <w:r>
        <w:rPr>
          <w:rFonts w:ascii="Calibri" w:hAnsi="Calibri" w:cs="Calibri"/>
          <w:lang w:val="en-US"/>
        </w:rPr>
        <w:t xml:space="preserve">We </w:t>
      </w:r>
      <w:r w:rsidR="00EB625C">
        <w:rPr>
          <w:rFonts w:ascii="Calibri" w:hAnsi="Calibri" w:cs="Calibri"/>
          <w:lang w:val="en-US"/>
        </w:rPr>
        <w:t>obtained</w:t>
      </w:r>
      <w:r>
        <w:rPr>
          <w:rFonts w:ascii="Calibri" w:hAnsi="Calibri" w:cs="Calibri"/>
          <w:lang w:val="en-US"/>
        </w:rPr>
        <w:t xml:space="preserve"> information on moonrise, moonset, percentage moon illuminated, angle</w:t>
      </w:r>
      <w:r w:rsidR="000A7219">
        <w:rPr>
          <w:rFonts w:ascii="Calibri" w:hAnsi="Calibri" w:cs="Calibri"/>
          <w:lang w:val="en-US"/>
        </w:rPr>
        <w:t xml:space="preserve"> and altitude</w:t>
      </w:r>
      <w:r>
        <w:rPr>
          <w:rFonts w:ascii="Calibri" w:hAnsi="Calibri" w:cs="Calibri"/>
          <w:lang w:val="en-US"/>
        </w:rPr>
        <w:t xml:space="preserve"> from the horizon </w:t>
      </w:r>
      <w:r w:rsidR="000A7219">
        <w:rPr>
          <w:rFonts w:ascii="Calibri" w:hAnsi="Calibri" w:cs="Calibri"/>
          <w:lang w:val="en-US"/>
        </w:rPr>
        <w:t>from</w:t>
      </w:r>
      <w:r w:rsidR="00EB625C">
        <w:rPr>
          <w:rFonts w:ascii="Calibri" w:hAnsi="Calibri" w:cs="Calibri"/>
          <w:lang w:val="en-US"/>
        </w:rPr>
        <w:t xml:space="preserve"> GGG (Ref). </w:t>
      </w:r>
      <w:r>
        <w:rPr>
          <w:rFonts w:ascii="Calibri" w:hAnsi="Calibri" w:cs="Calibri"/>
          <w:lang w:val="en-US"/>
        </w:rPr>
        <w:t xml:space="preserve"> </w:t>
      </w:r>
    </w:p>
    <w:p w14:paraId="66FBEAD0" w14:textId="6DBE541E" w:rsidR="00862C40" w:rsidRPr="00B61B9F" w:rsidRDefault="00862C40" w:rsidP="00EB497E">
      <w:pPr>
        <w:spacing w:line="480" w:lineRule="auto"/>
        <w:jc w:val="both"/>
        <w:rPr>
          <w:lang w:val="en-US"/>
        </w:rPr>
      </w:pPr>
    </w:p>
    <w:p w14:paraId="4003E424" w14:textId="32163E2A" w:rsidR="00862C40" w:rsidRDefault="00862C40" w:rsidP="00EB497E">
      <w:pPr>
        <w:spacing w:line="480" w:lineRule="auto"/>
        <w:jc w:val="both"/>
        <w:rPr>
          <w:lang w:val="en-GB"/>
        </w:rPr>
      </w:pPr>
    </w:p>
    <w:p w14:paraId="1A5B9359" w14:textId="4C953929" w:rsidR="00862C40" w:rsidRPr="00B61B9F" w:rsidRDefault="00862C40" w:rsidP="00EB497E">
      <w:pPr>
        <w:spacing w:line="480" w:lineRule="auto"/>
        <w:jc w:val="both"/>
        <w:rPr>
          <w:i/>
          <w:iCs/>
          <w:lang w:val="en-GB"/>
        </w:rPr>
      </w:pPr>
      <w:r w:rsidRPr="00B61B9F">
        <w:rPr>
          <w:i/>
          <w:iCs/>
          <w:lang w:val="en-GB"/>
        </w:rPr>
        <w:t xml:space="preserve">Data analysis </w:t>
      </w:r>
    </w:p>
    <w:p w14:paraId="377E6F70" w14:textId="761D8698" w:rsidR="000937DF" w:rsidRPr="00962A7B" w:rsidRDefault="00FE68A5" w:rsidP="00EB497E">
      <w:pPr>
        <w:spacing w:line="480" w:lineRule="auto"/>
        <w:jc w:val="both"/>
        <w:rPr>
          <w:lang w:val="en-GB"/>
        </w:rPr>
      </w:pPr>
      <w:r>
        <w:rPr>
          <w:lang w:val="en-US"/>
        </w:rPr>
        <w:t xml:space="preserve">Since </w:t>
      </w:r>
      <w:r w:rsidR="00473966">
        <w:rPr>
          <w:lang w:val="en-US"/>
        </w:rPr>
        <w:t>AWD</w:t>
      </w:r>
      <w:r>
        <w:rPr>
          <w:lang w:val="en-US"/>
        </w:rPr>
        <w:t>s</w:t>
      </w:r>
      <w:r w:rsidR="00473966">
        <w:rPr>
          <w:lang w:val="en-US"/>
        </w:rPr>
        <w:t xml:space="preserve"> </w:t>
      </w:r>
      <w:r>
        <w:rPr>
          <w:lang w:val="en-US"/>
        </w:rPr>
        <w:t>don’t necessarily rest during the night</w:t>
      </w:r>
      <w:r w:rsidR="002970D1">
        <w:rPr>
          <w:lang w:val="en-US"/>
        </w:rPr>
        <w:t xml:space="preserve"> (Cozzi et al. 2012)</w:t>
      </w:r>
      <w:r>
        <w:rPr>
          <w:lang w:val="en-US"/>
        </w:rPr>
        <w:t xml:space="preserve">, we considered as </w:t>
      </w:r>
      <w:r w:rsidRPr="00C241EC">
        <w:rPr>
          <w:lang w:val="en-US"/>
        </w:rPr>
        <w:t xml:space="preserve">“AWD day” </w:t>
      </w:r>
      <w:r>
        <w:rPr>
          <w:lang w:val="en-US"/>
        </w:rPr>
        <w:t xml:space="preserve">the 24 h period starting at </w:t>
      </w:r>
      <w:r w:rsidR="001D118B">
        <w:rPr>
          <w:lang w:val="en-US"/>
        </w:rPr>
        <w:t>14:00</w:t>
      </w:r>
      <w:r w:rsidR="008D57E6">
        <w:rPr>
          <w:lang w:val="en-US"/>
        </w:rPr>
        <w:t xml:space="preserve">, </w:t>
      </w:r>
      <w:r>
        <w:rPr>
          <w:lang w:val="en-US"/>
        </w:rPr>
        <w:t>the time of lowest activity</w:t>
      </w:r>
      <w:r w:rsidR="008D57E6">
        <w:rPr>
          <w:lang w:val="en-US"/>
        </w:rPr>
        <w:t xml:space="preserve"> </w:t>
      </w:r>
      <w:r w:rsidR="008D57E6" w:rsidRPr="008D57E6">
        <w:rPr>
          <w:highlight w:val="yellow"/>
          <w:lang w:val="en-US"/>
        </w:rPr>
        <w:t>(</w:t>
      </w:r>
      <w:r w:rsidR="003A631D">
        <w:rPr>
          <w:highlight w:val="yellow"/>
          <w:lang w:val="en-US"/>
        </w:rPr>
        <w:t>Appendix A</w:t>
      </w:r>
      <w:r w:rsidR="008D57E6" w:rsidRPr="008D57E6">
        <w:rPr>
          <w:highlight w:val="yellow"/>
          <w:lang w:val="en-US"/>
        </w:rPr>
        <w:t>1)</w:t>
      </w:r>
      <w:r>
        <w:rPr>
          <w:lang w:val="en-US"/>
        </w:rPr>
        <w:t>.</w:t>
      </w:r>
      <w:r w:rsidR="00AC731C">
        <w:rPr>
          <w:lang w:val="en-US"/>
        </w:rPr>
        <w:t xml:space="preserve"> </w:t>
      </w:r>
      <w:r w:rsidR="0025251D">
        <w:rPr>
          <w:lang w:val="en-US"/>
        </w:rPr>
        <w:t xml:space="preserve">To infer the exact daily transition time </w:t>
      </w:r>
      <w:r w:rsidR="0025251D">
        <w:rPr>
          <w:lang w:val="en-GB"/>
        </w:rPr>
        <w:t>between the inactive and the active period</w:t>
      </w:r>
      <w:r w:rsidR="00D948A9">
        <w:rPr>
          <w:lang w:val="en-GB"/>
        </w:rPr>
        <w:t xml:space="preserve"> (i.e., </w:t>
      </w:r>
      <w:r w:rsidR="002970D1">
        <w:rPr>
          <w:lang w:val="en-GB"/>
        </w:rPr>
        <w:t xml:space="preserve">the period </w:t>
      </w:r>
      <w:r w:rsidR="00D948A9">
        <w:rPr>
          <w:lang w:val="en-GB"/>
        </w:rPr>
        <w:t>between 16:00 and 12:00 on the consecutive day)</w:t>
      </w:r>
      <w:r w:rsidR="0025251D">
        <w:rPr>
          <w:lang w:val="en-GB"/>
        </w:rPr>
        <w:t>, w</w:t>
      </w:r>
      <w:r w:rsidR="0025251D">
        <w:rPr>
          <w:lang w:val="en-GB"/>
        </w:rPr>
        <w:t xml:space="preserve">e </w:t>
      </w:r>
      <w:r w:rsidR="0025251D">
        <w:rPr>
          <w:lang w:val="en-GB"/>
        </w:rPr>
        <w:t xml:space="preserve">applied a threshold of </w:t>
      </w:r>
      <w:r w:rsidR="00C241EC">
        <w:rPr>
          <w:lang w:val="en-GB"/>
        </w:rPr>
        <w:t xml:space="preserve">a minimum of </w:t>
      </w:r>
      <w:r w:rsidR="0025251D">
        <w:rPr>
          <w:lang w:val="en-GB"/>
        </w:rPr>
        <w:t xml:space="preserve">30 minutes of consecutive </w:t>
      </w:r>
      <w:r w:rsidR="00C241EC">
        <w:rPr>
          <w:lang w:val="en-GB"/>
        </w:rPr>
        <w:t xml:space="preserve">activity </w:t>
      </w:r>
      <w:r w:rsidR="0025251D">
        <w:rPr>
          <w:lang w:val="en-GB"/>
        </w:rPr>
        <w:t xml:space="preserve">data with values &gt; 15 </w:t>
      </w:r>
      <w:r w:rsidR="00D948A9" w:rsidRPr="00D948A9">
        <w:rPr>
          <w:rFonts w:ascii="Calibri" w:hAnsi="Calibri" w:cs="Calibri"/>
          <w:color w:val="FF0000"/>
          <w:lang w:val="en-GB"/>
        </w:rPr>
        <w:t>counts</w:t>
      </w:r>
      <w:r w:rsidR="0025251D">
        <w:rPr>
          <w:lang w:val="en-GB"/>
        </w:rPr>
        <w:t xml:space="preserve">.  </w:t>
      </w:r>
      <w:r w:rsidR="00C241EC">
        <w:rPr>
          <w:lang w:val="en-GB"/>
        </w:rPr>
        <w:t>T</w:t>
      </w:r>
      <w:r w:rsidR="0025251D">
        <w:rPr>
          <w:lang w:val="en-GB"/>
        </w:rPr>
        <w:t xml:space="preserve">he </w:t>
      </w:r>
      <w:r w:rsidR="00C241EC">
        <w:rPr>
          <w:lang w:val="en-GB"/>
        </w:rPr>
        <w:t xml:space="preserve">rational for this threshold is explained in Appendix A1. </w:t>
      </w:r>
      <w:r w:rsidR="00962A7B">
        <w:rPr>
          <w:lang w:val="en-GB"/>
        </w:rPr>
        <w:t xml:space="preserve">Here and elsewhere, </w:t>
      </w:r>
      <w:r w:rsidR="00962A7B">
        <w:rPr>
          <w:lang w:val="en-US"/>
        </w:rPr>
        <w:t>w</w:t>
      </w:r>
      <w:r w:rsidR="00AB70AC">
        <w:rPr>
          <w:lang w:val="en-US"/>
        </w:rPr>
        <w:t>e only considered activity data along the X (surge) axis</w:t>
      </w:r>
      <w:r w:rsidR="00933F02">
        <w:rPr>
          <w:lang w:val="en-US"/>
        </w:rPr>
        <w:t>,</w:t>
      </w:r>
      <w:r w:rsidR="00AB70AC">
        <w:rPr>
          <w:lang w:val="en-US"/>
        </w:rPr>
        <w:t xml:space="preserve"> </w:t>
      </w:r>
      <w:r w:rsidR="00933F02">
        <w:rPr>
          <w:lang w:val="en-US"/>
        </w:rPr>
        <w:t>for</w:t>
      </w:r>
      <w:r w:rsidR="00AB70AC">
        <w:rPr>
          <w:lang w:val="en-US"/>
        </w:rPr>
        <w:t xml:space="preserve"> </w:t>
      </w:r>
      <w:r w:rsidR="00BB7036">
        <w:rPr>
          <w:lang w:val="en-US"/>
        </w:rPr>
        <w:t xml:space="preserve">values along this axis </w:t>
      </w:r>
      <w:r w:rsidR="00933F02">
        <w:rPr>
          <w:lang w:val="en-US"/>
        </w:rPr>
        <w:t>are not influenced by the position of the collar that may twist around the animal’s neck (</w:t>
      </w:r>
      <w:commentRangeStart w:id="27"/>
      <w:r w:rsidR="00933F02">
        <w:rPr>
          <w:lang w:val="en-US"/>
        </w:rPr>
        <w:t>Chakravarty et al. 2019</w:t>
      </w:r>
      <w:commentRangeEnd w:id="27"/>
      <w:r w:rsidR="00933F02">
        <w:rPr>
          <w:rStyle w:val="CommentReference"/>
        </w:rPr>
        <w:commentReference w:id="27"/>
      </w:r>
      <w:r w:rsidR="00933F02">
        <w:rPr>
          <w:lang w:val="en-US"/>
        </w:rPr>
        <w:t>)</w:t>
      </w:r>
      <w:r w:rsidR="002C33E3">
        <w:rPr>
          <w:lang w:val="en-US"/>
        </w:rPr>
        <w:t>.</w:t>
      </w:r>
    </w:p>
    <w:p w14:paraId="6BF3F005" w14:textId="77777777" w:rsidR="00157670" w:rsidRDefault="00157670" w:rsidP="00EB497E">
      <w:pPr>
        <w:spacing w:line="480" w:lineRule="auto"/>
        <w:jc w:val="both"/>
        <w:rPr>
          <w:lang w:val="en-GB"/>
        </w:rPr>
      </w:pPr>
    </w:p>
    <w:p w14:paraId="68178BB6" w14:textId="6A57B941" w:rsidR="00725518" w:rsidRDefault="00725518" w:rsidP="00EB497E">
      <w:pPr>
        <w:spacing w:line="480" w:lineRule="auto"/>
        <w:jc w:val="both"/>
        <w:rPr>
          <w:lang w:val="en-GB"/>
        </w:rPr>
      </w:pPr>
    </w:p>
    <w:p w14:paraId="4A8EDBBD" w14:textId="35D979A6" w:rsidR="007E4C4A" w:rsidRDefault="00B61B9F" w:rsidP="00EB497E">
      <w:pPr>
        <w:spacing w:line="480" w:lineRule="auto"/>
        <w:jc w:val="both"/>
        <w:rPr>
          <w:lang w:val="en-GB"/>
        </w:rPr>
      </w:pPr>
      <w:r>
        <w:rPr>
          <w:lang w:val="en-GB"/>
        </w:rPr>
        <w:t>RESULTS</w:t>
      </w:r>
    </w:p>
    <w:p w14:paraId="731CB07D" w14:textId="2EABADC9" w:rsidR="00B61B9F" w:rsidRDefault="00B61B9F" w:rsidP="00EB497E">
      <w:pPr>
        <w:spacing w:line="480" w:lineRule="auto"/>
        <w:jc w:val="both"/>
        <w:rPr>
          <w:lang w:val="en-GB"/>
        </w:rPr>
      </w:pPr>
    </w:p>
    <w:p w14:paraId="3DA81729" w14:textId="328C7C1D" w:rsidR="003A631D" w:rsidRPr="00962A7B" w:rsidRDefault="00B61B9F" w:rsidP="00962A7B">
      <w:pPr>
        <w:spacing w:line="480" w:lineRule="auto"/>
        <w:jc w:val="both"/>
        <w:rPr>
          <w:lang w:val="en-GB"/>
        </w:rPr>
      </w:pPr>
      <w:r>
        <w:rPr>
          <w:lang w:val="en-GB"/>
        </w:rPr>
        <w:t>DISCUSSIO</w:t>
      </w:r>
      <w:r w:rsidR="00962A7B">
        <w:rPr>
          <w:lang w:val="en-GB"/>
        </w:rPr>
        <w:t>N</w:t>
      </w:r>
    </w:p>
    <w:p w14:paraId="09DDD6F8" w14:textId="40D4C576" w:rsidR="004B0B03" w:rsidRDefault="003A631D" w:rsidP="002E0C08">
      <w:pPr>
        <w:spacing w:line="480" w:lineRule="auto"/>
        <w:rPr>
          <w:lang w:val="en-GB"/>
        </w:rPr>
      </w:pPr>
      <w:r>
        <w:rPr>
          <w:highlight w:val="yellow"/>
          <w:lang w:val="en-GB"/>
        </w:rPr>
        <w:lastRenderedPageBreak/>
        <w:t xml:space="preserve">Appendix A1 </w:t>
      </w:r>
      <w:r w:rsidR="004B0B03" w:rsidRPr="004B0B03">
        <w:rPr>
          <w:highlight w:val="yellow"/>
          <w:lang w:val="en-GB"/>
        </w:rPr>
        <w:t xml:space="preserve"> </w:t>
      </w:r>
    </w:p>
    <w:p w14:paraId="32E9CDD6" w14:textId="3235969D" w:rsidR="00AC731C" w:rsidRDefault="00AC731C" w:rsidP="002E0C08">
      <w:pPr>
        <w:spacing w:line="480" w:lineRule="auto"/>
        <w:rPr>
          <w:lang w:val="en-GB"/>
        </w:rPr>
      </w:pPr>
    </w:p>
    <w:p w14:paraId="3518F22B" w14:textId="28190AD6" w:rsidR="004B0B03" w:rsidRDefault="00DA4DD6" w:rsidP="002E0C08">
      <w:pPr>
        <w:spacing w:line="480" w:lineRule="auto"/>
        <w:rPr>
          <w:lang w:val="en-GB"/>
        </w:rPr>
      </w:pPr>
      <w:r>
        <w:rPr>
          <w:noProof/>
        </w:rPr>
        <w:drawing>
          <wp:anchor distT="0" distB="0" distL="114300" distR="114300" simplePos="0" relativeHeight="251659264" behindDoc="0" locked="0" layoutInCell="1" allowOverlap="1" wp14:anchorId="763270AB" wp14:editId="712CEB74">
            <wp:simplePos x="0" y="0"/>
            <wp:positionH relativeFrom="column">
              <wp:posOffset>-92710</wp:posOffset>
            </wp:positionH>
            <wp:positionV relativeFrom="paragraph">
              <wp:posOffset>1755775</wp:posOffset>
            </wp:positionV>
            <wp:extent cx="5777230" cy="3505835"/>
            <wp:effectExtent l="0" t="0" r="1270" b="0"/>
            <wp:wrapTopAndBottom/>
            <wp:docPr id="4" name="Bild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descr="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7230" cy="3505835"/>
                    </a:xfrm>
                    <a:prstGeom prst="rect">
                      <a:avLst/>
                    </a:prstGeom>
                  </pic:spPr>
                </pic:pic>
              </a:graphicData>
            </a:graphic>
            <wp14:sizeRelH relativeFrom="margin">
              <wp14:pctWidth>0</wp14:pctWidth>
            </wp14:sizeRelH>
            <wp14:sizeRelV relativeFrom="margin">
              <wp14:pctHeight>0</wp14:pctHeight>
            </wp14:sizeRelV>
          </wp:anchor>
        </w:drawing>
      </w:r>
      <w:r w:rsidR="001D118B" w:rsidRPr="008D57E6">
        <w:rPr>
          <w:b/>
          <w:bCs/>
          <w:lang w:val="en-GB"/>
        </w:rPr>
        <w:t>Fig</w:t>
      </w:r>
      <w:r w:rsidR="008D57E6" w:rsidRPr="008D57E6">
        <w:rPr>
          <w:b/>
          <w:bCs/>
          <w:lang w:val="en-GB"/>
        </w:rPr>
        <w:t>ure</w:t>
      </w:r>
      <w:r w:rsidR="001D118B" w:rsidRPr="008D57E6">
        <w:rPr>
          <w:b/>
          <w:bCs/>
          <w:lang w:val="en-GB"/>
        </w:rPr>
        <w:t xml:space="preserve"> S1</w:t>
      </w:r>
      <w:r w:rsidR="003A631D">
        <w:rPr>
          <w:b/>
          <w:bCs/>
          <w:lang w:val="en-GB"/>
        </w:rPr>
        <w:t xml:space="preserve"> </w:t>
      </w:r>
      <w:r w:rsidR="003A631D" w:rsidRPr="004B0B03">
        <w:rPr>
          <w:highlight w:val="yellow"/>
          <w:lang w:val="en-GB"/>
        </w:rPr>
        <w:t>(TO BE REDONE</w:t>
      </w:r>
      <w:r w:rsidR="003A631D">
        <w:rPr>
          <w:highlight w:val="yellow"/>
          <w:lang w:val="en-GB"/>
        </w:rPr>
        <w:t xml:space="preserve"> WITH NEW DATA</w:t>
      </w:r>
      <w:r w:rsidR="003A631D" w:rsidRPr="004B0B03">
        <w:rPr>
          <w:highlight w:val="yellow"/>
          <w:lang w:val="en-GB"/>
        </w:rPr>
        <w:t>)</w:t>
      </w:r>
      <w:r w:rsidR="001D118B" w:rsidRPr="008D57E6">
        <w:rPr>
          <w:b/>
          <w:bCs/>
          <w:lang w:val="en-GB"/>
        </w:rPr>
        <w:t xml:space="preserve">: </w:t>
      </w:r>
      <w:r w:rsidR="008D57E6" w:rsidRPr="008D57E6">
        <w:rPr>
          <w:b/>
          <w:bCs/>
          <w:lang w:val="en-GB"/>
        </w:rPr>
        <w:t>A</w:t>
      </w:r>
      <w:r w:rsidR="001D118B" w:rsidRPr="008D57E6">
        <w:rPr>
          <w:b/>
          <w:bCs/>
          <w:lang w:val="en-GB"/>
        </w:rPr>
        <w:t>verage activity values across all collared individuals used in this study</w:t>
      </w:r>
      <w:r w:rsidR="001D118B">
        <w:rPr>
          <w:lang w:val="en-GB"/>
        </w:rPr>
        <w:t>. The period between 12:00 and 16:00 is referred to as inactive period. During this period</w:t>
      </w:r>
      <w:r w:rsidR="00B303FE">
        <w:rPr>
          <w:lang w:val="en-GB"/>
        </w:rPr>
        <w:t>,</w:t>
      </w:r>
      <w:r w:rsidR="001D118B">
        <w:rPr>
          <w:lang w:val="en-GB"/>
        </w:rPr>
        <w:t xml:space="preserve"> AWDs </w:t>
      </w:r>
      <w:r w:rsidR="00B303FE">
        <w:rPr>
          <w:lang w:val="en-GB"/>
        </w:rPr>
        <w:t xml:space="preserve">almost </w:t>
      </w:r>
      <w:r w:rsidR="001D118B">
        <w:rPr>
          <w:lang w:val="en-GB"/>
        </w:rPr>
        <w:t xml:space="preserve">always rest, irrespective of the season. We considered a “AWD day” the 24 hours period </w:t>
      </w:r>
      <w:r w:rsidR="008D57E6">
        <w:rPr>
          <w:lang w:val="en-GB"/>
        </w:rPr>
        <w:t>starting</w:t>
      </w:r>
      <w:r w:rsidR="001D118B">
        <w:rPr>
          <w:lang w:val="en-GB"/>
        </w:rPr>
        <w:t xml:space="preserve"> at 14:00</w:t>
      </w:r>
      <w:r w:rsidR="008D57E6">
        <w:rPr>
          <w:lang w:val="en-GB"/>
        </w:rPr>
        <w:t>, the time of lowest activity within the inactive period.</w:t>
      </w:r>
      <w:r w:rsidR="00EA7633">
        <w:rPr>
          <w:lang w:val="en-GB"/>
        </w:rPr>
        <w:t xml:space="preserve"> The horizontal line shows the 15 </w:t>
      </w:r>
      <w:r w:rsidR="00F02C23">
        <w:rPr>
          <w:lang w:val="en-GB"/>
        </w:rPr>
        <w:t>counts</w:t>
      </w:r>
      <w:r w:rsidR="00EA7633">
        <w:rPr>
          <w:lang w:val="en-GB"/>
        </w:rPr>
        <w:t xml:space="preserve"> threshold.</w:t>
      </w:r>
    </w:p>
    <w:p w14:paraId="320E02AC" w14:textId="48DBAF76" w:rsidR="00AC731C" w:rsidRDefault="00AC731C" w:rsidP="002E0C08">
      <w:pPr>
        <w:spacing w:line="480" w:lineRule="auto"/>
        <w:rPr>
          <w:lang w:val="en-GB"/>
        </w:rPr>
      </w:pPr>
    </w:p>
    <w:p w14:paraId="57A03CF5" w14:textId="40DD462E" w:rsidR="008D57E6" w:rsidRDefault="00AC731C" w:rsidP="003A631D">
      <w:pPr>
        <w:spacing w:line="480" w:lineRule="auto"/>
        <w:jc w:val="both"/>
        <w:rPr>
          <w:lang w:val="en-GB"/>
        </w:rPr>
      </w:pPr>
      <w:commentRangeStart w:id="28"/>
      <w:r>
        <w:rPr>
          <w:lang w:val="en-GB"/>
        </w:rPr>
        <w:t>Wit</w:t>
      </w:r>
      <w:commentRangeEnd w:id="28"/>
      <w:r w:rsidR="00631150">
        <w:rPr>
          <w:rStyle w:val="CommentReference"/>
        </w:rPr>
        <w:commentReference w:id="28"/>
      </w:r>
      <w:r>
        <w:rPr>
          <w:lang w:val="en-GB"/>
        </w:rPr>
        <w:t xml:space="preserve">hin the inactive period, </w:t>
      </w:r>
      <w:r w:rsidR="008D57E6">
        <w:rPr>
          <w:lang w:val="en-GB"/>
        </w:rPr>
        <w:t xml:space="preserve">single </w:t>
      </w:r>
      <w:r w:rsidR="00DA4DD6">
        <w:rPr>
          <w:lang w:val="en-GB"/>
        </w:rPr>
        <w:t>data points well</w:t>
      </w:r>
      <w:r w:rsidR="00795938">
        <w:rPr>
          <w:lang w:val="en-GB"/>
        </w:rPr>
        <w:t>-</w:t>
      </w:r>
      <w:r w:rsidR="00DA4DD6">
        <w:rPr>
          <w:lang w:val="en-GB"/>
        </w:rPr>
        <w:t xml:space="preserve">above the threshold of </w:t>
      </w:r>
      <w:r w:rsidR="00D701E0">
        <w:rPr>
          <w:lang w:val="en-GB"/>
        </w:rPr>
        <w:t xml:space="preserve">15 (?) </w:t>
      </w:r>
      <w:r w:rsidR="00DA4DD6">
        <w:rPr>
          <w:lang w:val="en-GB"/>
        </w:rPr>
        <w:t>20</w:t>
      </w:r>
      <w:r w:rsidR="00D701E0">
        <w:rPr>
          <w:lang w:val="en-GB"/>
        </w:rPr>
        <w:t xml:space="preserve"> (?)</w:t>
      </w:r>
      <w:r w:rsidR="00DA4DD6">
        <w:rPr>
          <w:lang w:val="en-GB"/>
        </w:rPr>
        <w:t xml:space="preserve"> </w:t>
      </w:r>
      <w:r w:rsidR="00F02C23">
        <w:rPr>
          <w:lang w:val="en-GB"/>
        </w:rPr>
        <w:t>counts</w:t>
      </w:r>
      <w:r w:rsidR="00DA4DD6">
        <w:rPr>
          <w:lang w:val="en-GB"/>
        </w:rPr>
        <w:t xml:space="preserve">/5 min </w:t>
      </w:r>
      <w:r w:rsidR="00795938">
        <w:rPr>
          <w:lang w:val="en-GB"/>
        </w:rPr>
        <w:t>were</w:t>
      </w:r>
      <w:r w:rsidR="00DA4DD6">
        <w:rPr>
          <w:lang w:val="en-GB"/>
        </w:rPr>
        <w:t xml:space="preserve"> observed. Such </w:t>
      </w:r>
      <w:r w:rsidR="003A4AF3">
        <w:rPr>
          <w:lang w:val="en-GB"/>
        </w:rPr>
        <w:t>values</w:t>
      </w:r>
      <w:r w:rsidR="00DA4DD6">
        <w:rPr>
          <w:lang w:val="en-GB"/>
        </w:rPr>
        <w:t xml:space="preserve"> </w:t>
      </w:r>
      <w:r w:rsidR="006C24EC">
        <w:rPr>
          <w:lang w:val="en-GB"/>
        </w:rPr>
        <w:t>are</w:t>
      </w:r>
      <w:r w:rsidR="00DA4DD6">
        <w:rPr>
          <w:lang w:val="en-GB"/>
        </w:rPr>
        <w:t xml:space="preserve"> </w:t>
      </w:r>
      <w:r w:rsidR="000C3B6D">
        <w:rPr>
          <w:lang w:val="en-GB"/>
        </w:rPr>
        <w:t>likely related to</w:t>
      </w:r>
      <w:r w:rsidR="000C3B6D">
        <w:rPr>
          <w:lang w:val="en-GB"/>
        </w:rPr>
        <w:t xml:space="preserve"> </w:t>
      </w:r>
      <w:r w:rsidR="000C3B6D">
        <w:rPr>
          <w:lang w:val="en-GB"/>
        </w:rPr>
        <w:t xml:space="preserve">activities such as </w:t>
      </w:r>
      <w:r w:rsidR="000C3B6D">
        <w:rPr>
          <w:lang w:val="en-GB"/>
        </w:rPr>
        <w:t>grooming, playing, drinking, rolling</w:t>
      </w:r>
      <w:r w:rsidR="003A4AF3">
        <w:rPr>
          <w:lang w:val="en-GB"/>
        </w:rPr>
        <w:t>,</w:t>
      </w:r>
      <w:r w:rsidR="00285A19">
        <w:rPr>
          <w:lang w:val="en-GB"/>
        </w:rPr>
        <w:t xml:space="preserve"> </w:t>
      </w:r>
      <w:r w:rsidR="000C3B6D">
        <w:rPr>
          <w:lang w:val="en-GB"/>
        </w:rPr>
        <w:t xml:space="preserve">or other </w:t>
      </w:r>
      <w:r w:rsidR="003A4AF3">
        <w:rPr>
          <w:lang w:val="en-GB"/>
        </w:rPr>
        <w:t xml:space="preserve">“stationary” </w:t>
      </w:r>
      <w:r w:rsidR="000C3B6D">
        <w:rPr>
          <w:lang w:val="en-GB"/>
        </w:rPr>
        <w:t>behaviours</w:t>
      </w:r>
      <w:r w:rsidR="003A4AF3">
        <w:rPr>
          <w:lang w:val="en-GB"/>
        </w:rPr>
        <w:t>, namely behaviours</w:t>
      </w:r>
      <w:r w:rsidR="000C3B6D">
        <w:rPr>
          <w:lang w:val="en-GB"/>
        </w:rPr>
        <w:t xml:space="preserve"> that </w:t>
      </w:r>
      <w:r w:rsidR="00F02C23">
        <w:rPr>
          <w:lang w:val="en-GB"/>
        </w:rPr>
        <w:t>do not involve a noticeable spatial displacement</w:t>
      </w:r>
      <w:r w:rsidR="000C3B6D">
        <w:rPr>
          <w:lang w:val="en-GB"/>
        </w:rPr>
        <w:t xml:space="preserve">. </w:t>
      </w:r>
      <w:r w:rsidR="00795938">
        <w:rPr>
          <w:lang w:val="en-GB"/>
        </w:rPr>
        <w:t xml:space="preserve">We used </w:t>
      </w:r>
      <w:r w:rsidR="000C3B6D">
        <w:rPr>
          <w:lang w:val="en-GB"/>
        </w:rPr>
        <w:t xml:space="preserve">activity </w:t>
      </w:r>
      <w:r w:rsidR="003A4AF3">
        <w:rPr>
          <w:lang w:val="en-GB"/>
        </w:rPr>
        <w:t xml:space="preserve">data </w:t>
      </w:r>
      <w:r w:rsidR="00795938">
        <w:rPr>
          <w:lang w:val="en-GB"/>
        </w:rPr>
        <w:t xml:space="preserve">during the inactive period to </w:t>
      </w:r>
      <w:r w:rsidR="006C24EC">
        <w:rPr>
          <w:lang w:val="en-GB"/>
        </w:rPr>
        <w:t xml:space="preserve">obtain a threshold to </w:t>
      </w:r>
      <w:r w:rsidR="00795938">
        <w:rPr>
          <w:lang w:val="en-GB"/>
        </w:rPr>
        <w:t>discriminate</w:t>
      </w:r>
      <w:r w:rsidR="003A631D">
        <w:rPr>
          <w:lang w:val="en-GB"/>
        </w:rPr>
        <w:t xml:space="preserve"> </w:t>
      </w:r>
      <w:r w:rsidR="00795938">
        <w:rPr>
          <w:lang w:val="en-GB"/>
        </w:rPr>
        <w:t xml:space="preserve">between </w:t>
      </w:r>
      <w:r w:rsidR="003A4AF3">
        <w:rPr>
          <w:lang w:val="en-GB"/>
        </w:rPr>
        <w:t>“stationary”</w:t>
      </w:r>
      <w:r w:rsidR="00795938">
        <w:rPr>
          <w:lang w:val="en-GB"/>
        </w:rPr>
        <w:t xml:space="preserve"> activities such as the one just described and extended period of </w:t>
      </w:r>
      <w:r w:rsidR="00EA7633">
        <w:rPr>
          <w:lang w:val="en-GB"/>
        </w:rPr>
        <w:t xml:space="preserve">“real” </w:t>
      </w:r>
      <w:r w:rsidR="00795938">
        <w:rPr>
          <w:lang w:val="en-GB"/>
        </w:rPr>
        <w:t xml:space="preserve">activity during which the pack moves and hunts across its territory. </w:t>
      </w:r>
      <w:r w:rsidR="008273EB">
        <w:rPr>
          <w:lang w:val="en-GB"/>
        </w:rPr>
        <w:t>Such a threshold is crucial t</w:t>
      </w:r>
      <w:r w:rsidR="008273EB">
        <w:rPr>
          <w:lang w:val="en-US"/>
        </w:rPr>
        <w:t xml:space="preserve">o infer the exact daily transition time </w:t>
      </w:r>
      <w:r w:rsidR="008273EB">
        <w:rPr>
          <w:lang w:val="en-GB"/>
        </w:rPr>
        <w:t xml:space="preserve">between </w:t>
      </w:r>
      <w:r w:rsidR="008273EB">
        <w:rPr>
          <w:lang w:val="en-GB"/>
        </w:rPr>
        <w:lastRenderedPageBreak/>
        <w:t>the inactive and the active period (i.e., the period between 16:00 and 12:00 on the consecutive day)</w:t>
      </w:r>
      <w:r w:rsidR="008273EB">
        <w:rPr>
          <w:lang w:val="en-GB"/>
        </w:rPr>
        <w:t xml:space="preserve">. </w:t>
      </w:r>
      <w:r w:rsidR="00795938">
        <w:rPr>
          <w:lang w:val="en-GB"/>
        </w:rPr>
        <w:t xml:space="preserve">For this, we investigated the distribution of </w:t>
      </w:r>
      <w:r w:rsidR="00795938">
        <w:rPr>
          <w:lang w:val="en-GB"/>
        </w:rPr>
        <w:t>consecutive activity data points with values &gt; 15</w:t>
      </w:r>
      <w:r w:rsidR="00D701E0">
        <w:rPr>
          <w:lang w:val="en-GB"/>
        </w:rPr>
        <w:t xml:space="preserve"> (?) 20 (?)</w:t>
      </w:r>
      <w:r w:rsidR="00795938">
        <w:rPr>
          <w:lang w:val="en-GB"/>
        </w:rPr>
        <w:t xml:space="preserve"> </w:t>
      </w:r>
      <w:r w:rsidR="005A4F6D">
        <w:rPr>
          <w:lang w:val="en-GB"/>
        </w:rPr>
        <w:t>acceleration counts</w:t>
      </w:r>
      <w:r w:rsidR="006C24EC">
        <w:rPr>
          <w:lang w:val="en-GB"/>
        </w:rPr>
        <w:t xml:space="preserve"> during the inactivity period</w:t>
      </w:r>
      <w:r w:rsidR="005A4F6D">
        <w:rPr>
          <w:lang w:val="en-GB"/>
        </w:rPr>
        <w:t xml:space="preserve"> (Figure S2)</w:t>
      </w:r>
      <w:r w:rsidR="00795938">
        <w:rPr>
          <w:lang w:val="en-GB"/>
        </w:rPr>
        <w:t>.</w:t>
      </w:r>
      <w:r w:rsidR="00EA7633">
        <w:rPr>
          <w:lang w:val="en-GB"/>
        </w:rPr>
        <w:t xml:space="preserve"> </w:t>
      </w:r>
      <w:r w:rsidR="003A631D">
        <w:rPr>
          <w:lang w:val="en-GB"/>
        </w:rPr>
        <w:t xml:space="preserve">In 5 % of the cases, we </w:t>
      </w:r>
      <w:r w:rsidR="00B303FE">
        <w:rPr>
          <w:lang w:val="en-GB"/>
        </w:rPr>
        <w:t>observed 6 or more consecutive data points</w:t>
      </w:r>
      <w:r w:rsidR="003A631D">
        <w:rPr>
          <w:lang w:val="en-GB"/>
        </w:rPr>
        <w:t xml:space="preserve"> </w:t>
      </w:r>
      <w:r w:rsidR="00B303FE">
        <w:rPr>
          <w:lang w:val="en-GB"/>
        </w:rPr>
        <w:t xml:space="preserve">with values &gt; 15 </w:t>
      </w:r>
      <w:r w:rsidR="005A4F6D">
        <w:rPr>
          <w:lang w:val="en-GB"/>
        </w:rPr>
        <w:t>counts</w:t>
      </w:r>
      <w:r w:rsidR="00B303FE">
        <w:rPr>
          <w:lang w:val="en-GB"/>
        </w:rPr>
        <w:t>. Because, even in the inactive phase</w:t>
      </w:r>
      <w:r w:rsidR="00D701E0">
        <w:rPr>
          <w:lang w:val="en-GB"/>
        </w:rPr>
        <w:t>,</w:t>
      </w:r>
      <w:r w:rsidR="00B303FE">
        <w:rPr>
          <w:lang w:val="en-GB"/>
        </w:rPr>
        <w:t xml:space="preserve"> it can’t be excluded that a few </w:t>
      </w:r>
      <w:r w:rsidR="00D701E0">
        <w:rPr>
          <w:lang w:val="en-GB"/>
        </w:rPr>
        <w:t>(</w:t>
      </w:r>
      <w:r w:rsidR="001164EB">
        <w:rPr>
          <w:lang w:val="en-GB"/>
        </w:rPr>
        <w:t xml:space="preserve">we regarded </w:t>
      </w:r>
      <w:r w:rsidR="00D701E0">
        <w:rPr>
          <w:lang w:val="en-GB"/>
        </w:rPr>
        <w:t>5 % of the cases</w:t>
      </w:r>
      <w:r w:rsidR="001164EB">
        <w:rPr>
          <w:lang w:val="en-GB"/>
        </w:rPr>
        <w:t xml:space="preserve"> as </w:t>
      </w:r>
      <w:r w:rsidR="005A4F6D">
        <w:rPr>
          <w:lang w:val="en-GB"/>
        </w:rPr>
        <w:t>realistic</w:t>
      </w:r>
      <w:r w:rsidR="00D701E0">
        <w:rPr>
          <w:lang w:val="en-GB"/>
        </w:rPr>
        <w:t xml:space="preserve">) </w:t>
      </w:r>
      <w:r w:rsidR="00B303FE">
        <w:rPr>
          <w:lang w:val="en-GB"/>
        </w:rPr>
        <w:t xml:space="preserve">“real” activity events </w:t>
      </w:r>
      <w:r w:rsidR="00D701E0">
        <w:rPr>
          <w:lang w:val="en-GB"/>
        </w:rPr>
        <w:t>will</w:t>
      </w:r>
      <w:r w:rsidR="00B303FE">
        <w:rPr>
          <w:lang w:val="en-GB"/>
        </w:rPr>
        <w:t xml:space="preserve"> happen</w:t>
      </w:r>
      <w:r w:rsidR="00D701E0">
        <w:rPr>
          <w:lang w:val="en-GB"/>
        </w:rPr>
        <w:t>,</w:t>
      </w:r>
      <w:r w:rsidR="00B303FE">
        <w:rPr>
          <w:lang w:val="en-GB"/>
        </w:rPr>
        <w:t xml:space="preserve"> we deemed the threshold of 30 min (corresponding to </w:t>
      </w:r>
      <w:r w:rsidR="00D701E0">
        <w:rPr>
          <w:lang w:val="en-GB"/>
        </w:rPr>
        <w:t>six</w:t>
      </w:r>
      <w:r w:rsidR="00B303FE">
        <w:rPr>
          <w:lang w:val="en-GB"/>
        </w:rPr>
        <w:t xml:space="preserve"> or more consecutive data points </w:t>
      </w:r>
      <w:r w:rsidR="00B303FE">
        <w:rPr>
          <w:lang w:val="en-GB"/>
        </w:rPr>
        <w:t xml:space="preserve">with values &gt; 15 </w:t>
      </w:r>
      <w:r w:rsidR="005A4F6D">
        <w:rPr>
          <w:lang w:val="en-GB"/>
        </w:rPr>
        <w:t>counts</w:t>
      </w:r>
      <w:r w:rsidR="00B303FE">
        <w:rPr>
          <w:lang w:val="en-GB"/>
        </w:rPr>
        <w:t>)</w:t>
      </w:r>
      <w:r w:rsidR="00D701E0">
        <w:rPr>
          <w:lang w:val="en-GB"/>
        </w:rPr>
        <w:t xml:space="preserve"> as appropriate. </w:t>
      </w:r>
      <w:r w:rsidR="00285A19">
        <w:rPr>
          <w:lang w:val="en-GB"/>
        </w:rPr>
        <w:t xml:space="preserve">This threshold holds also from a biological point of view of the species, as inferred by our </w:t>
      </w:r>
      <w:r w:rsidR="001164EB">
        <w:rPr>
          <w:lang w:val="en-GB"/>
        </w:rPr>
        <w:t xml:space="preserve">(G Cozzi, JW McNutt) </w:t>
      </w:r>
      <w:r w:rsidR="005A4F6D">
        <w:rPr>
          <w:lang w:val="en-GB"/>
        </w:rPr>
        <w:t xml:space="preserve">long-term </w:t>
      </w:r>
      <w:r w:rsidR="00285A19">
        <w:rPr>
          <w:lang w:val="en-GB"/>
        </w:rPr>
        <w:t>observations in the field</w:t>
      </w:r>
      <w:r w:rsidR="00FB4AB8">
        <w:rPr>
          <w:lang w:val="en-GB"/>
        </w:rPr>
        <w:t xml:space="preserve">: </w:t>
      </w:r>
      <w:r w:rsidR="008A12B4">
        <w:rPr>
          <w:lang w:val="en-GB"/>
        </w:rPr>
        <w:t>During the inactive phase</w:t>
      </w:r>
      <w:r w:rsidR="006743AC">
        <w:rPr>
          <w:lang w:val="en-GB"/>
        </w:rPr>
        <w:t>,</w:t>
      </w:r>
      <w:r w:rsidR="008A12B4">
        <w:rPr>
          <w:lang w:val="en-GB"/>
        </w:rPr>
        <w:t xml:space="preserve"> playful activities do </w:t>
      </w:r>
      <w:r w:rsidR="005A4F6D">
        <w:rPr>
          <w:lang w:val="en-GB"/>
        </w:rPr>
        <w:t>occur,</w:t>
      </w:r>
      <w:r w:rsidR="008A12B4">
        <w:rPr>
          <w:lang w:val="en-GB"/>
        </w:rPr>
        <w:t xml:space="preserve"> but adult individuals rarely take part in these activities for long periods of time exceeding 10 minutes. “Real” activity events </w:t>
      </w:r>
      <w:proofErr w:type="spellStart"/>
      <w:r w:rsidR="006743AC">
        <w:rPr>
          <w:lang w:val="en-GB"/>
        </w:rPr>
        <w:t>sensu</w:t>
      </w:r>
      <w:proofErr w:type="spellEnd"/>
      <w:r w:rsidR="006743AC">
        <w:rPr>
          <w:lang w:val="en-GB"/>
        </w:rPr>
        <w:t xml:space="preserve"> this manuscript </w:t>
      </w:r>
      <w:proofErr w:type="gramStart"/>
      <w:r w:rsidR="008A12B4">
        <w:rPr>
          <w:lang w:val="en-GB"/>
        </w:rPr>
        <w:t>are</w:t>
      </w:r>
      <w:proofErr w:type="gramEnd"/>
      <w:r w:rsidR="008A12B4">
        <w:rPr>
          <w:lang w:val="en-GB"/>
        </w:rPr>
        <w:t xml:space="preserve"> very rare but can happen during the </w:t>
      </w:r>
      <w:r w:rsidR="00F80419">
        <w:rPr>
          <w:lang w:val="en-GB"/>
        </w:rPr>
        <w:t xml:space="preserve">inactive phase, such as an exceptional late </w:t>
      </w:r>
      <w:r w:rsidR="006743AC">
        <w:rPr>
          <w:lang w:val="en-GB"/>
        </w:rPr>
        <w:t xml:space="preserve">(respectively early) </w:t>
      </w:r>
      <w:r w:rsidR="00F80419">
        <w:rPr>
          <w:lang w:val="en-GB"/>
        </w:rPr>
        <w:t xml:space="preserve">return to </w:t>
      </w:r>
      <w:r w:rsidR="006743AC">
        <w:rPr>
          <w:lang w:val="en-GB"/>
        </w:rPr>
        <w:t xml:space="preserve">(departure from) </w:t>
      </w:r>
      <w:r w:rsidR="00F80419">
        <w:rPr>
          <w:lang w:val="en-GB"/>
        </w:rPr>
        <w:t xml:space="preserve">the den during the denning season. </w:t>
      </w:r>
      <w:r w:rsidR="007B148C">
        <w:rPr>
          <w:lang w:val="en-GB"/>
        </w:rPr>
        <w:t xml:space="preserve">During the active period, short stationary activity events that may not </w:t>
      </w:r>
      <w:r w:rsidR="007B148C">
        <w:rPr>
          <w:lang w:val="en-GB"/>
        </w:rPr>
        <w:t xml:space="preserve">be considered “real” activity </w:t>
      </w:r>
      <w:proofErr w:type="spellStart"/>
      <w:r w:rsidR="007B148C">
        <w:rPr>
          <w:lang w:val="en-GB"/>
        </w:rPr>
        <w:t>sensu</w:t>
      </w:r>
      <w:proofErr w:type="spellEnd"/>
      <w:r w:rsidR="007B148C">
        <w:rPr>
          <w:lang w:val="en-GB"/>
        </w:rPr>
        <w:t xml:space="preserve"> this manuscript can be greeting ceremonies</w:t>
      </w:r>
      <w:r w:rsidR="007B148C">
        <w:rPr>
          <w:lang w:val="en-GB"/>
        </w:rPr>
        <w:t xml:space="preserve">. </w:t>
      </w:r>
      <w:r w:rsidR="003B05AC">
        <w:rPr>
          <w:lang w:val="en-GB"/>
        </w:rPr>
        <w:t xml:space="preserve">Usually, pack members greet each other </w:t>
      </w:r>
      <w:r w:rsidR="00631150">
        <w:rPr>
          <w:lang w:val="en-GB"/>
        </w:rPr>
        <w:t xml:space="preserve">prior hunting </w:t>
      </w:r>
      <w:r w:rsidR="003B05AC">
        <w:rPr>
          <w:lang w:val="en-GB"/>
        </w:rPr>
        <w:t>rellies</w:t>
      </w:r>
      <w:r w:rsidR="00631150">
        <w:rPr>
          <w:lang w:val="en-GB"/>
        </w:rPr>
        <w:t xml:space="preserve"> (</w:t>
      </w:r>
      <w:commentRangeStart w:id="29"/>
      <w:r w:rsidR="00631150">
        <w:rPr>
          <w:lang w:val="en-GB"/>
        </w:rPr>
        <w:t>Walker et al. 2017</w:t>
      </w:r>
      <w:commentRangeEnd w:id="29"/>
      <w:r w:rsidR="00631150">
        <w:rPr>
          <w:rStyle w:val="CommentReference"/>
        </w:rPr>
        <w:commentReference w:id="29"/>
      </w:r>
      <w:r w:rsidR="00631150">
        <w:rPr>
          <w:lang w:val="en-GB"/>
        </w:rPr>
        <w:t xml:space="preserve">). In some cases, </w:t>
      </w:r>
      <w:r w:rsidR="003B05AC">
        <w:rPr>
          <w:lang w:val="en-GB"/>
        </w:rPr>
        <w:t>however, after</w:t>
      </w:r>
      <w:r w:rsidR="00631150">
        <w:rPr>
          <w:lang w:val="en-GB"/>
        </w:rPr>
        <w:t xml:space="preserve"> </w:t>
      </w:r>
      <w:r w:rsidR="003B05AC">
        <w:rPr>
          <w:lang w:val="en-GB"/>
        </w:rPr>
        <w:t>the greetings, pack members go</w:t>
      </w:r>
      <w:r w:rsidR="003B05AC">
        <w:rPr>
          <w:lang w:val="en-GB"/>
        </w:rPr>
        <w:t xml:space="preserve"> back to rest at the same place or move a few hundred meters before resting</w:t>
      </w:r>
      <w:r w:rsidR="00631150">
        <w:rPr>
          <w:lang w:val="en-GB"/>
        </w:rPr>
        <w:t xml:space="preserve">, instead of going off hunting. In such cases, </w:t>
      </w:r>
      <w:r w:rsidR="003077AB">
        <w:rPr>
          <w:lang w:val="en-GB"/>
        </w:rPr>
        <w:t xml:space="preserve">greetings and the associated movements are unlikely to last more than 15-20 minutes. </w:t>
      </w:r>
    </w:p>
    <w:p w14:paraId="375E5CF9" w14:textId="3C9E3FBA" w:rsidR="008D57E6" w:rsidRDefault="007B148C" w:rsidP="007B148C">
      <w:pPr>
        <w:spacing w:line="480" w:lineRule="auto"/>
        <w:jc w:val="both"/>
        <w:rPr>
          <w:lang w:val="en-GB"/>
        </w:rPr>
      </w:pPr>
      <w:r>
        <w:rPr>
          <w:lang w:val="en-GB"/>
        </w:rPr>
        <w:t>Based on the above considerations, w</w:t>
      </w:r>
      <w:r w:rsidR="00A82B38">
        <w:rPr>
          <w:lang w:val="en-GB"/>
        </w:rPr>
        <w:t xml:space="preserve">e used this 30 min threshold to infer </w:t>
      </w:r>
      <w:r>
        <w:rPr>
          <w:lang w:val="en-US"/>
        </w:rPr>
        <w:t xml:space="preserve">the exact daily transition time </w:t>
      </w:r>
      <w:r>
        <w:rPr>
          <w:lang w:val="en-GB"/>
        </w:rPr>
        <w:t>between the inactive and the active period</w:t>
      </w:r>
      <w:r>
        <w:rPr>
          <w:lang w:val="en-GB"/>
        </w:rPr>
        <w:t>, i.e., the beginning of the daily activity that follows resting during the hot hours after noon.</w:t>
      </w:r>
    </w:p>
    <w:p w14:paraId="36224CB0" w14:textId="0FB3B027" w:rsidR="008D57E6" w:rsidRDefault="00B303FE" w:rsidP="002E0C08">
      <w:pPr>
        <w:spacing w:line="480" w:lineRule="auto"/>
        <w:rPr>
          <w:lang w:val="en-GB"/>
        </w:rPr>
      </w:pPr>
      <w:r w:rsidRPr="003A631D">
        <w:lastRenderedPageBreak/>
        <mc:AlternateContent>
          <mc:Choice Requires="wpg">
            <w:drawing>
              <wp:anchor distT="0" distB="0" distL="114300" distR="114300" simplePos="0" relativeHeight="251661312" behindDoc="0" locked="0" layoutInCell="1" allowOverlap="1" wp14:anchorId="261AE8CB" wp14:editId="7D1F3E05">
                <wp:simplePos x="0" y="0"/>
                <wp:positionH relativeFrom="column">
                  <wp:posOffset>1384300</wp:posOffset>
                </wp:positionH>
                <wp:positionV relativeFrom="paragraph">
                  <wp:posOffset>247650</wp:posOffset>
                </wp:positionV>
                <wp:extent cx="3378200" cy="2860675"/>
                <wp:effectExtent l="0" t="0" r="0" b="0"/>
                <wp:wrapTopAndBottom/>
                <wp:docPr id="1" name="Group 16"/>
                <wp:cNvGraphicFramePr xmlns:a="http://schemas.openxmlformats.org/drawingml/2006/main"/>
                <a:graphic xmlns:a="http://schemas.openxmlformats.org/drawingml/2006/main">
                  <a:graphicData uri="http://schemas.microsoft.com/office/word/2010/wordprocessingGroup">
                    <wpg:wgp>
                      <wpg:cNvGrpSpPr/>
                      <wpg:grpSpPr>
                        <a:xfrm>
                          <a:off x="0" y="0"/>
                          <a:ext cx="3378200" cy="2860675"/>
                          <a:chOff x="0" y="0"/>
                          <a:chExt cx="3714642" cy="4080136"/>
                        </a:xfrm>
                      </wpg:grpSpPr>
                      <wps:wsp>
                        <wps:cNvPr id="2" name="Straight Connector 2"/>
                        <wps:cNvCnPr/>
                        <wps:spPr>
                          <a:xfrm>
                            <a:off x="0" y="3594834"/>
                            <a:ext cx="362857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a:cxnSpLocks/>
                        </wps:cNvCnPr>
                        <wps:spPr>
                          <a:xfrm flipV="1">
                            <a:off x="152400" y="966571"/>
                            <a:ext cx="0" cy="27435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473480" y="851243"/>
                            <a:ext cx="247134" cy="27435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wps:cNvSpPr/>
                        <wps:spPr>
                          <a:xfrm>
                            <a:off x="918125" y="1497928"/>
                            <a:ext cx="247134" cy="2096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wps:cNvSpPr/>
                        <wps:spPr>
                          <a:xfrm>
                            <a:off x="1379046" y="2226960"/>
                            <a:ext cx="247134" cy="1367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wps:cNvSpPr/>
                        <wps:spPr>
                          <a:xfrm>
                            <a:off x="1814285" y="2721232"/>
                            <a:ext cx="247134" cy="873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9"/>
                        <wps:cNvSpPr/>
                        <wps:spPr>
                          <a:xfrm>
                            <a:off x="2296582" y="2931297"/>
                            <a:ext cx="247134" cy="66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wps:cNvSpPr/>
                        <wps:spPr>
                          <a:xfrm>
                            <a:off x="2807711" y="2634739"/>
                            <a:ext cx="247134" cy="96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TextBox 13"/>
                        <wps:cNvSpPr txBox="1"/>
                        <wps:spPr>
                          <a:xfrm>
                            <a:off x="438266" y="3709931"/>
                            <a:ext cx="3276376" cy="370205"/>
                          </a:xfrm>
                          <a:prstGeom prst="rect">
                            <a:avLst/>
                          </a:prstGeom>
                          <a:noFill/>
                        </wps:spPr>
                        <wps:txbx>
                          <w:txbxContent>
                            <w:p w14:paraId="04234144" w14:textId="255A0C0E" w:rsidR="003A631D" w:rsidRPr="00D701E0" w:rsidRDefault="003A631D" w:rsidP="003A631D">
                              <w:pPr>
                                <w:rPr>
                                  <w:rFonts w:hAnsi="Calibri"/>
                                  <w:color w:val="000000" w:themeColor="text1"/>
                                  <w:kern w:val="24"/>
                                  <w:lang w:val="de-CH"/>
                                </w:rPr>
                              </w:pPr>
                              <w:r w:rsidRPr="00D701E0">
                                <w:rPr>
                                  <w:rFonts w:hAnsi="Calibri"/>
                                  <w:color w:val="000000" w:themeColor="text1"/>
                                  <w:kern w:val="24"/>
                                </w:rPr>
                                <w:t xml:space="preserve">1       </w:t>
                              </w:r>
                              <w:r w:rsidR="00D701E0">
                                <w:rPr>
                                  <w:rFonts w:hAnsi="Calibri"/>
                                  <w:color w:val="000000" w:themeColor="text1"/>
                                  <w:kern w:val="24"/>
                                  <w:lang w:val="de-CH"/>
                                </w:rPr>
                                <w:t xml:space="preserve"> </w:t>
                              </w:r>
                              <w:r w:rsidRPr="00D701E0">
                                <w:rPr>
                                  <w:rFonts w:hAnsi="Calibri"/>
                                  <w:color w:val="000000" w:themeColor="text1"/>
                                  <w:kern w:val="24"/>
                                </w:rPr>
                                <w:t xml:space="preserve">2.     </w:t>
                              </w:r>
                              <w:r w:rsidR="00D701E0">
                                <w:rPr>
                                  <w:rFonts w:hAnsi="Calibri"/>
                                  <w:color w:val="000000" w:themeColor="text1"/>
                                  <w:kern w:val="24"/>
                                  <w:lang w:val="de-CH"/>
                                </w:rPr>
                                <w:t xml:space="preserve">     </w:t>
                              </w:r>
                              <w:r w:rsidRPr="00D701E0">
                                <w:rPr>
                                  <w:rFonts w:hAnsi="Calibri"/>
                                  <w:color w:val="000000" w:themeColor="text1"/>
                                  <w:kern w:val="24"/>
                                </w:rPr>
                                <w:t xml:space="preserve">3.     </w:t>
                              </w:r>
                              <w:r w:rsidR="00D701E0">
                                <w:rPr>
                                  <w:rFonts w:hAnsi="Calibri"/>
                                  <w:color w:val="000000" w:themeColor="text1"/>
                                  <w:kern w:val="24"/>
                                  <w:lang w:val="de-CH"/>
                                </w:rPr>
                                <w:t xml:space="preserve">     </w:t>
                              </w:r>
                              <w:r w:rsidRPr="00D701E0">
                                <w:rPr>
                                  <w:rFonts w:hAnsi="Calibri"/>
                                  <w:color w:val="000000" w:themeColor="text1"/>
                                  <w:kern w:val="24"/>
                                </w:rPr>
                                <w:t xml:space="preserve">4.      </w:t>
                              </w:r>
                              <w:r w:rsidR="00D701E0">
                                <w:rPr>
                                  <w:rFonts w:hAnsi="Calibri"/>
                                  <w:color w:val="000000" w:themeColor="text1"/>
                                  <w:kern w:val="24"/>
                                  <w:lang w:val="de-CH"/>
                                </w:rPr>
                                <w:t xml:space="preserve">  </w:t>
                              </w:r>
                              <w:r w:rsidRPr="00D701E0">
                                <w:rPr>
                                  <w:rFonts w:hAnsi="Calibri"/>
                                  <w:color w:val="000000" w:themeColor="text1"/>
                                  <w:kern w:val="24"/>
                                </w:rPr>
                                <w:t xml:space="preserve">5.       </w:t>
                              </w:r>
                              <w:r w:rsidR="00D701E0">
                                <w:rPr>
                                  <w:rFonts w:hAnsi="Calibri"/>
                                  <w:color w:val="000000" w:themeColor="text1"/>
                                  <w:kern w:val="24"/>
                                  <w:lang w:val="de-CH"/>
                                </w:rPr>
                                <w:t xml:space="preserve">  </w:t>
                              </w:r>
                              <w:r w:rsidRPr="00D701E0">
                                <w:rPr>
                                  <w:rFonts w:hAnsi="Calibri"/>
                                  <w:color w:val="000000" w:themeColor="text1"/>
                                  <w:kern w:val="24"/>
                                </w:rPr>
                                <w:t>6</w:t>
                              </w:r>
                              <w:r w:rsidR="00D701E0" w:rsidRPr="00D701E0">
                                <w:rPr>
                                  <w:rFonts w:hAnsi="Calibri"/>
                                  <w:color w:val="000000" w:themeColor="text1"/>
                                  <w:kern w:val="24"/>
                                  <w:lang w:val="de-CH"/>
                                </w:rPr>
                                <w:t xml:space="preserve"> </w:t>
                              </w:r>
                              <w:proofErr w:type="spellStart"/>
                              <w:r w:rsidR="00D701E0" w:rsidRPr="00D701E0">
                                <w:rPr>
                                  <w:rFonts w:hAnsi="Calibri"/>
                                  <w:color w:val="000000" w:themeColor="text1"/>
                                  <w:kern w:val="24"/>
                                  <w:lang w:val="de-CH"/>
                                </w:rPr>
                                <w:t>or</w:t>
                              </w:r>
                              <w:proofErr w:type="spellEnd"/>
                              <w:r w:rsidR="00D701E0" w:rsidRPr="00D701E0">
                                <w:rPr>
                                  <w:rFonts w:hAnsi="Calibri"/>
                                  <w:color w:val="000000" w:themeColor="text1"/>
                                  <w:kern w:val="24"/>
                                  <w:lang w:val="de-CH"/>
                                </w:rPr>
                                <w:t xml:space="preserve"> </w:t>
                              </w:r>
                              <w:proofErr w:type="spellStart"/>
                              <w:r w:rsidR="00D701E0" w:rsidRPr="00D701E0">
                                <w:rPr>
                                  <w:rFonts w:hAnsi="Calibri"/>
                                  <w:color w:val="000000" w:themeColor="text1"/>
                                  <w:kern w:val="24"/>
                                  <w:lang w:val="de-CH"/>
                                </w:rPr>
                                <w:t>more</w:t>
                              </w:r>
                              <w:proofErr w:type="spellEnd"/>
                            </w:p>
                          </w:txbxContent>
                        </wps:txbx>
                        <wps:bodyPr wrap="square" rtlCol="0">
                          <a:noAutofit/>
                        </wps:bodyPr>
                      </wps:wsp>
                      <wps:wsp>
                        <wps:cNvPr id="12" name="Right Brace 12"/>
                        <wps:cNvSpPr/>
                        <wps:spPr>
                          <a:xfrm rot="16200000">
                            <a:off x="1340512" y="-505937"/>
                            <a:ext cx="383061" cy="2364256"/>
                          </a:xfrm>
                          <a:prstGeom prst="rightBrace">
                            <a:avLst>
                              <a:gd name="adj1" fmla="val 28333"/>
                              <a:gd name="adj2" fmla="val 50000"/>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rtlCol="0" anchor="ctr"/>
                      </wps:wsp>
                      <wps:wsp>
                        <wps:cNvPr id="13" name="TextBox 15"/>
                        <wps:cNvSpPr txBox="1"/>
                        <wps:spPr>
                          <a:xfrm>
                            <a:off x="1242860" y="0"/>
                            <a:ext cx="578485" cy="370205"/>
                          </a:xfrm>
                          <a:prstGeom prst="rect">
                            <a:avLst/>
                          </a:prstGeom>
                          <a:noFill/>
                        </wps:spPr>
                        <wps:txbx>
                          <w:txbxContent>
                            <w:p w14:paraId="1B07B47E" w14:textId="77777777" w:rsidR="003A631D" w:rsidRPr="00B303FE" w:rsidRDefault="003A631D" w:rsidP="003A631D">
                              <w:pPr>
                                <w:rPr>
                                  <w:rFonts w:hAnsi="Calibri"/>
                                  <w:color w:val="000000" w:themeColor="text1"/>
                                  <w:kern w:val="24"/>
                                  <w:sz w:val="20"/>
                                  <w:szCs w:val="20"/>
                                </w:rPr>
                              </w:pPr>
                              <w:r w:rsidRPr="00B303FE">
                                <w:rPr>
                                  <w:rFonts w:hAnsi="Calibri"/>
                                  <w:color w:val="000000" w:themeColor="text1"/>
                                  <w:kern w:val="24"/>
                                  <w:sz w:val="20"/>
                                  <w:szCs w:val="20"/>
                                </w:rPr>
                                <w:t>95%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61AE8CB" id="Group 16" o:spid="_x0000_s1026" style="position:absolute;margin-left:109pt;margin-top:19.5pt;width:266pt;height:225.25pt;z-index:251661312;mso-width-relative:margin;mso-height-relative:margin" coordsize="37146,408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">
                <v:line id="Straight Connector 2" o:spid="_x0000_s1027" style="position:absolute;visibility:visible;mso-wrap-style:square" from="0,35948" to="36285,359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" strokecolor="#ddd [3204]" strokeweight=".5pt">
                  <v:stroke joinstyle="miter"/>
                </v:line>
                <v:line id="Straight Connector 3" o:spid="_x0000_s1028" style="position:absolute;flip:y;visibility:visible;mso-wrap-style:square" from="1524,9665" to="1524,37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" strokecolor="#ddd [3204]" strokeweight=".5pt">
                  <v:stroke joinstyle="miter"/>
                  <o:lock v:ext="edit" shapetype="f"/>
                </v:line>
                <v:rect id="Rectangle 5" o:spid="_x0000_s1029" style="position:absolute;left:4734;top:8512;width:2472;height:27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tO6xAAAAN8AAAAPAAAAZHJzL2Rvd25yZXYueG1sRI/dasJA&#13;&#10;FITvC77DcoTe1U0KtR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I0a07rEAAAA3wAAAA8A&#13;&#10;AAAAAAAAAAAAAAAABwIAAGRycy9kb3ducmV2LnhtbFBLBQYAAAAAAwADALcAAAD4AgAAAAA=&#13;&#10;" fillcolor="#ddd [3204]" strokecolor="#6e6e6e [1604]" strokeweight="1pt"/>
                <v:rect id="Rectangle 6" o:spid="_x0000_s1030" style="position:absolute;left:9181;top:14979;width:2471;height:20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" fillcolor="#ddd [3204]" strokecolor="#6e6e6e [1604]" strokeweight="1pt"/>
                <v:rect id="Rectangle 7" o:spid="_x0000_s1031" style="position:absolute;left:13790;top:22269;width:2471;height:136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" fillcolor="#ddd [3204]" strokecolor="#6e6e6e [1604]" strokeweight="1pt"/>
                <v:rect id="Rectangle 8" o:spid="_x0000_s1032" style="position:absolute;left:18142;top:27212;width:2472;height:8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" fillcolor="#ddd [3204]" strokecolor="#6e6e6e [1604]" strokeweight="1pt"/>
                <v:rect id="Rectangle 9" o:spid="_x0000_s1033" style="position:absolute;left:22965;top:29312;width:2472;height:66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" fillcolor="#ddd [3204]" strokecolor="#6e6e6e [1604]" strokeweight="1pt"/>
                <v:rect id="Rectangle 10" o:spid="_x0000_s1034" style="position:absolute;left:28077;top:26347;width:2471;height:96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" fillcolor="#ddd [3204]" strokecolor="#6e6e6e [1604]" strokeweight="1pt"/>
                <v:shapetype id="_x0000_t202" coordsize="21600,21600" o:spt="202" path="m,l,21600r21600,l21600,xe">
                  <v:stroke joinstyle="miter"/>
                  <v:path gradientshapeok="t" o:connecttype="rect"/>
                </v:shapetype>
                <v:shape id="TextBox 13" o:spid="_x0000_s1035" type="#_x0000_t202" style="position:absolute;left:4382;top:37099;width:32764;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04234144" w14:textId="255A0C0E" w:rsidR="003A631D" w:rsidRPr="00D701E0" w:rsidRDefault="003A631D" w:rsidP="003A631D">
                        <w:pPr>
                          <w:rPr>
                            <w:rFonts w:hAnsi="Calibri"/>
                            <w:color w:val="000000" w:themeColor="text1"/>
                            <w:kern w:val="24"/>
                            <w:lang w:val="de-CH"/>
                          </w:rPr>
                        </w:pPr>
                        <w:r w:rsidRPr="00D701E0">
                          <w:rPr>
                            <w:rFonts w:hAnsi="Calibri"/>
                            <w:color w:val="000000" w:themeColor="text1"/>
                            <w:kern w:val="24"/>
                          </w:rPr>
                          <w:t xml:space="preserve">1       </w:t>
                        </w:r>
                        <w:r w:rsidR="00D701E0">
                          <w:rPr>
                            <w:rFonts w:hAnsi="Calibri"/>
                            <w:color w:val="000000" w:themeColor="text1"/>
                            <w:kern w:val="24"/>
                            <w:lang w:val="de-CH"/>
                          </w:rPr>
                          <w:t xml:space="preserve"> </w:t>
                        </w:r>
                        <w:r w:rsidRPr="00D701E0">
                          <w:rPr>
                            <w:rFonts w:hAnsi="Calibri"/>
                            <w:color w:val="000000" w:themeColor="text1"/>
                            <w:kern w:val="24"/>
                          </w:rPr>
                          <w:t xml:space="preserve">2.     </w:t>
                        </w:r>
                        <w:r w:rsidR="00D701E0">
                          <w:rPr>
                            <w:rFonts w:hAnsi="Calibri"/>
                            <w:color w:val="000000" w:themeColor="text1"/>
                            <w:kern w:val="24"/>
                            <w:lang w:val="de-CH"/>
                          </w:rPr>
                          <w:t xml:space="preserve">     </w:t>
                        </w:r>
                        <w:r w:rsidRPr="00D701E0">
                          <w:rPr>
                            <w:rFonts w:hAnsi="Calibri"/>
                            <w:color w:val="000000" w:themeColor="text1"/>
                            <w:kern w:val="24"/>
                          </w:rPr>
                          <w:t xml:space="preserve">3.     </w:t>
                        </w:r>
                        <w:r w:rsidR="00D701E0">
                          <w:rPr>
                            <w:rFonts w:hAnsi="Calibri"/>
                            <w:color w:val="000000" w:themeColor="text1"/>
                            <w:kern w:val="24"/>
                            <w:lang w:val="de-CH"/>
                          </w:rPr>
                          <w:t xml:space="preserve">     </w:t>
                        </w:r>
                        <w:r w:rsidRPr="00D701E0">
                          <w:rPr>
                            <w:rFonts w:hAnsi="Calibri"/>
                            <w:color w:val="000000" w:themeColor="text1"/>
                            <w:kern w:val="24"/>
                          </w:rPr>
                          <w:t xml:space="preserve">4.      </w:t>
                        </w:r>
                        <w:r w:rsidR="00D701E0">
                          <w:rPr>
                            <w:rFonts w:hAnsi="Calibri"/>
                            <w:color w:val="000000" w:themeColor="text1"/>
                            <w:kern w:val="24"/>
                            <w:lang w:val="de-CH"/>
                          </w:rPr>
                          <w:t xml:space="preserve">  </w:t>
                        </w:r>
                        <w:r w:rsidRPr="00D701E0">
                          <w:rPr>
                            <w:rFonts w:hAnsi="Calibri"/>
                            <w:color w:val="000000" w:themeColor="text1"/>
                            <w:kern w:val="24"/>
                          </w:rPr>
                          <w:t xml:space="preserve">5.       </w:t>
                        </w:r>
                        <w:r w:rsidR="00D701E0">
                          <w:rPr>
                            <w:rFonts w:hAnsi="Calibri"/>
                            <w:color w:val="000000" w:themeColor="text1"/>
                            <w:kern w:val="24"/>
                            <w:lang w:val="de-CH"/>
                          </w:rPr>
                          <w:t xml:space="preserve">  </w:t>
                        </w:r>
                        <w:r w:rsidRPr="00D701E0">
                          <w:rPr>
                            <w:rFonts w:hAnsi="Calibri"/>
                            <w:color w:val="000000" w:themeColor="text1"/>
                            <w:kern w:val="24"/>
                          </w:rPr>
                          <w:t>6</w:t>
                        </w:r>
                        <w:r w:rsidR="00D701E0" w:rsidRPr="00D701E0">
                          <w:rPr>
                            <w:rFonts w:hAnsi="Calibri"/>
                            <w:color w:val="000000" w:themeColor="text1"/>
                            <w:kern w:val="24"/>
                            <w:lang w:val="de-CH"/>
                          </w:rPr>
                          <w:t xml:space="preserve"> </w:t>
                        </w:r>
                        <w:proofErr w:type="spellStart"/>
                        <w:r w:rsidR="00D701E0" w:rsidRPr="00D701E0">
                          <w:rPr>
                            <w:rFonts w:hAnsi="Calibri"/>
                            <w:color w:val="000000" w:themeColor="text1"/>
                            <w:kern w:val="24"/>
                            <w:lang w:val="de-CH"/>
                          </w:rPr>
                          <w:t>or</w:t>
                        </w:r>
                        <w:proofErr w:type="spellEnd"/>
                        <w:r w:rsidR="00D701E0" w:rsidRPr="00D701E0">
                          <w:rPr>
                            <w:rFonts w:hAnsi="Calibri"/>
                            <w:color w:val="000000" w:themeColor="text1"/>
                            <w:kern w:val="24"/>
                            <w:lang w:val="de-CH"/>
                          </w:rPr>
                          <w:t xml:space="preserve"> </w:t>
                        </w:r>
                        <w:proofErr w:type="spellStart"/>
                        <w:r w:rsidR="00D701E0" w:rsidRPr="00D701E0">
                          <w:rPr>
                            <w:rFonts w:hAnsi="Calibri"/>
                            <w:color w:val="000000" w:themeColor="text1"/>
                            <w:kern w:val="24"/>
                            <w:lang w:val="de-CH"/>
                          </w:rPr>
                          <w:t>more</w:t>
                        </w:r>
                        <w:proofErr w:type="spellEnd"/>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36" type="#_x0000_t88" style="position:absolute;left:13404;top:-5059;width:3831;height:2364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" adj="992" strokecolor="#b2b2b2 [3205]" strokeweight=".5pt">
                  <v:stroke joinstyle="miter"/>
                </v:shape>
                <v:shape id="TextBox 15" o:spid="_x0000_s1037" type="#_x0000_t202" style="position:absolute;left:12428;width:5785;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1B07B47E" w14:textId="77777777" w:rsidR="003A631D" w:rsidRPr="00B303FE" w:rsidRDefault="003A631D" w:rsidP="003A631D">
                        <w:pPr>
                          <w:rPr>
                            <w:rFonts w:hAnsi="Calibri"/>
                            <w:color w:val="000000" w:themeColor="text1"/>
                            <w:kern w:val="24"/>
                            <w:sz w:val="20"/>
                            <w:szCs w:val="20"/>
                          </w:rPr>
                        </w:pPr>
                        <w:r w:rsidRPr="00B303FE">
                          <w:rPr>
                            <w:rFonts w:hAnsi="Calibri"/>
                            <w:color w:val="000000" w:themeColor="text1"/>
                            <w:kern w:val="24"/>
                            <w:sz w:val="20"/>
                            <w:szCs w:val="20"/>
                          </w:rPr>
                          <w:t>95%</w:t>
                        </w:r>
                      </w:p>
                    </w:txbxContent>
                  </v:textbox>
                </v:shape>
                <w10:wrap type="topAndBottom"/>
              </v:group>
            </w:pict>
          </mc:Fallback>
        </mc:AlternateContent>
      </w:r>
    </w:p>
    <w:p w14:paraId="40792377" w14:textId="6E2CCEBA" w:rsidR="003A631D" w:rsidRDefault="005A4F6D" w:rsidP="002E0C08">
      <w:pPr>
        <w:spacing w:line="480" w:lineRule="auto"/>
        <w:rPr>
          <w:lang w:val="en-GB"/>
        </w:rPr>
      </w:pPr>
      <w:r>
        <w:rPr>
          <w:lang w:val="en-GB"/>
        </w:rPr>
        <w:t>Figure S2</w:t>
      </w:r>
    </w:p>
    <w:p w14:paraId="2D595B44" w14:textId="580F06A9" w:rsidR="003A631D" w:rsidRDefault="003A631D" w:rsidP="002E0C08">
      <w:pPr>
        <w:spacing w:line="480" w:lineRule="auto"/>
        <w:rPr>
          <w:lang w:val="en-GB"/>
        </w:rPr>
      </w:pPr>
    </w:p>
    <w:p w14:paraId="537F72C3" w14:textId="5B6275DC" w:rsidR="003A631D" w:rsidRDefault="003A631D" w:rsidP="002E0C08">
      <w:pPr>
        <w:spacing w:line="480" w:lineRule="auto"/>
        <w:rPr>
          <w:lang w:val="en-GB"/>
        </w:rPr>
      </w:pPr>
    </w:p>
    <w:p w14:paraId="6B505CA6" w14:textId="04FF4372" w:rsidR="003A631D" w:rsidRDefault="003A631D" w:rsidP="002E0C08">
      <w:pPr>
        <w:spacing w:line="480" w:lineRule="auto"/>
        <w:rPr>
          <w:lang w:val="en-GB"/>
        </w:rPr>
      </w:pPr>
    </w:p>
    <w:p w14:paraId="4FCB18B2" w14:textId="3D7F4BEA" w:rsidR="003A631D" w:rsidRDefault="003A631D" w:rsidP="002E0C08">
      <w:pPr>
        <w:spacing w:line="480" w:lineRule="auto"/>
        <w:rPr>
          <w:lang w:val="en-GB"/>
        </w:rPr>
      </w:pPr>
    </w:p>
    <w:p w14:paraId="2EE716FD" w14:textId="698EA125" w:rsidR="00AC731C" w:rsidRPr="008A694A" w:rsidRDefault="00AC731C" w:rsidP="002E0C08">
      <w:pPr>
        <w:spacing w:line="480" w:lineRule="auto"/>
        <w:rPr>
          <w:lang w:val="en-GB"/>
        </w:rPr>
      </w:pPr>
    </w:p>
    <w:sectPr w:rsidR="00AC731C" w:rsidRPr="008A69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e Cozzi" w:date="2022-04-12T18:13:00Z" w:initials="GC">
    <w:p w14:paraId="25431275" w14:textId="77777777" w:rsidR="00926445" w:rsidRDefault="00926445" w:rsidP="00540FAA">
      <w:r>
        <w:rPr>
          <w:rStyle w:val="CommentReference"/>
        </w:rPr>
        <w:annotationRef/>
      </w:r>
      <w:r>
        <w:rPr>
          <w:sz w:val="20"/>
          <w:szCs w:val="20"/>
        </w:rPr>
        <w:t xml:space="preserve">Lang, A. B., E. K. V. Kalko, H. Römer, C. Bockholdt,and D. K. Dechmann. 2006. Activity levels of bats and katydids in relation to the lunar cycle. </w:t>
      </w:r>
      <w:r>
        <w:rPr>
          <w:i/>
          <w:iCs/>
          <w:sz w:val="20"/>
          <w:szCs w:val="20"/>
        </w:rPr>
        <w:t>Oecologia</w:t>
      </w:r>
      <w:r>
        <w:rPr>
          <w:sz w:val="20"/>
          <w:szCs w:val="20"/>
        </w:rPr>
        <w:t xml:space="preserve"> </w:t>
      </w:r>
      <w:r>
        <w:rPr>
          <w:b/>
          <w:bCs/>
          <w:sz w:val="20"/>
          <w:szCs w:val="20"/>
        </w:rPr>
        <w:t>146</w:t>
      </w:r>
      <w:r>
        <w:rPr>
          <w:sz w:val="20"/>
          <w:szCs w:val="20"/>
        </w:rPr>
        <w:t>: 659– 666.</w:t>
      </w:r>
    </w:p>
  </w:comment>
  <w:comment w:id="1" w:author="Gabriele Cozzi" w:date="2022-04-12T18:14:00Z" w:initials="GC">
    <w:p w14:paraId="0B0065BB" w14:textId="77777777" w:rsidR="00926445" w:rsidRDefault="00926445" w:rsidP="002330CF">
      <w:r>
        <w:rPr>
          <w:rStyle w:val="CommentReference"/>
        </w:rPr>
        <w:annotationRef/>
      </w:r>
      <w:r>
        <w:rPr>
          <w:sz w:val="20"/>
          <w:szCs w:val="20"/>
        </w:rPr>
        <w:t xml:space="preserve">Lima, S. L.,and L. M. Dill. 1990. Behavioral decisions made under the risk of predation: a review and prospectus. </w:t>
      </w:r>
      <w:r>
        <w:rPr>
          <w:i/>
          <w:iCs/>
          <w:sz w:val="20"/>
          <w:szCs w:val="20"/>
        </w:rPr>
        <w:t>Canadian Journal of Zoology</w:t>
      </w:r>
      <w:r>
        <w:rPr>
          <w:sz w:val="20"/>
          <w:szCs w:val="20"/>
        </w:rPr>
        <w:t xml:space="preserve"> </w:t>
      </w:r>
      <w:r>
        <w:rPr>
          <w:b/>
          <w:bCs/>
          <w:sz w:val="20"/>
          <w:szCs w:val="20"/>
        </w:rPr>
        <w:t>68</w:t>
      </w:r>
      <w:r>
        <w:rPr>
          <w:sz w:val="20"/>
          <w:szCs w:val="20"/>
        </w:rPr>
        <w:t>: 619– 640.</w:t>
      </w:r>
    </w:p>
  </w:comment>
  <w:comment w:id="2" w:author="Gabriele Cozzi" w:date="2022-04-12T18:54:00Z" w:initials="GC">
    <w:p w14:paraId="5815A441" w14:textId="77777777" w:rsidR="00C31331" w:rsidRDefault="00C31331" w:rsidP="00C015C6">
      <w:r>
        <w:rPr>
          <w:rStyle w:val="CommentReference"/>
        </w:rPr>
        <w:annotationRef/>
      </w:r>
      <w:r>
        <w:rPr>
          <w:b/>
          <w:bCs/>
          <w:sz w:val="20"/>
          <w:szCs w:val="20"/>
        </w:rPr>
        <w:t>Does moonlight increase predation risk? Meta-analysis reveals divergent responses of nocturnal mammals to lunar cycles</w:t>
      </w:r>
    </w:p>
    <w:p w14:paraId="514B26BB" w14:textId="77777777" w:rsidR="00C31331" w:rsidRDefault="00962A7B" w:rsidP="00C015C6">
      <w:hyperlink r:id="rId1" w:history="1">
        <w:r w:rsidR="00C31331" w:rsidRPr="00C015C6">
          <w:rPr>
            <w:rStyle w:val="Hyperlink"/>
            <w:sz w:val="20"/>
            <w:szCs w:val="20"/>
          </w:rPr>
          <w:t>Laura R. Prugh</w:t>
        </w:r>
      </w:hyperlink>
      <w:r w:rsidR="00C31331">
        <w:rPr>
          <w:sz w:val="20"/>
          <w:szCs w:val="20"/>
        </w:rPr>
        <w:t xml:space="preserve">, </w:t>
      </w:r>
      <w:hyperlink r:id="rId2" w:history="1">
        <w:r w:rsidR="00C31331" w:rsidRPr="00C015C6">
          <w:rPr>
            <w:rStyle w:val="Hyperlink"/>
            <w:sz w:val="20"/>
            <w:szCs w:val="20"/>
          </w:rPr>
          <w:t>Christopher D. Golden</w:t>
        </w:r>
      </w:hyperlink>
    </w:p>
    <w:p w14:paraId="4B19BAF6" w14:textId="77777777" w:rsidR="00C31331" w:rsidRDefault="00C31331" w:rsidP="00C015C6"/>
  </w:comment>
  <w:comment w:id="3" w:author="Gabriele Cozzi" w:date="2022-04-12T18:15:00Z" w:initials="GC">
    <w:p w14:paraId="0EE5BDDA" w14:textId="35263FD7" w:rsidR="00926445" w:rsidRDefault="00926445" w:rsidP="003C5B8E">
      <w:r>
        <w:rPr>
          <w:rStyle w:val="CommentReference"/>
        </w:rPr>
        <w:annotationRef/>
      </w:r>
      <w:r>
        <w:rPr>
          <w:sz w:val="20"/>
          <w:szCs w:val="20"/>
        </w:rPr>
        <w:t xml:space="preserve">Polansky, L., G. Wittemeyer, P. C. Cross, C. J. Tambling,and W. M. Getz. 2010. From moonlight to movement and synchronized randomness: Fourier and wavelet analyses of animal location time series data. </w:t>
      </w:r>
      <w:r>
        <w:rPr>
          <w:i/>
          <w:iCs/>
          <w:sz w:val="20"/>
          <w:szCs w:val="20"/>
        </w:rPr>
        <w:t>Ecology</w:t>
      </w:r>
      <w:r>
        <w:rPr>
          <w:sz w:val="20"/>
          <w:szCs w:val="20"/>
        </w:rPr>
        <w:t xml:space="preserve"> </w:t>
      </w:r>
      <w:r>
        <w:rPr>
          <w:b/>
          <w:bCs/>
          <w:sz w:val="20"/>
          <w:szCs w:val="20"/>
        </w:rPr>
        <w:t>91</w:t>
      </w:r>
      <w:r>
        <w:rPr>
          <w:sz w:val="20"/>
          <w:szCs w:val="20"/>
        </w:rPr>
        <w:t>: 1506– 1518.</w:t>
      </w:r>
    </w:p>
  </w:comment>
  <w:comment w:id="4" w:author="Gabriele Cozzi" w:date="2022-04-12T19:15:00Z" w:initials="GC">
    <w:p w14:paraId="622A6B9C" w14:textId="77777777" w:rsidR="00377AD3" w:rsidRDefault="00377AD3" w:rsidP="00377AD3">
      <w:r>
        <w:rPr>
          <w:rStyle w:val="CommentReference"/>
        </w:rPr>
        <w:annotationRef/>
      </w:r>
      <w:r>
        <w:rPr>
          <w:b/>
          <w:bCs/>
          <w:sz w:val="20"/>
          <w:szCs w:val="20"/>
          <w:highlight w:val="white"/>
        </w:rPr>
        <w:t>Influence of industrial light pollution on the sea-finding behaviour of flatback turtle hatchlings</w:t>
      </w:r>
    </w:p>
    <w:p w14:paraId="106F2DF8" w14:textId="77777777" w:rsidR="00377AD3" w:rsidRDefault="00377AD3" w:rsidP="00377AD3">
      <w:r>
        <w:rPr>
          <w:sz w:val="20"/>
          <w:szCs w:val="20"/>
          <w:highlight w:val="white"/>
        </w:rPr>
        <w:t>Ruth L. Kamrowski A D , Col Limpus B , Kellie Pendoley C and Mark Hamann A</w:t>
      </w:r>
    </w:p>
  </w:comment>
  <w:comment w:id="5" w:author="Gabriele Cozzi" w:date="2022-04-12T18:56:00Z" w:initials="GC">
    <w:p w14:paraId="7FAD2CFB" w14:textId="77777777" w:rsidR="00C31331" w:rsidRDefault="00C31331" w:rsidP="00676FEE">
      <w:r>
        <w:rPr>
          <w:rStyle w:val="CommentReference"/>
        </w:rPr>
        <w:annotationRef/>
      </w:r>
      <w:r>
        <w:rPr>
          <w:b/>
          <w:bCs/>
          <w:sz w:val="20"/>
          <w:szCs w:val="20"/>
        </w:rPr>
        <w:t>HTML]</w:t>
      </w:r>
      <w:r>
        <w:rPr>
          <w:sz w:val="20"/>
          <w:szCs w:val="20"/>
        </w:rPr>
        <w:t xml:space="preserve"> </w:t>
      </w:r>
      <w:hyperlink r:id="rId3" w:history="1">
        <w:r w:rsidRPr="00676FEE">
          <w:rPr>
            <w:rStyle w:val="Hyperlink"/>
            <w:b/>
            <w:bCs/>
            <w:sz w:val="20"/>
            <w:szCs w:val="20"/>
          </w:rPr>
          <w:t xml:space="preserve">Moonlight </w:t>
        </w:r>
      </w:hyperlink>
      <w:hyperlink r:id="rId4" w:history="1">
        <w:r w:rsidRPr="00676FEE">
          <w:rPr>
            <w:rStyle w:val="Hyperlink"/>
            <w:sz w:val="20"/>
            <w:szCs w:val="20"/>
          </w:rPr>
          <w:t>drives ocean-scale mass vertical migration of zooplankton during the Arctic winter</w:t>
        </w:r>
      </w:hyperlink>
    </w:p>
    <w:p w14:paraId="31A387B4" w14:textId="77777777" w:rsidR="00C31331" w:rsidRDefault="00962A7B" w:rsidP="00676FEE">
      <w:hyperlink r:id="rId5" w:history="1">
        <w:r w:rsidR="00C31331" w:rsidRPr="00676FEE">
          <w:rPr>
            <w:rStyle w:val="Hyperlink"/>
            <w:sz w:val="20"/>
            <w:szCs w:val="20"/>
          </w:rPr>
          <w:t>KS Last</w:t>
        </w:r>
      </w:hyperlink>
      <w:r w:rsidR="00C31331">
        <w:rPr>
          <w:sz w:val="20"/>
          <w:szCs w:val="20"/>
        </w:rPr>
        <w:t xml:space="preserve">, </w:t>
      </w:r>
      <w:hyperlink r:id="rId6" w:history="1">
        <w:r w:rsidR="00C31331" w:rsidRPr="00676FEE">
          <w:rPr>
            <w:rStyle w:val="Hyperlink"/>
            <w:sz w:val="20"/>
            <w:szCs w:val="20"/>
          </w:rPr>
          <w:t>L Hobbs</w:t>
        </w:r>
      </w:hyperlink>
      <w:r w:rsidR="00C31331">
        <w:rPr>
          <w:sz w:val="20"/>
          <w:szCs w:val="20"/>
        </w:rPr>
        <w:t xml:space="preserve">, </w:t>
      </w:r>
      <w:hyperlink r:id="rId7" w:history="1">
        <w:r w:rsidR="00C31331" w:rsidRPr="00676FEE">
          <w:rPr>
            <w:rStyle w:val="Hyperlink"/>
            <w:sz w:val="20"/>
            <w:szCs w:val="20"/>
          </w:rPr>
          <w:t>J Berge</w:t>
        </w:r>
      </w:hyperlink>
      <w:r w:rsidR="00C31331">
        <w:rPr>
          <w:sz w:val="20"/>
          <w:szCs w:val="20"/>
        </w:rPr>
        <w:t xml:space="preserve">, </w:t>
      </w:r>
      <w:hyperlink r:id="rId8" w:history="1">
        <w:r w:rsidR="00C31331" w:rsidRPr="00676FEE">
          <w:rPr>
            <w:rStyle w:val="Hyperlink"/>
            <w:sz w:val="20"/>
            <w:szCs w:val="20"/>
          </w:rPr>
          <w:t>AS Brierley</w:t>
        </w:r>
      </w:hyperlink>
      <w:r w:rsidR="00C31331">
        <w:rPr>
          <w:sz w:val="20"/>
          <w:szCs w:val="20"/>
        </w:rPr>
        <w:t xml:space="preserve">, </w:t>
      </w:r>
      <w:hyperlink r:id="rId9" w:history="1">
        <w:r w:rsidR="00C31331" w:rsidRPr="00676FEE">
          <w:rPr>
            <w:rStyle w:val="Hyperlink"/>
            <w:sz w:val="20"/>
            <w:szCs w:val="20"/>
          </w:rPr>
          <w:t>F Cottier</w:t>
        </w:r>
      </w:hyperlink>
      <w:r w:rsidR="00C31331">
        <w:rPr>
          <w:sz w:val="20"/>
          <w:szCs w:val="20"/>
        </w:rPr>
        <w:t> - Current Biology, 2016 - Elsevier</w:t>
      </w:r>
    </w:p>
  </w:comment>
  <w:comment w:id="6" w:author="Gabriele Cozzi" w:date="2022-04-13T08:40:00Z" w:initials="GC">
    <w:p w14:paraId="06D2B69C" w14:textId="77777777" w:rsidR="002A1E56" w:rsidRDefault="002A1E56" w:rsidP="009A688C">
      <w:r>
        <w:rPr>
          <w:rStyle w:val="CommentReference"/>
        </w:rPr>
        <w:annotationRef/>
      </w:r>
    </w:p>
    <w:p w14:paraId="5CB4360B" w14:textId="77777777" w:rsidR="002A1E56" w:rsidRDefault="00962A7B" w:rsidP="009A688C">
      <w:hyperlink r:id="rId10" w:history="1">
        <w:r w:rsidR="002A1E56" w:rsidRPr="009A688C">
          <w:rPr>
            <w:rStyle w:val="Hyperlink"/>
            <w:b/>
            <w:bCs/>
            <w:sz w:val="20"/>
            <w:szCs w:val="20"/>
          </w:rPr>
          <w:t>[PDF]</w:t>
        </w:r>
      </w:hyperlink>
      <w:hyperlink r:id="rId11" w:history="1">
        <w:r w:rsidR="002A1E56" w:rsidRPr="009A688C">
          <w:rPr>
            <w:rStyle w:val="Hyperlink"/>
            <w:sz w:val="20"/>
            <w:szCs w:val="20"/>
          </w:rPr>
          <w:t xml:space="preserve"> cambridge.org</w:t>
        </w:r>
      </w:hyperlink>
    </w:p>
    <w:p w14:paraId="088A26C1" w14:textId="77777777" w:rsidR="002A1E56" w:rsidRDefault="00962A7B" w:rsidP="009A688C">
      <w:hyperlink r:id="rId12" w:history="1">
        <w:r w:rsidR="002A1E56" w:rsidRPr="009A688C">
          <w:rPr>
            <w:rStyle w:val="Hyperlink"/>
            <w:sz w:val="20"/>
            <w:szCs w:val="20"/>
          </w:rPr>
          <w:t>Full View</w:t>
        </w:r>
      </w:hyperlink>
    </w:p>
    <w:p w14:paraId="36FD7D06" w14:textId="77777777" w:rsidR="002A1E56" w:rsidRDefault="00962A7B" w:rsidP="009A688C">
      <w:hyperlink r:id="rId13" w:history="1">
        <w:r w:rsidR="002A1E56" w:rsidRPr="009A688C">
          <w:rPr>
            <w:rStyle w:val="Hyperlink"/>
            <w:sz w:val="20"/>
            <w:szCs w:val="20"/>
          </w:rPr>
          <w:t xml:space="preserve">Effect of </w:t>
        </w:r>
      </w:hyperlink>
      <w:hyperlink r:id="rId14" w:history="1">
        <w:r w:rsidR="002A1E56" w:rsidRPr="009A688C">
          <w:rPr>
            <w:rStyle w:val="Hyperlink"/>
            <w:b/>
            <w:bCs/>
            <w:sz w:val="20"/>
            <w:szCs w:val="20"/>
          </w:rPr>
          <w:t xml:space="preserve">moonlight </w:t>
        </w:r>
      </w:hyperlink>
      <w:hyperlink r:id="rId15" w:history="1">
        <w:r w:rsidR="002A1E56" w:rsidRPr="009A688C">
          <w:rPr>
            <w:rStyle w:val="Hyperlink"/>
            <w:sz w:val="20"/>
            <w:szCs w:val="20"/>
          </w:rPr>
          <w:t xml:space="preserve">on the foraging </w:t>
        </w:r>
      </w:hyperlink>
      <w:hyperlink r:id="rId16" w:history="1">
        <w:r w:rsidR="002A1E56" w:rsidRPr="009A688C">
          <w:rPr>
            <w:rStyle w:val="Hyperlink"/>
            <w:b/>
            <w:bCs/>
            <w:sz w:val="20"/>
            <w:szCs w:val="20"/>
          </w:rPr>
          <w:t xml:space="preserve">behaviour </w:t>
        </w:r>
      </w:hyperlink>
      <w:hyperlink r:id="rId17" w:history="1">
        <w:r w:rsidR="002A1E56" w:rsidRPr="009A688C">
          <w:rPr>
            <w:rStyle w:val="Hyperlink"/>
            <w:sz w:val="20"/>
            <w:szCs w:val="20"/>
          </w:rPr>
          <w:t>of a megachiropteran bat Cynopterus sphinx</w:t>
        </w:r>
      </w:hyperlink>
    </w:p>
    <w:p w14:paraId="35B230E3" w14:textId="77777777" w:rsidR="002A1E56" w:rsidRDefault="00962A7B" w:rsidP="009A688C">
      <w:hyperlink r:id="rId18" w:history="1">
        <w:r w:rsidR="002A1E56" w:rsidRPr="009A688C">
          <w:rPr>
            <w:rStyle w:val="Hyperlink"/>
            <w:sz w:val="20"/>
            <w:szCs w:val="20"/>
          </w:rPr>
          <w:t>V Elangovan</w:t>
        </w:r>
      </w:hyperlink>
      <w:r w:rsidR="002A1E56">
        <w:rPr>
          <w:sz w:val="20"/>
          <w:szCs w:val="20"/>
        </w:rPr>
        <w:t>, G Marimuthu</w:t>
      </w:r>
    </w:p>
    <w:p w14:paraId="100A48EA" w14:textId="77777777" w:rsidR="002A1E56" w:rsidRDefault="002A1E56" w:rsidP="009A688C"/>
  </w:comment>
  <w:comment w:id="7" w:author="Gabriele Cozzi" w:date="2022-04-13T08:40:00Z" w:initials="GC">
    <w:p w14:paraId="28944636" w14:textId="77777777" w:rsidR="00F146B9" w:rsidRDefault="00F146B9" w:rsidP="00516751">
      <w:r>
        <w:rPr>
          <w:rStyle w:val="CommentReference"/>
        </w:rPr>
        <w:annotationRef/>
      </w:r>
      <w:hyperlink r:id="rId19" w:history="1">
        <w:r w:rsidRPr="00516751">
          <w:rPr>
            <w:rStyle w:val="Hyperlink"/>
            <w:sz w:val="20"/>
            <w:szCs w:val="20"/>
          </w:rPr>
          <w:t xml:space="preserve">Predation risk and reproductive effort: impacts of </w:t>
        </w:r>
      </w:hyperlink>
      <w:hyperlink r:id="rId20" w:history="1">
        <w:r w:rsidRPr="00516751">
          <w:rPr>
            <w:rStyle w:val="Hyperlink"/>
            <w:b/>
            <w:bCs/>
            <w:sz w:val="20"/>
            <w:szCs w:val="20"/>
          </w:rPr>
          <w:t xml:space="preserve">moonlight </w:t>
        </w:r>
      </w:hyperlink>
      <w:hyperlink r:id="rId21" w:history="1">
        <w:r w:rsidRPr="00516751">
          <w:rPr>
            <w:rStyle w:val="Hyperlink"/>
            <w:sz w:val="20"/>
            <w:szCs w:val="20"/>
          </w:rPr>
          <w:t>on food provisioning and chick growth in Manx shearwaters</w:t>
        </w:r>
      </w:hyperlink>
    </w:p>
    <w:p w14:paraId="5B563D10" w14:textId="77777777" w:rsidR="00F146B9" w:rsidRDefault="00F146B9" w:rsidP="00516751">
      <w:r>
        <w:rPr>
          <w:sz w:val="20"/>
          <w:szCs w:val="20"/>
        </w:rPr>
        <w:t xml:space="preserve">S Riou, </w:t>
      </w:r>
      <w:hyperlink r:id="rId22" w:history="1">
        <w:r w:rsidRPr="00516751">
          <w:rPr>
            <w:rStyle w:val="Hyperlink"/>
            <w:sz w:val="20"/>
            <w:szCs w:val="20"/>
          </w:rPr>
          <w:t>KC Hamer</w:t>
        </w:r>
      </w:hyperlink>
      <w:r>
        <w:rPr>
          <w:sz w:val="20"/>
          <w:szCs w:val="20"/>
        </w:rPr>
        <w:t xml:space="preserve"> - Animal </w:t>
      </w:r>
      <w:r>
        <w:rPr>
          <w:b/>
          <w:bCs/>
          <w:sz w:val="20"/>
          <w:szCs w:val="20"/>
        </w:rPr>
        <w:t>Behaviour</w:t>
      </w:r>
      <w:r>
        <w:rPr>
          <w:sz w:val="20"/>
          <w:szCs w:val="20"/>
        </w:rPr>
        <w:t>, 2008 - Elsevier</w:t>
      </w:r>
    </w:p>
  </w:comment>
  <w:comment w:id="8" w:author="Gabriele Cozzi" w:date="2022-04-13T08:42:00Z" w:initials="GC">
    <w:p w14:paraId="0AA5ADA1" w14:textId="77777777" w:rsidR="00F146B9" w:rsidRDefault="00F146B9" w:rsidP="00C91E4A">
      <w:r>
        <w:rPr>
          <w:rStyle w:val="CommentReference"/>
        </w:rPr>
        <w:annotationRef/>
      </w:r>
    </w:p>
    <w:p w14:paraId="1102C10C" w14:textId="77777777" w:rsidR="00F146B9" w:rsidRDefault="00962A7B" w:rsidP="00C91E4A">
      <w:hyperlink r:id="rId23" w:history="1">
        <w:r w:rsidR="00F146B9" w:rsidRPr="00C91E4A">
          <w:rPr>
            <w:rStyle w:val="Hyperlink"/>
            <w:b/>
            <w:bCs/>
            <w:sz w:val="20"/>
            <w:szCs w:val="20"/>
          </w:rPr>
          <w:t>[PDF]</w:t>
        </w:r>
      </w:hyperlink>
      <w:hyperlink r:id="rId24" w:history="1">
        <w:r w:rsidR="00F146B9" w:rsidRPr="00C91E4A">
          <w:rPr>
            <w:rStyle w:val="Hyperlink"/>
            <w:sz w:val="20"/>
            <w:szCs w:val="20"/>
          </w:rPr>
          <w:t xml:space="preserve"> wiley.com</w:t>
        </w:r>
      </w:hyperlink>
    </w:p>
    <w:p w14:paraId="31B4AEBF" w14:textId="77777777" w:rsidR="00F146B9" w:rsidRDefault="00962A7B" w:rsidP="00C91E4A">
      <w:hyperlink r:id="rId25" w:history="1">
        <w:r w:rsidR="00F146B9" w:rsidRPr="00C91E4A">
          <w:rPr>
            <w:rStyle w:val="Hyperlink"/>
            <w:sz w:val="20"/>
            <w:szCs w:val="20"/>
          </w:rPr>
          <w:t>Full View</w:t>
        </w:r>
      </w:hyperlink>
    </w:p>
    <w:p w14:paraId="7BA09080" w14:textId="77777777" w:rsidR="00F146B9" w:rsidRDefault="00962A7B" w:rsidP="00C91E4A">
      <w:hyperlink r:id="rId26" w:history="1">
        <w:r w:rsidR="00F146B9" w:rsidRPr="00C91E4A">
          <w:rPr>
            <w:rStyle w:val="Hyperlink"/>
            <w:sz w:val="20"/>
            <w:szCs w:val="20"/>
          </w:rPr>
          <w:t xml:space="preserve">The Effect of </w:t>
        </w:r>
      </w:hyperlink>
      <w:hyperlink r:id="rId27" w:history="1">
        <w:r w:rsidR="00F146B9" w:rsidRPr="00C91E4A">
          <w:rPr>
            <w:rStyle w:val="Hyperlink"/>
            <w:b/>
            <w:bCs/>
            <w:sz w:val="20"/>
            <w:szCs w:val="20"/>
          </w:rPr>
          <w:t xml:space="preserve">Moonlight </w:t>
        </w:r>
      </w:hyperlink>
      <w:hyperlink r:id="rId28" w:history="1">
        <w:r w:rsidR="00F146B9" w:rsidRPr="00C91E4A">
          <w:rPr>
            <w:rStyle w:val="Hyperlink"/>
            <w:sz w:val="20"/>
            <w:szCs w:val="20"/>
          </w:rPr>
          <w:t xml:space="preserve">on Scopoli's Shearwater </w:t>
        </w:r>
      </w:hyperlink>
      <w:hyperlink r:id="rId29" w:history="1">
        <w:r w:rsidR="00F146B9" w:rsidRPr="00C91E4A">
          <w:rPr>
            <w:rStyle w:val="Hyperlink"/>
            <w:i/>
            <w:iCs/>
            <w:sz w:val="20"/>
            <w:szCs w:val="20"/>
          </w:rPr>
          <w:t>Calonectris diomedea</w:t>
        </w:r>
      </w:hyperlink>
      <w:hyperlink r:id="rId30" w:history="1">
        <w:r w:rsidR="00F146B9" w:rsidRPr="00C91E4A">
          <w:rPr>
            <w:rStyle w:val="Hyperlink"/>
            <w:sz w:val="20"/>
            <w:szCs w:val="20"/>
          </w:rPr>
          <w:t xml:space="preserve"> Colony Attendance Patterns and Nocturnal Foraging: A Test of the Foraging Efficiency …</w:t>
        </w:r>
      </w:hyperlink>
    </w:p>
    <w:p w14:paraId="59D48AC4" w14:textId="77777777" w:rsidR="00F146B9" w:rsidRDefault="00962A7B" w:rsidP="00C91E4A">
      <w:hyperlink r:id="rId31" w:history="1">
        <w:r w:rsidR="00F146B9" w:rsidRPr="00C91E4A">
          <w:rPr>
            <w:rStyle w:val="Hyperlink"/>
            <w:sz w:val="20"/>
            <w:szCs w:val="20"/>
          </w:rPr>
          <w:t>D Rubolini</w:t>
        </w:r>
      </w:hyperlink>
      <w:r w:rsidR="00F146B9">
        <w:rPr>
          <w:sz w:val="20"/>
          <w:szCs w:val="20"/>
        </w:rPr>
        <w:t xml:space="preserve">, </w:t>
      </w:r>
      <w:hyperlink r:id="rId32" w:history="1">
        <w:r w:rsidR="00F146B9" w:rsidRPr="00C91E4A">
          <w:rPr>
            <w:rStyle w:val="Hyperlink"/>
            <w:sz w:val="20"/>
            <w:szCs w:val="20"/>
          </w:rPr>
          <w:t>I Maggini</w:t>
        </w:r>
      </w:hyperlink>
      <w:r w:rsidR="00F146B9">
        <w:rPr>
          <w:sz w:val="20"/>
          <w:szCs w:val="20"/>
        </w:rPr>
        <w:t xml:space="preserve">, R Ambrosini, </w:t>
      </w:r>
      <w:hyperlink r:id="rId33" w:history="1">
        <w:r w:rsidR="00F146B9" w:rsidRPr="00C91E4A">
          <w:rPr>
            <w:rStyle w:val="Hyperlink"/>
            <w:sz w:val="20"/>
            <w:szCs w:val="20"/>
          </w:rPr>
          <w:t>S Imperio</w:t>
        </w:r>
      </w:hyperlink>
      <w:r w:rsidR="00F146B9">
        <w:rPr>
          <w:sz w:val="20"/>
          <w:szCs w:val="20"/>
        </w:rPr>
        <w:t xml:space="preserve">… - Ethology, 2015 </w:t>
      </w:r>
    </w:p>
  </w:comment>
  <w:comment w:id="9" w:author="Gabriele Cozzi" w:date="2022-04-13T08:44:00Z" w:initials="GC">
    <w:p w14:paraId="152CDB48" w14:textId="77777777" w:rsidR="00F146B9" w:rsidRDefault="00F146B9" w:rsidP="00B672E0">
      <w:r>
        <w:rPr>
          <w:rStyle w:val="CommentReference"/>
        </w:rPr>
        <w:annotationRef/>
      </w:r>
      <w:r>
        <w:rPr>
          <w:b/>
          <w:bCs/>
          <w:sz w:val="20"/>
          <w:szCs w:val="20"/>
        </w:rPr>
        <w:t>Hunting success of lions affected by the moon's phase in a wooded habitat</w:t>
      </w:r>
    </w:p>
    <w:p w14:paraId="74E5201C" w14:textId="77777777" w:rsidR="00F146B9" w:rsidRDefault="00962A7B" w:rsidP="00B672E0">
      <w:hyperlink r:id="rId34" w:history="1">
        <w:r w:rsidR="00F146B9" w:rsidRPr="00B672E0">
          <w:rPr>
            <w:rStyle w:val="Hyperlink"/>
            <w:sz w:val="20"/>
            <w:szCs w:val="20"/>
          </w:rPr>
          <w:t>Elizabeth F. R. Preston</w:t>
        </w:r>
      </w:hyperlink>
      <w:r w:rsidR="00F146B9">
        <w:rPr>
          <w:sz w:val="20"/>
          <w:szCs w:val="20"/>
        </w:rPr>
        <w:t xml:space="preserve">, </w:t>
      </w:r>
      <w:hyperlink r:id="rId35" w:history="1">
        <w:r w:rsidR="00F146B9" w:rsidRPr="00B672E0">
          <w:rPr>
            <w:rStyle w:val="Hyperlink"/>
            <w:sz w:val="20"/>
            <w:szCs w:val="20"/>
          </w:rPr>
          <w:t>Paul J. Johnson</w:t>
        </w:r>
      </w:hyperlink>
      <w:r w:rsidR="00F146B9">
        <w:rPr>
          <w:sz w:val="20"/>
          <w:szCs w:val="20"/>
        </w:rPr>
        <w:t xml:space="preserve">, </w:t>
      </w:r>
      <w:hyperlink r:id="rId36" w:history="1">
        <w:r w:rsidR="00F146B9" w:rsidRPr="00B672E0">
          <w:rPr>
            <w:rStyle w:val="Hyperlink"/>
            <w:sz w:val="20"/>
            <w:szCs w:val="20"/>
          </w:rPr>
          <w:t>David W. Macdonald</w:t>
        </w:r>
      </w:hyperlink>
      <w:r w:rsidR="00F146B9">
        <w:rPr>
          <w:sz w:val="20"/>
          <w:szCs w:val="20"/>
        </w:rPr>
        <w:t xml:space="preserve">, </w:t>
      </w:r>
      <w:hyperlink r:id="rId37" w:history="1">
        <w:r w:rsidR="00F146B9" w:rsidRPr="00B672E0">
          <w:rPr>
            <w:rStyle w:val="Hyperlink"/>
            <w:sz w:val="20"/>
            <w:szCs w:val="20"/>
          </w:rPr>
          <w:t>Andrew J. Loveridge</w:t>
        </w:r>
      </w:hyperlink>
    </w:p>
  </w:comment>
  <w:comment w:id="10" w:author="Gabriele Cozzi" w:date="2022-04-13T09:14:00Z" w:initials="GC">
    <w:p w14:paraId="691F75B5" w14:textId="77777777" w:rsidR="00BF60EE" w:rsidRDefault="00BF60EE" w:rsidP="00685353">
      <w:r>
        <w:rPr>
          <w:rStyle w:val="CommentReference"/>
        </w:rPr>
        <w:annotationRef/>
      </w:r>
      <w:r>
        <w:rPr>
          <w:b/>
          <w:bCs/>
          <w:sz w:val="20"/>
          <w:szCs w:val="20"/>
          <w:highlight w:val="white"/>
        </w:rPr>
        <w:t>Chronobiology by moonlight</w:t>
      </w:r>
    </w:p>
    <w:p w14:paraId="76F393B1" w14:textId="77777777" w:rsidR="00BF60EE" w:rsidRDefault="00BF60EE" w:rsidP="00685353">
      <w:r>
        <w:rPr>
          <w:sz w:val="20"/>
          <w:szCs w:val="20"/>
          <w:highlight w:val="white"/>
        </w:rPr>
        <w:t>Noga Kronfeld-Schor , Davide Dominoni , Horacio de la Iglesia , Oren Levy , Erik D. Herzog , Tamar Dayan and Charlotte Helfrich-Forster</w:t>
      </w:r>
    </w:p>
  </w:comment>
  <w:comment w:id="11" w:author="Gabriele Cozzi" w:date="2022-04-13T11:31:00Z" w:initials="GC">
    <w:p w14:paraId="4E4E9F54" w14:textId="77777777" w:rsidR="009803DC" w:rsidRDefault="009803DC" w:rsidP="009803DC">
      <w:r>
        <w:rPr>
          <w:rStyle w:val="CommentReference"/>
        </w:rPr>
        <w:annotationRef/>
      </w:r>
      <w:r>
        <w:rPr>
          <w:sz w:val="20"/>
          <w:szCs w:val="20"/>
          <w:highlight w:val="blue"/>
        </w:rPr>
        <w:t xml:space="preserve">Kyba, Christopher C. M.; Mohar, Andrej; Posch, Thomas (1 February 2017). </w:t>
      </w:r>
      <w:hyperlink r:id="rId38" w:history="1">
        <w:r w:rsidRPr="00244624">
          <w:rPr>
            <w:rStyle w:val="Hyperlink"/>
            <w:sz w:val="20"/>
            <w:szCs w:val="20"/>
            <w:highlight w:val="blue"/>
          </w:rPr>
          <w:t>"How bright is moonlight?"</w:t>
        </w:r>
      </w:hyperlink>
      <w:r>
        <w:rPr>
          <w:sz w:val="20"/>
          <w:szCs w:val="20"/>
          <w:highlight w:val="blue"/>
        </w:rPr>
        <w:t xml:space="preserve"> (PDF). </w:t>
      </w:r>
      <w:r>
        <w:rPr>
          <w:i/>
          <w:iCs/>
          <w:sz w:val="20"/>
          <w:szCs w:val="20"/>
          <w:highlight w:val="blue"/>
        </w:rPr>
        <w:t>Astronomy &amp; Geophysics</w:t>
      </w:r>
      <w:r>
        <w:rPr>
          <w:sz w:val="20"/>
          <w:szCs w:val="20"/>
          <w:highlight w:val="blue"/>
        </w:rPr>
        <w:t xml:space="preserve">. </w:t>
      </w:r>
      <w:r>
        <w:rPr>
          <w:b/>
          <w:bCs/>
          <w:sz w:val="20"/>
          <w:szCs w:val="20"/>
          <w:highlight w:val="blue"/>
        </w:rPr>
        <w:t>58</w:t>
      </w:r>
      <w:r>
        <w:rPr>
          <w:sz w:val="20"/>
          <w:szCs w:val="20"/>
          <w:highlight w:val="blue"/>
        </w:rPr>
        <w:t xml:space="preserve"> (1): 1.31–1.32.</w:t>
      </w:r>
    </w:p>
  </w:comment>
  <w:comment w:id="12" w:author="Gabriele Cozzi" w:date="2022-04-13T16:54:00Z" w:initials="GC">
    <w:p w14:paraId="74241116" w14:textId="77777777" w:rsidR="005E0EF6" w:rsidRDefault="005E0EF6" w:rsidP="00B84BD1">
      <w:r>
        <w:rPr>
          <w:rStyle w:val="CommentReference"/>
        </w:rPr>
        <w:annotationRef/>
      </w:r>
      <w:hyperlink r:id="rId39" w:history="1">
        <w:r w:rsidRPr="00B84BD1">
          <w:rPr>
            <w:rStyle w:val="Hyperlink"/>
            <w:sz w:val="20"/>
            <w:szCs w:val="20"/>
          </w:rPr>
          <w:t xml:space="preserve">Foraging behaviour and </w:t>
        </w:r>
      </w:hyperlink>
      <w:hyperlink r:id="rId40" w:history="1">
        <w:r w:rsidRPr="00B84BD1">
          <w:rPr>
            <w:rStyle w:val="Hyperlink"/>
            <w:b/>
            <w:bCs/>
            <w:sz w:val="20"/>
            <w:szCs w:val="20"/>
          </w:rPr>
          <w:t xml:space="preserve">hunting </w:t>
        </w:r>
      </w:hyperlink>
      <w:hyperlink r:id="rId41" w:history="1">
        <w:r w:rsidRPr="00B84BD1">
          <w:rPr>
            <w:rStyle w:val="Hyperlink"/>
            <w:sz w:val="20"/>
            <w:szCs w:val="20"/>
          </w:rPr>
          <w:t xml:space="preserve">success of </w:t>
        </w:r>
      </w:hyperlink>
      <w:hyperlink r:id="rId42" w:history="1">
        <w:r w:rsidRPr="00B84BD1">
          <w:rPr>
            <w:rStyle w:val="Hyperlink"/>
            <w:b/>
            <w:bCs/>
            <w:sz w:val="20"/>
            <w:szCs w:val="20"/>
          </w:rPr>
          <w:t xml:space="preserve">lions </w:t>
        </w:r>
      </w:hyperlink>
      <w:hyperlink r:id="rId43" w:history="1">
        <w:r w:rsidRPr="00B84BD1">
          <w:rPr>
            <w:rStyle w:val="Hyperlink"/>
            <w:sz w:val="20"/>
            <w:szCs w:val="20"/>
          </w:rPr>
          <w:t>in Queen Elizabeth National Park, Uganda</w:t>
        </w:r>
      </w:hyperlink>
    </w:p>
    <w:p w14:paraId="26B07766" w14:textId="77777777" w:rsidR="005E0EF6" w:rsidRDefault="005E0EF6" w:rsidP="00B84BD1">
      <w:r>
        <w:rPr>
          <w:sz w:val="20"/>
          <w:szCs w:val="20"/>
        </w:rPr>
        <w:t>KGVAN ORSDOL - African Journal of Ecology, 1984 - Wiley Online Library</w:t>
      </w:r>
    </w:p>
  </w:comment>
  <w:comment w:id="13" w:author="Gabriele Cozzi" w:date="2022-04-13T17:06:00Z" w:initials="GC">
    <w:p w14:paraId="288146D5" w14:textId="77777777" w:rsidR="009B197B" w:rsidRDefault="009B197B" w:rsidP="008453FD">
      <w:r>
        <w:rPr>
          <w:rStyle w:val="CommentReference"/>
        </w:rPr>
        <w:annotationRef/>
      </w:r>
      <w:hyperlink r:id="rId44" w:history="1">
        <w:r w:rsidRPr="008453FD">
          <w:rPr>
            <w:rStyle w:val="Hyperlink"/>
            <w:sz w:val="20"/>
            <w:szCs w:val="20"/>
          </w:rPr>
          <w:t xml:space="preserve">Fear of darkness, the full moon and the nocturnal ecology of African </w:t>
        </w:r>
      </w:hyperlink>
      <w:hyperlink r:id="rId45" w:history="1">
        <w:r w:rsidRPr="008453FD">
          <w:rPr>
            <w:rStyle w:val="Hyperlink"/>
            <w:b/>
            <w:bCs/>
            <w:sz w:val="20"/>
            <w:szCs w:val="20"/>
          </w:rPr>
          <w:t>lions</w:t>
        </w:r>
      </w:hyperlink>
    </w:p>
    <w:p w14:paraId="028731CC" w14:textId="77777777" w:rsidR="009B197B" w:rsidRDefault="009B197B" w:rsidP="008453FD">
      <w:r>
        <w:rPr>
          <w:sz w:val="20"/>
          <w:szCs w:val="20"/>
        </w:rPr>
        <w:t xml:space="preserve">C </w:t>
      </w:r>
      <w:r>
        <w:rPr>
          <w:b/>
          <w:bCs/>
          <w:sz w:val="20"/>
          <w:szCs w:val="20"/>
        </w:rPr>
        <w:t>Packer</w:t>
      </w:r>
      <w:r>
        <w:rPr>
          <w:sz w:val="20"/>
          <w:szCs w:val="20"/>
        </w:rPr>
        <w:t xml:space="preserve">, A Swanson, D Ikanda, H Kushnir - PloS one, </w:t>
      </w:r>
      <w:r>
        <w:rPr>
          <w:b/>
          <w:bCs/>
          <w:sz w:val="20"/>
          <w:szCs w:val="20"/>
        </w:rPr>
        <w:t>2011</w:t>
      </w:r>
      <w:r>
        <w:rPr>
          <w:sz w:val="20"/>
          <w:szCs w:val="20"/>
        </w:rPr>
        <w:t xml:space="preserve"> - journals.plos.org</w:t>
      </w:r>
    </w:p>
  </w:comment>
  <w:comment w:id="14" w:author="Gabriele Cozzi" w:date="2022-04-13T16:59:00Z" w:initials="GC">
    <w:p w14:paraId="2E108B0A" w14:textId="178E1F7A" w:rsidR="00ED4597" w:rsidRDefault="00ED4597" w:rsidP="006D3790">
      <w:r>
        <w:rPr>
          <w:rStyle w:val="CommentReference"/>
        </w:rPr>
        <w:annotationRef/>
      </w:r>
      <w:r>
        <w:rPr>
          <w:sz w:val="20"/>
          <w:szCs w:val="20"/>
          <w:highlight w:val="white"/>
        </w:rPr>
        <w:t xml:space="preserve">Kotler BP, Brown JS&amp; Hasson O. 1991Factors affecting gerbil foraging behavior and rates of owl predation. Ecology </w:t>
      </w:r>
      <w:r>
        <w:rPr>
          <w:b/>
          <w:bCs/>
          <w:sz w:val="20"/>
          <w:szCs w:val="20"/>
          <w:highlight w:val="white"/>
        </w:rPr>
        <w:t>72</w:t>
      </w:r>
      <w:r>
        <w:rPr>
          <w:sz w:val="20"/>
          <w:szCs w:val="20"/>
          <w:highlight w:val="white"/>
        </w:rPr>
        <w:t xml:space="preserve">, 2249–2260. </w:t>
      </w:r>
    </w:p>
  </w:comment>
  <w:comment w:id="15" w:author="Gabriele Cozzi" w:date="2022-04-13T17:00:00Z" w:initials="GC">
    <w:p w14:paraId="28003C0A" w14:textId="77777777" w:rsidR="00ED4597" w:rsidRDefault="00ED4597" w:rsidP="00CE7DEA">
      <w:r>
        <w:rPr>
          <w:rStyle w:val="CommentReference"/>
        </w:rPr>
        <w:annotationRef/>
      </w:r>
      <w:r>
        <w:rPr>
          <w:sz w:val="20"/>
          <w:szCs w:val="20"/>
          <w:highlight w:val="white"/>
        </w:rPr>
        <w:t xml:space="preserve">Gutman R&amp; Dayan T. 2005Temporal partitioning: an experiment with two species of spiny mice. Ecology </w:t>
      </w:r>
      <w:r>
        <w:rPr>
          <w:b/>
          <w:bCs/>
          <w:sz w:val="20"/>
          <w:szCs w:val="20"/>
          <w:highlight w:val="white"/>
        </w:rPr>
        <w:t>86</w:t>
      </w:r>
      <w:r>
        <w:rPr>
          <w:sz w:val="20"/>
          <w:szCs w:val="20"/>
          <w:highlight w:val="white"/>
        </w:rPr>
        <w:t>, 164–173.</w:t>
      </w:r>
    </w:p>
  </w:comment>
  <w:comment w:id="16" w:author="Gabriele Cozzi" w:date="2022-04-13T08:34:00Z" w:initials="GC">
    <w:p w14:paraId="0CAAEFAF" w14:textId="77777777" w:rsidR="006B0B6F" w:rsidRDefault="006B0B6F" w:rsidP="006B0B6F">
      <w:r>
        <w:rPr>
          <w:rStyle w:val="CommentReference"/>
        </w:rPr>
        <w:annotationRef/>
      </w:r>
      <w:r>
        <w:rPr>
          <w:b/>
          <w:bCs/>
          <w:sz w:val="20"/>
          <w:szCs w:val="20"/>
          <w:highlight w:val="white"/>
        </w:rPr>
        <w:t>Daily Patterns and Duration of Wolf Activity in the Białowieza Forest, Poland</w:t>
      </w:r>
    </w:p>
    <w:p w14:paraId="14B9C885" w14:textId="77777777" w:rsidR="006B0B6F" w:rsidRDefault="00962A7B" w:rsidP="006B0B6F">
      <w:hyperlink r:id="rId46" w:history="1">
        <w:r w:rsidR="006B0B6F" w:rsidRPr="004A087B">
          <w:rPr>
            <w:rStyle w:val="Hyperlink"/>
            <w:sz w:val="20"/>
            <w:szCs w:val="20"/>
            <w:highlight w:val="white"/>
          </w:rPr>
          <w:t>Jörn Theuerkauf</w:t>
        </w:r>
      </w:hyperlink>
      <w:r w:rsidR="006B0B6F">
        <w:rPr>
          <w:sz w:val="20"/>
          <w:szCs w:val="20"/>
          <w:highlight w:val="white"/>
        </w:rPr>
        <w:t xml:space="preserve">, </w:t>
      </w:r>
      <w:hyperlink r:id="rId47" w:history="1">
        <w:r w:rsidR="006B0B6F" w:rsidRPr="004A087B">
          <w:rPr>
            <w:rStyle w:val="Hyperlink"/>
            <w:sz w:val="20"/>
            <w:szCs w:val="20"/>
            <w:highlight w:val="white"/>
          </w:rPr>
          <w:t>Włodzimierz Jȩdrzejewski</w:t>
        </w:r>
      </w:hyperlink>
      <w:r w:rsidR="006B0B6F">
        <w:rPr>
          <w:sz w:val="20"/>
          <w:szCs w:val="20"/>
          <w:highlight w:val="white"/>
        </w:rPr>
        <w:t xml:space="preserve">, </w:t>
      </w:r>
      <w:hyperlink r:id="rId48" w:history="1">
        <w:r w:rsidR="006B0B6F" w:rsidRPr="004A087B">
          <w:rPr>
            <w:rStyle w:val="Hyperlink"/>
            <w:sz w:val="20"/>
            <w:szCs w:val="20"/>
            <w:highlight w:val="white"/>
          </w:rPr>
          <w:t>Krzysztof Schmidt</w:t>
        </w:r>
      </w:hyperlink>
      <w:r w:rsidR="006B0B6F">
        <w:rPr>
          <w:sz w:val="20"/>
          <w:szCs w:val="20"/>
          <w:highlight w:val="white"/>
        </w:rPr>
        <w:t xml:space="preserve">, </w:t>
      </w:r>
      <w:hyperlink r:id="rId49" w:history="1">
        <w:r w:rsidR="006B0B6F" w:rsidRPr="004A087B">
          <w:rPr>
            <w:rStyle w:val="Hyperlink"/>
            <w:sz w:val="20"/>
            <w:szCs w:val="20"/>
            <w:highlight w:val="white"/>
          </w:rPr>
          <w:t>Henryk Okarma</w:t>
        </w:r>
      </w:hyperlink>
      <w:r w:rsidR="006B0B6F">
        <w:rPr>
          <w:sz w:val="20"/>
          <w:szCs w:val="20"/>
          <w:highlight w:val="white"/>
        </w:rPr>
        <w:t xml:space="preserve">, </w:t>
      </w:r>
      <w:hyperlink r:id="rId50" w:history="1">
        <w:r w:rsidR="006B0B6F" w:rsidRPr="004A087B">
          <w:rPr>
            <w:rStyle w:val="Hyperlink"/>
            <w:sz w:val="20"/>
            <w:szCs w:val="20"/>
            <w:highlight w:val="white"/>
          </w:rPr>
          <w:t>Ireneusz Ruczyński</w:t>
        </w:r>
      </w:hyperlink>
      <w:r w:rsidR="006B0B6F">
        <w:rPr>
          <w:sz w:val="20"/>
          <w:szCs w:val="20"/>
          <w:highlight w:val="white"/>
        </w:rPr>
        <w:t xml:space="preserve">, </w:t>
      </w:r>
      <w:hyperlink r:id="rId51" w:history="1">
        <w:r w:rsidR="006B0B6F" w:rsidRPr="004A087B">
          <w:rPr>
            <w:rStyle w:val="Hyperlink"/>
            <w:sz w:val="20"/>
            <w:szCs w:val="20"/>
            <w:highlight w:val="white"/>
          </w:rPr>
          <w:t>Stanisław Śniezko</w:t>
        </w:r>
      </w:hyperlink>
      <w:r w:rsidR="006B0B6F">
        <w:rPr>
          <w:sz w:val="20"/>
          <w:szCs w:val="20"/>
          <w:highlight w:val="white"/>
        </w:rPr>
        <w:t xml:space="preserve">, </w:t>
      </w:r>
      <w:hyperlink r:id="rId52" w:history="1">
        <w:r w:rsidR="006B0B6F" w:rsidRPr="004A087B">
          <w:rPr>
            <w:rStyle w:val="Hyperlink"/>
            <w:sz w:val="20"/>
            <w:szCs w:val="20"/>
            <w:highlight w:val="white"/>
          </w:rPr>
          <w:t>Roman Gula</w:t>
        </w:r>
      </w:hyperlink>
      <w:r w:rsidR="006B0B6F">
        <w:rPr>
          <w:sz w:val="20"/>
          <w:szCs w:val="20"/>
          <w:highlight w:val="white"/>
        </w:rPr>
        <w:t xml:space="preserve"> </w:t>
      </w:r>
    </w:p>
  </w:comment>
  <w:comment w:id="17" w:author="Gabriele Cozzi" w:date="2022-04-12T19:17:00Z" w:initials="GC">
    <w:p w14:paraId="364E55C8" w14:textId="77777777" w:rsidR="006B0B6F" w:rsidRDefault="006B0B6F" w:rsidP="006B0B6F">
      <w:r>
        <w:rPr>
          <w:rStyle w:val="CommentReference"/>
        </w:rPr>
        <w:annotationRef/>
      </w:r>
      <w:hyperlink r:id="rId53" w:history="1">
        <w:r w:rsidRPr="00300416">
          <w:rPr>
            <w:rStyle w:val="Hyperlink"/>
            <w:sz w:val="20"/>
            <w:szCs w:val="20"/>
          </w:rPr>
          <w:t>Optimal hunting conditions drive circalunar behavior of a diurnal carnivore</w:t>
        </w:r>
      </w:hyperlink>
    </w:p>
    <w:p w14:paraId="763DADB9" w14:textId="77777777" w:rsidR="006B0B6F" w:rsidRDefault="006B0B6F" w:rsidP="006B0B6F">
      <w:r>
        <w:rPr>
          <w:sz w:val="20"/>
          <w:szCs w:val="20"/>
        </w:rPr>
        <w:t>F Broekhuis, S Grünewälder, JW McNutt, DW Macdonald</w:t>
      </w:r>
    </w:p>
    <w:p w14:paraId="373E8AC4" w14:textId="77777777" w:rsidR="006B0B6F" w:rsidRDefault="006B0B6F" w:rsidP="006B0B6F">
      <w:r>
        <w:rPr>
          <w:sz w:val="20"/>
          <w:szCs w:val="20"/>
        </w:rPr>
        <w:t>Behavioral Ecology 25 (5), 1268-1275</w:t>
      </w:r>
    </w:p>
    <w:p w14:paraId="755E6514" w14:textId="77777777" w:rsidR="006B0B6F" w:rsidRDefault="006B0B6F" w:rsidP="006B0B6F"/>
  </w:comment>
  <w:comment w:id="18" w:author="Gabriele Cozzi" w:date="2022-05-03T09:57:00Z" w:initials="GC">
    <w:p w14:paraId="7B9F77C3" w14:textId="77777777" w:rsidR="00157670" w:rsidRDefault="00157670" w:rsidP="00B052F1">
      <w:r>
        <w:rPr>
          <w:rStyle w:val="CommentReference"/>
        </w:rPr>
        <w:annotationRef/>
      </w:r>
      <w:r>
        <w:rPr>
          <w:sz w:val="20"/>
          <w:szCs w:val="20"/>
        </w:rPr>
        <w:t>Link to previous para is missing</w:t>
      </w:r>
    </w:p>
  </w:comment>
  <w:comment w:id="19" w:author="Gabriele Cozzi" w:date="2022-04-13T09:13:00Z" w:initials="GC">
    <w:p w14:paraId="438E9A8F" w14:textId="2FC26A87" w:rsidR="00EB497E" w:rsidRDefault="00EB497E" w:rsidP="00EB497E">
      <w:r>
        <w:rPr>
          <w:rStyle w:val="CommentReference"/>
        </w:rPr>
        <w:annotationRef/>
      </w:r>
      <w:r>
        <w:rPr>
          <w:sz w:val="20"/>
          <w:szCs w:val="20"/>
        </w:rPr>
        <w:t>Prey Selection and Hunting Behavior of the African Wild Dog</w:t>
      </w:r>
    </w:p>
    <w:p w14:paraId="50CC433A" w14:textId="77777777" w:rsidR="00EB497E" w:rsidRDefault="00EB497E" w:rsidP="00EB497E">
      <w:r>
        <w:rPr>
          <w:sz w:val="20"/>
          <w:szCs w:val="20"/>
        </w:rPr>
        <w:t>Richard D. Estes and John Goddard</w:t>
      </w:r>
    </w:p>
  </w:comment>
  <w:comment w:id="20" w:author="Gabriele Cozzi" w:date="2022-04-26T17:18:00Z" w:initials="GC">
    <w:p w14:paraId="2BA49A3A" w14:textId="77777777" w:rsidR="001F3B97" w:rsidRDefault="001F3B97" w:rsidP="001A485F">
      <w:r>
        <w:rPr>
          <w:rStyle w:val="CommentReference"/>
        </w:rPr>
        <w:annotationRef/>
      </w:r>
      <w:r>
        <w:rPr>
          <w:sz w:val="20"/>
          <w:szCs w:val="20"/>
        </w:rPr>
        <w:t>e.g. an hour of activity during full moon has higher values than one hour of activity during the day</w:t>
      </w:r>
    </w:p>
  </w:comment>
  <w:comment w:id="21" w:author="Gabriele Cozzi" w:date="2022-04-26T17:27:00Z" w:initials="GC">
    <w:p w14:paraId="7666FFE2" w14:textId="77777777" w:rsidR="00DF366A" w:rsidRDefault="00DF366A" w:rsidP="00664E66">
      <w:r>
        <w:rPr>
          <w:rStyle w:val="CommentReference"/>
        </w:rPr>
        <w:annotationRef/>
      </w:r>
      <w:r>
        <w:rPr>
          <w:sz w:val="20"/>
          <w:szCs w:val="20"/>
        </w:rPr>
        <w:t>After controlling for temperature and activity during the previous activity burst</w:t>
      </w:r>
    </w:p>
  </w:comment>
  <w:comment w:id="22" w:author="Gabriele Cozzi" w:date="2022-04-26T17:26:00Z" w:initials="GC">
    <w:p w14:paraId="4CEDE874" w14:textId="68738220" w:rsidR="00DF366A" w:rsidRDefault="00DF366A" w:rsidP="00EB5DEE">
      <w:r>
        <w:rPr>
          <w:rStyle w:val="CommentReference"/>
        </w:rPr>
        <w:annotationRef/>
      </w:r>
      <w:r>
        <w:rPr>
          <w:sz w:val="20"/>
          <w:szCs w:val="20"/>
        </w:rPr>
        <w:t>They either start hunting later (after correcting for temperature) or they are active for less time in anticipation of a full moon night</w:t>
      </w:r>
    </w:p>
  </w:comment>
  <w:comment w:id="23" w:author="Gabriele Cozzi" w:date="2022-05-03T13:08:00Z" w:initials="GC">
    <w:p w14:paraId="5A92DA1B" w14:textId="77777777" w:rsidR="00CB4B10" w:rsidRDefault="00CB4B10" w:rsidP="00417AD7">
      <w:r>
        <w:rPr>
          <w:rStyle w:val="CommentReference"/>
        </w:rPr>
        <w:annotationRef/>
      </w:r>
      <w:r>
        <w:rPr>
          <w:sz w:val="20"/>
          <w:szCs w:val="20"/>
          <w:highlight w:val="white"/>
        </w:rPr>
        <w:t xml:space="preserve">Mendelsohn, J., van der Post, C., Ramberg, L., Murray-Hudson, M., Wolski, P., &amp; Mosepele, K. (2010). </w:t>
      </w:r>
      <w:r>
        <w:rPr>
          <w:i/>
          <w:iCs/>
          <w:sz w:val="20"/>
          <w:szCs w:val="20"/>
          <w:highlight w:val="white"/>
        </w:rPr>
        <w:t>Okavango Delta: Floods of life</w:t>
      </w:r>
      <w:r>
        <w:rPr>
          <w:sz w:val="20"/>
          <w:szCs w:val="20"/>
          <w:highlight w:val="white"/>
        </w:rPr>
        <w:t>. Maun, Botswana: Raison Windhoek.</w:t>
      </w:r>
    </w:p>
  </w:comment>
  <w:comment w:id="24" w:author="Gabriele Cozzi" w:date="2022-05-03T13:09:00Z" w:initials="GC">
    <w:p w14:paraId="5A6017F7" w14:textId="77777777" w:rsidR="00CB4B10" w:rsidRDefault="00CB4B10" w:rsidP="00C271C6">
      <w:r>
        <w:rPr>
          <w:rStyle w:val="CommentReference"/>
        </w:rPr>
        <w:annotationRef/>
      </w:r>
      <w:r>
        <w:rPr>
          <w:sz w:val="20"/>
          <w:szCs w:val="20"/>
        </w:rPr>
        <w:t>Density and habitat use of lions and spotted hyenas in northern Botswana and the influence of survey and ecological variables on call-in survey estimation</w:t>
      </w:r>
    </w:p>
    <w:p w14:paraId="3384337A" w14:textId="77777777" w:rsidR="00CB4B10" w:rsidRDefault="00CB4B10" w:rsidP="00C271C6">
      <w:r>
        <w:rPr>
          <w:sz w:val="20"/>
          <w:szCs w:val="20"/>
        </w:rPr>
        <w:tab/>
      </w:r>
      <w:r>
        <w:rPr>
          <w:sz w:val="20"/>
          <w:szCs w:val="20"/>
        </w:rPr>
        <w:tab/>
      </w:r>
      <w:r>
        <w:rPr>
          <w:sz w:val="20"/>
          <w:szCs w:val="20"/>
          <w:u w:val="single"/>
        </w:rPr>
        <w:t>G. Cozzi</w:t>
      </w:r>
      <w:r>
        <w:rPr>
          <w:sz w:val="20"/>
          <w:szCs w:val="20"/>
        </w:rPr>
        <w:t xml:space="preserve">, </w:t>
      </w:r>
      <w:r>
        <w:rPr>
          <w:sz w:val="20"/>
          <w:szCs w:val="20"/>
          <w:u w:val="single"/>
        </w:rPr>
        <w:t>F. Broekhuis</w:t>
      </w:r>
      <w:r>
        <w:rPr>
          <w:sz w:val="20"/>
          <w:szCs w:val="20"/>
        </w:rPr>
        <w:t xml:space="preserve">, </w:t>
      </w:r>
      <w:r>
        <w:rPr>
          <w:sz w:val="20"/>
          <w:szCs w:val="20"/>
          <w:u w:val="single"/>
        </w:rPr>
        <w:t>J. W. McNutt</w:t>
      </w:r>
      <w:r>
        <w:rPr>
          <w:sz w:val="20"/>
          <w:szCs w:val="20"/>
        </w:rPr>
        <w:t xml:space="preserve"> &amp; </w:t>
      </w:r>
      <w:r>
        <w:rPr>
          <w:sz w:val="20"/>
          <w:szCs w:val="20"/>
          <w:u w:val="single"/>
        </w:rPr>
        <w:t>B. Schmid</w:t>
      </w:r>
      <w:r>
        <w:rPr>
          <w:sz w:val="20"/>
          <w:szCs w:val="20"/>
        </w:rPr>
        <w:t> </w:t>
      </w:r>
    </w:p>
    <w:p w14:paraId="71B79381" w14:textId="77777777" w:rsidR="00CB4B10" w:rsidRDefault="00962A7B" w:rsidP="00C271C6">
      <w:hyperlink r:id="rId54" w:history="1">
        <w:r w:rsidR="00CB4B10" w:rsidRPr="00C271C6">
          <w:rPr>
            <w:rStyle w:val="Hyperlink"/>
            <w:i/>
            <w:iCs/>
            <w:sz w:val="20"/>
            <w:szCs w:val="20"/>
          </w:rPr>
          <w:t>Biodiversity and Conservation</w:t>
        </w:r>
      </w:hyperlink>
    </w:p>
    <w:p w14:paraId="2AA2A0F1" w14:textId="77777777" w:rsidR="00CB4B10" w:rsidRDefault="00CB4B10" w:rsidP="00C271C6">
      <w:r>
        <w:rPr>
          <w:b/>
          <w:bCs/>
          <w:sz w:val="20"/>
          <w:szCs w:val="20"/>
        </w:rPr>
        <w:t>volume</w:t>
      </w:r>
    </w:p>
    <w:p w14:paraId="3C0518BD" w14:textId="77777777" w:rsidR="00CB4B10" w:rsidRDefault="00CB4B10" w:rsidP="00C271C6">
      <w:r>
        <w:rPr>
          <w:b/>
          <w:bCs/>
          <w:sz w:val="20"/>
          <w:szCs w:val="20"/>
        </w:rPr>
        <w:t> 22</w:t>
      </w:r>
      <w:r>
        <w:rPr>
          <w:sz w:val="20"/>
          <w:szCs w:val="20"/>
        </w:rPr>
        <w:t>, </w:t>
      </w:r>
    </w:p>
    <w:p w14:paraId="2A92E6AC" w14:textId="77777777" w:rsidR="00CB4B10" w:rsidRDefault="00CB4B10" w:rsidP="00C271C6">
      <w:r>
        <w:rPr>
          <w:sz w:val="20"/>
          <w:szCs w:val="20"/>
        </w:rPr>
        <w:t>pages</w:t>
      </w:r>
    </w:p>
    <w:p w14:paraId="60A8306B" w14:textId="77777777" w:rsidR="00CB4B10" w:rsidRDefault="00CB4B10" w:rsidP="00C271C6">
      <w:r>
        <w:rPr>
          <w:sz w:val="20"/>
          <w:szCs w:val="20"/>
        </w:rPr>
        <w:t>2937–2956 (2013)</w:t>
      </w:r>
    </w:p>
  </w:comment>
  <w:comment w:id="25" w:author="Gabriele Cozzi" w:date="2022-05-03T13:11:00Z" w:initials="GC">
    <w:p w14:paraId="576DAA13" w14:textId="77777777" w:rsidR="00CB4B10" w:rsidRDefault="00CB4B10" w:rsidP="0046583D">
      <w:r>
        <w:rPr>
          <w:rStyle w:val="CommentReference"/>
        </w:rPr>
        <w:annotationRef/>
      </w:r>
      <w:r>
        <w:rPr>
          <w:b/>
          <w:bCs/>
          <w:sz w:val="20"/>
          <w:szCs w:val="20"/>
        </w:rPr>
        <w:t>Comparison of the effects of artificial and natural barriers on large African carnivores: Implications for interspecific relationships and connectivity</w:t>
      </w:r>
    </w:p>
    <w:p w14:paraId="252283D7" w14:textId="77777777" w:rsidR="00CB4B10" w:rsidRDefault="00962A7B" w:rsidP="0046583D">
      <w:hyperlink r:id="rId55" w:history="1">
        <w:r w:rsidR="00CB4B10" w:rsidRPr="0046583D">
          <w:rPr>
            <w:rStyle w:val="Hyperlink"/>
            <w:sz w:val="20"/>
            <w:szCs w:val="20"/>
          </w:rPr>
          <w:t>Gabriele Cozzi</w:t>
        </w:r>
      </w:hyperlink>
      <w:r w:rsidR="00CB4B10">
        <w:rPr>
          <w:sz w:val="20"/>
          <w:szCs w:val="20"/>
        </w:rPr>
        <w:t xml:space="preserve">, </w:t>
      </w:r>
      <w:hyperlink r:id="rId56" w:history="1">
        <w:r w:rsidR="00CB4B10" w:rsidRPr="0046583D">
          <w:rPr>
            <w:rStyle w:val="Hyperlink"/>
            <w:sz w:val="20"/>
            <w:szCs w:val="20"/>
          </w:rPr>
          <w:t>Femke Broekhuis</w:t>
        </w:r>
      </w:hyperlink>
      <w:r w:rsidR="00CB4B10">
        <w:rPr>
          <w:sz w:val="20"/>
          <w:szCs w:val="20"/>
        </w:rPr>
        <w:t xml:space="preserve">, </w:t>
      </w:r>
      <w:hyperlink r:id="rId57" w:history="1">
        <w:r w:rsidR="00CB4B10" w:rsidRPr="0046583D">
          <w:rPr>
            <w:rStyle w:val="Hyperlink"/>
            <w:sz w:val="20"/>
            <w:szCs w:val="20"/>
          </w:rPr>
          <w:t>J. Weldon McNutt</w:t>
        </w:r>
      </w:hyperlink>
      <w:r w:rsidR="00CB4B10">
        <w:rPr>
          <w:sz w:val="20"/>
          <w:szCs w:val="20"/>
        </w:rPr>
        <w:t xml:space="preserve">, </w:t>
      </w:r>
      <w:hyperlink r:id="rId58" w:history="1">
        <w:r w:rsidR="00CB4B10" w:rsidRPr="0046583D">
          <w:rPr>
            <w:rStyle w:val="Hyperlink"/>
            <w:sz w:val="20"/>
            <w:szCs w:val="20"/>
          </w:rPr>
          <w:t>Bernhard Schmid</w:t>
        </w:r>
      </w:hyperlink>
    </w:p>
  </w:comment>
  <w:comment w:id="26" w:author="Gabriele Cozzi" w:date="2022-05-03T14:00:00Z" w:initials="GC">
    <w:p w14:paraId="0B6639F1" w14:textId="77777777" w:rsidR="00DA002E" w:rsidRDefault="00DA002E" w:rsidP="00DA002E">
      <w:r>
        <w:rPr>
          <w:rStyle w:val="CommentReference"/>
        </w:rPr>
        <w:annotationRef/>
      </w:r>
      <w:r>
        <w:rPr>
          <w:sz w:val="20"/>
          <w:szCs w:val="20"/>
          <w:highlight w:val="white"/>
        </w:rPr>
        <w:t>Osofsky, S. A., J. W. McNutt, and K. J. Hirsch. 1996. Immobilization of free-ranging African wild dogs (</w:t>
      </w:r>
      <w:r>
        <w:rPr>
          <w:i/>
          <w:iCs/>
          <w:sz w:val="20"/>
          <w:szCs w:val="20"/>
          <w:highlight w:val="white"/>
        </w:rPr>
        <w:t>Lycaon pictus</w:t>
      </w:r>
      <w:r>
        <w:rPr>
          <w:sz w:val="20"/>
          <w:szCs w:val="20"/>
          <w:highlight w:val="white"/>
        </w:rPr>
        <w:t xml:space="preserve">) using a ketamine/xylazine/atropine combination. </w:t>
      </w:r>
      <w:r>
        <w:rPr>
          <w:i/>
          <w:iCs/>
          <w:sz w:val="20"/>
          <w:szCs w:val="20"/>
          <w:highlight w:val="white"/>
        </w:rPr>
        <w:t>Journal of Zoo and Wildlife Medicine</w:t>
      </w:r>
      <w:r>
        <w:rPr>
          <w:sz w:val="20"/>
          <w:szCs w:val="20"/>
          <w:highlight w:val="white"/>
        </w:rPr>
        <w:t xml:space="preserve"> </w:t>
      </w:r>
      <w:r>
        <w:rPr>
          <w:b/>
          <w:bCs/>
          <w:sz w:val="20"/>
          <w:szCs w:val="20"/>
          <w:highlight w:val="white"/>
        </w:rPr>
        <w:t>27</w:t>
      </w:r>
      <w:r>
        <w:rPr>
          <w:sz w:val="20"/>
          <w:szCs w:val="20"/>
          <w:highlight w:val="white"/>
        </w:rPr>
        <w:t>:528–532.</w:t>
      </w:r>
    </w:p>
  </w:comment>
  <w:comment w:id="27" w:author="Gabriele Cozzi" w:date="2022-05-04T10:15:00Z" w:initials="GC">
    <w:p w14:paraId="37094F74" w14:textId="77777777" w:rsidR="00933F02" w:rsidRDefault="00933F02" w:rsidP="00B00038">
      <w:r>
        <w:rPr>
          <w:rStyle w:val="CommentReference"/>
        </w:rPr>
        <w:annotationRef/>
      </w:r>
      <w:r>
        <w:rPr>
          <w:sz w:val="20"/>
          <w:szCs w:val="20"/>
        </w:rPr>
        <w:t>Chakravarty P, Cozzi G, Ozgul A, Aminian K. A novel biomechanical approach for animal behaviour recognition using accelerometers. Methods Ecol Evol. 2019.</w:t>
      </w:r>
    </w:p>
  </w:comment>
  <w:comment w:id="28" w:author="Gabriele Cozzi" w:date="2022-05-04T15:24:00Z" w:initials="GC">
    <w:p w14:paraId="09932F43" w14:textId="77777777" w:rsidR="00631150" w:rsidRDefault="00631150" w:rsidP="008F5C8E">
      <w:r>
        <w:rPr>
          <w:rStyle w:val="CommentReference"/>
        </w:rPr>
        <w:annotationRef/>
      </w:r>
      <w:r>
        <w:rPr>
          <w:sz w:val="20"/>
          <w:szCs w:val="20"/>
        </w:rPr>
        <w:t>I made up the numbers in this section, but should give a rough sense of things for the real analysis</w:t>
      </w:r>
    </w:p>
  </w:comment>
  <w:comment w:id="29" w:author="Gabriele Cozzi" w:date="2022-05-04T15:24:00Z" w:initials="GC">
    <w:p w14:paraId="17E4F977" w14:textId="77777777" w:rsidR="00631150" w:rsidRDefault="00631150" w:rsidP="00D22BE4">
      <w:r>
        <w:rPr>
          <w:rStyle w:val="CommentReference"/>
        </w:rPr>
        <w:annotationRef/>
      </w:r>
      <w:r>
        <w:rPr>
          <w:b/>
          <w:bCs/>
          <w:sz w:val="20"/>
          <w:szCs w:val="20"/>
          <w:highlight w:val="white"/>
        </w:rPr>
        <w:t>Sneeze to leave: African wild dogs (Lycaon pictus) use variable quorum thresholds facilitated by sneezes in collective decisions</w:t>
      </w:r>
    </w:p>
    <w:p w14:paraId="46430A5E" w14:textId="77777777" w:rsidR="00631150" w:rsidRDefault="00631150" w:rsidP="00D22BE4">
      <w:r>
        <w:rPr>
          <w:sz w:val="20"/>
          <w:szCs w:val="20"/>
          <w:highlight w:val="white"/>
        </w:rPr>
        <w:t>Reena H. Walker , Andrew J. King , J. Weldon McNutt and Neil R. Jordan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431275" w15:done="0"/>
  <w15:commentEx w15:paraId="0B0065BB" w15:done="0"/>
  <w15:commentEx w15:paraId="4B19BAF6" w15:done="0"/>
  <w15:commentEx w15:paraId="0EE5BDDA" w15:done="0"/>
  <w15:commentEx w15:paraId="106F2DF8" w15:done="0"/>
  <w15:commentEx w15:paraId="31A387B4" w15:done="0"/>
  <w15:commentEx w15:paraId="100A48EA" w15:done="0"/>
  <w15:commentEx w15:paraId="5B563D10" w15:done="0"/>
  <w15:commentEx w15:paraId="59D48AC4" w15:done="0"/>
  <w15:commentEx w15:paraId="74E5201C" w15:done="0"/>
  <w15:commentEx w15:paraId="76F393B1" w15:done="0"/>
  <w15:commentEx w15:paraId="4E4E9F54" w15:done="0"/>
  <w15:commentEx w15:paraId="26B07766" w15:done="0"/>
  <w15:commentEx w15:paraId="028731CC" w15:done="0"/>
  <w15:commentEx w15:paraId="2E108B0A" w15:done="0"/>
  <w15:commentEx w15:paraId="28003C0A" w15:done="0"/>
  <w15:commentEx w15:paraId="14B9C885" w15:done="0"/>
  <w15:commentEx w15:paraId="755E6514" w15:done="0"/>
  <w15:commentEx w15:paraId="7B9F77C3" w15:done="0"/>
  <w15:commentEx w15:paraId="50CC433A" w15:done="0"/>
  <w15:commentEx w15:paraId="2BA49A3A" w15:done="0"/>
  <w15:commentEx w15:paraId="7666FFE2" w15:paraIdParent="2BA49A3A" w15:done="0"/>
  <w15:commentEx w15:paraId="4CEDE874" w15:done="0"/>
  <w15:commentEx w15:paraId="5A92DA1B" w15:done="0"/>
  <w15:commentEx w15:paraId="60A8306B" w15:done="0"/>
  <w15:commentEx w15:paraId="252283D7" w15:done="0"/>
  <w15:commentEx w15:paraId="0B6639F1" w15:done="0"/>
  <w15:commentEx w15:paraId="37094F74" w15:done="0"/>
  <w15:commentEx w15:paraId="09932F43" w15:done="0"/>
  <w15:commentEx w15:paraId="46430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3FD0" w16cex:dateUtc="2022-04-12T16:13:00Z"/>
  <w16cex:commentExtensible w16cex:durableId="26004005" w16cex:dateUtc="2022-04-12T16:14:00Z"/>
  <w16cex:commentExtensible w16cex:durableId="2600494D" w16cex:dateUtc="2022-04-12T16:54:00Z"/>
  <w16cex:commentExtensible w16cex:durableId="26004051" w16cex:dateUtc="2022-04-12T16:15:00Z"/>
  <w16cex:commentExtensible w16cex:durableId="26004E48" w16cex:dateUtc="2022-04-12T17:15:00Z"/>
  <w16cex:commentExtensible w16cex:durableId="260049FA" w16cex:dateUtc="2022-04-12T16:56:00Z"/>
  <w16cex:commentExtensible w16cex:durableId="26010AE7" w16cex:dateUtc="2022-04-13T06:40:00Z"/>
  <w16cex:commentExtensible w16cex:durableId="26010B13" w16cex:dateUtc="2022-04-13T06:40:00Z"/>
  <w16cex:commentExtensible w16cex:durableId="26010B61" w16cex:dateUtc="2022-04-13T06:42:00Z"/>
  <w16cex:commentExtensible w16cex:durableId="26010BEC" w16cex:dateUtc="2022-04-13T06:44:00Z"/>
  <w16cex:commentExtensible w16cex:durableId="260112DD" w16cex:dateUtc="2022-04-13T07:14:00Z"/>
  <w16cex:commentExtensible w16cex:durableId="26016D35" w16cex:dateUtc="2022-04-13T09:31:00Z"/>
  <w16cex:commentExtensible w16cex:durableId="26017EC5" w16cex:dateUtc="2022-04-13T14:54:00Z"/>
  <w16cex:commentExtensible w16cex:durableId="26018182" w16cex:dateUtc="2022-04-13T15:06:00Z"/>
  <w16cex:commentExtensible w16cex:durableId="26017FD7" w16cex:dateUtc="2022-04-13T14:59:00Z"/>
  <w16cex:commentExtensible w16cex:durableId="26018041" w16cex:dateUtc="2022-04-13T15:00:00Z"/>
  <w16cex:commentExtensible w16cex:durableId="260109B2" w16cex:dateUtc="2022-04-13T06:34:00Z"/>
  <w16cex:commentExtensible w16cex:durableId="26004EDD" w16cex:dateUtc="2022-04-12T17:17:00Z"/>
  <w16cex:commentExtensible w16cex:durableId="261B7B06" w16cex:dateUtc="2022-05-03T07:57:00Z"/>
  <w16cex:commentExtensible w16cex:durableId="260112B8" w16cex:dateUtc="2022-04-13T07:13:00Z"/>
  <w16cex:commentExtensible w16cex:durableId="2612A7E0" w16cex:dateUtc="2022-04-26T15:18:00Z"/>
  <w16cex:commentExtensible w16cex:durableId="2612A9FE" w16cex:dateUtc="2022-04-26T15:27:00Z"/>
  <w16cex:commentExtensible w16cex:durableId="2612A9DA" w16cex:dateUtc="2022-04-26T15:26:00Z"/>
  <w16cex:commentExtensible w16cex:durableId="261BA7E5" w16cex:dateUtc="2022-05-03T11:08:00Z"/>
  <w16cex:commentExtensible w16cex:durableId="261BA7F6" w16cex:dateUtc="2022-05-03T11:09:00Z"/>
  <w16cex:commentExtensible w16cex:durableId="261BA882" w16cex:dateUtc="2022-05-03T11:11:00Z"/>
  <w16cex:commentExtensible w16cex:durableId="261BB40D" w16cex:dateUtc="2022-05-03T12:00:00Z"/>
  <w16cex:commentExtensible w16cex:durableId="261CD0D8" w16cex:dateUtc="2022-05-04T08:15:00Z"/>
  <w16cex:commentExtensible w16cex:durableId="261D1933" w16cex:dateUtc="2022-05-04T13:24:00Z"/>
  <w16cex:commentExtensible w16cex:durableId="261D193C" w16cex:dateUtc="2022-05-04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431275" w16cid:durableId="26003FD0"/>
  <w16cid:commentId w16cid:paraId="0B0065BB" w16cid:durableId="26004005"/>
  <w16cid:commentId w16cid:paraId="4B19BAF6" w16cid:durableId="2600494D"/>
  <w16cid:commentId w16cid:paraId="0EE5BDDA" w16cid:durableId="26004051"/>
  <w16cid:commentId w16cid:paraId="106F2DF8" w16cid:durableId="26004E48"/>
  <w16cid:commentId w16cid:paraId="31A387B4" w16cid:durableId="260049FA"/>
  <w16cid:commentId w16cid:paraId="100A48EA" w16cid:durableId="26010AE7"/>
  <w16cid:commentId w16cid:paraId="5B563D10" w16cid:durableId="26010B13"/>
  <w16cid:commentId w16cid:paraId="59D48AC4" w16cid:durableId="26010B61"/>
  <w16cid:commentId w16cid:paraId="74E5201C" w16cid:durableId="26010BEC"/>
  <w16cid:commentId w16cid:paraId="76F393B1" w16cid:durableId="260112DD"/>
  <w16cid:commentId w16cid:paraId="4E4E9F54" w16cid:durableId="26016D35"/>
  <w16cid:commentId w16cid:paraId="26B07766" w16cid:durableId="26017EC5"/>
  <w16cid:commentId w16cid:paraId="028731CC" w16cid:durableId="26018182"/>
  <w16cid:commentId w16cid:paraId="2E108B0A" w16cid:durableId="26017FD7"/>
  <w16cid:commentId w16cid:paraId="28003C0A" w16cid:durableId="26018041"/>
  <w16cid:commentId w16cid:paraId="14B9C885" w16cid:durableId="260109B2"/>
  <w16cid:commentId w16cid:paraId="755E6514" w16cid:durableId="26004EDD"/>
  <w16cid:commentId w16cid:paraId="7B9F77C3" w16cid:durableId="261B7B06"/>
  <w16cid:commentId w16cid:paraId="50CC433A" w16cid:durableId="260112B8"/>
  <w16cid:commentId w16cid:paraId="2BA49A3A" w16cid:durableId="2612A7E0"/>
  <w16cid:commentId w16cid:paraId="7666FFE2" w16cid:durableId="2612A9FE"/>
  <w16cid:commentId w16cid:paraId="4CEDE874" w16cid:durableId="2612A9DA"/>
  <w16cid:commentId w16cid:paraId="5A92DA1B" w16cid:durableId="261BA7E5"/>
  <w16cid:commentId w16cid:paraId="60A8306B" w16cid:durableId="261BA7F6"/>
  <w16cid:commentId w16cid:paraId="252283D7" w16cid:durableId="261BA882"/>
  <w16cid:commentId w16cid:paraId="0B6639F1" w16cid:durableId="261BB40D"/>
  <w16cid:commentId w16cid:paraId="37094F74" w16cid:durableId="261CD0D8"/>
  <w16cid:commentId w16cid:paraId="09932F43" w16cid:durableId="261D1933"/>
  <w16cid:commentId w16cid:paraId="46430A5E" w16cid:durableId="261D19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e Cozzi">
    <w15:presenceInfo w15:providerId="Windows Live" w15:userId="f17cd267d1047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B4"/>
    <w:rsid w:val="00003327"/>
    <w:rsid w:val="000256F1"/>
    <w:rsid w:val="000322CF"/>
    <w:rsid w:val="00037B57"/>
    <w:rsid w:val="00045FE4"/>
    <w:rsid w:val="000638BA"/>
    <w:rsid w:val="000650FF"/>
    <w:rsid w:val="000937DF"/>
    <w:rsid w:val="000960D6"/>
    <w:rsid w:val="00097C35"/>
    <w:rsid w:val="000A7219"/>
    <w:rsid w:val="000C3B6D"/>
    <w:rsid w:val="000C4D2C"/>
    <w:rsid w:val="000D56A9"/>
    <w:rsid w:val="000D7EE3"/>
    <w:rsid w:val="000E6292"/>
    <w:rsid w:val="001164EB"/>
    <w:rsid w:val="001321A2"/>
    <w:rsid w:val="00137B92"/>
    <w:rsid w:val="00141310"/>
    <w:rsid w:val="00157670"/>
    <w:rsid w:val="001658F2"/>
    <w:rsid w:val="001710D6"/>
    <w:rsid w:val="00191233"/>
    <w:rsid w:val="001B15F9"/>
    <w:rsid w:val="001D118B"/>
    <w:rsid w:val="001F3B97"/>
    <w:rsid w:val="00200E70"/>
    <w:rsid w:val="00204FF9"/>
    <w:rsid w:val="0025251D"/>
    <w:rsid w:val="00252F2F"/>
    <w:rsid w:val="00277150"/>
    <w:rsid w:val="00285A19"/>
    <w:rsid w:val="00292CDB"/>
    <w:rsid w:val="002970D1"/>
    <w:rsid w:val="002A1E56"/>
    <w:rsid w:val="002C33E3"/>
    <w:rsid w:val="002C360B"/>
    <w:rsid w:val="002D1EBC"/>
    <w:rsid w:val="002D2621"/>
    <w:rsid w:val="002E0C08"/>
    <w:rsid w:val="002E0C19"/>
    <w:rsid w:val="002E6F54"/>
    <w:rsid w:val="002F5993"/>
    <w:rsid w:val="003077AB"/>
    <w:rsid w:val="00311D9C"/>
    <w:rsid w:val="00336FF7"/>
    <w:rsid w:val="00371A83"/>
    <w:rsid w:val="00377AD3"/>
    <w:rsid w:val="003A49FB"/>
    <w:rsid w:val="003A4AF3"/>
    <w:rsid w:val="003A631D"/>
    <w:rsid w:val="003B05AC"/>
    <w:rsid w:val="00406EE1"/>
    <w:rsid w:val="00432704"/>
    <w:rsid w:val="00437D9B"/>
    <w:rsid w:val="00442423"/>
    <w:rsid w:val="00473966"/>
    <w:rsid w:val="00482AF8"/>
    <w:rsid w:val="0049075F"/>
    <w:rsid w:val="00493CC2"/>
    <w:rsid w:val="004A0559"/>
    <w:rsid w:val="004B0B03"/>
    <w:rsid w:val="004E3DE5"/>
    <w:rsid w:val="004F3965"/>
    <w:rsid w:val="005124B4"/>
    <w:rsid w:val="00525DE2"/>
    <w:rsid w:val="005524FB"/>
    <w:rsid w:val="0056127B"/>
    <w:rsid w:val="00571828"/>
    <w:rsid w:val="005A4F6D"/>
    <w:rsid w:val="005B33B8"/>
    <w:rsid w:val="005E0EF6"/>
    <w:rsid w:val="00627542"/>
    <w:rsid w:val="00631150"/>
    <w:rsid w:val="00636DBB"/>
    <w:rsid w:val="00655CF8"/>
    <w:rsid w:val="006743AC"/>
    <w:rsid w:val="006B0B6F"/>
    <w:rsid w:val="006C24EC"/>
    <w:rsid w:val="006C419B"/>
    <w:rsid w:val="006E4AA8"/>
    <w:rsid w:val="006F2521"/>
    <w:rsid w:val="00725518"/>
    <w:rsid w:val="00732D07"/>
    <w:rsid w:val="0079399F"/>
    <w:rsid w:val="00795938"/>
    <w:rsid w:val="007B148C"/>
    <w:rsid w:val="007B18F4"/>
    <w:rsid w:val="007C2E4C"/>
    <w:rsid w:val="007D24D5"/>
    <w:rsid w:val="007E0D3A"/>
    <w:rsid w:val="007E4C4A"/>
    <w:rsid w:val="008122C9"/>
    <w:rsid w:val="008273EB"/>
    <w:rsid w:val="0086069A"/>
    <w:rsid w:val="00862C40"/>
    <w:rsid w:val="008956A7"/>
    <w:rsid w:val="008A12B4"/>
    <w:rsid w:val="008A694A"/>
    <w:rsid w:val="008C233D"/>
    <w:rsid w:val="008D57E6"/>
    <w:rsid w:val="008E38AA"/>
    <w:rsid w:val="00914382"/>
    <w:rsid w:val="00926445"/>
    <w:rsid w:val="00933F02"/>
    <w:rsid w:val="00934B06"/>
    <w:rsid w:val="00960372"/>
    <w:rsid w:val="00962A7B"/>
    <w:rsid w:val="009803DC"/>
    <w:rsid w:val="00997B4F"/>
    <w:rsid w:val="009B197B"/>
    <w:rsid w:val="009B5255"/>
    <w:rsid w:val="009B7D25"/>
    <w:rsid w:val="00A037AF"/>
    <w:rsid w:val="00A232B8"/>
    <w:rsid w:val="00A65B2E"/>
    <w:rsid w:val="00A82B38"/>
    <w:rsid w:val="00AB70AC"/>
    <w:rsid w:val="00AC18F7"/>
    <w:rsid w:val="00AC731C"/>
    <w:rsid w:val="00AD3A63"/>
    <w:rsid w:val="00B02C0B"/>
    <w:rsid w:val="00B02C62"/>
    <w:rsid w:val="00B2354D"/>
    <w:rsid w:val="00B303FE"/>
    <w:rsid w:val="00B61B9F"/>
    <w:rsid w:val="00BA0EB6"/>
    <w:rsid w:val="00BB7036"/>
    <w:rsid w:val="00BC4BA7"/>
    <w:rsid w:val="00BF0AB1"/>
    <w:rsid w:val="00BF49AF"/>
    <w:rsid w:val="00BF60EE"/>
    <w:rsid w:val="00C1137E"/>
    <w:rsid w:val="00C241EC"/>
    <w:rsid w:val="00C31331"/>
    <w:rsid w:val="00C362F4"/>
    <w:rsid w:val="00C53171"/>
    <w:rsid w:val="00C547E2"/>
    <w:rsid w:val="00C62C52"/>
    <w:rsid w:val="00C63051"/>
    <w:rsid w:val="00C709AC"/>
    <w:rsid w:val="00C777E5"/>
    <w:rsid w:val="00CB4B10"/>
    <w:rsid w:val="00CC5529"/>
    <w:rsid w:val="00CD3F98"/>
    <w:rsid w:val="00CD505B"/>
    <w:rsid w:val="00D00E9B"/>
    <w:rsid w:val="00D070D4"/>
    <w:rsid w:val="00D434A3"/>
    <w:rsid w:val="00D701E0"/>
    <w:rsid w:val="00D72B7E"/>
    <w:rsid w:val="00D87DB6"/>
    <w:rsid w:val="00D948A9"/>
    <w:rsid w:val="00DA002E"/>
    <w:rsid w:val="00DA4DD6"/>
    <w:rsid w:val="00DB5EF8"/>
    <w:rsid w:val="00DF366A"/>
    <w:rsid w:val="00E252A5"/>
    <w:rsid w:val="00E3509C"/>
    <w:rsid w:val="00E36CCD"/>
    <w:rsid w:val="00E61A55"/>
    <w:rsid w:val="00E6313C"/>
    <w:rsid w:val="00E634CB"/>
    <w:rsid w:val="00E713E2"/>
    <w:rsid w:val="00E86DD7"/>
    <w:rsid w:val="00EA7633"/>
    <w:rsid w:val="00EB497E"/>
    <w:rsid w:val="00EB5FB7"/>
    <w:rsid w:val="00EB625C"/>
    <w:rsid w:val="00ED1224"/>
    <w:rsid w:val="00ED4597"/>
    <w:rsid w:val="00ED7655"/>
    <w:rsid w:val="00EF1414"/>
    <w:rsid w:val="00EF26E3"/>
    <w:rsid w:val="00EF7D09"/>
    <w:rsid w:val="00F02C23"/>
    <w:rsid w:val="00F0479F"/>
    <w:rsid w:val="00F146B9"/>
    <w:rsid w:val="00F16CB8"/>
    <w:rsid w:val="00F27183"/>
    <w:rsid w:val="00F32FF9"/>
    <w:rsid w:val="00F735E5"/>
    <w:rsid w:val="00F7709F"/>
    <w:rsid w:val="00F80419"/>
    <w:rsid w:val="00FA0668"/>
    <w:rsid w:val="00FB124F"/>
    <w:rsid w:val="00FB4AB8"/>
    <w:rsid w:val="00FC0AB2"/>
    <w:rsid w:val="00FE68A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B171"/>
  <w15:chartTrackingRefBased/>
  <w15:docId w15:val="{1D53441F-0D1C-E14C-AF51-035D3361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445"/>
    <w:rPr>
      <w:sz w:val="16"/>
      <w:szCs w:val="16"/>
    </w:rPr>
  </w:style>
  <w:style w:type="paragraph" w:styleId="CommentText">
    <w:name w:val="annotation text"/>
    <w:basedOn w:val="Normal"/>
    <w:link w:val="CommentTextChar"/>
    <w:uiPriority w:val="99"/>
    <w:semiHidden/>
    <w:unhideWhenUsed/>
    <w:rsid w:val="00926445"/>
    <w:rPr>
      <w:sz w:val="20"/>
      <w:szCs w:val="20"/>
    </w:rPr>
  </w:style>
  <w:style w:type="character" w:customStyle="1" w:styleId="CommentTextChar">
    <w:name w:val="Comment Text Char"/>
    <w:basedOn w:val="DefaultParagraphFont"/>
    <w:link w:val="CommentText"/>
    <w:uiPriority w:val="99"/>
    <w:semiHidden/>
    <w:rsid w:val="00926445"/>
    <w:rPr>
      <w:sz w:val="20"/>
      <w:szCs w:val="20"/>
    </w:rPr>
  </w:style>
  <w:style w:type="paragraph" w:styleId="CommentSubject">
    <w:name w:val="annotation subject"/>
    <w:basedOn w:val="CommentText"/>
    <w:next w:val="CommentText"/>
    <w:link w:val="CommentSubjectChar"/>
    <w:uiPriority w:val="99"/>
    <w:semiHidden/>
    <w:unhideWhenUsed/>
    <w:rsid w:val="00926445"/>
    <w:rPr>
      <w:b/>
      <w:bCs/>
    </w:rPr>
  </w:style>
  <w:style w:type="character" w:customStyle="1" w:styleId="CommentSubjectChar">
    <w:name w:val="Comment Subject Char"/>
    <w:basedOn w:val="CommentTextChar"/>
    <w:link w:val="CommentSubject"/>
    <w:uiPriority w:val="99"/>
    <w:semiHidden/>
    <w:rsid w:val="00926445"/>
    <w:rPr>
      <w:b/>
      <w:bCs/>
      <w:sz w:val="20"/>
      <w:szCs w:val="20"/>
    </w:rPr>
  </w:style>
  <w:style w:type="character" w:styleId="Hyperlink">
    <w:name w:val="Hyperlink"/>
    <w:basedOn w:val="DefaultParagraphFont"/>
    <w:uiPriority w:val="99"/>
    <w:unhideWhenUsed/>
    <w:rsid w:val="00C31331"/>
    <w:rPr>
      <w:color w:val="5F5F5F" w:themeColor="hyperlink"/>
      <w:u w:val="single"/>
    </w:rPr>
  </w:style>
  <w:style w:type="character" w:styleId="UnresolvedMention">
    <w:name w:val="Unresolved Mention"/>
    <w:basedOn w:val="DefaultParagraphFont"/>
    <w:uiPriority w:val="99"/>
    <w:semiHidden/>
    <w:unhideWhenUsed/>
    <w:rsid w:val="00C31331"/>
    <w:rPr>
      <w:color w:val="605E5C"/>
      <w:shd w:val="clear" w:color="auto" w:fill="E1DFDD"/>
    </w:rPr>
  </w:style>
  <w:style w:type="character" w:styleId="LineNumber">
    <w:name w:val="line number"/>
    <w:basedOn w:val="DefaultParagraphFont"/>
    <w:uiPriority w:val="99"/>
    <w:semiHidden/>
    <w:unhideWhenUsed/>
    <w:rsid w:val="00200E70"/>
  </w:style>
  <w:style w:type="paragraph" w:styleId="ListParagraph">
    <w:name w:val="List Paragraph"/>
    <w:basedOn w:val="Normal"/>
    <w:uiPriority w:val="34"/>
    <w:qFormat/>
    <w:rsid w:val="00493CC2"/>
    <w:pPr>
      <w:ind w:left="720"/>
      <w:contextualSpacing/>
    </w:pPr>
  </w:style>
  <w:style w:type="paragraph" w:styleId="NormalWeb">
    <w:name w:val="Normal (Web)"/>
    <w:basedOn w:val="Normal"/>
    <w:uiPriority w:val="99"/>
    <w:semiHidden/>
    <w:unhideWhenUsed/>
    <w:rsid w:val="000937D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1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7515">
      <w:bodyDiv w:val="1"/>
      <w:marLeft w:val="0"/>
      <w:marRight w:val="0"/>
      <w:marTop w:val="0"/>
      <w:marBottom w:val="0"/>
      <w:divBdr>
        <w:top w:val="none" w:sz="0" w:space="0" w:color="auto"/>
        <w:left w:val="none" w:sz="0" w:space="0" w:color="auto"/>
        <w:bottom w:val="none" w:sz="0" w:space="0" w:color="auto"/>
        <w:right w:val="none" w:sz="0" w:space="0" w:color="auto"/>
      </w:divBdr>
    </w:div>
    <w:div w:id="210388167">
      <w:bodyDiv w:val="1"/>
      <w:marLeft w:val="0"/>
      <w:marRight w:val="0"/>
      <w:marTop w:val="0"/>
      <w:marBottom w:val="0"/>
      <w:divBdr>
        <w:top w:val="none" w:sz="0" w:space="0" w:color="auto"/>
        <w:left w:val="none" w:sz="0" w:space="0" w:color="auto"/>
        <w:bottom w:val="none" w:sz="0" w:space="0" w:color="auto"/>
        <w:right w:val="none" w:sz="0" w:space="0" w:color="auto"/>
      </w:divBdr>
    </w:div>
    <w:div w:id="384186108">
      <w:bodyDiv w:val="1"/>
      <w:marLeft w:val="0"/>
      <w:marRight w:val="0"/>
      <w:marTop w:val="0"/>
      <w:marBottom w:val="0"/>
      <w:divBdr>
        <w:top w:val="none" w:sz="0" w:space="0" w:color="auto"/>
        <w:left w:val="none" w:sz="0" w:space="0" w:color="auto"/>
        <w:bottom w:val="none" w:sz="0" w:space="0" w:color="auto"/>
        <w:right w:val="none" w:sz="0" w:space="0" w:color="auto"/>
      </w:divBdr>
    </w:div>
    <w:div w:id="530605158">
      <w:bodyDiv w:val="1"/>
      <w:marLeft w:val="0"/>
      <w:marRight w:val="0"/>
      <w:marTop w:val="0"/>
      <w:marBottom w:val="0"/>
      <w:divBdr>
        <w:top w:val="none" w:sz="0" w:space="0" w:color="auto"/>
        <w:left w:val="none" w:sz="0" w:space="0" w:color="auto"/>
        <w:bottom w:val="none" w:sz="0" w:space="0" w:color="auto"/>
        <w:right w:val="none" w:sz="0" w:space="0" w:color="auto"/>
      </w:divBdr>
    </w:div>
    <w:div w:id="536821878">
      <w:bodyDiv w:val="1"/>
      <w:marLeft w:val="0"/>
      <w:marRight w:val="0"/>
      <w:marTop w:val="0"/>
      <w:marBottom w:val="0"/>
      <w:divBdr>
        <w:top w:val="none" w:sz="0" w:space="0" w:color="auto"/>
        <w:left w:val="none" w:sz="0" w:space="0" w:color="auto"/>
        <w:bottom w:val="none" w:sz="0" w:space="0" w:color="auto"/>
        <w:right w:val="none" w:sz="0" w:space="0" w:color="auto"/>
      </w:divBdr>
    </w:div>
    <w:div w:id="785151291">
      <w:bodyDiv w:val="1"/>
      <w:marLeft w:val="0"/>
      <w:marRight w:val="0"/>
      <w:marTop w:val="0"/>
      <w:marBottom w:val="0"/>
      <w:divBdr>
        <w:top w:val="none" w:sz="0" w:space="0" w:color="auto"/>
        <w:left w:val="none" w:sz="0" w:space="0" w:color="auto"/>
        <w:bottom w:val="none" w:sz="0" w:space="0" w:color="auto"/>
        <w:right w:val="none" w:sz="0" w:space="0" w:color="auto"/>
      </w:divBdr>
      <w:divsChild>
        <w:div w:id="253520034">
          <w:marLeft w:val="0"/>
          <w:marRight w:val="0"/>
          <w:marTop w:val="0"/>
          <w:marBottom w:val="0"/>
          <w:divBdr>
            <w:top w:val="none" w:sz="0" w:space="0" w:color="auto"/>
            <w:left w:val="none" w:sz="0" w:space="0" w:color="auto"/>
            <w:bottom w:val="none" w:sz="0" w:space="0" w:color="auto"/>
            <w:right w:val="none" w:sz="0" w:space="0" w:color="auto"/>
          </w:divBdr>
          <w:divsChild>
            <w:div w:id="1359040117">
              <w:marLeft w:val="0"/>
              <w:marRight w:val="0"/>
              <w:marTop w:val="0"/>
              <w:marBottom w:val="0"/>
              <w:divBdr>
                <w:top w:val="none" w:sz="0" w:space="0" w:color="auto"/>
                <w:left w:val="none" w:sz="0" w:space="0" w:color="auto"/>
                <w:bottom w:val="none" w:sz="0" w:space="0" w:color="auto"/>
                <w:right w:val="none" w:sz="0" w:space="0" w:color="auto"/>
              </w:divBdr>
              <w:divsChild>
                <w:div w:id="14049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3926">
      <w:bodyDiv w:val="1"/>
      <w:marLeft w:val="0"/>
      <w:marRight w:val="0"/>
      <w:marTop w:val="0"/>
      <w:marBottom w:val="0"/>
      <w:divBdr>
        <w:top w:val="none" w:sz="0" w:space="0" w:color="auto"/>
        <w:left w:val="none" w:sz="0" w:space="0" w:color="auto"/>
        <w:bottom w:val="none" w:sz="0" w:space="0" w:color="auto"/>
        <w:right w:val="none" w:sz="0" w:space="0" w:color="auto"/>
      </w:divBdr>
    </w:div>
    <w:div w:id="1236091001">
      <w:bodyDiv w:val="1"/>
      <w:marLeft w:val="0"/>
      <w:marRight w:val="0"/>
      <w:marTop w:val="0"/>
      <w:marBottom w:val="0"/>
      <w:divBdr>
        <w:top w:val="none" w:sz="0" w:space="0" w:color="auto"/>
        <w:left w:val="none" w:sz="0" w:space="0" w:color="auto"/>
        <w:bottom w:val="none" w:sz="0" w:space="0" w:color="auto"/>
        <w:right w:val="none" w:sz="0" w:space="0" w:color="auto"/>
      </w:divBdr>
    </w:div>
    <w:div w:id="175808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ww.cambridge.org/core/journals/journal-of-zoology/article/effect-of-moonlight-on-the-foraging-behaviour-of-a-megachiropteran-bat-cynopterus-sphinx/1F267F3F13F758C244DCA391F2ACBBD2" TargetMode="External"/><Relationship Id="rId18" Type="http://schemas.openxmlformats.org/officeDocument/2006/relationships/hyperlink" Target="https://scholar.google.ch/citations?user=xHePxwoAAAAJ&amp;hl=en&amp;oi=sra" TargetMode="External"/><Relationship Id="rId26" Type="http://schemas.openxmlformats.org/officeDocument/2006/relationships/hyperlink" Target="https://onlinelibrary.wiley.com/doi/abs/10.1111/eth.12338" TargetMode="External"/><Relationship Id="rId39" Type="http://schemas.openxmlformats.org/officeDocument/2006/relationships/hyperlink" Target="https://onlinelibrary.wiley.com/doi/abs/10.1111/j.1365-2028.1984.tb00682.x" TargetMode="External"/><Relationship Id="rId21" Type="http://schemas.openxmlformats.org/officeDocument/2006/relationships/hyperlink" Target="https://www.sciencedirect.com/science/article/pii/S0003347208003953" TargetMode="External"/><Relationship Id="rId34" Type="http://schemas.openxmlformats.org/officeDocument/2006/relationships/hyperlink" Target="https://onlinelibrary.wiley.com/action/doSearch?ContribAuthorRaw=Preston%2C+Elizabeth+F+R" TargetMode="External"/><Relationship Id="rId42" Type="http://schemas.openxmlformats.org/officeDocument/2006/relationships/hyperlink" Target="https://onlinelibrary.wiley.com/doi/abs/10.1111/j.1365-2028.1984.tb00682.x" TargetMode="External"/><Relationship Id="rId47" Type="http://schemas.openxmlformats.org/officeDocument/2006/relationships/hyperlink" Target="javascript:;" TargetMode="External"/><Relationship Id="rId50" Type="http://schemas.openxmlformats.org/officeDocument/2006/relationships/hyperlink" Target="javascript:;" TargetMode="External"/><Relationship Id="rId55" Type="http://schemas.openxmlformats.org/officeDocument/2006/relationships/hyperlink" Target="https://besjournals.onlinelibrary.wiley.com/action/doSearch?ContribAuthorRaw=Cozzi%2C+Gabriele" TargetMode="External"/><Relationship Id="rId7" Type="http://schemas.openxmlformats.org/officeDocument/2006/relationships/hyperlink" Target="https://scholar.google.ch/citations?user=_HxJmtUAAAAJ&amp;hl=en&amp;oi=sra" TargetMode="External"/><Relationship Id="rId2" Type="http://schemas.openxmlformats.org/officeDocument/2006/relationships/hyperlink" Target="https://besjournals.onlinelibrary.wiley.com/action/doSearch?ContribAuthorRaw=Golden%2C+Christopher+D" TargetMode="External"/><Relationship Id="rId16" Type="http://schemas.openxmlformats.org/officeDocument/2006/relationships/hyperlink" Target="https://www.cambridge.org/core/journals/journal-of-zoology/article/effect-of-moonlight-on-the-foraging-behaviour-of-a-megachiropteran-bat-cynopterus-sphinx/1F267F3F13F758C244DCA391F2ACBBD2" TargetMode="External"/><Relationship Id="rId29" Type="http://schemas.openxmlformats.org/officeDocument/2006/relationships/hyperlink" Target="https://onlinelibrary.wiley.com/doi/abs/10.1111/eth.12338" TargetMode="External"/><Relationship Id="rId11" Type="http://schemas.openxmlformats.org/officeDocument/2006/relationships/hyperlink" Target="https://www.cambridge.org/core/services/aop-cambridge-core/content/view/1F267F3F13F758C244DCA391F2ACBBD2/S0952836901000310a.pdf/effect-of-moonlight-on-the-foraging-behaviour-of-a-megachiropteran-bat-cynopterus-sphinx.pdf" TargetMode="External"/><Relationship Id="rId24" Type="http://schemas.openxmlformats.org/officeDocument/2006/relationships/hyperlink" Target="https://onlinelibrary.wiley.com/doi/pdf/10.1111/eth.12338" TargetMode="External"/><Relationship Id="rId32" Type="http://schemas.openxmlformats.org/officeDocument/2006/relationships/hyperlink" Target="https://scholar.google.ch/citations?user=XYPlFPMAAAAJ&amp;hl=en&amp;oi=sra" TargetMode="External"/><Relationship Id="rId37" Type="http://schemas.openxmlformats.org/officeDocument/2006/relationships/hyperlink" Target="https://onlinelibrary.wiley.com/action/doSearch?ContribAuthorRaw=Loveridge%2C+Andrew+J" TargetMode="External"/><Relationship Id="rId40" Type="http://schemas.openxmlformats.org/officeDocument/2006/relationships/hyperlink" Target="https://onlinelibrary.wiley.com/doi/abs/10.1111/j.1365-2028.1984.tb00682.x" TargetMode="External"/><Relationship Id="rId45" Type="http://schemas.openxmlformats.org/officeDocument/2006/relationships/hyperlink" Target="https://journals.plos.org/plosone/article?id=10.1371/journal.pone.0022285" TargetMode="External"/><Relationship Id="rId53" Type="http://schemas.openxmlformats.org/officeDocument/2006/relationships/hyperlink" Target="https://scholar.google.ch/citations?view_op=view_citation&amp;hl=en&amp;user=n80B1L4AAAAJ&amp;citation_for_view=n80B1L4AAAAJ:zYLM7Y9cAGgC" TargetMode="External"/><Relationship Id="rId58" Type="http://schemas.openxmlformats.org/officeDocument/2006/relationships/hyperlink" Target="https://besjournals.onlinelibrary.wiley.com/action/doSearch?ContribAuthorRaw=Schmid%2C+Bernhard" TargetMode="External"/><Relationship Id="rId5" Type="http://schemas.openxmlformats.org/officeDocument/2006/relationships/hyperlink" Target="https://scholar.google.ch/citations?user=5G-CyeoAAAAJ&amp;hl=en&amp;oi=sra" TargetMode="External"/><Relationship Id="rId19" Type="http://schemas.openxmlformats.org/officeDocument/2006/relationships/hyperlink" Target="https://www.sciencedirect.com/science/article/pii/S0003347208003953" TargetMode="External"/><Relationship Id="rId4" Type="http://schemas.openxmlformats.org/officeDocument/2006/relationships/hyperlink" Target="https://www.sciencedirect.com/science/article/pii/S0960982215014323" TargetMode="External"/><Relationship Id="rId9" Type="http://schemas.openxmlformats.org/officeDocument/2006/relationships/hyperlink" Target="https://scholar.google.ch/citations?user=9PkNWVgAAAAJ&amp;hl=en&amp;oi=sra" TargetMode="External"/><Relationship Id="rId14" Type="http://schemas.openxmlformats.org/officeDocument/2006/relationships/hyperlink" Target="https://www.cambridge.org/core/journals/journal-of-zoology/article/effect-of-moonlight-on-the-foraging-behaviour-of-a-megachiropteran-bat-cynopterus-sphinx/1F267F3F13F758C244DCA391F2ACBBD2" TargetMode="External"/><Relationship Id="rId22" Type="http://schemas.openxmlformats.org/officeDocument/2006/relationships/hyperlink" Target="https://scholar.google.ch/citations?user=5M15GjkAAAAJ&amp;hl=en&amp;oi=sra" TargetMode="External"/><Relationship Id="rId27" Type="http://schemas.openxmlformats.org/officeDocument/2006/relationships/hyperlink" Target="https://onlinelibrary.wiley.com/doi/abs/10.1111/eth.12338" TargetMode="External"/><Relationship Id="rId30" Type="http://schemas.openxmlformats.org/officeDocument/2006/relationships/hyperlink" Target="https://onlinelibrary.wiley.com/doi/abs/10.1111/eth.12338" TargetMode="External"/><Relationship Id="rId35" Type="http://schemas.openxmlformats.org/officeDocument/2006/relationships/hyperlink" Target="https://onlinelibrary.wiley.com/action/doSearch?ContribAuthorRaw=Johnson%2C+Paul+J" TargetMode="External"/><Relationship Id="rId43" Type="http://schemas.openxmlformats.org/officeDocument/2006/relationships/hyperlink" Target="https://onlinelibrary.wiley.com/doi/abs/10.1111/j.1365-2028.1984.tb00682.x" TargetMode="External"/><Relationship Id="rId48" Type="http://schemas.openxmlformats.org/officeDocument/2006/relationships/hyperlink" Target="javascript:;" TargetMode="External"/><Relationship Id="rId56" Type="http://schemas.openxmlformats.org/officeDocument/2006/relationships/hyperlink" Target="https://besjournals.onlinelibrary.wiley.com/action/doSearch?ContribAuthorRaw=Broekhuis%2C+Femke" TargetMode="External"/><Relationship Id="rId8" Type="http://schemas.openxmlformats.org/officeDocument/2006/relationships/hyperlink" Target="https://scholar.google.ch/citations?user=NSpSRNwAAAAJ&amp;hl=en&amp;oi=sra" TargetMode="External"/><Relationship Id="rId51" Type="http://schemas.openxmlformats.org/officeDocument/2006/relationships/hyperlink" Target="javascript:;" TargetMode="External"/><Relationship Id="rId3" Type="http://schemas.openxmlformats.org/officeDocument/2006/relationships/hyperlink" Target="https://www.sciencedirect.com/science/article/pii/S0960982215014323" TargetMode="External"/><Relationship Id="rId12" Type="http://schemas.openxmlformats.org/officeDocument/2006/relationships/hyperlink" Target="https://scholar.google.ch/scholar?output=instlink&amp;q=info:68nDNncKMt4J:scholar.google.com/&amp;hl=en&amp;as_sdt=0,5&amp;scillfp=15949670320572059607&amp;oi=lle" TargetMode="External"/><Relationship Id="rId17" Type="http://schemas.openxmlformats.org/officeDocument/2006/relationships/hyperlink" Target="https://www.cambridge.org/core/journals/journal-of-zoology/article/effect-of-moonlight-on-the-foraging-behaviour-of-a-megachiropteran-bat-cynopterus-sphinx/1F267F3F13F758C244DCA391F2ACBBD2" TargetMode="External"/><Relationship Id="rId25" Type="http://schemas.openxmlformats.org/officeDocument/2006/relationships/hyperlink" Target="https://scholar.google.ch/scholar?output=instlink&amp;q=info:8PwvTpt7bWUJ:scholar.google.com/&amp;hl=en&amp;as_sdt=0,5&amp;scillfp=17228289731439043202&amp;oi=lle" TargetMode="External"/><Relationship Id="rId33" Type="http://schemas.openxmlformats.org/officeDocument/2006/relationships/hyperlink" Target="https://scholar.google.ch/citations?user=KTA9wvcAAAAJ&amp;hl=en&amp;oi=sra" TargetMode="External"/><Relationship Id="rId38" Type="http://schemas.openxmlformats.org/officeDocument/2006/relationships/hyperlink" Target="https://gfzpublic.gfz-potsdam.de/pubman/item/item_2022891_4/component/file_2029888/2022891.pdf" TargetMode="External"/><Relationship Id="rId46" Type="http://schemas.openxmlformats.org/officeDocument/2006/relationships/hyperlink" Target="javascript:;" TargetMode="External"/><Relationship Id="rId20" Type="http://schemas.openxmlformats.org/officeDocument/2006/relationships/hyperlink" Target="https://www.sciencedirect.com/science/article/pii/S0003347208003953" TargetMode="External"/><Relationship Id="rId41" Type="http://schemas.openxmlformats.org/officeDocument/2006/relationships/hyperlink" Target="https://onlinelibrary.wiley.com/doi/abs/10.1111/j.1365-2028.1984.tb00682.x" TargetMode="External"/><Relationship Id="rId54" Type="http://schemas.openxmlformats.org/officeDocument/2006/relationships/hyperlink" Target="https://link.springer.com/journal/10531" TargetMode="External"/><Relationship Id="rId1" Type="http://schemas.openxmlformats.org/officeDocument/2006/relationships/hyperlink" Target="https://besjournals.onlinelibrary.wiley.com/action/doSearch?ContribAuthorRaw=Prugh%2C+Laura+R" TargetMode="External"/><Relationship Id="rId6" Type="http://schemas.openxmlformats.org/officeDocument/2006/relationships/hyperlink" Target="https://scholar.google.ch/citations?user=6Gxvn70AAAAJ&amp;hl=en&amp;oi=sra" TargetMode="External"/><Relationship Id="rId15" Type="http://schemas.openxmlformats.org/officeDocument/2006/relationships/hyperlink" Target="https://www.cambridge.org/core/journals/journal-of-zoology/article/effect-of-moonlight-on-the-foraging-behaviour-of-a-megachiropteran-bat-cynopterus-sphinx/1F267F3F13F758C244DCA391F2ACBBD2" TargetMode="External"/><Relationship Id="rId23" Type="http://schemas.openxmlformats.org/officeDocument/2006/relationships/hyperlink" Target="https://onlinelibrary.wiley.com/doi/pdf/10.1111/eth.12338" TargetMode="External"/><Relationship Id="rId28" Type="http://schemas.openxmlformats.org/officeDocument/2006/relationships/hyperlink" Target="https://onlinelibrary.wiley.com/doi/abs/10.1111/eth.12338" TargetMode="External"/><Relationship Id="rId36" Type="http://schemas.openxmlformats.org/officeDocument/2006/relationships/hyperlink" Target="https://onlinelibrary.wiley.com/action/doSearch?ContribAuthorRaw=Macdonald%2C+David+W" TargetMode="External"/><Relationship Id="rId49" Type="http://schemas.openxmlformats.org/officeDocument/2006/relationships/hyperlink" Target="javascript:;" TargetMode="External"/><Relationship Id="rId57" Type="http://schemas.openxmlformats.org/officeDocument/2006/relationships/hyperlink" Target="https://besjournals.onlinelibrary.wiley.com/action/doSearch?ContribAuthorRaw=McNutt%2C+J+Weldon" TargetMode="External"/><Relationship Id="rId10" Type="http://schemas.openxmlformats.org/officeDocument/2006/relationships/hyperlink" Target="https://www.cambridge.org/core/services/aop-cambridge-core/content/view/1F267F3F13F758C244DCA391F2ACBBD2/S0952836901000310a.pdf/effect-of-moonlight-on-the-foraging-behaviour-of-a-megachiropteran-bat-cynopterus-sphinx.pdf" TargetMode="External"/><Relationship Id="rId31" Type="http://schemas.openxmlformats.org/officeDocument/2006/relationships/hyperlink" Target="https://scholar.google.ch/citations?user=uLZ5Xl8AAAAJ&amp;hl=en&amp;oi=sra" TargetMode="External"/><Relationship Id="rId44" Type="http://schemas.openxmlformats.org/officeDocument/2006/relationships/hyperlink" Target="https://journals.plos.org/plosone/article?id=10.1371/journal.pone.0022285" TargetMode="External"/><Relationship Id="rId52" Type="http://schemas.openxmlformats.org/officeDocument/2006/relationships/hyperlink" Target="javascrip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10</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Cozzi</dc:creator>
  <cp:keywords/>
  <dc:description/>
  <cp:lastModifiedBy>Gabriele Cozzi</cp:lastModifiedBy>
  <cp:revision>35</cp:revision>
  <dcterms:created xsi:type="dcterms:W3CDTF">2022-04-12T14:26:00Z</dcterms:created>
  <dcterms:modified xsi:type="dcterms:W3CDTF">2022-05-04T15:46:00Z</dcterms:modified>
</cp:coreProperties>
</file>