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91A9" w14:textId="19793CCC" w:rsidR="00437423" w:rsidRPr="00437423" w:rsidRDefault="00437423" w:rsidP="00437423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EDUC 641 </w:t>
      </w:r>
      <w:r w:rsidRPr="00437423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Assignment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0</w:t>
      </w:r>
      <w:r w:rsidR="00D14DD6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3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 Key</w:t>
      </w:r>
    </w:p>
    <w:p w14:paraId="64D1D270" w14:textId="46246E75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1. </w:t>
      </w:r>
      <w:r w:rsidR="00ED6C66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D</w:t>
      </w: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ataset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(</w:t>
      </w:r>
      <w:r w:rsidR="00ED6C66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2</w:t>
      </w:r>
      <w:r w:rsidRPr="004C60E1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583A9FCF" w14:textId="77777777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1.1. Open your RStudio, create a project and save it. Go to the root directory of the project and create a folder named “data”. Download the </w:t>
      </w:r>
      <w:hyperlink r:id="rId5" w:history="1">
        <w:r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</w:rPr>
          <w:t>cont.csv dataset</w:t>
        </w:r>
      </w:hyperlink>
      <w:r>
        <w:rPr>
          <w:rFonts w:ascii="Helvetica" w:hAnsi="Helvetica" w:cs="Helvetica"/>
          <w:color w:val="333333"/>
          <w:sz w:val="21"/>
          <w:szCs w:val="21"/>
        </w:rPr>
        <w:t> and store it in the folder “data”. Create an Rmd/R file in the project root directory. Then read the data into your R environment. Make sure to check whether the variable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treat</w:t>
      </w:r>
      <w:r>
        <w:rPr>
          <w:rFonts w:ascii="Helvetica" w:hAnsi="Helvetica" w:cs="Helvetica"/>
          <w:color w:val="333333"/>
          <w:sz w:val="21"/>
          <w:szCs w:val="21"/>
        </w:rPr>
        <w:t> is factor as well as whether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coursework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 are double. Transform them into correct types if needed.</w:t>
      </w:r>
    </w:p>
    <w:p w14:paraId="5C11B7B1" w14:textId="77777777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Note that you do not need to include these responses in your html/pdf file; only in your RMD/R file.</w:t>
      </w:r>
    </w:p>
    <w:p w14:paraId="2EC0E5EE" w14:textId="47DFF226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1.2. Write your own code to view the dataset and write 3-4 sentences about the structure of the data (how many variables are there, what type is each variable, how many rows/observations, etc.).</w:t>
      </w:r>
    </w:p>
    <w:p w14:paraId="033F9569" w14:textId="733D073E" w:rsidR="000631EB" w:rsidRDefault="000631EB" w:rsidP="000631E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There are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five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variables in the dataset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: tch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id, treat,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coursework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, and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vocabulary</w:t>
      </w:r>
    </w:p>
    <w:p w14:paraId="39539C03" w14:textId="0B44AEEA" w:rsidR="000631EB" w:rsidRDefault="000631EB" w:rsidP="000631E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Currently, all variables are double, but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tchid and treat should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be factor</w:t>
      </w:r>
    </w:p>
    <w:p w14:paraId="5794E1C7" w14:textId="389700C0" w:rsidR="000631EB" w:rsidRPr="00437423" w:rsidRDefault="000631EB" w:rsidP="000631E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There are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126 teacher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-level observations</w:t>
      </w:r>
    </w:p>
    <w:p w14:paraId="7BC5BFBA" w14:textId="0BE6646F" w:rsidR="00ED6C66" w:rsidRDefault="00ED6C66" w:rsidP="00ED6C66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2. Descriptive statistics of the outcome variable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 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>(</w:t>
      </w:r>
      <w:r w:rsidRPr="00ED6C66">
        <w:rPr>
          <w:rFonts w:ascii="inherit" w:hAnsi="inherit" w:cs="Helvetica"/>
          <w:b w:val="0"/>
          <w:bCs w:val="0"/>
          <w:color w:val="2F5496" w:themeColor="accent1" w:themeShade="BF"/>
          <w:sz w:val="27"/>
          <w:szCs w:val="27"/>
        </w:rPr>
        <w:t>40% point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>)</w:t>
      </w:r>
    </w:p>
    <w:p w14:paraId="6C592F70" w14:textId="77777777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2.1. Central tendency</w:t>
      </w:r>
    </w:p>
    <w:p w14:paraId="347DD90B" w14:textId="0C99E180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2.1.1 What are the mean and median of the outcome variable,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? Interpret the statistical meanings of these measures.</w:t>
      </w:r>
    </w:p>
    <w:p w14:paraId="130CCC9D" w14:textId="79FEC852" w:rsidR="000631EB" w:rsidRDefault="000631EB" w:rsidP="000631E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mean of vocabulary is 88.12, which means that the average student score for the sampled teachers is 88.12</w:t>
      </w:r>
    </w:p>
    <w:p w14:paraId="066CB29C" w14:textId="44F1786A" w:rsidR="000631EB" w:rsidRPr="000631EB" w:rsidRDefault="000631EB" w:rsidP="00070E5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0631EB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median of vocabulary is 88.35, which means that half of the teachers have an average student score above or below 88.35</w:t>
      </w:r>
    </w:p>
    <w:p w14:paraId="5AFC507D" w14:textId="25EF4386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2.1.2. Create a binned frequency table (suggested bin width = 5) for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. The</w:t>
      </w:r>
      <w:r w:rsidR="000631EB">
        <w:rPr>
          <w:rFonts w:ascii="Helvetica" w:hAnsi="Helvetica" w:cs="Helvetica"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 xml:space="preserve"> create a plot to show the distribution of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 and make sure to label the x and y axis. Is it normally distributed? If not, describe how and how much the distribution is skewed. Did you notice any outliers?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810"/>
      </w:tblGrid>
      <w:tr w:rsidR="004B3F97" w:rsidRPr="004B3F97" w14:paraId="397B291A" w14:textId="77777777" w:rsidTr="004B3F97">
        <w:tc>
          <w:tcPr>
            <w:tcW w:w="1885" w:type="dxa"/>
          </w:tcPr>
          <w:p w14:paraId="406152AA" w14:textId="208C5473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(58.5,63.5]</w:t>
            </w:r>
          </w:p>
        </w:tc>
        <w:tc>
          <w:tcPr>
            <w:tcW w:w="810" w:type="dxa"/>
          </w:tcPr>
          <w:p w14:paraId="70AD0A90" w14:textId="42908B3B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0</w:t>
            </w:r>
          </w:p>
        </w:tc>
      </w:tr>
      <w:tr w:rsidR="004B3F97" w:rsidRPr="004B3F97" w14:paraId="089C57E3" w14:textId="77777777" w:rsidTr="004B3F97">
        <w:tc>
          <w:tcPr>
            <w:tcW w:w="1885" w:type="dxa"/>
          </w:tcPr>
          <w:p w14:paraId="44E4AEC6" w14:textId="270184C2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(63.5,68.5]</w:t>
            </w:r>
          </w:p>
        </w:tc>
        <w:tc>
          <w:tcPr>
            <w:tcW w:w="810" w:type="dxa"/>
          </w:tcPr>
          <w:p w14:paraId="1411C417" w14:textId="004EC3D9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1</w:t>
            </w:r>
          </w:p>
        </w:tc>
      </w:tr>
      <w:tr w:rsidR="004B3F97" w:rsidRPr="004B3F97" w14:paraId="58383F90" w14:textId="77777777" w:rsidTr="004B3F97">
        <w:tc>
          <w:tcPr>
            <w:tcW w:w="1885" w:type="dxa"/>
          </w:tcPr>
          <w:p w14:paraId="70E45569" w14:textId="4072E684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(68.5,73.5]</w:t>
            </w:r>
          </w:p>
        </w:tc>
        <w:tc>
          <w:tcPr>
            <w:tcW w:w="810" w:type="dxa"/>
          </w:tcPr>
          <w:p w14:paraId="02AD94F5" w14:textId="13023EC8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6</w:t>
            </w:r>
          </w:p>
        </w:tc>
      </w:tr>
      <w:tr w:rsidR="004B3F97" w:rsidRPr="004B3F97" w14:paraId="7A612287" w14:textId="77777777" w:rsidTr="004B3F97">
        <w:tc>
          <w:tcPr>
            <w:tcW w:w="1885" w:type="dxa"/>
          </w:tcPr>
          <w:p w14:paraId="00EB58E0" w14:textId="4CCA00A5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(73.5,78.5]</w:t>
            </w:r>
          </w:p>
        </w:tc>
        <w:tc>
          <w:tcPr>
            <w:tcW w:w="810" w:type="dxa"/>
          </w:tcPr>
          <w:p w14:paraId="5FBD4085" w14:textId="264CAC65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12</w:t>
            </w:r>
          </w:p>
        </w:tc>
      </w:tr>
      <w:tr w:rsidR="004B3F97" w:rsidRPr="004B3F97" w14:paraId="127014FA" w14:textId="77777777" w:rsidTr="004B3F97">
        <w:tc>
          <w:tcPr>
            <w:tcW w:w="1885" w:type="dxa"/>
          </w:tcPr>
          <w:p w14:paraId="7B769624" w14:textId="3ED5BBC8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(78.5,83.5]</w:t>
            </w:r>
          </w:p>
        </w:tc>
        <w:tc>
          <w:tcPr>
            <w:tcW w:w="810" w:type="dxa"/>
          </w:tcPr>
          <w:p w14:paraId="0F6AE216" w14:textId="1AE0423B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17</w:t>
            </w:r>
          </w:p>
        </w:tc>
      </w:tr>
      <w:tr w:rsidR="004B3F97" w:rsidRPr="004B3F97" w14:paraId="1E48AEDB" w14:textId="77777777" w:rsidTr="004B3F97">
        <w:tc>
          <w:tcPr>
            <w:tcW w:w="1885" w:type="dxa"/>
          </w:tcPr>
          <w:p w14:paraId="70E16A06" w14:textId="326FB340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(83.5,88.5]</w:t>
            </w:r>
          </w:p>
        </w:tc>
        <w:tc>
          <w:tcPr>
            <w:tcW w:w="810" w:type="dxa"/>
          </w:tcPr>
          <w:p w14:paraId="12AD52A8" w14:textId="0E8BC1F7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28</w:t>
            </w:r>
          </w:p>
        </w:tc>
      </w:tr>
      <w:tr w:rsidR="004B3F97" w:rsidRPr="004B3F97" w14:paraId="133E4BE7" w14:textId="77777777" w:rsidTr="004B3F97">
        <w:tc>
          <w:tcPr>
            <w:tcW w:w="1885" w:type="dxa"/>
          </w:tcPr>
          <w:p w14:paraId="6568C765" w14:textId="28B9A80F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(88.5,93.5]</w:t>
            </w:r>
          </w:p>
        </w:tc>
        <w:tc>
          <w:tcPr>
            <w:tcW w:w="810" w:type="dxa"/>
          </w:tcPr>
          <w:p w14:paraId="7FB66499" w14:textId="75E4A2A8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24</w:t>
            </w:r>
          </w:p>
        </w:tc>
      </w:tr>
      <w:tr w:rsidR="004B3F97" w:rsidRPr="004B3F97" w14:paraId="183FABAF" w14:textId="77777777" w:rsidTr="004B3F97">
        <w:tc>
          <w:tcPr>
            <w:tcW w:w="1885" w:type="dxa"/>
          </w:tcPr>
          <w:p w14:paraId="57F29C62" w14:textId="363C601F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(93.5,98.5]</w:t>
            </w:r>
          </w:p>
        </w:tc>
        <w:tc>
          <w:tcPr>
            <w:tcW w:w="810" w:type="dxa"/>
          </w:tcPr>
          <w:p w14:paraId="11662FAD" w14:textId="598C1F7A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20</w:t>
            </w:r>
          </w:p>
        </w:tc>
      </w:tr>
      <w:tr w:rsidR="004B3F97" w:rsidRPr="004B3F97" w14:paraId="74859F89" w14:textId="77777777" w:rsidTr="004B3F97">
        <w:tc>
          <w:tcPr>
            <w:tcW w:w="1885" w:type="dxa"/>
          </w:tcPr>
          <w:p w14:paraId="5DAA1604" w14:textId="694D4AE4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(98.5,104]</w:t>
            </w:r>
          </w:p>
        </w:tc>
        <w:tc>
          <w:tcPr>
            <w:tcW w:w="810" w:type="dxa"/>
          </w:tcPr>
          <w:p w14:paraId="611B6F31" w14:textId="7724C9C3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11</w:t>
            </w:r>
          </w:p>
        </w:tc>
      </w:tr>
      <w:tr w:rsidR="004B3F97" w:rsidRPr="004B3F97" w14:paraId="0F9C4B78" w14:textId="77777777" w:rsidTr="004B3F97">
        <w:tc>
          <w:tcPr>
            <w:tcW w:w="1885" w:type="dxa"/>
          </w:tcPr>
          <w:p w14:paraId="45464AD2" w14:textId="0EB7BE27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(104,108]</w:t>
            </w:r>
          </w:p>
        </w:tc>
        <w:tc>
          <w:tcPr>
            <w:tcW w:w="810" w:type="dxa"/>
          </w:tcPr>
          <w:p w14:paraId="34B14477" w14:textId="595D36FF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4</w:t>
            </w:r>
          </w:p>
        </w:tc>
      </w:tr>
    </w:tbl>
    <w:p w14:paraId="66FE2526" w14:textId="77777777" w:rsidR="000631EB" w:rsidRDefault="000631EB" w:rsidP="004B3F9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6173330C" w14:textId="363DE45D" w:rsidR="004B3F97" w:rsidRDefault="004B3F97" w:rsidP="004B3F9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4B3F97">
        <w:lastRenderedPageBreak/>
        <w:drawing>
          <wp:inline distT="0" distB="0" distL="0" distR="0" wp14:anchorId="7F6E9408" wp14:editId="499BCF33">
            <wp:extent cx="5087319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516" cy="385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964C" w14:textId="2CCBECEF" w:rsidR="004B3F97" w:rsidRDefault="004B3F97" w:rsidP="00FF035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4B3F97">
        <w:drawing>
          <wp:inline distT="0" distB="0" distL="0" distR="0" wp14:anchorId="158F2046" wp14:editId="4E747C82">
            <wp:extent cx="4948803" cy="37433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247" cy="37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682A" w14:textId="6EEF9002" w:rsidR="00FF0351" w:rsidRDefault="00FF0351" w:rsidP="00FF035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</w:rPr>
        <w:t>The distribution of vocabulary is approximately normal. No outliers are observed.</w:t>
      </w:r>
    </w:p>
    <w:p w14:paraId="2312CED1" w14:textId="77777777" w:rsidR="004B3F97" w:rsidRDefault="004B3F97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1CA8AEEB" w14:textId="65D96A21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2.2. Variability</w:t>
      </w:r>
    </w:p>
    <w:p w14:paraId="0E4B293E" w14:textId="0C92955B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3.2.1. What are the variance and standard deviation of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? Interpret the statistical meanings of these measures.</w:t>
      </w:r>
    </w:p>
    <w:p w14:paraId="51CFF079" w14:textId="77777777" w:rsidR="00782F43" w:rsidRPr="00782F43" w:rsidRDefault="00782F43" w:rsidP="00E939D7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variance 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of vocabulary is 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92.78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the standard deviation is 9.63.</w:t>
      </w:r>
    </w:p>
    <w:p w14:paraId="6E786ADE" w14:textId="666BED8F" w:rsidR="00782F43" w:rsidRPr="00782F43" w:rsidRDefault="00782F43" w:rsidP="00E939D7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average squared deviation of each score from the mean 88.12 is 92.78 and its square root is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9.63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. </w:t>
      </w:r>
    </w:p>
    <w:p w14:paraId="7479E804" w14:textId="28128BB6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2.2.2. </w:t>
      </w:r>
      <w:r w:rsidR="00782F43">
        <w:rPr>
          <w:rFonts w:ascii="Helvetica" w:hAnsi="Helvetica" w:cs="Helvetica"/>
          <w:color w:val="333333"/>
          <w:sz w:val="21"/>
          <w:szCs w:val="21"/>
        </w:rPr>
        <w:t>L</w:t>
      </w:r>
      <w:r>
        <w:rPr>
          <w:rFonts w:ascii="Helvetica" w:hAnsi="Helvetica" w:cs="Helvetica"/>
          <w:color w:val="333333"/>
          <w:sz w:val="21"/>
          <w:szCs w:val="21"/>
        </w:rPr>
        <w:t>ist the quartiles, percentiles, interquartile range, and range of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3F4BAA0" w14:textId="111088EB" w:rsidR="00782F43" w:rsidRPr="00782F43" w:rsidRDefault="00782F43" w:rsidP="00782F4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0631EB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quartiles of vocabulary are 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81.5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1,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88.3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5,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94.74</w:t>
      </w:r>
    </w:p>
    <w:p w14:paraId="5D3A0299" w14:textId="2C5D8D5D" w:rsidR="00782F43" w:rsidRPr="00782F43" w:rsidRDefault="00782F43" w:rsidP="00782F4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percentiles are 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74.84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 80.25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 83.76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 85.71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 88.34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 90.29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 93.34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 96.56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100.25</w:t>
      </w:r>
    </w:p>
    <w:p w14:paraId="1C050613" w14:textId="6AD537F8" w:rsidR="00782F43" w:rsidRPr="00782F43" w:rsidRDefault="00782F43" w:rsidP="00782F4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interquartile range is 13.24</w:t>
      </w:r>
    </w:p>
    <w:p w14:paraId="10D107A1" w14:textId="5C82EDA9" w:rsidR="00782F43" w:rsidRPr="00782F43" w:rsidRDefault="00782F43" w:rsidP="00782F4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range is 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58.50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- 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111.44</w:t>
      </w:r>
    </w:p>
    <w:p w14:paraId="131A88B3" w14:textId="77777777" w:rsidR="00273BA3" w:rsidRDefault="00273BA3">
      <w:pPr>
        <w:spacing w:after="160" w:line="259" w:lineRule="auto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>
        <w:rPr>
          <w:rFonts w:ascii="inherit" w:hAnsi="inherit" w:cs="Helvetica"/>
          <w:b/>
          <w:bCs/>
          <w:color w:val="333333"/>
          <w:sz w:val="27"/>
          <w:szCs w:val="27"/>
        </w:rPr>
        <w:br w:type="page"/>
      </w:r>
    </w:p>
    <w:p w14:paraId="03C6E003" w14:textId="6CA8643E" w:rsidR="00ED6C66" w:rsidRDefault="00ED6C66" w:rsidP="00ED6C66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lastRenderedPageBreak/>
        <w:t>3. Inferential statistics of the outcome variable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 (</w:t>
      </w:r>
      <w:r w:rsidRPr="00ED6C66">
        <w:rPr>
          <w:rFonts w:ascii="inherit" w:hAnsi="inherit" w:cs="Helvetica"/>
          <w:b w:val="0"/>
          <w:bCs w:val="0"/>
          <w:color w:val="2F5496" w:themeColor="accent1" w:themeShade="BF"/>
          <w:sz w:val="27"/>
          <w:szCs w:val="27"/>
        </w:rPr>
        <w:t>40% point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>)</w:t>
      </w:r>
    </w:p>
    <w:p w14:paraId="7F8C7E9F" w14:textId="77777777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3.1 Random sample from the population</w:t>
      </w:r>
    </w:p>
    <w:p w14:paraId="4BE2880E" w14:textId="6AD0DAE8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3.1.1. Using the mean and standard deviation of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, create a normal distribution plot (same type with the previous one) and add to your previous plot. You may choose one of the two ways to do this: (a) use base R code to put the two plots side-by-side, or (b) use {ggplot2} package to put the two into one plot.</w:t>
      </w:r>
    </w:p>
    <w:p w14:paraId="696ADA9C" w14:textId="6BCE550E" w:rsidR="00273BA3" w:rsidRDefault="00273BA3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273BA3">
        <w:drawing>
          <wp:inline distT="0" distB="0" distL="0" distR="0" wp14:anchorId="361F1E54" wp14:editId="755656EC">
            <wp:extent cx="4949105" cy="3362325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674" cy="33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E54E" w14:textId="314A7DD4" w:rsidR="00273BA3" w:rsidRDefault="00273BA3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273BA3">
        <w:drawing>
          <wp:inline distT="0" distB="0" distL="0" distR="0" wp14:anchorId="31674895" wp14:editId="6699E8DA">
            <wp:extent cx="5018937" cy="340976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836" cy="34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0636" w14:textId="77777777" w:rsidR="00FF0351" w:rsidRDefault="00FF0351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63D579D4" w14:textId="5C847046" w:rsidR="00273BA3" w:rsidRDefault="00FF0351" w:rsidP="00273BA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FF0351">
        <w:drawing>
          <wp:inline distT="0" distB="0" distL="0" distR="0" wp14:anchorId="5FD4228A" wp14:editId="76E6FC7F">
            <wp:extent cx="5747318" cy="3904615"/>
            <wp:effectExtent l="0" t="0" r="635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420" cy="390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A16D" w14:textId="77777777" w:rsidR="00FF0351" w:rsidRDefault="00FF0351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C8A6950" w14:textId="16719325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3.1.2. What are the statistical meanings of this new plot?</w:t>
      </w:r>
    </w:p>
    <w:p w14:paraId="4E7B535F" w14:textId="55E738B1" w:rsidR="00FF0351" w:rsidRPr="00FF0351" w:rsidRDefault="00FF0351" w:rsidP="009D1AC5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0351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It represents the distribution of a randomly generated sample from the population</w:t>
      </w:r>
    </w:p>
    <w:p w14:paraId="74F6EEF0" w14:textId="2276B96A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3.1.3. Compare these two distributions and interpret what you have observed.</w:t>
      </w:r>
    </w:p>
    <w:p w14:paraId="3FB3EC8D" w14:textId="0C9BCDF2" w:rsidR="00FF0351" w:rsidRDefault="00FF0351" w:rsidP="00FF03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</w:rPr>
        <w:t>The distribution of the</w:t>
      </w:r>
      <w:r>
        <w:rPr>
          <w:rFonts w:ascii="Helvetica" w:hAnsi="Helvetica" w:cs="Helvetica"/>
          <w:color w:val="2F5496" w:themeColor="accent1" w:themeShade="BF"/>
          <w:sz w:val="21"/>
          <w:szCs w:val="21"/>
        </w:rPr>
        <w:t xml:space="preserve"> observed sample in our dataset</w:t>
      </w:r>
      <w:r>
        <w:rPr>
          <w:rFonts w:ascii="Helvetica" w:hAnsi="Helvetica" w:cs="Helvetica"/>
          <w:color w:val="2F5496" w:themeColor="accent1" w:themeShade="BF"/>
          <w:sz w:val="21"/>
          <w:szCs w:val="21"/>
        </w:rPr>
        <w:t xml:space="preserve"> and that of the random sample from the population are very similar. We can confidently assume that the observed variable, vocabulary, is normally distributed.</w:t>
      </w:r>
    </w:p>
    <w:p w14:paraId="403954F7" w14:textId="2DFC1F5D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3.1.4. Despite whether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 is normally distributed, you wand to assume normal distribution in your future analysis. At this point, please specify your null hypothesis and (2-tailed) alternative hypothesis for the single-samle t-test.</w:t>
      </w:r>
    </w:p>
    <w:p w14:paraId="4B3CD6ED" w14:textId="3DFB9A2A" w:rsidR="00FF0351" w:rsidRDefault="00FB270F" w:rsidP="00FF03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</w:rPr>
        <w:t>The mean value of vocabulary is not significantly different from the population mean.</w:t>
      </w:r>
    </w:p>
    <w:p w14:paraId="3C4C03DC" w14:textId="77777777" w:rsidR="00FF0351" w:rsidRDefault="00FF0351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2473BE3" w14:textId="77777777" w:rsidR="00ED6C66" w:rsidRPr="00ED6C66" w:rsidRDefault="00ED6C66" w:rsidP="00ED6C66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</w:p>
    <w:sectPr w:rsidR="00ED6C66" w:rsidRPr="00ED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50F97"/>
    <w:multiLevelType w:val="hybridMultilevel"/>
    <w:tmpl w:val="E02E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50AEA"/>
    <w:multiLevelType w:val="hybridMultilevel"/>
    <w:tmpl w:val="DFE4E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734DF1"/>
    <w:multiLevelType w:val="hybridMultilevel"/>
    <w:tmpl w:val="A54E3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52"/>
    <w:rsid w:val="000631EB"/>
    <w:rsid w:val="000A1220"/>
    <w:rsid w:val="001235AC"/>
    <w:rsid w:val="00200803"/>
    <w:rsid w:val="00273BA3"/>
    <w:rsid w:val="002F7403"/>
    <w:rsid w:val="00356108"/>
    <w:rsid w:val="00437423"/>
    <w:rsid w:val="004B3F97"/>
    <w:rsid w:val="004C60E1"/>
    <w:rsid w:val="004C7BA4"/>
    <w:rsid w:val="00523110"/>
    <w:rsid w:val="005429D4"/>
    <w:rsid w:val="00582329"/>
    <w:rsid w:val="005F1D57"/>
    <w:rsid w:val="006474F4"/>
    <w:rsid w:val="00782F43"/>
    <w:rsid w:val="00B7094C"/>
    <w:rsid w:val="00BC21FC"/>
    <w:rsid w:val="00C5098A"/>
    <w:rsid w:val="00D14DD6"/>
    <w:rsid w:val="00D35352"/>
    <w:rsid w:val="00E52357"/>
    <w:rsid w:val="00ED6C66"/>
    <w:rsid w:val="00FB270F"/>
    <w:rsid w:val="00FC7BE8"/>
    <w:rsid w:val="00F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064"/>
  <w15:chartTrackingRefBased/>
  <w15:docId w15:val="{51A03137-3D6C-4773-BB5F-65E71AA2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57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437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4374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7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4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7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374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423"/>
    <w:rPr>
      <w:i/>
      <w:iCs/>
    </w:rPr>
  </w:style>
  <w:style w:type="character" w:styleId="Strong">
    <w:name w:val="Strong"/>
    <w:basedOn w:val="DefaultParagraphFont"/>
    <w:uiPriority w:val="22"/>
    <w:qFormat/>
    <w:rsid w:val="00437423"/>
    <w:rPr>
      <w:b/>
      <w:bCs/>
    </w:rPr>
  </w:style>
  <w:style w:type="paragraph" w:styleId="ListParagraph">
    <w:name w:val="List Paragraph"/>
    <w:basedOn w:val="Normal"/>
    <w:uiPriority w:val="34"/>
    <w:qFormat/>
    <w:rsid w:val="00437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C7B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C:\Users\clair\Documents\0_projects\educ-quant\641\assignments\data\cont.csv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5</cp:revision>
  <dcterms:created xsi:type="dcterms:W3CDTF">2021-08-03T05:32:00Z</dcterms:created>
  <dcterms:modified xsi:type="dcterms:W3CDTF">2021-08-03T06:24:00Z</dcterms:modified>
</cp:coreProperties>
</file>