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60981" w14:textId="77777777" w:rsidR="00284F06" w:rsidRDefault="00284F06" w:rsidP="00284F06">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641 Assignment 03 Key</w:t>
      </w:r>
    </w:p>
    <w:p w14:paraId="39B741F3" w14:textId="341BB51E" w:rsidR="00284F06" w:rsidRDefault="007D0F0A" w:rsidP="00284F06">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Pr>
          <w:rFonts w:ascii="inherit" w:eastAsia="Times New Roman" w:hAnsi="inherit" w:cs="Helvetica"/>
          <w:color w:val="333333"/>
          <w:sz w:val="27"/>
          <w:szCs w:val="27"/>
          <w:lang w:eastAsia="zh-CN"/>
        </w:rPr>
        <w:t>1. Dataset</w:t>
      </w:r>
    </w:p>
    <w:p w14:paraId="4669E7F0" w14:textId="40D6D492" w:rsidR="00284F06" w:rsidRDefault="00284F06" w:rsidP="00284F0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1.1. </w:t>
      </w:r>
      <w:r w:rsidR="007D0F0A">
        <w:rPr>
          <w:rFonts w:ascii="Helvetica" w:hAnsi="Helvetica" w:cs="Helvetica"/>
          <w:color w:val="333333"/>
          <w:sz w:val="21"/>
          <w:szCs w:val="21"/>
          <w:shd w:val="clear" w:color="auto" w:fill="FFFFFF"/>
        </w:rPr>
        <w:t>Review the codebook above and transform any variable into its correct type (format), as needed. </w:t>
      </w:r>
      <w:r w:rsidR="007D0F0A">
        <w:rPr>
          <w:rStyle w:val="Strong"/>
          <w:rFonts w:ascii="Helvetica" w:hAnsi="Helvetica" w:cs="Helvetica"/>
          <w:color w:val="333333"/>
          <w:sz w:val="21"/>
          <w:szCs w:val="21"/>
          <w:shd w:val="clear" w:color="auto" w:fill="FFFFFF"/>
        </w:rPr>
        <w:t>(1 point)</w:t>
      </w:r>
    </w:p>
    <w:p w14:paraId="67F3B8CD" w14:textId="41443BC9" w:rsidR="00284F06" w:rsidRDefault="00284F06" w:rsidP="00284F0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1.2. </w:t>
      </w:r>
      <w:r w:rsidR="007D0F0A">
        <w:rPr>
          <w:rFonts w:ascii="Helvetica" w:hAnsi="Helvetica" w:cs="Helvetica"/>
          <w:color w:val="333333"/>
          <w:sz w:val="21"/>
          <w:szCs w:val="21"/>
          <w:shd w:val="clear" w:color="auto" w:fill="FFFFFF"/>
        </w:rPr>
        <w:t>Write your own code to view the structure of the dataset and write 3-4 sentences about the structure of the data. How many rows/observations are there? How many variables are there? What type is each variable (after converting types)? What does each variable represent? </w:t>
      </w:r>
      <w:r w:rsidR="007D0F0A">
        <w:rPr>
          <w:rStyle w:val="Strong"/>
          <w:rFonts w:ascii="Helvetica" w:hAnsi="Helvetica" w:cs="Helvetica"/>
          <w:color w:val="333333"/>
          <w:sz w:val="21"/>
          <w:szCs w:val="21"/>
          <w:shd w:val="clear" w:color="auto" w:fill="FFFFFF"/>
        </w:rPr>
        <w:t>(1 point)</w:t>
      </w:r>
    </w:p>
    <w:p w14:paraId="0C058FC8" w14:textId="2984393F" w:rsidR="00284F06" w:rsidRPr="007D0F0A" w:rsidRDefault="00284F06" w:rsidP="00580139">
      <w:pPr>
        <w:shd w:val="clear" w:color="auto" w:fill="FFFFFF"/>
        <w:spacing w:after="150"/>
        <w:rPr>
          <w:rFonts w:ascii="Helvetica" w:eastAsia="Times New Roman" w:hAnsi="Helvetica" w:cs="Helvetica"/>
          <w:color w:val="2F5496" w:themeColor="accent1" w:themeShade="BF"/>
          <w:sz w:val="21"/>
          <w:szCs w:val="21"/>
          <w:lang w:eastAsia="zh-CN"/>
        </w:rPr>
      </w:pPr>
      <w:r w:rsidRPr="007D0F0A">
        <w:rPr>
          <w:rFonts w:ascii="Helvetica" w:eastAsia="Times New Roman" w:hAnsi="Helvetica" w:cs="Helvetica"/>
          <w:color w:val="2F5496" w:themeColor="accent1" w:themeShade="BF"/>
          <w:sz w:val="21"/>
          <w:szCs w:val="21"/>
          <w:lang w:eastAsia="zh-CN"/>
        </w:rPr>
        <w:t xml:space="preserve">There are </w:t>
      </w:r>
      <w:r w:rsidR="007D0F0A" w:rsidRPr="007D0F0A">
        <w:rPr>
          <w:rFonts w:ascii="Helvetica" w:eastAsia="Times New Roman" w:hAnsi="Helvetica" w:cs="Helvetica"/>
          <w:color w:val="2F5496" w:themeColor="accent1" w:themeShade="BF"/>
          <w:sz w:val="21"/>
          <w:szCs w:val="21"/>
          <w:lang w:eastAsia="zh-CN"/>
        </w:rPr>
        <w:t>four</w:t>
      </w:r>
      <w:r w:rsidRPr="007D0F0A">
        <w:rPr>
          <w:rFonts w:ascii="Helvetica" w:eastAsia="Times New Roman" w:hAnsi="Helvetica" w:cs="Helvetica"/>
          <w:color w:val="2F5496" w:themeColor="accent1" w:themeShade="BF"/>
          <w:sz w:val="21"/>
          <w:szCs w:val="21"/>
          <w:lang w:eastAsia="zh-CN"/>
        </w:rPr>
        <w:t xml:space="preserve"> variables in the dataset: </w:t>
      </w:r>
      <w:proofErr w:type="spellStart"/>
      <w:r w:rsidRPr="00580139">
        <w:rPr>
          <w:rFonts w:ascii="Helvetica" w:eastAsia="Times New Roman" w:hAnsi="Helvetica" w:cs="Helvetica"/>
          <w:i/>
          <w:color w:val="2F5496" w:themeColor="accent1" w:themeShade="BF"/>
          <w:sz w:val="21"/>
          <w:szCs w:val="21"/>
          <w:lang w:eastAsia="zh-CN"/>
        </w:rPr>
        <w:t>tchid</w:t>
      </w:r>
      <w:proofErr w:type="spellEnd"/>
      <w:r w:rsidRPr="00580139">
        <w:rPr>
          <w:rFonts w:ascii="Helvetica" w:eastAsia="Times New Roman" w:hAnsi="Helvetica" w:cs="Helvetica"/>
          <w:i/>
          <w:color w:val="2F5496" w:themeColor="accent1" w:themeShade="BF"/>
          <w:sz w:val="21"/>
          <w:szCs w:val="21"/>
          <w:lang w:eastAsia="zh-CN"/>
        </w:rPr>
        <w:t>,</w:t>
      </w:r>
      <w:r w:rsidR="00580139" w:rsidRPr="00580139">
        <w:rPr>
          <w:rFonts w:ascii="Helvetica" w:eastAsia="Times New Roman" w:hAnsi="Helvetica" w:cs="Helvetica"/>
          <w:i/>
          <w:color w:val="2F5496" w:themeColor="accent1" w:themeShade="BF"/>
          <w:sz w:val="21"/>
          <w:szCs w:val="21"/>
          <w:lang w:eastAsia="zh-CN"/>
        </w:rPr>
        <w:t xml:space="preserve"> treat, coursework </w:t>
      </w:r>
      <w:r w:rsidR="00580139" w:rsidRPr="00580139">
        <w:rPr>
          <w:rFonts w:ascii="Helvetica" w:eastAsia="Times New Roman" w:hAnsi="Helvetica" w:cs="Helvetica"/>
          <w:color w:val="2F5496" w:themeColor="accent1" w:themeShade="BF"/>
          <w:sz w:val="21"/>
          <w:szCs w:val="21"/>
          <w:lang w:eastAsia="zh-CN"/>
        </w:rPr>
        <w:t>and</w:t>
      </w:r>
      <w:r w:rsidR="00580139" w:rsidRPr="00580139">
        <w:rPr>
          <w:rFonts w:ascii="Helvetica" w:eastAsia="Times New Roman" w:hAnsi="Helvetica" w:cs="Helvetica"/>
          <w:i/>
          <w:color w:val="2F5496" w:themeColor="accent1" w:themeShade="BF"/>
          <w:sz w:val="21"/>
          <w:szCs w:val="21"/>
          <w:lang w:eastAsia="zh-CN"/>
        </w:rPr>
        <w:t xml:space="preserve"> </w:t>
      </w:r>
      <w:r w:rsidR="007D0F0A" w:rsidRPr="00580139">
        <w:rPr>
          <w:rFonts w:ascii="Helvetica" w:eastAsia="Times New Roman" w:hAnsi="Helvetica" w:cs="Helvetica"/>
          <w:i/>
          <w:color w:val="2F5496" w:themeColor="accent1" w:themeShade="BF"/>
          <w:sz w:val="21"/>
          <w:szCs w:val="21"/>
          <w:lang w:eastAsia="zh-CN"/>
        </w:rPr>
        <w:t>vocabulary</w:t>
      </w:r>
      <w:r w:rsidR="00580139">
        <w:rPr>
          <w:rFonts w:ascii="Helvetica" w:eastAsia="Times New Roman" w:hAnsi="Helvetica" w:cs="Helvetica"/>
          <w:color w:val="2F5496" w:themeColor="accent1" w:themeShade="BF"/>
          <w:sz w:val="21"/>
          <w:szCs w:val="21"/>
          <w:lang w:eastAsia="zh-CN"/>
        </w:rPr>
        <w:t xml:space="preserve">. </w:t>
      </w:r>
      <w:proofErr w:type="spellStart"/>
      <w:proofErr w:type="gramStart"/>
      <w:r w:rsidR="00580139" w:rsidRPr="00580139">
        <w:rPr>
          <w:rFonts w:ascii="Helvetica" w:eastAsia="Times New Roman" w:hAnsi="Helvetica" w:cs="Helvetica"/>
          <w:i/>
          <w:color w:val="2F5496" w:themeColor="accent1" w:themeShade="BF"/>
          <w:sz w:val="21"/>
          <w:szCs w:val="21"/>
          <w:lang w:eastAsia="zh-CN"/>
        </w:rPr>
        <w:t>tchid</w:t>
      </w:r>
      <w:proofErr w:type="spellEnd"/>
      <w:proofErr w:type="gramEnd"/>
      <w:r w:rsidR="00580139">
        <w:rPr>
          <w:rFonts w:ascii="Helvetica" w:eastAsia="Times New Roman" w:hAnsi="Helvetica" w:cs="Helvetica"/>
          <w:color w:val="2F5496" w:themeColor="accent1" w:themeShade="BF"/>
          <w:sz w:val="21"/>
          <w:szCs w:val="21"/>
          <w:lang w:eastAsia="zh-CN"/>
        </w:rPr>
        <w:t xml:space="preserve"> is</w:t>
      </w:r>
      <w:r w:rsidR="00580139" w:rsidRPr="00580139">
        <w:rPr>
          <w:rFonts w:ascii="Helvetica" w:eastAsia="Times New Roman" w:hAnsi="Helvetica" w:cs="Helvetica"/>
          <w:color w:val="2F5496" w:themeColor="accent1" w:themeShade="BF"/>
          <w:sz w:val="21"/>
          <w:szCs w:val="21"/>
          <w:lang w:eastAsia="zh-CN"/>
        </w:rPr>
        <w:t xml:space="preserve"> the teacher</w:t>
      </w:r>
      <w:r w:rsidR="00580139">
        <w:rPr>
          <w:rFonts w:ascii="Helvetica" w:eastAsia="Times New Roman" w:hAnsi="Helvetica" w:cs="Helvetica"/>
          <w:color w:val="2F5496" w:themeColor="accent1" w:themeShade="BF"/>
          <w:sz w:val="21"/>
          <w:szCs w:val="21"/>
          <w:lang w:eastAsia="zh-CN"/>
        </w:rPr>
        <w:t xml:space="preserve">’s unique identification number; </w:t>
      </w:r>
      <w:r w:rsidR="00580139" w:rsidRPr="00580139">
        <w:rPr>
          <w:rFonts w:ascii="Helvetica" w:eastAsia="Times New Roman" w:hAnsi="Helvetica" w:cs="Helvetica"/>
          <w:i/>
          <w:color w:val="2F5496" w:themeColor="accent1" w:themeShade="BF"/>
          <w:sz w:val="21"/>
          <w:szCs w:val="21"/>
          <w:lang w:eastAsia="zh-CN"/>
        </w:rPr>
        <w:t>treat</w:t>
      </w:r>
      <w:r w:rsidR="00580139">
        <w:rPr>
          <w:rFonts w:ascii="Helvetica" w:eastAsia="Times New Roman" w:hAnsi="Helvetica" w:cs="Helvetica"/>
          <w:color w:val="2F5496" w:themeColor="accent1" w:themeShade="BF"/>
          <w:sz w:val="21"/>
          <w:szCs w:val="21"/>
          <w:lang w:eastAsia="zh-CN"/>
        </w:rPr>
        <w:t xml:space="preserve"> indicates participation in the consultancy PD, and is coded as 1 for teachers in the treatment, 0 otherwise; </w:t>
      </w:r>
      <w:r w:rsidR="00580139" w:rsidRPr="00580139">
        <w:rPr>
          <w:rFonts w:ascii="Helvetica" w:eastAsia="Times New Roman" w:hAnsi="Helvetica" w:cs="Helvetica"/>
          <w:i/>
          <w:color w:val="2F5496" w:themeColor="accent1" w:themeShade="BF"/>
          <w:sz w:val="21"/>
          <w:szCs w:val="21"/>
          <w:lang w:eastAsia="zh-CN"/>
        </w:rPr>
        <w:t>coursework</w:t>
      </w:r>
      <w:r w:rsidR="00580139">
        <w:rPr>
          <w:rFonts w:ascii="Helvetica" w:eastAsia="Times New Roman" w:hAnsi="Helvetica" w:cs="Helvetica"/>
          <w:color w:val="2F5496" w:themeColor="accent1" w:themeShade="BF"/>
          <w:sz w:val="21"/>
          <w:szCs w:val="21"/>
          <w:lang w:eastAsia="zh-CN"/>
        </w:rPr>
        <w:t xml:space="preserve"> is a continuous measure of how many PD sessions the teacher participated in; and </w:t>
      </w:r>
      <w:r w:rsidR="00580139" w:rsidRPr="00580139">
        <w:rPr>
          <w:rFonts w:ascii="Helvetica" w:eastAsia="Times New Roman" w:hAnsi="Helvetica" w:cs="Helvetica"/>
          <w:i/>
          <w:color w:val="2F5496" w:themeColor="accent1" w:themeShade="BF"/>
          <w:sz w:val="21"/>
          <w:szCs w:val="21"/>
          <w:lang w:eastAsia="zh-CN"/>
        </w:rPr>
        <w:t>vocabulary</w:t>
      </w:r>
      <w:r w:rsidR="00580139">
        <w:rPr>
          <w:rFonts w:ascii="Helvetica" w:eastAsia="Times New Roman" w:hAnsi="Helvetica" w:cs="Helvetica"/>
          <w:color w:val="2F5496" w:themeColor="accent1" w:themeShade="BF"/>
          <w:sz w:val="21"/>
          <w:szCs w:val="21"/>
          <w:lang w:eastAsia="zh-CN"/>
        </w:rPr>
        <w:t xml:space="preserve"> is the average score of the teachers’ students on a vocabulary assessment. The dataset contains 126 teacher-level observations. All variables are in continuous interval levels of measurement. However, </w:t>
      </w:r>
      <w:r w:rsidR="00580139" w:rsidRPr="00580139">
        <w:rPr>
          <w:rFonts w:ascii="Helvetica" w:eastAsia="Times New Roman" w:hAnsi="Helvetica" w:cs="Helvetica"/>
          <w:i/>
          <w:color w:val="2F5496" w:themeColor="accent1" w:themeShade="BF"/>
          <w:sz w:val="21"/>
          <w:szCs w:val="21"/>
          <w:lang w:eastAsia="zh-CN"/>
        </w:rPr>
        <w:t>treat</w:t>
      </w:r>
      <w:r w:rsidR="00580139">
        <w:rPr>
          <w:rFonts w:ascii="Helvetica" w:eastAsia="Times New Roman" w:hAnsi="Helvetica" w:cs="Helvetica"/>
          <w:color w:val="2F5496" w:themeColor="accent1" w:themeShade="BF"/>
          <w:sz w:val="21"/>
          <w:szCs w:val="21"/>
          <w:lang w:eastAsia="zh-CN"/>
        </w:rPr>
        <w:t xml:space="preserve"> is a binary (categorical) ordinal variable and </w:t>
      </w:r>
      <w:proofErr w:type="gramStart"/>
      <w:r w:rsidR="00580139">
        <w:rPr>
          <w:rFonts w:ascii="Helvetica" w:eastAsia="Times New Roman" w:hAnsi="Helvetica" w:cs="Helvetica"/>
          <w:color w:val="2F5496" w:themeColor="accent1" w:themeShade="BF"/>
          <w:sz w:val="21"/>
          <w:szCs w:val="21"/>
          <w:lang w:eastAsia="zh-CN"/>
        </w:rPr>
        <w:t>should be converted</w:t>
      </w:r>
      <w:proofErr w:type="gramEnd"/>
      <w:r w:rsidR="00580139">
        <w:rPr>
          <w:rFonts w:ascii="Helvetica" w:eastAsia="Times New Roman" w:hAnsi="Helvetica" w:cs="Helvetica"/>
          <w:color w:val="2F5496" w:themeColor="accent1" w:themeShade="BF"/>
          <w:sz w:val="21"/>
          <w:szCs w:val="21"/>
          <w:lang w:eastAsia="zh-CN"/>
        </w:rPr>
        <w:t xml:space="preserve"> as such. </w:t>
      </w:r>
      <w:proofErr w:type="spellStart"/>
      <w:proofErr w:type="gramStart"/>
      <w:r w:rsidR="00580139" w:rsidRPr="00580139">
        <w:rPr>
          <w:rFonts w:ascii="Helvetica" w:eastAsia="Times New Roman" w:hAnsi="Helvetica" w:cs="Helvetica"/>
          <w:i/>
          <w:color w:val="2F5496" w:themeColor="accent1" w:themeShade="BF"/>
          <w:sz w:val="21"/>
          <w:szCs w:val="21"/>
          <w:lang w:eastAsia="zh-CN"/>
        </w:rPr>
        <w:t>tchid</w:t>
      </w:r>
      <w:proofErr w:type="spellEnd"/>
      <w:proofErr w:type="gramEnd"/>
      <w:r w:rsidR="00580139">
        <w:rPr>
          <w:rFonts w:ascii="Helvetica" w:eastAsia="Times New Roman" w:hAnsi="Helvetica" w:cs="Helvetica"/>
          <w:color w:val="2F5496" w:themeColor="accent1" w:themeShade="BF"/>
          <w:sz w:val="21"/>
          <w:szCs w:val="21"/>
          <w:lang w:eastAsia="zh-CN"/>
        </w:rPr>
        <w:t xml:space="preserve"> is in numeric format and can be converted into a factor as well.</w:t>
      </w:r>
    </w:p>
    <w:p w14:paraId="1E53748C" w14:textId="566084B4" w:rsidR="00284F06" w:rsidRDefault="00284F06" w:rsidP="00284F0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2. Descriptive sta</w:t>
      </w:r>
      <w:r w:rsidR="007D0F0A">
        <w:rPr>
          <w:rFonts w:ascii="inherit" w:hAnsi="inherit" w:cs="Helvetica"/>
          <w:b w:val="0"/>
          <w:bCs w:val="0"/>
          <w:color w:val="333333"/>
          <w:sz w:val="27"/>
          <w:szCs w:val="27"/>
        </w:rPr>
        <w:t>tistics of the outcome variable</w:t>
      </w:r>
    </w:p>
    <w:p w14:paraId="724E94A7" w14:textId="02893F33" w:rsidR="007D0F0A" w:rsidRPr="007D0F0A" w:rsidRDefault="007D0F0A" w:rsidP="007D0F0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2.1 What are the mean and median of </w:t>
      </w:r>
      <w:r>
        <w:rPr>
          <w:rStyle w:val="Emphasis"/>
          <w:rFonts w:ascii="Helvetica" w:eastAsiaTheme="majorEastAsia" w:hAnsi="Helvetica" w:cs="Helvetica"/>
          <w:color w:val="333333"/>
          <w:sz w:val="21"/>
          <w:szCs w:val="21"/>
        </w:rPr>
        <w:t>vocabulary</w:t>
      </w:r>
      <w:r>
        <w:rPr>
          <w:rFonts w:ascii="Helvetica" w:hAnsi="Helvetica" w:cs="Helvetica"/>
          <w:color w:val="333333"/>
          <w:sz w:val="21"/>
          <w:szCs w:val="21"/>
        </w:rPr>
        <w:t xml:space="preserve">? In </w:t>
      </w:r>
      <w:proofErr w:type="gramStart"/>
      <w:r>
        <w:rPr>
          <w:rFonts w:ascii="Helvetica" w:hAnsi="Helvetica" w:cs="Helvetica"/>
          <w:color w:val="333333"/>
          <w:sz w:val="21"/>
          <w:szCs w:val="21"/>
        </w:rPr>
        <w:t>2</w:t>
      </w:r>
      <w:proofErr w:type="gramEnd"/>
      <w:r>
        <w:rPr>
          <w:rFonts w:ascii="Helvetica" w:hAnsi="Helvetica" w:cs="Helvetica"/>
          <w:color w:val="333333"/>
          <w:sz w:val="21"/>
          <w:szCs w:val="21"/>
        </w:rPr>
        <w:t xml:space="preserve"> sentences, interpret the meaning of these measures. </w:t>
      </w:r>
      <w:r>
        <w:rPr>
          <w:rStyle w:val="Strong"/>
          <w:rFonts w:ascii="Helvetica" w:hAnsi="Helvetica" w:cs="Helvetica"/>
          <w:color w:val="333333"/>
          <w:sz w:val="21"/>
          <w:szCs w:val="21"/>
        </w:rPr>
        <w:t>(1 point)</w:t>
      </w:r>
    </w:p>
    <w:p w14:paraId="14CE6A87" w14:textId="4A98BF1E" w:rsidR="00284F06" w:rsidRDefault="00284F06" w:rsidP="00580139">
      <w:pPr>
        <w:shd w:val="clear" w:color="auto" w:fill="FFFFFF"/>
        <w:spacing w:after="150"/>
        <w:rPr>
          <w:rFonts w:ascii="Helvetica" w:hAnsi="Helvetica" w:cs="Helvetica"/>
          <w:color w:val="333333"/>
          <w:sz w:val="21"/>
          <w:szCs w:val="21"/>
        </w:rPr>
      </w:pPr>
      <w:r w:rsidRPr="00580139">
        <w:rPr>
          <w:rFonts w:ascii="Helvetica" w:eastAsia="Times New Roman" w:hAnsi="Helvetica" w:cs="Helvetica"/>
          <w:color w:val="2F5496" w:themeColor="accent1" w:themeShade="BF"/>
          <w:sz w:val="21"/>
          <w:szCs w:val="21"/>
          <w:lang w:eastAsia="zh-CN"/>
        </w:rPr>
        <w:t xml:space="preserve">The mean of </w:t>
      </w:r>
      <w:r w:rsidRPr="00580139">
        <w:rPr>
          <w:rFonts w:ascii="Helvetica" w:eastAsia="Times New Roman" w:hAnsi="Helvetica" w:cs="Helvetica"/>
          <w:i/>
          <w:color w:val="2F5496" w:themeColor="accent1" w:themeShade="BF"/>
          <w:sz w:val="21"/>
          <w:szCs w:val="21"/>
          <w:lang w:eastAsia="zh-CN"/>
        </w:rPr>
        <w:t>vocabulary</w:t>
      </w:r>
      <w:r w:rsidRPr="00580139">
        <w:rPr>
          <w:rFonts w:ascii="Helvetica" w:eastAsia="Times New Roman" w:hAnsi="Helvetica" w:cs="Helvetica"/>
          <w:color w:val="2F5496" w:themeColor="accent1" w:themeShade="BF"/>
          <w:sz w:val="21"/>
          <w:szCs w:val="21"/>
          <w:lang w:eastAsia="zh-CN"/>
        </w:rPr>
        <w:t xml:space="preserve"> is 88.12, which means that the average student score for the sampled teachers is 88.12</w:t>
      </w:r>
      <w:r w:rsidR="00580139">
        <w:rPr>
          <w:rFonts w:ascii="Helvetica" w:eastAsia="Times New Roman" w:hAnsi="Helvetica" w:cs="Helvetica"/>
          <w:color w:val="2F5496" w:themeColor="accent1" w:themeShade="BF"/>
          <w:sz w:val="21"/>
          <w:szCs w:val="21"/>
          <w:lang w:eastAsia="zh-CN"/>
        </w:rPr>
        <w:t xml:space="preserve">. </w:t>
      </w:r>
      <w:r>
        <w:rPr>
          <w:rFonts w:ascii="Helvetica" w:eastAsia="Times New Roman" w:hAnsi="Helvetica" w:cs="Helvetica"/>
          <w:color w:val="2F5496" w:themeColor="accent1" w:themeShade="BF"/>
          <w:sz w:val="21"/>
          <w:szCs w:val="21"/>
          <w:lang w:eastAsia="zh-CN"/>
        </w:rPr>
        <w:t xml:space="preserve">The median of </w:t>
      </w:r>
      <w:r w:rsidRPr="00580139">
        <w:rPr>
          <w:rFonts w:ascii="Helvetica" w:eastAsia="Times New Roman" w:hAnsi="Helvetica" w:cs="Helvetica"/>
          <w:i/>
          <w:color w:val="2F5496" w:themeColor="accent1" w:themeShade="BF"/>
          <w:sz w:val="21"/>
          <w:szCs w:val="21"/>
          <w:lang w:eastAsia="zh-CN"/>
        </w:rPr>
        <w:t>vocabulary</w:t>
      </w:r>
      <w:r>
        <w:rPr>
          <w:rFonts w:ascii="Helvetica" w:eastAsia="Times New Roman" w:hAnsi="Helvetica" w:cs="Helvetica"/>
          <w:color w:val="2F5496" w:themeColor="accent1" w:themeShade="BF"/>
          <w:sz w:val="21"/>
          <w:szCs w:val="21"/>
          <w:lang w:eastAsia="zh-CN"/>
        </w:rPr>
        <w:t xml:space="preserve"> is 88.35, which means that half of the teachers have an </w:t>
      </w:r>
      <w:proofErr w:type="gramStart"/>
      <w:r>
        <w:rPr>
          <w:rFonts w:ascii="Helvetica" w:eastAsia="Times New Roman" w:hAnsi="Helvetica" w:cs="Helvetica"/>
          <w:color w:val="2F5496" w:themeColor="accent1" w:themeShade="BF"/>
          <w:sz w:val="21"/>
          <w:szCs w:val="21"/>
          <w:lang w:eastAsia="zh-CN"/>
        </w:rPr>
        <w:t xml:space="preserve">average student </w:t>
      </w:r>
      <w:r w:rsidR="00580139">
        <w:rPr>
          <w:rFonts w:ascii="Helvetica" w:eastAsia="Times New Roman" w:hAnsi="Helvetica" w:cs="Helvetica"/>
          <w:color w:val="2F5496" w:themeColor="accent1" w:themeShade="BF"/>
          <w:sz w:val="21"/>
          <w:szCs w:val="21"/>
          <w:lang w:eastAsia="zh-CN"/>
        </w:rPr>
        <w:t xml:space="preserve">vocabulary </w:t>
      </w:r>
      <w:r>
        <w:rPr>
          <w:rFonts w:ascii="Helvetica" w:eastAsia="Times New Roman" w:hAnsi="Helvetica" w:cs="Helvetica"/>
          <w:color w:val="2F5496" w:themeColor="accent1" w:themeShade="BF"/>
          <w:sz w:val="21"/>
          <w:szCs w:val="21"/>
          <w:lang w:eastAsia="zh-CN"/>
        </w:rPr>
        <w:t>score</w:t>
      </w:r>
      <w:proofErr w:type="gramEnd"/>
      <w:r>
        <w:rPr>
          <w:rFonts w:ascii="Helvetica" w:eastAsia="Times New Roman" w:hAnsi="Helvetica" w:cs="Helvetica"/>
          <w:color w:val="2F5496" w:themeColor="accent1" w:themeShade="BF"/>
          <w:sz w:val="21"/>
          <w:szCs w:val="21"/>
          <w:lang w:eastAsia="zh-CN"/>
        </w:rPr>
        <w:t xml:space="preserve"> above 88.35</w:t>
      </w:r>
      <w:r w:rsidR="00580139">
        <w:rPr>
          <w:rFonts w:ascii="Helvetica" w:eastAsia="Times New Roman" w:hAnsi="Helvetica" w:cs="Helvetica"/>
          <w:color w:val="2F5496" w:themeColor="accent1" w:themeShade="BF"/>
          <w:sz w:val="21"/>
          <w:szCs w:val="21"/>
          <w:lang w:eastAsia="zh-CN"/>
        </w:rPr>
        <w:t>, and the other half of teachers have an average student vocabulary score below 88.35.</w:t>
      </w:r>
    </w:p>
    <w:p w14:paraId="469DA863" w14:textId="599708EE" w:rsidR="007D0F0A" w:rsidRDefault="007D0F0A" w:rsidP="007D0F0A">
      <w:pPr>
        <w:pStyle w:val="NormalWeb"/>
        <w:shd w:val="clear" w:color="auto" w:fill="FFFFFF"/>
        <w:spacing w:before="0" w:beforeAutospacing="0" w:after="150" w:afterAutospacing="0"/>
        <w:rPr>
          <w:rStyle w:val="Strong"/>
          <w:rFonts w:ascii="Helvetica" w:eastAsiaTheme="majorEastAsia" w:hAnsi="Helvetica" w:cs="Helvetica"/>
          <w:color w:val="333333"/>
          <w:sz w:val="21"/>
          <w:szCs w:val="21"/>
          <w:shd w:val="clear" w:color="auto" w:fill="FFFFFF"/>
        </w:rPr>
      </w:pPr>
      <w:r>
        <w:rPr>
          <w:rFonts w:ascii="Helvetica" w:hAnsi="Helvetica" w:cs="Helvetica"/>
          <w:color w:val="333333"/>
          <w:sz w:val="21"/>
          <w:szCs w:val="21"/>
          <w:shd w:val="clear" w:color="auto" w:fill="FFFFFF"/>
        </w:rPr>
        <w:t>2.2 What are the mean and median of </w:t>
      </w:r>
      <w:r>
        <w:rPr>
          <w:rStyle w:val="Emphasis"/>
          <w:rFonts w:ascii="Helvetica" w:hAnsi="Helvetica" w:cs="Helvetica"/>
          <w:color w:val="333333"/>
          <w:sz w:val="21"/>
          <w:szCs w:val="21"/>
          <w:shd w:val="clear" w:color="auto" w:fill="FFFFFF"/>
        </w:rPr>
        <w:t>coursework</w:t>
      </w:r>
      <w:r>
        <w:rPr>
          <w:rFonts w:ascii="Helvetica" w:hAnsi="Helvetica" w:cs="Helvetica"/>
          <w:color w:val="333333"/>
          <w:sz w:val="21"/>
          <w:szCs w:val="21"/>
          <w:shd w:val="clear" w:color="auto" w:fill="FFFFFF"/>
        </w:rPr>
        <w:t>? You will find that the mean is a smaller value than the median. In 1-2 sentences, explain why this is the case. </w:t>
      </w:r>
      <w:r>
        <w:rPr>
          <w:rStyle w:val="Strong"/>
          <w:rFonts w:ascii="Helvetica" w:eastAsiaTheme="majorEastAsia" w:hAnsi="Helvetica" w:cs="Helvetica"/>
          <w:color w:val="333333"/>
          <w:sz w:val="21"/>
          <w:szCs w:val="21"/>
          <w:shd w:val="clear" w:color="auto" w:fill="FFFFFF"/>
        </w:rPr>
        <w:t>(1 point)</w:t>
      </w:r>
    </w:p>
    <w:p w14:paraId="123E6988" w14:textId="2AB14243" w:rsidR="00580139" w:rsidRDefault="00580139" w:rsidP="007D0F0A">
      <w:pPr>
        <w:pStyle w:val="NormalWeb"/>
        <w:shd w:val="clear" w:color="auto" w:fill="FFFFFF"/>
        <w:spacing w:before="0" w:beforeAutospacing="0" w:after="150" w:afterAutospacing="0"/>
        <w:rPr>
          <w:rStyle w:val="Strong"/>
          <w:rFonts w:ascii="Helvetica" w:eastAsiaTheme="majorEastAsia" w:hAnsi="Helvetica" w:cs="Helvetica"/>
          <w:color w:val="333333"/>
          <w:sz w:val="21"/>
          <w:szCs w:val="21"/>
          <w:shd w:val="clear" w:color="auto" w:fill="FFFFFF"/>
        </w:rPr>
      </w:pPr>
      <w:r w:rsidRPr="00580139">
        <w:rPr>
          <w:rFonts w:ascii="Helvetica" w:hAnsi="Helvetica" w:cs="Helvetica"/>
          <w:color w:val="2F5496" w:themeColor="accent1" w:themeShade="BF"/>
          <w:sz w:val="21"/>
          <w:szCs w:val="21"/>
        </w:rPr>
        <w:t xml:space="preserve">The mean of </w:t>
      </w:r>
      <w:r>
        <w:rPr>
          <w:rFonts w:ascii="Helvetica" w:hAnsi="Helvetica" w:cs="Helvetica"/>
          <w:i/>
          <w:color w:val="2F5496" w:themeColor="accent1" w:themeShade="BF"/>
          <w:sz w:val="21"/>
          <w:szCs w:val="21"/>
        </w:rPr>
        <w:t>coursework</w:t>
      </w:r>
      <w:r w:rsidRPr="00580139">
        <w:rPr>
          <w:rFonts w:ascii="Helvetica" w:hAnsi="Helvetica" w:cs="Helvetica"/>
          <w:color w:val="2F5496" w:themeColor="accent1" w:themeShade="BF"/>
          <w:sz w:val="21"/>
          <w:szCs w:val="21"/>
        </w:rPr>
        <w:t xml:space="preserve"> is</w:t>
      </w:r>
      <w:r>
        <w:rPr>
          <w:rFonts w:ascii="Helvetica" w:hAnsi="Helvetica" w:cs="Helvetica"/>
          <w:color w:val="2F5496" w:themeColor="accent1" w:themeShade="BF"/>
          <w:sz w:val="21"/>
          <w:szCs w:val="21"/>
        </w:rPr>
        <w:t xml:space="preserve"> 11.70 and the median is 13. This means that the average amount of coursework completed by teachers was 11.7 hours; however, half of teachers completed more than 13 hours and the other half less</w:t>
      </w:r>
      <w:r w:rsidR="00864C66">
        <w:rPr>
          <w:rFonts w:ascii="Helvetica" w:hAnsi="Helvetica" w:cs="Helvetica"/>
          <w:color w:val="2F5496" w:themeColor="accent1" w:themeShade="BF"/>
          <w:sz w:val="21"/>
          <w:szCs w:val="21"/>
        </w:rPr>
        <w:t xml:space="preserve"> than 13 hours</w:t>
      </w:r>
      <w:r>
        <w:rPr>
          <w:rFonts w:ascii="Helvetica" w:hAnsi="Helvetica" w:cs="Helvetica"/>
          <w:color w:val="2F5496" w:themeColor="accent1" w:themeShade="BF"/>
          <w:sz w:val="21"/>
          <w:szCs w:val="21"/>
        </w:rPr>
        <w:t xml:space="preserve">. This implies </w:t>
      </w:r>
      <w:proofErr w:type="gramStart"/>
      <w:r>
        <w:rPr>
          <w:rFonts w:ascii="Helvetica" w:hAnsi="Helvetica" w:cs="Helvetica"/>
          <w:color w:val="2F5496" w:themeColor="accent1" w:themeShade="BF"/>
          <w:sz w:val="21"/>
          <w:szCs w:val="21"/>
        </w:rPr>
        <w:t>that there was a</w:t>
      </w:r>
      <w:r w:rsidR="00FC541F">
        <w:rPr>
          <w:rFonts w:ascii="Helvetica" w:hAnsi="Helvetica" w:cs="Helvetica"/>
          <w:color w:val="2F5496" w:themeColor="accent1" w:themeShade="BF"/>
          <w:sz w:val="21"/>
          <w:szCs w:val="21"/>
        </w:rPr>
        <w:t xml:space="preserve"> longer (or fatter) tail in the distribution of teachers who completed fewer hours of coursework than the median, as compared to those who completed more hours</w:t>
      </w:r>
      <w:proofErr w:type="gramEnd"/>
      <w:r w:rsidR="00FC541F">
        <w:rPr>
          <w:rFonts w:ascii="Helvetica" w:hAnsi="Helvetica" w:cs="Helvetica"/>
          <w:color w:val="2F5496" w:themeColor="accent1" w:themeShade="BF"/>
          <w:sz w:val="21"/>
          <w:szCs w:val="21"/>
        </w:rPr>
        <w:t>.</w:t>
      </w:r>
    </w:p>
    <w:p w14:paraId="7FAF894A" w14:textId="50E3EBAB" w:rsidR="007D0F0A" w:rsidRDefault="007D0F0A" w:rsidP="007D0F0A">
      <w:pPr>
        <w:pStyle w:val="NormalWeb"/>
        <w:shd w:val="clear" w:color="auto" w:fill="FFFFFF"/>
        <w:spacing w:before="0" w:beforeAutospacing="0" w:after="150" w:afterAutospacing="0"/>
        <w:rPr>
          <w:rStyle w:val="Strong"/>
          <w:rFonts w:ascii="Helvetica" w:eastAsiaTheme="majorEastAsia" w:hAnsi="Helvetica" w:cs="Helvetica"/>
          <w:color w:val="333333"/>
          <w:sz w:val="21"/>
          <w:szCs w:val="21"/>
          <w:shd w:val="clear" w:color="auto" w:fill="FFFFFF"/>
        </w:rPr>
      </w:pPr>
      <w:r>
        <w:rPr>
          <w:rFonts w:ascii="Helvetica" w:hAnsi="Helvetica" w:cs="Helvetica"/>
          <w:color w:val="333333"/>
          <w:sz w:val="21"/>
          <w:szCs w:val="21"/>
        </w:rPr>
        <w:t xml:space="preserve">2.3. </w:t>
      </w:r>
      <w:r>
        <w:rPr>
          <w:rFonts w:ascii="Helvetica" w:hAnsi="Helvetica" w:cs="Helvetica"/>
          <w:color w:val="333333"/>
          <w:sz w:val="21"/>
          <w:szCs w:val="21"/>
          <w:shd w:val="clear" w:color="auto" w:fill="FFFFFF"/>
        </w:rPr>
        <w:t>Create a plot to show the distribution of </w:t>
      </w:r>
      <w:r>
        <w:rPr>
          <w:rStyle w:val="Emphasis"/>
          <w:rFonts w:ascii="Helvetica" w:hAnsi="Helvetica" w:cs="Helvetica"/>
          <w:color w:val="333333"/>
          <w:sz w:val="21"/>
          <w:szCs w:val="21"/>
          <w:shd w:val="clear" w:color="auto" w:fill="FFFFFF"/>
        </w:rPr>
        <w:t>vocabulary</w:t>
      </w:r>
      <w:r>
        <w:rPr>
          <w:rFonts w:ascii="Helvetica" w:hAnsi="Helvetica" w:cs="Helvetica"/>
          <w:color w:val="333333"/>
          <w:sz w:val="21"/>
          <w:szCs w:val="21"/>
          <w:shd w:val="clear" w:color="auto" w:fill="FFFFFF"/>
        </w:rPr>
        <w:t xml:space="preserve"> and make sure to label the x- and y-axes. In 2-4 sentences, describe the distribution, referencing your plot as appropriate. Make sure to use the following terms: tail(s), skew, kurtosis, </w:t>
      </w:r>
      <w:proofErr w:type="gramStart"/>
      <w:r>
        <w:rPr>
          <w:rFonts w:ascii="Helvetica" w:hAnsi="Helvetica" w:cs="Helvetica"/>
          <w:color w:val="333333"/>
          <w:sz w:val="21"/>
          <w:szCs w:val="21"/>
          <w:shd w:val="clear" w:color="auto" w:fill="FFFFFF"/>
        </w:rPr>
        <w:t>mound</w:t>
      </w:r>
      <w:proofErr w:type="gramEnd"/>
      <w:r>
        <w:rPr>
          <w:rFonts w:ascii="Helvetica" w:hAnsi="Helvetica" w:cs="Helvetica"/>
          <w:color w:val="333333"/>
          <w:sz w:val="21"/>
          <w:szCs w:val="21"/>
          <w:shd w:val="clear" w:color="auto" w:fill="FFFFFF"/>
        </w:rPr>
        <w:t>/modal. </w:t>
      </w:r>
      <w:r>
        <w:rPr>
          <w:rStyle w:val="Strong"/>
          <w:rFonts w:ascii="Helvetica" w:eastAsiaTheme="majorEastAsia" w:hAnsi="Helvetica" w:cs="Helvetica"/>
          <w:color w:val="333333"/>
          <w:sz w:val="21"/>
          <w:szCs w:val="21"/>
          <w:shd w:val="clear" w:color="auto" w:fill="FFFFFF"/>
        </w:rPr>
        <w:t>(2 points)</w:t>
      </w:r>
    </w:p>
    <w:p w14:paraId="52D4E014" w14:textId="327E8A8F" w:rsidR="00FC541F" w:rsidRPr="00032EA8" w:rsidRDefault="00032EA8" w:rsidP="007D0F0A">
      <w:pPr>
        <w:pStyle w:val="NormalWeb"/>
        <w:shd w:val="clear" w:color="auto" w:fill="FFFFFF"/>
        <w:spacing w:before="0" w:beforeAutospacing="0" w:after="150" w:afterAutospacing="0"/>
        <w:rPr>
          <w:rStyle w:val="Strong"/>
          <w:rFonts w:ascii="Helvetica" w:eastAsiaTheme="majorEastAsia" w:hAnsi="Helvetica" w:cs="Helvetica"/>
          <w:b w:val="0"/>
          <w:color w:val="2F5496" w:themeColor="accent1" w:themeShade="BF"/>
          <w:sz w:val="21"/>
          <w:szCs w:val="21"/>
          <w:shd w:val="clear" w:color="auto" w:fill="FFFFFF"/>
        </w:rPr>
      </w:pPr>
      <w:r>
        <w:rPr>
          <w:rStyle w:val="Strong"/>
          <w:rFonts w:ascii="Helvetica" w:eastAsiaTheme="majorEastAsia" w:hAnsi="Helvetica" w:cs="Helvetica"/>
          <w:b w:val="0"/>
          <w:color w:val="2F5496" w:themeColor="accent1" w:themeShade="BF"/>
          <w:sz w:val="21"/>
          <w:szCs w:val="21"/>
          <w:shd w:val="clear" w:color="auto" w:fill="FFFFFF"/>
        </w:rPr>
        <w:t>We present the</w:t>
      </w:r>
      <w:r w:rsidR="00FC541F" w:rsidRPr="00032EA8">
        <w:rPr>
          <w:rStyle w:val="Strong"/>
          <w:rFonts w:ascii="Helvetica" w:eastAsiaTheme="majorEastAsia" w:hAnsi="Helvetica" w:cs="Helvetica"/>
          <w:b w:val="0"/>
          <w:color w:val="2F5496" w:themeColor="accent1" w:themeShade="BF"/>
          <w:sz w:val="21"/>
          <w:szCs w:val="21"/>
          <w:shd w:val="clear" w:color="auto" w:fill="FFFFFF"/>
        </w:rPr>
        <w:t xml:space="preserve"> distribution of teachers’ students’ mean vocabulary scores </w:t>
      </w:r>
      <w:r>
        <w:rPr>
          <w:rStyle w:val="Strong"/>
          <w:rFonts w:ascii="Helvetica" w:eastAsiaTheme="majorEastAsia" w:hAnsi="Helvetica" w:cs="Helvetica"/>
          <w:b w:val="0"/>
          <w:color w:val="2F5496" w:themeColor="accent1" w:themeShade="BF"/>
          <w:sz w:val="21"/>
          <w:szCs w:val="21"/>
          <w:shd w:val="clear" w:color="auto" w:fill="FFFFFF"/>
        </w:rPr>
        <w:t xml:space="preserve">in Figure 1. It </w:t>
      </w:r>
      <w:r w:rsidR="00FC541F" w:rsidRPr="00032EA8">
        <w:rPr>
          <w:rStyle w:val="Strong"/>
          <w:rFonts w:ascii="Helvetica" w:eastAsiaTheme="majorEastAsia" w:hAnsi="Helvetica" w:cs="Helvetica"/>
          <w:b w:val="0"/>
          <w:color w:val="2F5496" w:themeColor="accent1" w:themeShade="BF"/>
          <w:sz w:val="21"/>
          <w:szCs w:val="21"/>
          <w:shd w:val="clear" w:color="auto" w:fill="FFFFFF"/>
        </w:rPr>
        <w:t xml:space="preserve">is a </w:t>
      </w:r>
      <w:proofErr w:type="spellStart"/>
      <w:r w:rsidR="00FC541F" w:rsidRPr="00032EA8">
        <w:rPr>
          <w:rStyle w:val="Strong"/>
          <w:rFonts w:ascii="Helvetica" w:eastAsiaTheme="majorEastAsia" w:hAnsi="Helvetica" w:cs="Helvetica"/>
          <w:b w:val="0"/>
          <w:color w:val="2F5496" w:themeColor="accent1" w:themeShade="BF"/>
          <w:sz w:val="21"/>
          <w:szCs w:val="21"/>
          <w:shd w:val="clear" w:color="auto" w:fill="FFFFFF"/>
        </w:rPr>
        <w:t>uni</w:t>
      </w:r>
      <w:proofErr w:type="spellEnd"/>
      <w:r w:rsidR="00FC541F" w:rsidRPr="00032EA8">
        <w:rPr>
          <w:rStyle w:val="Strong"/>
          <w:rFonts w:ascii="Helvetica" w:eastAsiaTheme="majorEastAsia" w:hAnsi="Helvetica" w:cs="Helvetica"/>
          <w:b w:val="0"/>
          <w:color w:val="2F5496" w:themeColor="accent1" w:themeShade="BF"/>
          <w:sz w:val="21"/>
          <w:szCs w:val="21"/>
          <w:shd w:val="clear" w:color="auto" w:fill="FFFFFF"/>
        </w:rPr>
        <w:t xml:space="preserve">-modal distribution and relatively symmetrically shaped. </w:t>
      </w:r>
      <w:r>
        <w:rPr>
          <w:rStyle w:val="Strong"/>
          <w:rFonts w:ascii="Helvetica" w:eastAsiaTheme="majorEastAsia" w:hAnsi="Helvetica" w:cs="Helvetica"/>
          <w:b w:val="0"/>
          <w:color w:val="2F5496" w:themeColor="accent1" w:themeShade="BF"/>
          <w:sz w:val="21"/>
          <w:szCs w:val="21"/>
          <w:shd w:val="clear" w:color="auto" w:fill="FFFFFF"/>
        </w:rPr>
        <w:t xml:space="preserve">Neither tail of the distribution is particularly fat or long. The symmetric and minimally skewed distribution is evident in the nearly identical mean and median values labelled in Figure 1. </w:t>
      </w:r>
      <w:r w:rsidR="00FC541F" w:rsidRPr="00032EA8">
        <w:rPr>
          <w:rStyle w:val="Strong"/>
          <w:rFonts w:ascii="Helvetica" w:eastAsiaTheme="majorEastAsia" w:hAnsi="Helvetica" w:cs="Helvetica"/>
          <w:b w:val="0"/>
          <w:color w:val="2F5496" w:themeColor="accent1" w:themeShade="BF"/>
          <w:sz w:val="21"/>
          <w:szCs w:val="21"/>
          <w:shd w:val="clear" w:color="auto" w:fill="FFFFFF"/>
        </w:rPr>
        <w:t>There is</w:t>
      </w:r>
      <w:r>
        <w:rPr>
          <w:rStyle w:val="Strong"/>
          <w:rFonts w:ascii="Helvetica" w:eastAsiaTheme="majorEastAsia" w:hAnsi="Helvetica" w:cs="Helvetica"/>
          <w:b w:val="0"/>
          <w:color w:val="2F5496" w:themeColor="accent1" w:themeShade="BF"/>
          <w:sz w:val="21"/>
          <w:szCs w:val="21"/>
          <w:shd w:val="clear" w:color="auto" w:fill="FFFFFF"/>
        </w:rPr>
        <w:t>, perhaps,</w:t>
      </w:r>
      <w:r w:rsidR="00FC541F" w:rsidRPr="00032EA8">
        <w:rPr>
          <w:rStyle w:val="Strong"/>
          <w:rFonts w:ascii="Helvetica" w:eastAsiaTheme="majorEastAsia" w:hAnsi="Helvetica" w:cs="Helvetica"/>
          <w:b w:val="0"/>
          <w:color w:val="2F5496" w:themeColor="accent1" w:themeShade="BF"/>
          <w:sz w:val="21"/>
          <w:szCs w:val="21"/>
          <w:shd w:val="clear" w:color="auto" w:fill="FFFFFF"/>
        </w:rPr>
        <w:t xml:space="preserve"> some evidence of </w:t>
      </w:r>
      <w:r>
        <w:rPr>
          <w:rStyle w:val="Strong"/>
          <w:rFonts w:ascii="Helvetica" w:eastAsiaTheme="majorEastAsia" w:hAnsi="Helvetica" w:cs="Helvetica"/>
          <w:b w:val="0"/>
          <w:color w:val="2F5496" w:themeColor="accent1" w:themeShade="BF"/>
          <w:sz w:val="21"/>
          <w:szCs w:val="21"/>
          <w:shd w:val="clear" w:color="auto" w:fill="FFFFFF"/>
        </w:rPr>
        <w:t xml:space="preserve">a very slight </w:t>
      </w:r>
      <w:r w:rsidR="00FC541F" w:rsidRPr="00032EA8">
        <w:rPr>
          <w:rStyle w:val="Strong"/>
          <w:rFonts w:ascii="Helvetica" w:eastAsiaTheme="majorEastAsia" w:hAnsi="Helvetica" w:cs="Helvetica"/>
          <w:b w:val="0"/>
          <w:color w:val="2F5496" w:themeColor="accent1" w:themeShade="BF"/>
          <w:sz w:val="21"/>
          <w:szCs w:val="21"/>
          <w:shd w:val="clear" w:color="auto" w:fill="FFFFFF"/>
        </w:rPr>
        <w:t xml:space="preserve">left- (negative-) skew with a few teachers who have a lower average student score than the mean, as compared to </w:t>
      </w:r>
      <w:r>
        <w:rPr>
          <w:rStyle w:val="Strong"/>
          <w:rFonts w:ascii="Helvetica" w:eastAsiaTheme="majorEastAsia" w:hAnsi="Helvetica" w:cs="Helvetica"/>
          <w:b w:val="0"/>
          <w:color w:val="2F5496" w:themeColor="accent1" w:themeShade="BF"/>
          <w:sz w:val="21"/>
          <w:szCs w:val="21"/>
          <w:shd w:val="clear" w:color="auto" w:fill="FFFFFF"/>
        </w:rPr>
        <w:t>teachers’ student scores above the mean. There is little evidence of kurtosis or excessive “peaked-ness” in the distribution.</w:t>
      </w:r>
    </w:p>
    <w:p w14:paraId="35C7D0FF" w14:textId="77777777" w:rsidR="00FC541F" w:rsidRDefault="00FC541F" w:rsidP="00FC541F">
      <w:pPr>
        <w:pStyle w:val="NormalWeb"/>
        <w:keepNext/>
        <w:shd w:val="clear" w:color="auto" w:fill="FFFFFF"/>
        <w:spacing w:before="0" w:beforeAutospacing="0" w:after="150" w:afterAutospacing="0"/>
        <w:rPr>
          <w:rStyle w:val="Strong"/>
          <w:rFonts w:ascii="Helvetica" w:eastAsiaTheme="majorEastAsia" w:hAnsi="Helvetica" w:cs="Helvetica"/>
          <w:color w:val="333333"/>
          <w:sz w:val="21"/>
          <w:szCs w:val="21"/>
          <w:shd w:val="clear" w:color="auto" w:fill="FFFFFF"/>
        </w:rPr>
      </w:pPr>
      <w:r>
        <w:rPr>
          <w:rStyle w:val="Strong"/>
          <w:rFonts w:ascii="Helvetica" w:eastAsiaTheme="majorEastAsia" w:hAnsi="Helvetica" w:cs="Helvetica"/>
          <w:color w:val="333333"/>
          <w:sz w:val="21"/>
          <w:szCs w:val="21"/>
          <w:shd w:val="clear" w:color="auto" w:fill="FFFFFF"/>
        </w:rPr>
        <w:lastRenderedPageBreak/>
        <w:t>Figure 1</w:t>
      </w:r>
    </w:p>
    <w:p w14:paraId="1CCBCFA3" w14:textId="66DC8ADB" w:rsidR="00FC541F" w:rsidRPr="00FC541F" w:rsidRDefault="00FC541F" w:rsidP="00FC541F">
      <w:pPr>
        <w:pStyle w:val="NormalWeb"/>
        <w:keepNext/>
        <w:shd w:val="clear" w:color="auto" w:fill="FFFFFF"/>
        <w:spacing w:before="0" w:beforeAutospacing="0" w:after="150" w:afterAutospacing="0"/>
        <w:rPr>
          <w:rFonts w:ascii="Helvetica" w:hAnsi="Helvetica" w:cs="Helvetica"/>
          <w:b/>
          <w:i/>
          <w:color w:val="333333"/>
          <w:sz w:val="21"/>
          <w:szCs w:val="21"/>
        </w:rPr>
      </w:pPr>
      <w:r w:rsidRPr="00FC541F">
        <w:rPr>
          <w:rStyle w:val="Strong"/>
          <w:rFonts w:ascii="Helvetica" w:eastAsiaTheme="majorEastAsia" w:hAnsi="Helvetica" w:cs="Helvetica"/>
          <w:b w:val="0"/>
          <w:i/>
          <w:color w:val="333333"/>
          <w:sz w:val="21"/>
          <w:szCs w:val="21"/>
          <w:shd w:val="clear" w:color="auto" w:fill="FFFFFF"/>
        </w:rPr>
        <w:t>Kernel density plot of teacher-level student vocabulary scores</w:t>
      </w:r>
    </w:p>
    <w:p w14:paraId="20966FB5" w14:textId="792ACA4C" w:rsidR="00284F06" w:rsidRDefault="00FC541F" w:rsidP="00032EA8">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lang w:eastAsia="en-US"/>
        </w:rPr>
        <w:drawing>
          <wp:inline distT="0" distB="0" distL="0" distR="0" wp14:anchorId="799FAFA1" wp14:editId="1ACEAABD">
            <wp:extent cx="5143408"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cabular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3408" cy="3657600"/>
                    </a:xfrm>
                    <a:prstGeom prst="rect">
                      <a:avLst/>
                    </a:prstGeom>
                  </pic:spPr>
                </pic:pic>
              </a:graphicData>
            </a:graphic>
          </wp:inline>
        </w:drawing>
      </w:r>
    </w:p>
    <w:p w14:paraId="464834EA" w14:textId="3DA09A66" w:rsidR="00284F06" w:rsidRDefault="00284F06" w:rsidP="00FC541F">
      <w:pPr>
        <w:pStyle w:val="NormalWeb"/>
        <w:shd w:val="clear" w:color="auto" w:fill="FFFFFF"/>
        <w:spacing w:before="0" w:beforeAutospacing="0" w:after="150" w:afterAutospacing="0"/>
        <w:rPr>
          <w:rFonts w:ascii="Helvetica" w:hAnsi="Helvetica" w:cs="Helvetica"/>
          <w:color w:val="333333"/>
          <w:sz w:val="21"/>
          <w:szCs w:val="21"/>
        </w:rPr>
      </w:pPr>
    </w:p>
    <w:p w14:paraId="2200CA37" w14:textId="0578CAB0" w:rsidR="007D0F0A" w:rsidRPr="00032EA8" w:rsidRDefault="007D0F0A" w:rsidP="007D0F0A">
      <w:pPr>
        <w:pStyle w:val="NormalWeb"/>
        <w:numPr>
          <w:ilvl w:val="1"/>
          <w:numId w:val="16"/>
        </w:numPr>
        <w:shd w:val="clear" w:color="auto" w:fill="FFFFFF"/>
        <w:spacing w:before="0" w:beforeAutospacing="0" w:after="150" w:afterAutospacing="0"/>
        <w:rPr>
          <w:rStyle w:val="Strong"/>
          <w:rFonts w:ascii="Helvetica" w:hAnsi="Helvetica" w:cs="Helvetica"/>
          <w:b w:val="0"/>
          <w:bCs w:val="0"/>
          <w:color w:val="333333"/>
          <w:sz w:val="21"/>
          <w:szCs w:val="21"/>
        </w:rPr>
      </w:pPr>
      <w:r>
        <w:rPr>
          <w:rFonts w:ascii="Helvetica" w:hAnsi="Helvetica" w:cs="Helvetica"/>
          <w:color w:val="333333"/>
          <w:sz w:val="21"/>
          <w:szCs w:val="21"/>
          <w:shd w:val="clear" w:color="auto" w:fill="FFFFFF"/>
        </w:rPr>
        <w:t xml:space="preserve"> What are the range and inter-quartile range of </w:t>
      </w:r>
      <w:r>
        <w:rPr>
          <w:rStyle w:val="Emphasis"/>
          <w:rFonts w:ascii="Helvetica" w:hAnsi="Helvetica" w:cs="Helvetica"/>
          <w:color w:val="333333"/>
          <w:sz w:val="21"/>
          <w:szCs w:val="21"/>
          <w:shd w:val="clear" w:color="auto" w:fill="FFFFFF"/>
        </w:rPr>
        <w:t>vocabulary</w:t>
      </w:r>
      <w:r>
        <w:rPr>
          <w:rFonts w:ascii="Helvetica" w:hAnsi="Helvetica" w:cs="Helvetica"/>
          <w:color w:val="333333"/>
          <w:sz w:val="21"/>
          <w:szCs w:val="21"/>
          <w:shd w:val="clear" w:color="auto" w:fill="FFFFFF"/>
        </w:rPr>
        <w:t> (provide both the upper/lower limits as well as the ranges themselves). </w:t>
      </w:r>
      <w:r>
        <w:rPr>
          <w:rStyle w:val="Strong"/>
          <w:rFonts w:ascii="Helvetica" w:eastAsiaTheme="majorEastAsia" w:hAnsi="Helvetica" w:cs="Helvetica"/>
          <w:color w:val="333333"/>
          <w:sz w:val="21"/>
          <w:szCs w:val="21"/>
          <w:shd w:val="clear" w:color="auto" w:fill="FFFFFF"/>
        </w:rPr>
        <w:t>(1 points)</w:t>
      </w:r>
    </w:p>
    <w:p w14:paraId="060473FE" w14:textId="41129F7D" w:rsidR="00032EA8" w:rsidRPr="00032EA8" w:rsidRDefault="00032EA8" w:rsidP="00032EA8">
      <w:pPr>
        <w:pStyle w:val="NormalWeb"/>
        <w:shd w:val="clear" w:color="auto" w:fill="FFFFFF"/>
        <w:spacing w:before="0" w:beforeAutospacing="0" w:after="150" w:afterAutospacing="0"/>
        <w:rPr>
          <w:rStyle w:val="Strong"/>
          <w:rFonts w:ascii="Helvetica" w:hAnsi="Helvetica" w:cs="Helvetica"/>
          <w:b w:val="0"/>
          <w:bCs w:val="0"/>
          <w:color w:val="2F5496" w:themeColor="accent1" w:themeShade="BF"/>
          <w:sz w:val="21"/>
          <w:szCs w:val="21"/>
        </w:rPr>
      </w:pPr>
      <w:r w:rsidRPr="00032EA8">
        <w:rPr>
          <w:rStyle w:val="Strong"/>
          <w:rFonts w:ascii="Helvetica" w:hAnsi="Helvetica" w:cs="Helvetica"/>
          <w:b w:val="0"/>
          <w:bCs w:val="0"/>
          <w:color w:val="2F5496" w:themeColor="accent1" w:themeShade="BF"/>
          <w:sz w:val="21"/>
          <w:szCs w:val="21"/>
        </w:rPr>
        <w:t>The range</w:t>
      </w:r>
      <w:r>
        <w:rPr>
          <w:rStyle w:val="Strong"/>
          <w:rFonts w:ascii="Helvetica" w:hAnsi="Helvetica" w:cs="Helvetica"/>
          <w:b w:val="0"/>
          <w:bCs w:val="0"/>
          <w:color w:val="2F5496" w:themeColor="accent1" w:themeShade="BF"/>
          <w:sz w:val="21"/>
          <w:szCs w:val="21"/>
        </w:rPr>
        <w:t xml:space="preserve"> and inter-quartile range of </w:t>
      </w:r>
      <w:r>
        <w:rPr>
          <w:rStyle w:val="Strong"/>
          <w:rFonts w:ascii="Helvetica" w:hAnsi="Helvetica" w:cs="Helvetica"/>
          <w:b w:val="0"/>
          <w:bCs w:val="0"/>
          <w:i/>
          <w:color w:val="2F5496" w:themeColor="accent1" w:themeShade="BF"/>
          <w:sz w:val="21"/>
          <w:szCs w:val="21"/>
        </w:rPr>
        <w:t>vocabulary</w:t>
      </w:r>
      <w:r>
        <w:rPr>
          <w:rStyle w:val="Strong"/>
          <w:rFonts w:ascii="Helvetica" w:hAnsi="Helvetica" w:cs="Helvetica"/>
          <w:b w:val="0"/>
          <w:bCs w:val="0"/>
          <w:color w:val="2F5496" w:themeColor="accent1" w:themeShade="BF"/>
          <w:sz w:val="21"/>
          <w:szCs w:val="21"/>
        </w:rPr>
        <w:t xml:space="preserve"> are 52.94 and 13.24, respectively. The upper- and lower-limits (minimum/maximum) of the range are 58.50 and 111.44. The upper- and lower-limits of the IQR (25</w:t>
      </w:r>
      <w:r w:rsidRPr="00032EA8">
        <w:rPr>
          <w:rStyle w:val="Strong"/>
          <w:rFonts w:ascii="Helvetica" w:hAnsi="Helvetica" w:cs="Helvetica"/>
          <w:b w:val="0"/>
          <w:bCs w:val="0"/>
          <w:color w:val="2F5496" w:themeColor="accent1" w:themeShade="BF"/>
          <w:sz w:val="21"/>
          <w:szCs w:val="21"/>
          <w:vertAlign w:val="superscript"/>
        </w:rPr>
        <w:t>th</w:t>
      </w:r>
      <w:r>
        <w:rPr>
          <w:rStyle w:val="Strong"/>
          <w:rFonts w:ascii="Helvetica" w:hAnsi="Helvetica" w:cs="Helvetica"/>
          <w:b w:val="0"/>
          <w:bCs w:val="0"/>
          <w:color w:val="2F5496" w:themeColor="accent1" w:themeShade="BF"/>
          <w:sz w:val="21"/>
          <w:szCs w:val="21"/>
        </w:rPr>
        <w:t xml:space="preserve"> and 75</w:t>
      </w:r>
      <w:r w:rsidRPr="00032EA8">
        <w:rPr>
          <w:rStyle w:val="Strong"/>
          <w:rFonts w:ascii="Helvetica" w:hAnsi="Helvetica" w:cs="Helvetica"/>
          <w:b w:val="0"/>
          <w:bCs w:val="0"/>
          <w:color w:val="2F5496" w:themeColor="accent1" w:themeShade="BF"/>
          <w:sz w:val="21"/>
          <w:szCs w:val="21"/>
          <w:vertAlign w:val="superscript"/>
        </w:rPr>
        <w:t>th</w:t>
      </w:r>
      <w:r>
        <w:rPr>
          <w:rStyle w:val="Strong"/>
          <w:rFonts w:ascii="Helvetica" w:hAnsi="Helvetica" w:cs="Helvetica"/>
          <w:b w:val="0"/>
          <w:bCs w:val="0"/>
          <w:color w:val="2F5496" w:themeColor="accent1" w:themeShade="BF"/>
          <w:sz w:val="21"/>
          <w:szCs w:val="21"/>
        </w:rPr>
        <w:t xml:space="preserve"> percentiles) are 81.51 and 94.74, respectively.</w:t>
      </w:r>
    </w:p>
    <w:p w14:paraId="0AEEAD61" w14:textId="7EACC714" w:rsidR="007D0F0A" w:rsidRDefault="007D0F0A" w:rsidP="007D0F0A">
      <w:pPr>
        <w:pStyle w:val="NormalWeb"/>
        <w:numPr>
          <w:ilvl w:val="1"/>
          <w:numId w:val="1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What are the variance and standard deviation of </w:t>
      </w:r>
      <w:r>
        <w:rPr>
          <w:rStyle w:val="Emphasis"/>
          <w:rFonts w:ascii="Helvetica" w:eastAsiaTheme="majorEastAsia" w:hAnsi="Helvetica" w:cs="Helvetica"/>
          <w:color w:val="333333"/>
          <w:sz w:val="21"/>
          <w:szCs w:val="21"/>
        </w:rPr>
        <w:t>vocabulary</w:t>
      </w:r>
      <w:r>
        <w:rPr>
          <w:rFonts w:ascii="Helvetica" w:hAnsi="Helvetica" w:cs="Helvetica"/>
          <w:color w:val="333333"/>
          <w:sz w:val="21"/>
          <w:szCs w:val="21"/>
        </w:rPr>
        <w:t xml:space="preserve">? In </w:t>
      </w:r>
      <w:proofErr w:type="gramStart"/>
      <w:r>
        <w:rPr>
          <w:rFonts w:ascii="Helvetica" w:hAnsi="Helvetica" w:cs="Helvetica"/>
          <w:color w:val="333333"/>
          <w:sz w:val="21"/>
          <w:szCs w:val="21"/>
        </w:rPr>
        <w:t>1</w:t>
      </w:r>
      <w:proofErr w:type="gramEnd"/>
      <w:r>
        <w:rPr>
          <w:rFonts w:ascii="Helvetica" w:hAnsi="Helvetica" w:cs="Helvetica"/>
          <w:color w:val="333333"/>
          <w:sz w:val="21"/>
          <w:szCs w:val="21"/>
        </w:rPr>
        <w:t xml:space="preserve"> sentence, interpret the statistical meaning of these measures. </w:t>
      </w:r>
      <w:r>
        <w:rPr>
          <w:rStyle w:val="Strong"/>
          <w:rFonts w:ascii="Helvetica" w:hAnsi="Helvetica" w:cs="Helvetica"/>
          <w:color w:val="333333"/>
          <w:sz w:val="21"/>
          <w:szCs w:val="21"/>
        </w:rPr>
        <w:t>(1 point)</w:t>
      </w:r>
    </w:p>
    <w:p w14:paraId="08A22631" w14:textId="6FDEA8D7" w:rsidR="00284F06" w:rsidRPr="00032EA8" w:rsidRDefault="00284F06" w:rsidP="00032EA8">
      <w:pPr>
        <w:shd w:val="clear" w:color="auto" w:fill="FFFFFF"/>
        <w:spacing w:after="150"/>
        <w:rPr>
          <w:rFonts w:ascii="Helvetica" w:hAnsi="Helvetica" w:cs="Helvetica"/>
          <w:color w:val="333333"/>
          <w:sz w:val="21"/>
          <w:szCs w:val="21"/>
        </w:rPr>
      </w:pPr>
      <w:r w:rsidRPr="00032EA8">
        <w:rPr>
          <w:rFonts w:ascii="Helvetica" w:eastAsia="Times New Roman" w:hAnsi="Helvetica" w:cs="Helvetica"/>
          <w:color w:val="2F5496" w:themeColor="accent1" w:themeShade="BF"/>
          <w:sz w:val="21"/>
          <w:szCs w:val="21"/>
          <w:lang w:eastAsia="zh-CN"/>
        </w:rPr>
        <w:t xml:space="preserve">The variance of </w:t>
      </w:r>
      <w:r w:rsidRPr="00A1297D">
        <w:rPr>
          <w:rFonts w:ascii="Helvetica" w:eastAsia="Times New Roman" w:hAnsi="Helvetica" w:cs="Helvetica"/>
          <w:i/>
          <w:color w:val="2F5496" w:themeColor="accent1" w:themeShade="BF"/>
          <w:sz w:val="21"/>
          <w:szCs w:val="21"/>
          <w:lang w:eastAsia="zh-CN"/>
        </w:rPr>
        <w:t>vocabulary</w:t>
      </w:r>
      <w:r w:rsidRPr="00032EA8">
        <w:rPr>
          <w:rFonts w:ascii="Helvetica" w:eastAsia="Times New Roman" w:hAnsi="Helvetica" w:cs="Helvetica"/>
          <w:color w:val="2F5496" w:themeColor="accent1" w:themeShade="BF"/>
          <w:sz w:val="21"/>
          <w:szCs w:val="21"/>
          <w:lang w:eastAsia="zh-CN"/>
        </w:rPr>
        <w:t xml:space="preserve"> is 92.78, </w:t>
      </w:r>
      <w:r w:rsidR="00A1297D">
        <w:rPr>
          <w:rFonts w:ascii="Helvetica" w:eastAsia="Times New Roman" w:hAnsi="Helvetica" w:cs="Helvetica"/>
          <w:color w:val="2F5496" w:themeColor="accent1" w:themeShade="BF"/>
          <w:sz w:val="21"/>
          <w:szCs w:val="21"/>
          <w:lang w:eastAsia="zh-CN"/>
        </w:rPr>
        <w:t xml:space="preserve">and </w:t>
      </w:r>
      <w:r w:rsidRPr="00032EA8">
        <w:rPr>
          <w:rFonts w:ascii="Helvetica" w:eastAsia="Times New Roman" w:hAnsi="Helvetica" w:cs="Helvetica"/>
          <w:color w:val="2F5496" w:themeColor="accent1" w:themeShade="BF"/>
          <w:sz w:val="21"/>
          <w:szCs w:val="21"/>
          <w:lang w:eastAsia="zh-CN"/>
        </w:rPr>
        <w:t>the standard deviation is 9.63.</w:t>
      </w:r>
      <w:r w:rsidR="00A1297D">
        <w:rPr>
          <w:rFonts w:ascii="Helvetica" w:eastAsia="Times New Roman" w:hAnsi="Helvetica" w:cs="Helvetica"/>
          <w:color w:val="2F5496" w:themeColor="accent1" w:themeShade="BF"/>
          <w:sz w:val="21"/>
          <w:szCs w:val="21"/>
          <w:lang w:eastAsia="zh-CN"/>
        </w:rPr>
        <w:t xml:space="preserve"> The variance represents the average squared deviation of each observation from the mean, and the standard deviation is the square root of this number, or the average distance that each number is from the mean.</w:t>
      </w:r>
    </w:p>
    <w:p w14:paraId="1F3FD877" w14:textId="77777777" w:rsidR="007D0F0A" w:rsidRPr="007D0F0A" w:rsidRDefault="007D0F0A" w:rsidP="007D0F0A">
      <w:pPr>
        <w:shd w:val="clear" w:color="auto" w:fill="FFFFFF"/>
        <w:spacing w:before="150" w:after="150"/>
        <w:outlineLvl w:val="3"/>
        <w:rPr>
          <w:rFonts w:ascii="Helvetica" w:eastAsia="Times New Roman" w:hAnsi="Helvetica" w:cs="Helvetica"/>
          <w:color w:val="333333"/>
          <w:sz w:val="27"/>
          <w:szCs w:val="27"/>
        </w:rPr>
      </w:pPr>
      <w:r w:rsidRPr="007D0F0A">
        <w:rPr>
          <w:rFonts w:ascii="Helvetica" w:eastAsia="Times New Roman" w:hAnsi="Helvetica" w:cs="Helvetica"/>
          <w:color w:val="333333"/>
          <w:sz w:val="27"/>
          <w:szCs w:val="27"/>
        </w:rPr>
        <w:t>3. Transformations</w:t>
      </w:r>
    </w:p>
    <w:p w14:paraId="6F6008DF" w14:textId="77777777" w:rsidR="007D0F0A" w:rsidRPr="007D0F0A" w:rsidRDefault="007D0F0A" w:rsidP="00A1297D">
      <w:pPr>
        <w:shd w:val="clear" w:color="auto" w:fill="FFFFFF"/>
        <w:spacing w:after="150"/>
        <w:rPr>
          <w:rFonts w:ascii="Helvetica" w:eastAsia="Times New Roman" w:hAnsi="Helvetica" w:cs="Helvetica"/>
          <w:color w:val="333333"/>
          <w:sz w:val="21"/>
          <w:szCs w:val="21"/>
        </w:rPr>
      </w:pPr>
      <w:r w:rsidRPr="007D0F0A">
        <w:rPr>
          <w:rFonts w:ascii="Helvetica" w:eastAsia="Times New Roman" w:hAnsi="Helvetica" w:cs="Helvetica"/>
          <w:color w:val="333333"/>
          <w:sz w:val="21"/>
          <w:szCs w:val="21"/>
        </w:rPr>
        <w:t>3.1. Standardize the variables </w:t>
      </w:r>
      <w:r w:rsidRPr="007D0F0A">
        <w:rPr>
          <w:rFonts w:ascii="Helvetica" w:eastAsia="Times New Roman" w:hAnsi="Helvetica" w:cs="Helvetica"/>
          <w:i/>
          <w:iCs/>
          <w:color w:val="333333"/>
          <w:sz w:val="21"/>
          <w:szCs w:val="21"/>
        </w:rPr>
        <w:t>coursework</w:t>
      </w:r>
      <w:r w:rsidRPr="007D0F0A">
        <w:rPr>
          <w:rFonts w:ascii="Helvetica" w:eastAsia="Times New Roman" w:hAnsi="Helvetica" w:cs="Helvetica"/>
          <w:color w:val="333333"/>
          <w:sz w:val="21"/>
          <w:szCs w:val="21"/>
        </w:rPr>
        <w:t> </w:t>
      </w:r>
      <w:r w:rsidRPr="007D0F0A">
        <w:rPr>
          <w:rFonts w:ascii="Helvetica" w:eastAsia="Times New Roman" w:hAnsi="Helvetica" w:cs="Helvetica"/>
          <w:b/>
          <w:bCs/>
          <w:color w:val="333333"/>
          <w:sz w:val="21"/>
          <w:szCs w:val="21"/>
        </w:rPr>
        <w:t>and</w:t>
      </w:r>
      <w:r w:rsidRPr="007D0F0A">
        <w:rPr>
          <w:rFonts w:ascii="Helvetica" w:eastAsia="Times New Roman" w:hAnsi="Helvetica" w:cs="Helvetica"/>
          <w:color w:val="333333"/>
          <w:sz w:val="21"/>
          <w:szCs w:val="21"/>
        </w:rPr>
        <w:t> </w:t>
      </w:r>
      <w:r w:rsidRPr="007D0F0A">
        <w:rPr>
          <w:rFonts w:ascii="Helvetica" w:eastAsia="Times New Roman" w:hAnsi="Helvetica" w:cs="Helvetica"/>
          <w:i/>
          <w:iCs/>
          <w:color w:val="333333"/>
          <w:sz w:val="21"/>
          <w:szCs w:val="21"/>
        </w:rPr>
        <w:t>vocabulary</w:t>
      </w:r>
      <w:r w:rsidRPr="007D0F0A">
        <w:rPr>
          <w:rFonts w:ascii="Helvetica" w:eastAsia="Times New Roman" w:hAnsi="Helvetica" w:cs="Helvetica"/>
          <w:color w:val="333333"/>
          <w:sz w:val="21"/>
          <w:szCs w:val="21"/>
        </w:rPr>
        <w:t xml:space="preserve"> to have a mean of </w:t>
      </w:r>
      <w:proofErr w:type="gramStart"/>
      <w:r w:rsidRPr="007D0F0A">
        <w:rPr>
          <w:rFonts w:ascii="Helvetica" w:eastAsia="Times New Roman" w:hAnsi="Helvetica" w:cs="Helvetica"/>
          <w:color w:val="333333"/>
          <w:sz w:val="21"/>
          <w:szCs w:val="21"/>
        </w:rPr>
        <w:t>0</w:t>
      </w:r>
      <w:proofErr w:type="gramEnd"/>
      <w:r w:rsidRPr="007D0F0A">
        <w:rPr>
          <w:rFonts w:ascii="Helvetica" w:eastAsia="Times New Roman" w:hAnsi="Helvetica" w:cs="Helvetica"/>
          <w:color w:val="333333"/>
          <w:sz w:val="21"/>
          <w:szCs w:val="21"/>
        </w:rPr>
        <w:t xml:space="preserve"> and standard deviation of 1. You do not need to include this part of the response in your memo</w:t>
      </w:r>
      <w:proofErr w:type="gramStart"/>
      <w:r w:rsidRPr="007D0F0A">
        <w:rPr>
          <w:rFonts w:ascii="Helvetica" w:eastAsia="Times New Roman" w:hAnsi="Helvetica" w:cs="Helvetica"/>
          <w:color w:val="333333"/>
          <w:sz w:val="21"/>
          <w:szCs w:val="21"/>
        </w:rPr>
        <w:t>;</w:t>
      </w:r>
      <w:proofErr w:type="gramEnd"/>
      <w:r w:rsidRPr="007D0F0A">
        <w:rPr>
          <w:rFonts w:ascii="Helvetica" w:eastAsia="Times New Roman" w:hAnsi="Helvetica" w:cs="Helvetica"/>
          <w:color w:val="333333"/>
          <w:sz w:val="21"/>
          <w:szCs w:val="21"/>
        </w:rPr>
        <w:t xml:space="preserve"> only in your code. </w:t>
      </w:r>
      <w:r w:rsidRPr="007D0F0A">
        <w:rPr>
          <w:rFonts w:ascii="Helvetica" w:eastAsia="Times New Roman" w:hAnsi="Helvetica" w:cs="Helvetica"/>
          <w:b/>
          <w:bCs/>
          <w:color w:val="333333"/>
          <w:sz w:val="21"/>
          <w:szCs w:val="21"/>
        </w:rPr>
        <w:t>(1 point)</w:t>
      </w:r>
    </w:p>
    <w:p w14:paraId="52414354" w14:textId="4C002C3A" w:rsidR="007D0F0A" w:rsidRDefault="007D0F0A" w:rsidP="00A1297D">
      <w:pPr>
        <w:shd w:val="clear" w:color="auto" w:fill="FFFFFF"/>
        <w:spacing w:after="150"/>
        <w:rPr>
          <w:rFonts w:ascii="Helvetica" w:eastAsia="Times New Roman" w:hAnsi="Helvetica" w:cs="Helvetica"/>
          <w:b/>
          <w:bCs/>
          <w:color w:val="333333"/>
          <w:sz w:val="21"/>
          <w:szCs w:val="21"/>
        </w:rPr>
      </w:pPr>
      <w:r w:rsidRPr="007D0F0A">
        <w:rPr>
          <w:rFonts w:ascii="Helvetica" w:eastAsia="Times New Roman" w:hAnsi="Helvetica" w:cs="Helvetica"/>
          <w:color w:val="333333"/>
          <w:sz w:val="21"/>
          <w:szCs w:val="21"/>
        </w:rPr>
        <w:t>3.2. Let’s examine one particular teacher: Teacher 1832 (</w:t>
      </w:r>
      <w:proofErr w:type="spellStart"/>
      <w:r w:rsidRPr="007D0F0A">
        <w:rPr>
          <w:rFonts w:ascii="Helvetica" w:eastAsia="Times New Roman" w:hAnsi="Helvetica" w:cs="Helvetica"/>
          <w:i/>
          <w:iCs/>
          <w:color w:val="333333"/>
          <w:sz w:val="21"/>
          <w:szCs w:val="21"/>
        </w:rPr>
        <w:t>tchid</w:t>
      </w:r>
      <w:proofErr w:type="spellEnd"/>
      <w:r w:rsidRPr="007D0F0A">
        <w:rPr>
          <w:rFonts w:ascii="Helvetica" w:eastAsia="Times New Roman" w:hAnsi="Helvetica" w:cs="Helvetica"/>
          <w:color w:val="333333"/>
          <w:sz w:val="21"/>
          <w:szCs w:val="21"/>
        </w:rPr>
        <w:t>==1832). This teacher did not participate in much coursework, nor did their students perform particularly well on their vocabulary test. For which variable (</w:t>
      </w:r>
      <w:r w:rsidRPr="007D0F0A">
        <w:rPr>
          <w:rFonts w:ascii="Helvetica" w:eastAsia="Times New Roman" w:hAnsi="Helvetica" w:cs="Helvetica"/>
          <w:i/>
          <w:iCs/>
          <w:color w:val="333333"/>
          <w:sz w:val="21"/>
          <w:szCs w:val="21"/>
        </w:rPr>
        <w:t>coursework</w:t>
      </w:r>
      <w:r w:rsidRPr="007D0F0A">
        <w:rPr>
          <w:rFonts w:ascii="Helvetica" w:eastAsia="Times New Roman" w:hAnsi="Helvetica" w:cs="Helvetica"/>
          <w:color w:val="333333"/>
          <w:sz w:val="21"/>
          <w:szCs w:val="21"/>
        </w:rPr>
        <w:t> or </w:t>
      </w:r>
      <w:r w:rsidRPr="007D0F0A">
        <w:rPr>
          <w:rFonts w:ascii="Helvetica" w:eastAsia="Times New Roman" w:hAnsi="Helvetica" w:cs="Helvetica"/>
          <w:i/>
          <w:iCs/>
          <w:color w:val="333333"/>
          <w:sz w:val="21"/>
          <w:szCs w:val="21"/>
        </w:rPr>
        <w:t>vocabulary</w:t>
      </w:r>
      <w:r w:rsidRPr="007D0F0A">
        <w:rPr>
          <w:rFonts w:ascii="Helvetica" w:eastAsia="Times New Roman" w:hAnsi="Helvetica" w:cs="Helvetica"/>
          <w:color w:val="333333"/>
          <w:sz w:val="21"/>
          <w:szCs w:val="21"/>
        </w:rPr>
        <w:t xml:space="preserve">) was this teacher observation </w:t>
      </w:r>
      <w:proofErr w:type="gramStart"/>
      <w:r w:rsidRPr="007D0F0A">
        <w:rPr>
          <w:rFonts w:ascii="Helvetica" w:eastAsia="Times New Roman" w:hAnsi="Helvetica" w:cs="Helvetica"/>
          <w:color w:val="333333"/>
          <w:sz w:val="21"/>
          <w:szCs w:val="21"/>
        </w:rPr>
        <w:t>more extreme</w:t>
      </w:r>
      <w:proofErr w:type="gramEnd"/>
      <w:r w:rsidRPr="007D0F0A">
        <w:rPr>
          <w:rFonts w:ascii="Helvetica" w:eastAsia="Times New Roman" w:hAnsi="Helvetica" w:cs="Helvetica"/>
          <w:color w:val="333333"/>
          <w:sz w:val="21"/>
          <w:szCs w:val="21"/>
        </w:rPr>
        <w:t>, given the distribution of these particular variables in our sample? Explain and interpret in 1-2 sentences </w:t>
      </w:r>
      <w:r w:rsidRPr="007D0F0A">
        <w:rPr>
          <w:rFonts w:ascii="Helvetica" w:eastAsia="Times New Roman" w:hAnsi="Helvetica" w:cs="Helvetica"/>
          <w:b/>
          <w:bCs/>
          <w:color w:val="333333"/>
          <w:sz w:val="21"/>
          <w:szCs w:val="21"/>
        </w:rPr>
        <w:t>(1 point)</w:t>
      </w:r>
    </w:p>
    <w:p w14:paraId="3DAD8B1B" w14:textId="7E7C3AD7" w:rsidR="00A1297D" w:rsidRPr="007D0F0A" w:rsidRDefault="00A1297D" w:rsidP="00A1297D">
      <w:pPr>
        <w:shd w:val="clear" w:color="auto" w:fill="FFFFFF"/>
        <w:spacing w:after="150"/>
        <w:rPr>
          <w:rFonts w:ascii="Helvetica" w:eastAsia="Times New Roman" w:hAnsi="Helvetica" w:cs="Helvetica"/>
          <w:color w:val="2F5496" w:themeColor="accent1" w:themeShade="BF"/>
          <w:sz w:val="21"/>
          <w:szCs w:val="21"/>
        </w:rPr>
      </w:pPr>
      <w:r w:rsidRPr="00A1297D">
        <w:rPr>
          <w:rFonts w:ascii="Helvetica" w:eastAsia="Times New Roman" w:hAnsi="Helvetica" w:cs="Helvetica"/>
          <w:bCs/>
          <w:color w:val="2F5496" w:themeColor="accent1" w:themeShade="BF"/>
          <w:sz w:val="21"/>
          <w:szCs w:val="21"/>
        </w:rPr>
        <w:lastRenderedPageBreak/>
        <w:t>Teacher</w:t>
      </w:r>
      <w:r>
        <w:rPr>
          <w:rFonts w:ascii="Helvetica" w:eastAsia="Times New Roman" w:hAnsi="Helvetica" w:cs="Helvetica"/>
          <w:bCs/>
          <w:color w:val="2F5496" w:themeColor="accent1" w:themeShade="BF"/>
          <w:sz w:val="21"/>
          <w:szCs w:val="21"/>
        </w:rPr>
        <w:t xml:space="preserve"> #1832 participated in coursework at 3.37 standard deviations below the mean, compared to other students in our sample; in comparison, their average student performance on a vocabulary test was 1.44 standard deviations below the mean. Thus, this teacher was lower in the distribution of coursework participation than vocabulary scores</w:t>
      </w:r>
      <w:r w:rsidR="00864C66">
        <w:rPr>
          <w:rFonts w:ascii="Helvetica" w:eastAsia="Times New Roman" w:hAnsi="Helvetica" w:cs="Helvetica"/>
          <w:bCs/>
          <w:color w:val="2F5496" w:themeColor="accent1" w:themeShade="BF"/>
          <w:sz w:val="21"/>
          <w:szCs w:val="21"/>
        </w:rPr>
        <w:t>,</w:t>
      </w:r>
      <w:r>
        <w:rPr>
          <w:rFonts w:ascii="Helvetica" w:eastAsia="Times New Roman" w:hAnsi="Helvetica" w:cs="Helvetica"/>
          <w:bCs/>
          <w:color w:val="2F5496" w:themeColor="accent1" w:themeShade="BF"/>
          <w:sz w:val="21"/>
          <w:szCs w:val="21"/>
        </w:rPr>
        <w:t xml:space="preserve"> in this sample</w:t>
      </w:r>
      <w:r w:rsidR="00864C66">
        <w:rPr>
          <w:rFonts w:ascii="Helvetica" w:eastAsia="Times New Roman" w:hAnsi="Helvetica" w:cs="Helvetica"/>
          <w:bCs/>
          <w:color w:val="2F5496" w:themeColor="accent1" w:themeShade="BF"/>
          <w:sz w:val="21"/>
          <w:szCs w:val="21"/>
        </w:rPr>
        <w:t xml:space="preserve"> of teachers</w:t>
      </w:r>
      <w:r>
        <w:rPr>
          <w:rFonts w:ascii="Helvetica" w:eastAsia="Times New Roman" w:hAnsi="Helvetica" w:cs="Helvetica"/>
          <w:bCs/>
          <w:color w:val="2F5496" w:themeColor="accent1" w:themeShade="BF"/>
          <w:sz w:val="21"/>
          <w:szCs w:val="21"/>
        </w:rPr>
        <w:t>.</w:t>
      </w:r>
    </w:p>
    <w:p w14:paraId="31044D10" w14:textId="20E164AC" w:rsidR="00284F06" w:rsidRDefault="007D0F0A" w:rsidP="00284F0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4</w:t>
      </w:r>
      <w:r w:rsidR="00284F06">
        <w:rPr>
          <w:rFonts w:ascii="inherit" w:hAnsi="inherit" w:cs="Helvetica"/>
          <w:b w:val="0"/>
          <w:bCs w:val="0"/>
          <w:color w:val="333333"/>
          <w:sz w:val="27"/>
          <w:szCs w:val="27"/>
        </w:rPr>
        <w:t xml:space="preserve">. </w:t>
      </w:r>
      <w:r w:rsidR="00284F06">
        <w:rPr>
          <w:rFonts w:ascii="Helvetica" w:hAnsi="Helvetica" w:cs="Helvetica"/>
          <w:b w:val="0"/>
          <w:bCs w:val="0"/>
          <w:color w:val="333333"/>
          <w:sz w:val="27"/>
          <w:szCs w:val="27"/>
        </w:rPr>
        <w:t>Compare observed mean of </w:t>
      </w:r>
      <w:r w:rsidR="00284F06">
        <w:rPr>
          <w:rStyle w:val="Emphasis"/>
          <w:rFonts w:ascii="Helvetica" w:eastAsiaTheme="majorEastAsia" w:hAnsi="Helvetica" w:cs="Helvetica"/>
          <w:b w:val="0"/>
          <w:bCs w:val="0"/>
          <w:color w:val="333333"/>
          <w:sz w:val="27"/>
          <w:szCs w:val="27"/>
        </w:rPr>
        <w:t>vocabulary</w:t>
      </w:r>
      <w:r>
        <w:rPr>
          <w:rFonts w:ascii="Helvetica" w:hAnsi="Helvetica" w:cs="Helvetica"/>
          <w:b w:val="0"/>
          <w:bCs w:val="0"/>
          <w:color w:val="333333"/>
          <w:sz w:val="27"/>
          <w:szCs w:val="27"/>
        </w:rPr>
        <w:t> to population mean</w:t>
      </w:r>
    </w:p>
    <w:p w14:paraId="1690C1C2" w14:textId="0D70847A" w:rsidR="007D0F0A" w:rsidRDefault="007D0F0A" w:rsidP="00A1297D">
      <w:pPr>
        <w:pStyle w:val="NormalWeb"/>
        <w:numPr>
          <w:ilvl w:val="1"/>
          <w:numId w:val="21"/>
        </w:numPr>
        <w:shd w:val="clear" w:color="auto" w:fill="FFFFFF"/>
        <w:spacing w:before="0" w:beforeAutospacing="0" w:after="150" w:afterAutospacing="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 one sentence, state your null-hypothesis. </w:t>
      </w:r>
      <w:r>
        <w:rPr>
          <w:rStyle w:val="Strong"/>
          <w:rFonts w:ascii="Helvetica" w:hAnsi="Helvetica" w:cs="Helvetica"/>
          <w:color w:val="333333"/>
          <w:sz w:val="21"/>
          <w:szCs w:val="21"/>
          <w:shd w:val="clear" w:color="auto" w:fill="FFFFFF"/>
        </w:rPr>
        <w:t>(1 point)</w:t>
      </w:r>
    </w:p>
    <w:p w14:paraId="05B6DFF6" w14:textId="45E394F2" w:rsidR="00A1297D" w:rsidRDefault="00A1297D" w:rsidP="00284F06">
      <w:pPr>
        <w:pStyle w:val="NormalWeb"/>
        <w:shd w:val="clear" w:color="auto" w:fill="FFFFFF"/>
        <w:spacing w:before="0" w:beforeAutospacing="0" w:after="150" w:afterAutospacing="0"/>
        <w:rPr>
          <w:rStyle w:val="Strong"/>
          <w:rFonts w:ascii="Helvetica" w:hAnsi="Helvetica" w:cs="Helvetica"/>
          <w:color w:val="333333"/>
          <w:sz w:val="21"/>
          <w:szCs w:val="21"/>
          <w:shd w:val="clear" w:color="auto" w:fill="FFFFFF"/>
        </w:rPr>
      </w:pPr>
      <w:r>
        <w:rPr>
          <w:rFonts w:ascii="Helvetica" w:hAnsi="Helvetica" w:cs="Helvetica"/>
          <w:color w:val="2F5496" w:themeColor="accent1" w:themeShade="BF"/>
          <w:sz w:val="21"/>
          <w:szCs w:val="21"/>
        </w:rPr>
        <w:t>On average, the mean value of teacher-level student vocabulary scores is not different from the population mean of 87.</w:t>
      </w:r>
    </w:p>
    <w:p w14:paraId="6BDA0034" w14:textId="46D5DF35" w:rsidR="007D0F0A" w:rsidRDefault="007D0F0A" w:rsidP="00284F06">
      <w:pPr>
        <w:pStyle w:val="NormalWeb"/>
        <w:shd w:val="clear" w:color="auto" w:fill="FFFFFF"/>
        <w:spacing w:before="0" w:beforeAutospacing="0" w:after="150" w:afterAutospacing="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4.2 Conduct a one-sample </w:t>
      </w:r>
      <w:r w:rsidRPr="00A1297D">
        <w:rPr>
          <w:rStyle w:val="mi"/>
          <w:rFonts w:ascii="MathJax_Math-italic" w:hAnsi="MathJax_Math-italic" w:cs="Helvetica"/>
          <w:i/>
          <w:color w:val="333333"/>
          <w:sz w:val="25"/>
          <w:szCs w:val="25"/>
          <w:bdr w:val="none" w:sz="0" w:space="0" w:color="auto" w:frame="1"/>
          <w:shd w:val="clear" w:color="auto" w:fill="FFFFFF"/>
        </w:rPr>
        <w:t>t</w:t>
      </w:r>
      <w:r>
        <w:rPr>
          <w:rFonts w:ascii="Helvetica" w:hAnsi="Helvetica" w:cs="Helvetica"/>
          <w:color w:val="333333"/>
          <w:sz w:val="21"/>
          <w:szCs w:val="21"/>
          <w:shd w:val="clear" w:color="auto" w:fill="FFFFFF"/>
        </w:rPr>
        <w:t>-test. State the results of your test, including the alpha-threshold you have set and whether you have conducted a one- or two-tailed test and why. </w:t>
      </w:r>
      <w:r>
        <w:rPr>
          <w:rStyle w:val="Strong"/>
          <w:rFonts w:ascii="Helvetica" w:hAnsi="Helvetica" w:cs="Helvetica"/>
          <w:color w:val="333333"/>
          <w:sz w:val="21"/>
          <w:szCs w:val="21"/>
          <w:shd w:val="clear" w:color="auto" w:fill="FFFFFF"/>
        </w:rPr>
        <w:t>(2 points)</w:t>
      </w:r>
    </w:p>
    <w:p w14:paraId="0A6113FA" w14:textId="4929F4BC" w:rsidR="00284F06" w:rsidRPr="00A85209" w:rsidRDefault="00A85209" w:rsidP="00A85209">
      <w:pPr>
        <w:pStyle w:val="NormalWeb"/>
        <w:shd w:val="clear" w:color="auto" w:fill="FFFFFF"/>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 xml:space="preserve">Assuming a population mean of 87, the proportion of random samples that would return a sample mean equal to or more extreme than 88.12 is 0.19 </w:t>
      </w:r>
      <w:r w:rsidR="00284F06">
        <w:rPr>
          <w:rFonts w:ascii="Helvetica" w:hAnsi="Helvetica" w:cs="Helvetica"/>
          <w:color w:val="2F5496" w:themeColor="accent1" w:themeShade="BF"/>
          <w:sz w:val="21"/>
          <w:szCs w:val="21"/>
        </w:rPr>
        <w:t>(</w:t>
      </w:r>
      <w:r w:rsidRPr="00864C66">
        <w:rPr>
          <w:rFonts w:ascii="Helvetica" w:hAnsi="Helvetica" w:cs="Helvetica"/>
          <w:i/>
          <w:color w:val="2F5496" w:themeColor="accent1" w:themeShade="BF"/>
          <w:sz w:val="21"/>
          <w:szCs w:val="21"/>
        </w:rPr>
        <w:t>t</w:t>
      </w:r>
      <w:r>
        <w:rPr>
          <w:rFonts w:ascii="Helvetica" w:hAnsi="Helvetica" w:cs="Helvetica"/>
          <w:color w:val="2F5496" w:themeColor="accent1" w:themeShade="BF"/>
          <w:sz w:val="21"/>
          <w:szCs w:val="21"/>
        </w:rPr>
        <w:t>(125) = 1.31</w:t>
      </w:r>
      <w:r w:rsidR="00284F06">
        <w:rPr>
          <w:rFonts w:ascii="Helvetica" w:hAnsi="Helvetica" w:cs="Helvetica"/>
          <w:color w:val="2F5496" w:themeColor="accent1" w:themeShade="BF"/>
          <w:sz w:val="21"/>
          <w:szCs w:val="21"/>
        </w:rPr>
        <w:t xml:space="preserve">, </w:t>
      </w:r>
      <w:r w:rsidR="00284F06">
        <w:rPr>
          <w:rFonts w:ascii="Helvetica" w:hAnsi="Helvetica" w:cs="Helvetica"/>
          <w:i/>
          <w:iCs/>
          <w:color w:val="2F5496" w:themeColor="accent1" w:themeShade="BF"/>
          <w:sz w:val="21"/>
          <w:szCs w:val="21"/>
        </w:rPr>
        <w:t>p</w:t>
      </w:r>
      <w:r w:rsidR="00284F06">
        <w:rPr>
          <w:rFonts w:ascii="Helvetica" w:hAnsi="Helvetica" w:cs="Helvetica"/>
          <w:color w:val="2F5496" w:themeColor="accent1" w:themeShade="BF"/>
          <w:sz w:val="21"/>
          <w:szCs w:val="21"/>
        </w:rPr>
        <w:t xml:space="preserve"> = 0.194).</w:t>
      </w:r>
      <w:r>
        <w:rPr>
          <w:rFonts w:ascii="Helvetica" w:hAnsi="Helvetica" w:cs="Helvetica"/>
          <w:color w:val="2F5496" w:themeColor="accent1" w:themeShade="BF"/>
          <w:sz w:val="21"/>
          <w:szCs w:val="21"/>
        </w:rPr>
        <w:t xml:space="preserve"> </w:t>
      </w:r>
      <w:r w:rsidR="00A75EC0">
        <w:rPr>
          <w:rFonts w:ascii="Helvetica" w:hAnsi="Helvetica" w:cs="Helvetica"/>
          <w:color w:val="2F5496" w:themeColor="accent1" w:themeShade="BF"/>
          <w:sz w:val="21"/>
          <w:szCs w:val="21"/>
        </w:rPr>
        <w:t xml:space="preserve">Per convention, we set an alpha threshold of 0.05, and we conduct a two-tailed </w:t>
      </w:r>
      <w:r w:rsidR="00A75EC0" w:rsidRPr="00A75EC0">
        <w:rPr>
          <w:rFonts w:ascii="Helvetica" w:hAnsi="Helvetica" w:cs="Helvetica"/>
          <w:i/>
          <w:color w:val="2F5496" w:themeColor="accent1" w:themeShade="BF"/>
          <w:sz w:val="21"/>
          <w:szCs w:val="21"/>
        </w:rPr>
        <w:t>t</w:t>
      </w:r>
      <w:r w:rsidR="00A75EC0">
        <w:rPr>
          <w:rFonts w:ascii="Helvetica" w:hAnsi="Helvetica" w:cs="Helvetica"/>
          <w:color w:val="2F5496" w:themeColor="accent1" w:themeShade="BF"/>
          <w:sz w:val="21"/>
          <w:szCs w:val="21"/>
        </w:rPr>
        <w:t xml:space="preserve">-test because it is possible that our sample mean is higher or lower than our known </w:t>
      </w:r>
      <w:bookmarkStart w:id="0" w:name="_GoBack"/>
      <w:bookmarkEnd w:id="0"/>
      <w:r w:rsidR="00A75EC0">
        <w:rPr>
          <w:rFonts w:ascii="Helvetica" w:hAnsi="Helvetica" w:cs="Helvetica"/>
          <w:color w:val="2F5496" w:themeColor="accent1" w:themeShade="BF"/>
          <w:sz w:val="21"/>
          <w:szCs w:val="21"/>
        </w:rPr>
        <w:t xml:space="preserve">population mean. </w:t>
      </w:r>
      <w:r>
        <w:rPr>
          <w:rFonts w:ascii="Helvetica" w:hAnsi="Helvetica" w:cs="Helvetica"/>
          <w:color w:val="2F5496" w:themeColor="accent1" w:themeShade="BF"/>
          <w:sz w:val="21"/>
          <w:szCs w:val="21"/>
        </w:rPr>
        <w:t xml:space="preserve">Because our </w:t>
      </w:r>
      <w:r>
        <w:rPr>
          <w:rFonts w:ascii="Helvetica" w:hAnsi="Helvetica" w:cs="Helvetica"/>
          <w:i/>
          <w:color w:val="2F5496" w:themeColor="accent1" w:themeShade="BF"/>
          <w:sz w:val="21"/>
          <w:szCs w:val="21"/>
        </w:rPr>
        <w:t>p</w:t>
      </w:r>
      <w:r>
        <w:rPr>
          <w:rFonts w:ascii="Helvetica" w:hAnsi="Helvetica" w:cs="Helvetica"/>
          <w:color w:val="2F5496" w:themeColor="accent1" w:themeShade="BF"/>
          <w:sz w:val="21"/>
          <w:szCs w:val="21"/>
        </w:rPr>
        <w:t xml:space="preserve">-value of 0.19 is greater than our alpha-threshold of 0.05, we fail to reject the null hypothesis. </w:t>
      </w:r>
    </w:p>
    <w:p w14:paraId="3EED3E5E" w14:textId="77777777" w:rsidR="007D0F0A" w:rsidRPr="007D0F0A" w:rsidRDefault="007D0F0A" w:rsidP="007D0F0A">
      <w:pPr>
        <w:shd w:val="clear" w:color="auto" w:fill="FFFFFF"/>
        <w:spacing w:before="100" w:beforeAutospacing="1" w:after="100" w:afterAutospacing="1"/>
        <w:rPr>
          <w:rFonts w:ascii="Helvetica" w:eastAsia="Times New Roman" w:hAnsi="Helvetica" w:cs="Helvetica"/>
          <w:color w:val="333333"/>
          <w:sz w:val="21"/>
          <w:szCs w:val="21"/>
        </w:rPr>
      </w:pPr>
      <w:r w:rsidRPr="007D0F0A">
        <w:rPr>
          <w:rFonts w:ascii="Helvetica" w:eastAsia="Times New Roman" w:hAnsi="Helvetica" w:cs="Helvetica"/>
          <w:color w:val="333333"/>
          <w:sz w:val="21"/>
          <w:szCs w:val="21"/>
        </w:rPr>
        <w:t>4.3. Write 2-3 sentences to interpret the results of your test in the preceding question. </w:t>
      </w:r>
      <w:r w:rsidRPr="007D0F0A">
        <w:rPr>
          <w:rFonts w:ascii="Helvetica" w:eastAsia="Times New Roman" w:hAnsi="Helvetica" w:cs="Helvetica"/>
          <w:b/>
          <w:bCs/>
          <w:color w:val="333333"/>
          <w:sz w:val="21"/>
          <w:szCs w:val="21"/>
        </w:rPr>
        <w:t>(2 points)</w:t>
      </w:r>
    </w:p>
    <w:p w14:paraId="6B50F35A" w14:textId="4ADA6D35" w:rsidR="00284F06" w:rsidRPr="007D0F0A" w:rsidRDefault="00A85209" w:rsidP="007D0F0A">
      <w:pPr>
        <w:shd w:val="clear" w:color="auto" w:fill="FFFFFF"/>
        <w:spacing w:after="150"/>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In our sample of 126 teachers, their students’ average vocabulary scores were 88.12. When we test whether these were different from a defined population mean of 87, w</w:t>
      </w:r>
      <w:r w:rsidR="00284F06" w:rsidRPr="007D0F0A">
        <w:rPr>
          <w:rFonts w:ascii="Helvetica" w:eastAsia="Times New Roman" w:hAnsi="Helvetica" w:cs="Helvetica"/>
          <w:color w:val="2F5496" w:themeColor="accent1" w:themeShade="BF"/>
          <w:sz w:val="21"/>
          <w:szCs w:val="21"/>
          <w:lang w:eastAsia="zh-CN"/>
        </w:rPr>
        <w:t>e fail to reject the null hypothesis and conclude that the mean of vocabulary</w:t>
      </w:r>
      <w:r>
        <w:rPr>
          <w:rFonts w:ascii="Helvetica" w:eastAsia="Times New Roman" w:hAnsi="Helvetica" w:cs="Helvetica"/>
          <w:color w:val="2F5496" w:themeColor="accent1" w:themeShade="BF"/>
          <w:sz w:val="21"/>
          <w:szCs w:val="21"/>
          <w:lang w:eastAsia="zh-CN"/>
        </w:rPr>
        <w:t xml:space="preserve"> in our sample</w:t>
      </w:r>
      <w:r w:rsidR="00284F06" w:rsidRPr="007D0F0A">
        <w:rPr>
          <w:rFonts w:ascii="Helvetica" w:eastAsia="Times New Roman" w:hAnsi="Helvetica" w:cs="Helvetica"/>
          <w:color w:val="2F5496" w:themeColor="accent1" w:themeShade="BF"/>
          <w:sz w:val="21"/>
          <w:szCs w:val="21"/>
          <w:lang w:eastAsia="zh-CN"/>
        </w:rPr>
        <w:t xml:space="preserve"> is not significantly different from the population mean 87</w:t>
      </w:r>
      <w:r>
        <w:rPr>
          <w:rFonts w:ascii="Helvetica" w:eastAsia="Times New Roman" w:hAnsi="Helvetica" w:cs="Helvetica"/>
          <w:color w:val="2F5496" w:themeColor="accent1" w:themeShade="BF"/>
          <w:sz w:val="21"/>
          <w:szCs w:val="21"/>
          <w:lang w:eastAsia="zh-CN"/>
        </w:rPr>
        <w:t>, on average</w:t>
      </w:r>
      <w:r w:rsidR="00284F06" w:rsidRPr="007D0F0A">
        <w:rPr>
          <w:rFonts w:ascii="Helvetica" w:eastAsia="Times New Roman" w:hAnsi="Helvetica" w:cs="Helvetica"/>
          <w:color w:val="2F5496" w:themeColor="accent1" w:themeShade="BF"/>
          <w:sz w:val="21"/>
          <w:szCs w:val="21"/>
          <w:lang w:eastAsia="zh-CN"/>
        </w:rPr>
        <w:t xml:space="preserve">. </w:t>
      </w:r>
    </w:p>
    <w:p w14:paraId="42473BE3" w14:textId="287FA9F3" w:rsidR="00ED6C66" w:rsidRPr="00284F06" w:rsidRDefault="00181B15" w:rsidP="00284F06">
      <w:r w:rsidRPr="00284F06">
        <w:t xml:space="preserve"> </w:t>
      </w:r>
    </w:p>
    <w:sectPr w:rsidR="00ED6C66" w:rsidRPr="00284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2F1E"/>
    <w:multiLevelType w:val="multilevel"/>
    <w:tmpl w:val="BA1E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90EE0"/>
    <w:multiLevelType w:val="hybridMultilevel"/>
    <w:tmpl w:val="CB6CA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9278D"/>
    <w:multiLevelType w:val="hybridMultilevel"/>
    <w:tmpl w:val="0C463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9F7AD5"/>
    <w:multiLevelType w:val="multilevel"/>
    <w:tmpl w:val="2A56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07602"/>
    <w:multiLevelType w:val="multilevel"/>
    <w:tmpl w:val="FB103DB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83F6F"/>
    <w:multiLevelType w:val="hybridMultilevel"/>
    <w:tmpl w:val="9236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962CC4"/>
    <w:multiLevelType w:val="multilevel"/>
    <w:tmpl w:val="0E565FE4"/>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 w15:restartNumberingAfterBreak="0">
    <w:nsid w:val="429468F0"/>
    <w:multiLevelType w:val="multilevel"/>
    <w:tmpl w:val="1450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D4D16"/>
    <w:multiLevelType w:val="multilevel"/>
    <w:tmpl w:val="F58EF67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DBC68CC"/>
    <w:multiLevelType w:val="hybridMultilevel"/>
    <w:tmpl w:val="6916D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A01599"/>
    <w:multiLevelType w:val="hybridMultilevel"/>
    <w:tmpl w:val="E710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301250"/>
    <w:multiLevelType w:val="multilevel"/>
    <w:tmpl w:val="6FF8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734DF1"/>
    <w:multiLevelType w:val="hybridMultilevel"/>
    <w:tmpl w:val="35B0F9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2"/>
  </w:num>
  <w:num w:numId="3">
    <w:abstractNumId w:val="15"/>
  </w:num>
  <w:num w:numId="4">
    <w:abstractNumId w:val="11"/>
  </w:num>
  <w:num w:numId="5">
    <w:abstractNumId w:val="5"/>
  </w:num>
  <w:num w:numId="6">
    <w:abstractNumId w:val="6"/>
  </w:num>
  <w:num w:numId="7">
    <w:abstractNumId w:val="1"/>
  </w:num>
  <w:num w:numId="8">
    <w:abstractNumId w:val="13"/>
  </w:num>
  <w:num w:numId="9">
    <w:abstractNumId w:val="9"/>
  </w:num>
  <w:num w:numId="10">
    <w:abstractNumId w:val="1"/>
  </w:num>
  <w:num w:numId="11">
    <w:abstractNumId w:val="15"/>
  </w:num>
  <w:num w:numId="12">
    <w:abstractNumId w:val="2"/>
  </w:num>
  <w:num w:numId="13">
    <w:abstractNumId w:val="11"/>
  </w:num>
  <w:num w:numId="14">
    <w:abstractNumId w:val="13"/>
  </w:num>
  <w:num w:numId="15">
    <w:abstractNumId w:val="14"/>
  </w:num>
  <w:num w:numId="16">
    <w:abstractNumId w:val="4"/>
  </w:num>
  <w:num w:numId="17">
    <w:abstractNumId w:val="8"/>
  </w:num>
  <w:num w:numId="18">
    <w:abstractNumId w:val="10"/>
  </w:num>
  <w:num w:numId="19">
    <w:abstractNumId w:val="3"/>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52"/>
    <w:rsid w:val="00032EA8"/>
    <w:rsid w:val="000631EB"/>
    <w:rsid w:val="000A1220"/>
    <w:rsid w:val="001235AC"/>
    <w:rsid w:val="00173E92"/>
    <w:rsid w:val="00181B15"/>
    <w:rsid w:val="001934C6"/>
    <w:rsid w:val="00200803"/>
    <w:rsid w:val="00273BA3"/>
    <w:rsid w:val="00284F06"/>
    <w:rsid w:val="002D7DC5"/>
    <w:rsid w:val="002F7403"/>
    <w:rsid w:val="00356108"/>
    <w:rsid w:val="00437423"/>
    <w:rsid w:val="004B3F97"/>
    <w:rsid w:val="004C60E1"/>
    <w:rsid w:val="004C7BA4"/>
    <w:rsid w:val="00523110"/>
    <w:rsid w:val="005429D4"/>
    <w:rsid w:val="005762E9"/>
    <w:rsid w:val="00580139"/>
    <w:rsid w:val="00582329"/>
    <w:rsid w:val="005F1D57"/>
    <w:rsid w:val="006474F4"/>
    <w:rsid w:val="006D6B09"/>
    <w:rsid w:val="00782F43"/>
    <w:rsid w:val="007D0F0A"/>
    <w:rsid w:val="007E59D8"/>
    <w:rsid w:val="007F058B"/>
    <w:rsid w:val="00864C66"/>
    <w:rsid w:val="009933F5"/>
    <w:rsid w:val="009F75D9"/>
    <w:rsid w:val="00A1297D"/>
    <w:rsid w:val="00A75EC0"/>
    <w:rsid w:val="00A85209"/>
    <w:rsid w:val="00A860BF"/>
    <w:rsid w:val="00B7094C"/>
    <w:rsid w:val="00BC21FC"/>
    <w:rsid w:val="00C5098A"/>
    <w:rsid w:val="00D14DD6"/>
    <w:rsid w:val="00D35352"/>
    <w:rsid w:val="00E52357"/>
    <w:rsid w:val="00ED6C66"/>
    <w:rsid w:val="00F03C5A"/>
    <w:rsid w:val="00FB270F"/>
    <w:rsid w:val="00FC541F"/>
    <w:rsid w:val="00FC7BE8"/>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F06"/>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
    <w:name w:val="Unresolved Mention"/>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7D0F0A"/>
  </w:style>
  <w:style w:type="character" w:customStyle="1" w:styleId="mjxassistivemathml">
    <w:name w:val="mjx_assistive_mathml"/>
    <w:basedOn w:val="DefaultParagraphFont"/>
    <w:rsid w:val="007D0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95818">
      <w:bodyDiv w:val="1"/>
      <w:marLeft w:val="0"/>
      <w:marRight w:val="0"/>
      <w:marTop w:val="0"/>
      <w:marBottom w:val="0"/>
      <w:divBdr>
        <w:top w:val="none" w:sz="0" w:space="0" w:color="auto"/>
        <w:left w:val="none" w:sz="0" w:space="0" w:color="auto"/>
        <w:bottom w:val="none" w:sz="0" w:space="0" w:color="auto"/>
        <w:right w:val="none" w:sz="0" w:space="0" w:color="auto"/>
      </w:divBdr>
    </w:div>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702898430">
      <w:bodyDiv w:val="1"/>
      <w:marLeft w:val="0"/>
      <w:marRight w:val="0"/>
      <w:marTop w:val="0"/>
      <w:marBottom w:val="0"/>
      <w:divBdr>
        <w:top w:val="none" w:sz="0" w:space="0" w:color="auto"/>
        <w:left w:val="none" w:sz="0" w:space="0" w:color="auto"/>
        <w:bottom w:val="none" w:sz="0" w:space="0" w:color="auto"/>
        <w:right w:val="none" w:sz="0" w:space="0" w:color="auto"/>
      </w:divBdr>
    </w:div>
    <w:div w:id="824469785">
      <w:bodyDiv w:val="1"/>
      <w:marLeft w:val="0"/>
      <w:marRight w:val="0"/>
      <w:marTop w:val="0"/>
      <w:marBottom w:val="0"/>
      <w:divBdr>
        <w:top w:val="none" w:sz="0" w:space="0" w:color="auto"/>
        <w:left w:val="none" w:sz="0" w:space="0" w:color="auto"/>
        <w:bottom w:val="none" w:sz="0" w:space="0" w:color="auto"/>
        <w:right w:val="none" w:sz="0" w:space="0" w:color="auto"/>
      </w:divBdr>
      <w:divsChild>
        <w:div w:id="1485000667">
          <w:marLeft w:val="0"/>
          <w:marRight w:val="0"/>
          <w:marTop w:val="0"/>
          <w:marBottom w:val="0"/>
          <w:divBdr>
            <w:top w:val="none" w:sz="0" w:space="0" w:color="auto"/>
            <w:left w:val="none" w:sz="0" w:space="0" w:color="auto"/>
            <w:bottom w:val="none" w:sz="0" w:space="0" w:color="auto"/>
            <w:right w:val="none" w:sz="0" w:space="0" w:color="auto"/>
          </w:divBdr>
        </w:div>
      </w:divsChild>
    </w:div>
    <w:div w:id="900480289">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14179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3</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17</cp:revision>
  <dcterms:created xsi:type="dcterms:W3CDTF">2021-08-03T05:32:00Z</dcterms:created>
  <dcterms:modified xsi:type="dcterms:W3CDTF">2022-11-10T20:10:00Z</dcterms:modified>
</cp:coreProperties>
</file>