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(Yrs)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Expectancy (Yrs)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2024-11-22T14:23:34Z</dcterms:modified>
  <cp:category/>
</cp:coreProperties>
</file>