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86" w:rsidRPr="0088210A" w:rsidRDefault="009202AE" w:rsidP="005265B5">
      <w:pPr>
        <w:pStyle w:val="Heading3"/>
        <w:tabs>
          <w:tab w:val="right" w:pos="8640"/>
        </w:tabs>
        <w:spacing w:before="360"/>
        <w:ind w:left="270"/>
        <w:rPr>
          <w:rFonts w:ascii="Franklin Gothic Book" w:hAnsi="Franklin Gothic Book"/>
          <w:b/>
          <w:color w:val="215868"/>
          <w:sz w:val="36"/>
          <w:szCs w:val="36"/>
        </w:rPr>
      </w:pPr>
      <w:r>
        <w:rPr>
          <w:rFonts w:ascii="Franklin Gothic Book" w:hAnsi="Franklin Gothic Book"/>
          <w:b/>
          <w:color w:val="215868"/>
          <w:sz w:val="36"/>
          <w:szCs w:val="36"/>
        </w:rPr>
        <w:t>FRANCE MÉTHOT</w:t>
      </w:r>
    </w:p>
    <w:p w:rsidR="009202AE" w:rsidRDefault="009202AE" w:rsidP="00200080">
      <w:pPr>
        <w:tabs>
          <w:tab w:val="right" w:pos="8640"/>
        </w:tabs>
        <w:ind w:left="2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2197</w:t>
      </w:r>
      <w:r w:rsidR="000E1786" w:rsidRPr="001C2D5F">
        <w:rPr>
          <w:rFonts w:ascii="Franklin Gothic Book" w:hAnsi="Franklin Gothic Book"/>
          <w:sz w:val="24"/>
          <w:szCs w:val="24"/>
        </w:rPr>
        <w:t xml:space="preserve">, </w:t>
      </w:r>
      <w:r w:rsidR="001C2D5F" w:rsidRPr="001C2D5F">
        <w:rPr>
          <w:rFonts w:ascii="Franklin Gothic Book" w:hAnsi="Franklin Gothic Book"/>
          <w:sz w:val="24"/>
          <w:szCs w:val="24"/>
        </w:rPr>
        <w:t xml:space="preserve">rue </w:t>
      </w:r>
      <w:r w:rsidR="001923F4" w:rsidRPr="00BF103B">
        <w:rPr>
          <w:rFonts w:ascii="Franklin Gothic Book" w:hAnsi="Franklin Gothic Book"/>
          <w:sz w:val="24"/>
          <w:szCs w:val="24"/>
        </w:rPr>
        <w:t>de</w:t>
      </w:r>
      <w:r w:rsidR="001923F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Chambois</w:t>
      </w:r>
      <w:r w:rsidR="001C2D5F" w:rsidRPr="001C2D5F">
        <w:rPr>
          <w:rFonts w:ascii="Franklin Gothic Book" w:hAnsi="Franklin Gothic Book"/>
          <w:sz w:val="24"/>
          <w:szCs w:val="24"/>
        </w:rPr>
        <w:t xml:space="preserve">, </w:t>
      </w:r>
      <w:r>
        <w:rPr>
          <w:rFonts w:ascii="Franklin Gothic Book" w:hAnsi="Franklin Gothic Book"/>
          <w:sz w:val="24"/>
          <w:szCs w:val="24"/>
        </w:rPr>
        <w:t>Mascouche</w:t>
      </w:r>
      <w:r w:rsidR="000E1786" w:rsidRPr="001C2D5F">
        <w:rPr>
          <w:rFonts w:ascii="Franklin Gothic Book" w:hAnsi="Franklin Gothic Book"/>
          <w:sz w:val="24"/>
          <w:szCs w:val="24"/>
        </w:rPr>
        <w:t xml:space="preserve"> (</w:t>
      </w:r>
      <w:r w:rsidR="001C2D5F">
        <w:rPr>
          <w:rFonts w:ascii="Franklin Gothic Book" w:hAnsi="Franklin Gothic Book"/>
          <w:sz w:val="24"/>
          <w:szCs w:val="24"/>
        </w:rPr>
        <w:t>Québec</w:t>
      </w:r>
      <w:r w:rsidR="000E1786" w:rsidRPr="001C2D5F">
        <w:rPr>
          <w:rFonts w:ascii="Franklin Gothic Book" w:hAnsi="Franklin Gothic Book"/>
          <w:sz w:val="24"/>
          <w:szCs w:val="24"/>
        </w:rPr>
        <w:t>)</w:t>
      </w:r>
      <w:r w:rsidR="00200080" w:rsidRPr="001C2D5F">
        <w:rPr>
          <w:rFonts w:ascii="Franklin Gothic Book" w:hAnsi="Franklin Gothic Book"/>
          <w:sz w:val="24"/>
          <w:szCs w:val="24"/>
        </w:rPr>
        <w:t xml:space="preserve"> </w:t>
      </w:r>
      <w:r w:rsidR="000E1786" w:rsidRPr="001C2D5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J7K 0K5</w:t>
      </w:r>
      <w:r w:rsidR="00200080" w:rsidRPr="001C2D5F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>450 918-7878</w:t>
      </w:r>
      <w:r w:rsidR="004A248E">
        <w:rPr>
          <w:rFonts w:ascii="Franklin Gothic Book" w:hAnsi="Franklin Gothic Book"/>
          <w:sz w:val="24"/>
          <w:szCs w:val="24"/>
        </w:rPr>
        <w:t xml:space="preserve"> / 514 984-2003</w:t>
      </w:r>
      <w:r w:rsidR="00200080">
        <w:rPr>
          <w:rFonts w:ascii="Franklin Gothic Book" w:hAnsi="Franklin Gothic Book"/>
          <w:sz w:val="24"/>
          <w:szCs w:val="24"/>
        </w:rPr>
        <w:tab/>
      </w:r>
    </w:p>
    <w:p w:rsidR="000E1786" w:rsidRPr="00200080" w:rsidRDefault="00200080" w:rsidP="00200080">
      <w:pPr>
        <w:tabs>
          <w:tab w:val="right" w:pos="8640"/>
        </w:tabs>
        <w:ind w:left="270"/>
        <w:rPr>
          <w:rFonts w:ascii="Franklin Gothic Book" w:hAnsi="Franklin Gothic Book"/>
          <w:sz w:val="24"/>
          <w:szCs w:val="24"/>
        </w:rPr>
      </w:pPr>
      <w:r w:rsidRPr="0088210A">
        <w:rPr>
          <w:rFonts w:ascii="Franklin Gothic Book" w:hAnsi="Franklin Gothic Book"/>
          <w:sz w:val="24"/>
          <w:szCs w:val="24"/>
        </w:rPr>
        <w:t>Français – Anglais</w:t>
      </w:r>
      <w:r w:rsidR="0088210A">
        <w:rPr>
          <w:rFonts w:ascii="Franklin Gothic Book" w:hAnsi="Franklin Gothic Book"/>
          <w:sz w:val="24"/>
          <w:szCs w:val="24"/>
        </w:rPr>
        <w:t xml:space="preserve"> </w:t>
      </w:r>
      <w:r w:rsidR="0088210A" w:rsidRPr="00DD0F56">
        <w:rPr>
          <w:rFonts w:ascii="Franklin Gothic Book" w:hAnsi="Franklin Gothic Book"/>
          <w:sz w:val="24"/>
          <w:szCs w:val="24"/>
        </w:rPr>
        <w:t>(</w:t>
      </w:r>
      <w:r w:rsidR="0088210A" w:rsidRPr="00E6116E">
        <w:rPr>
          <w:rFonts w:ascii="Franklin Gothic Book" w:hAnsi="Franklin Gothic Book"/>
          <w:sz w:val="24"/>
          <w:szCs w:val="24"/>
        </w:rPr>
        <w:t>fonctionnel</w:t>
      </w:r>
      <w:r w:rsidR="0088210A">
        <w:rPr>
          <w:rFonts w:ascii="Franklin Gothic Book" w:hAnsi="Franklin Gothic Book"/>
          <w:sz w:val="24"/>
          <w:szCs w:val="24"/>
        </w:rPr>
        <w:t>)</w:t>
      </w:r>
    </w:p>
    <w:p w:rsidR="00B21643" w:rsidRDefault="009202AE" w:rsidP="00B22532">
      <w:pPr>
        <w:pStyle w:val="BodyTextIndent"/>
        <w:spacing w:after="480"/>
        <w:ind w:left="284"/>
        <w:jc w:val="both"/>
        <w:rPr>
          <w:rFonts w:ascii="Franklin Gothic Book" w:hAnsi="Franklin Gothic Book"/>
          <w:sz w:val="20"/>
        </w:rPr>
      </w:pPr>
      <w:bookmarkStart w:id="0" w:name="_GoBack"/>
      <w:r w:rsidRPr="009202AE">
        <w:rPr>
          <w:rFonts w:ascii="Franklin Gothic Book" w:hAnsi="Franklin Gothic Book"/>
          <w:szCs w:val="24"/>
        </w:rPr>
        <w:t>renald.roy@videotron.ca</w:t>
      </w:r>
    </w:p>
    <w:bookmarkEnd w:id="0"/>
    <w:p w:rsidR="00B21643" w:rsidRDefault="00B21643" w:rsidP="00B21643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215868"/>
          <w:szCs w:val="28"/>
        </w:rPr>
      </w:pPr>
      <w:r>
        <w:rPr>
          <w:rFonts w:ascii="Franklin Gothic Book" w:hAnsi="Franklin Gothic Book"/>
          <w:b/>
          <w:color w:val="215868"/>
          <w:szCs w:val="28"/>
        </w:rPr>
        <w:t xml:space="preserve">SOMMAIRE </w:t>
      </w:r>
    </w:p>
    <w:p w:rsidR="000E1786" w:rsidRPr="00016102" w:rsidRDefault="002741B0" w:rsidP="00721A58">
      <w:pPr>
        <w:pStyle w:val="Header"/>
        <w:tabs>
          <w:tab w:val="clear" w:pos="4320"/>
        </w:tabs>
        <w:spacing w:after="240"/>
        <w:rPr>
          <w:rFonts w:ascii="Franklin Gothic Book" w:hAnsi="Franklin Gothic Book"/>
          <w:noProof/>
        </w:rPr>
      </w:pPr>
      <w:r>
        <w:rPr>
          <w:rFonts w:ascii="Franklin Gothic Book" w:hAnsi="Franklin Gothic Book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635</wp:posOffset>
                </wp:positionV>
                <wp:extent cx="5372100" cy="0"/>
                <wp:effectExtent l="85725" t="10160" r="9525" b="8509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05pt" to="42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" o:allowincell="f" strokecolor="#4f81bd" strokeweight="1pt">
                <v:shadow on="t" color="#243f60" opacity=".5" offset="-6pt,6pt"/>
              </v:line>
            </w:pict>
          </mc:Fallback>
        </mc:AlternateContent>
      </w:r>
    </w:p>
    <w:p w:rsidR="000E1786" w:rsidRPr="00B21643" w:rsidRDefault="005909B7" w:rsidP="00B22532">
      <w:pPr>
        <w:spacing w:after="480"/>
        <w:ind w:left="270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Solide expérience</w:t>
      </w:r>
      <w:r w:rsidR="001C2D5F">
        <w:rPr>
          <w:rFonts w:ascii="Franklin Gothic Book" w:hAnsi="Franklin Gothic Book"/>
          <w:sz w:val="22"/>
          <w:szCs w:val="22"/>
        </w:rPr>
        <w:t xml:space="preserve"> en </w:t>
      </w:r>
      <w:r w:rsidR="003C3B2B">
        <w:rPr>
          <w:rFonts w:ascii="Franklin Gothic Book" w:hAnsi="Franklin Gothic Book"/>
          <w:sz w:val="22"/>
          <w:szCs w:val="22"/>
        </w:rPr>
        <w:t xml:space="preserve">traitement de la paie et </w:t>
      </w:r>
      <w:r w:rsidR="001C2D5F">
        <w:rPr>
          <w:rFonts w:ascii="Franklin Gothic Book" w:hAnsi="Franklin Gothic Book"/>
          <w:sz w:val="22"/>
          <w:szCs w:val="22"/>
        </w:rPr>
        <w:t>soutien administratif</w:t>
      </w:r>
      <w:r>
        <w:rPr>
          <w:rFonts w:ascii="Franklin Gothic Book" w:hAnsi="Franklin Gothic Book"/>
          <w:sz w:val="22"/>
          <w:szCs w:val="22"/>
        </w:rPr>
        <w:t xml:space="preserve"> pour différents secteurs d’activité</w:t>
      </w:r>
      <w:r w:rsidR="00016102" w:rsidRPr="003E41BE">
        <w:rPr>
          <w:rFonts w:ascii="Franklin Gothic Book" w:hAnsi="Franklin Gothic Book"/>
          <w:sz w:val="22"/>
          <w:szCs w:val="22"/>
        </w:rPr>
        <w:t xml:space="preserve"> </w:t>
      </w:r>
      <w:r w:rsidR="00016102" w:rsidRPr="003E41BE">
        <w:rPr>
          <w:rFonts w:ascii="Franklin Gothic Book" w:hAnsi="Franklin Gothic Book"/>
          <w:color w:val="548DD4"/>
          <w:sz w:val="22"/>
          <w:szCs w:val="22"/>
        </w:rPr>
        <w:t>|</w:t>
      </w:r>
      <w:r w:rsidR="00016102" w:rsidRPr="003E41BE">
        <w:rPr>
          <w:rFonts w:ascii="Franklin Gothic Book" w:hAnsi="Franklin Gothic Book"/>
          <w:sz w:val="22"/>
          <w:szCs w:val="22"/>
        </w:rPr>
        <w:t xml:space="preserve"> </w:t>
      </w:r>
      <w:r w:rsidR="003A49FB">
        <w:rPr>
          <w:rFonts w:ascii="Franklin Gothic Book" w:hAnsi="Franklin Gothic Book"/>
          <w:sz w:val="22"/>
          <w:szCs w:val="22"/>
        </w:rPr>
        <w:t>Souci du travail bien fait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8361ED" w:rsidRPr="003E41BE">
        <w:rPr>
          <w:rFonts w:ascii="Franklin Gothic Book" w:hAnsi="Franklin Gothic Book"/>
          <w:color w:val="548DD4"/>
          <w:sz w:val="22"/>
          <w:szCs w:val="22"/>
        </w:rPr>
        <w:t>|</w:t>
      </w:r>
      <w:r w:rsidR="00FF5BF2" w:rsidRPr="003E41BE">
        <w:rPr>
          <w:rFonts w:ascii="Franklin Gothic Book" w:hAnsi="Franklin Gothic Book"/>
          <w:sz w:val="22"/>
          <w:szCs w:val="22"/>
        </w:rPr>
        <w:t xml:space="preserve"> </w:t>
      </w:r>
      <w:r w:rsidR="000E1786" w:rsidRPr="003E41BE">
        <w:rPr>
          <w:rFonts w:ascii="Franklin Gothic Book" w:hAnsi="Franklin Gothic Book"/>
          <w:sz w:val="22"/>
          <w:szCs w:val="22"/>
        </w:rPr>
        <w:t>Capacité à travailler seul</w:t>
      </w:r>
      <w:r w:rsidR="001C2D5F">
        <w:rPr>
          <w:rFonts w:ascii="Franklin Gothic Book" w:hAnsi="Franklin Gothic Book"/>
          <w:sz w:val="22"/>
          <w:szCs w:val="22"/>
        </w:rPr>
        <w:t>e</w:t>
      </w:r>
      <w:r w:rsidR="000E1786" w:rsidRPr="003E41BE">
        <w:rPr>
          <w:rFonts w:ascii="Franklin Gothic Book" w:hAnsi="Franklin Gothic Book"/>
          <w:sz w:val="22"/>
          <w:szCs w:val="22"/>
        </w:rPr>
        <w:t xml:space="preserve"> et en équipe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8361ED" w:rsidRPr="003E41BE">
        <w:rPr>
          <w:rFonts w:ascii="Franklin Gothic Book" w:hAnsi="Franklin Gothic Book"/>
          <w:color w:val="548DD4"/>
          <w:sz w:val="22"/>
          <w:szCs w:val="22"/>
        </w:rPr>
        <w:t>|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00218C">
        <w:rPr>
          <w:rFonts w:ascii="Franklin Gothic Book" w:hAnsi="Franklin Gothic Book"/>
          <w:sz w:val="22"/>
          <w:szCs w:val="22"/>
        </w:rPr>
        <w:t>Excellent sens des responsabilités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8361ED" w:rsidRPr="003E41BE">
        <w:rPr>
          <w:rFonts w:ascii="Franklin Gothic Book" w:hAnsi="Franklin Gothic Book"/>
          <w:color w:val="548DD4"/>
          <w:sz w:val="22"/>
          <w:szCs w:val="22"/>
        </w:rPr>
        <w:t>|</w:t>
      </w:r>
      <w:r w:rsidR="00FF5BF2" w:rsidRPr="003E41BE">
        <w:rPr>
          <w:rFonts w:ascii="Franklin Gothic Book" w:hAnsi="Franklin Gothic Book"/>
          <w:sz w:val="22"/>
          <w:szCs w:val="22"/>
        </w:rPr>
        <w:t xml:space="preserve"> </w:t>
      </w:r>
      <w:r w:rsidR="003A49FB">
        <w:rPr>
          <w:rFonts w:ascii="Franklin Gothic Book" w:hAnsi="Franklin Gothic Book"/>
          <w:sz w:val="22"/>
          <w:szCs w:val="22"/>
        </w:rPr>
        <w:t>Grande capacité d’adaptation et d’apprentissage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8361ED" w:rsidRPr="003E41BE">
        <w:rPr>
          <w:rFonts w:ascii="Franklin Gothic Book" w:hAnsi="Franklin Gothic Book"/>
          <w:color w:val="548DD4"/>
          <w:sz w:val="22"/>
          <w:szCs w:val="22"/>
        </w:rPr>
        <w:t>|</w:t>
      </w:r>
      <w:r w:rsidR="008361ED" w:rsidRPr="003E41BE">
        <w:rPr>
          <w:rFonts w:ascii="Franklin Gothic Book" w:hAnsi="Franklin Gothic Book"/>
          <w:sz w:val="22"/>
          <w:szCs w:val="22"/>
        </w:rPr>
        <w:t xml:space="preserve"> </w:t>
      </w:r>
      <w:r w:rsidR="00F914A0">
        <w:rPr>
          <w:rFonts w:ascii="Franklin Gothic Book" w:hAnsi="Franklin Gothic Book"/>
          <w:sz w:val="22"/>
          <w:szCs w:val="22"/>
        </w:rPr>
        <w:t xml:space="preserve">Informatique : Excel, Word, Outlook, Internet, </w:t>
      </w:r>
      <w:r w:rsidR="003C3B2B">
        <w:rPr>
          <w:rFonts w:ascii="Franklin Gothic Book" w:hAnsi="Franklin Gothic Book"/>
          <w:sz w:val="22"/>
          <w:szCs w:val="22"/>
        </w:rPr>
        <w:t>système de paie Nethris</w:t>
      </w:r>
      <w:r w:rsidR="00D34B41">
        <w:rPr>
          <w:rFonts w:ascii="Franklin Gothic Book" w:hAnsi="Franklin Gothic Book"/>
          <w:sz w:val="22"/>
          <w:szCs w:val="22"/>
        </w:rPr>
        <w:t xml:space="preserve">, </w:t>
      </w:r>
    </w:p>
    <w:p w:rsidR="000E1786" w:rsidRPr="009A5586" w:rsidRDefault="00B21643" w:rsidP="00B21643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808080"/>
          <w:szCs w:val="28"/>
        </w:rPr>
      </w:pPr>
      <w:r>
        <w:rPr>
          <w:rFonts w:ascii="Franklin Gothic Book" w:hAnsi="Franklin Gothic Book"/>
          <w:b/>
          <w:color w:val="215868"/>
          <w:szCs w:val="28"/>
        </w:rPr>
        <w:t>EXPÉRIENCE PROFESSIONNELLE</w:t>
      </w:r>
      <w:r w:rsidR="002741B0">
        <w:rPr>
          <w:rFonts w:ascii="Franklin Gothic Book" w:hAnsi="Franklin Gothic Book"/>
          <w:noProof/>
          <w:color w:val="808080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222885</wp:posOffset>
                </wp:positionV>
                <wp:extent cx="5372100" cy="0"/>
                <wp:effectExtent l="85725" t="13335" r="9525" b="9144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7.55pt" to="42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" o:allowincell="f" strokecolor="#4f81bd" strokeweight="1pt">
                <v:shadow on="t" color="#243f60" opacity=".5" offset="-6pt,6pt"/>
              </v:line>
            </w:pict>
          </mc:Fallback>
        </mc:AlternateContent>
      </w:r>
    </w:p>
    <w:p w:rsidR="000E1786" w:rsidRPr="00016102" w:rsidRDefault="000E1786" w:rsidP="00721A58">
      <w:pPr>
        <w:spacing w:after="240"/>
        <w:rPr>
          <w:rFonts w:ascii="Franklin Gothic Book" w:hAnsi="Franklin Gothic Book"/>
        </w:rPr>
      </w:pPr>
    </w:p>
    <w:p w:rsidR="00155297" w:rsidRPr="009A5586" w:rsidRDefault="000E1786" w:rsidP="00721A58">
      <w:pPr>
        <w:pStyle w:val="Heading4"/>
        <w:tabs>
          <w:tab w:val="clear" w:pos="426"/>
          <w:tab w:val="left" w:pos="360"/>
          <w:tab w:val="right" w:pos="8820"/>
        </w:tabs>
        <w:rPr>
          <w:rFonts w:ascii="Franklin Gothic Book" w:hAnsi="Franklin Gothic Book"/>
          <w:color w:val="215868"/>
          <w:sz w:val="24"/>
          <w:szCs w:val="24"/>
        </w:rPr>
      </w:pPr>
      <w:r w:rsidRPr="00E34B71">
        <w:rPr>
          <w:rFonts w:ascii="Franklin Gothic Book" w:hAnsi="Franklin Gothic Book"/>
          <w:szCs w:val="22"/>
        </w:rPr>
        <w:tab/>
      </w:r>
      <w:r w:rsidR="00285CDF">
        <w:rPr>
          <w:rFonts w:ascii="Franklin Gothic Book" w:hAnsi="Franklin Gothic Book"/>
          <w:color w:val="215868"/>
          <w:sz w:val="24"/>
          <w:szCs w:val="24"/>
        </w:rPr>
        <w:t>Écolait lt</w:t>
      </w:r>
      <w:r w:rsidR="004A248E">
        <w:rPr>
          <w:rFonts w:ascii="Franklin Gothic Book" w:hAnsi="Franklin Gothic Book"/>
          <w:color w:val="215868"/>
          <w:sz w:val="24"/>
          <w:szCs w:val="24"/>
        </w:rPr>
        <w:t xml:space="preserve">ée, </w:t>
      </w:r>
      <w:r w:rsidR="0019503D">
        <w:rPr>
          <w:rFonts w:ascii="Franklin Gothic Book" w:hAnsi="Franklin Gothic Book"/>
          <w:color w:val="215868"/>
          <w:sz w:val="24"/>
          <w:szCs w:val="24"/>
        </w:rPr>
        <w:t>Terrebonne</w:t>
      </w:r>
      <w:r w:rsidR="00155297" w:rsidRPr="009A5586">
        <w:rPr>
          <w:rFonts w:ascii="Franklin Gothic Book" w:hAnsi="Franklin Gothic Book"/>
          <w:color w:val="215868"/>
          <w:sz w:val="24"/>
          <w:szCs w:val="24"/>
        </w:rPr>
        <w:t xml:space="preserve"> </w:t>
      </w:r>
      <w:r w:rsidR="00155297" w:rsidRPr="00F316F8">
        <w:rPr>
          <w:rFonts w:ascii="Franklin Gothic Book" w:hAnsi="Franklin Gothic Book"/>
          <w:color w:val="215868"/>
          <w:sz w:val="24"/>
          <w:szCs w:val="24"/>
        </w:rPr>
        <w:t>|</w:t>
      </w:r>
      <w:r w:rsidR="000C0683">
        <w:rPr>
          <w:rFonts w:ascii="Franklin Gothic Book" w:hAnsi="Franklin Gothic Book"/>
          <w:color w:val="215868"/>
          <w:sz w:val="24"/>
          <w:szCs w:val="24"/>
        </w:rPr>
        <w:t xml:space="preserve"> </w:t>
      </w:r>
      <w:r w:rsidR="009202AE">
        <w:rPr>
          <w:rFonts w:ascii="Franklin Gothic Book" w:hAnsi="Franklin Gothic Book"/>
          <w:color w:val="215868"/>
          <w:sz w:val="24"/>
          <w:szCs w:val="24"/>
        </w:rPr>
        <w:t>19</w:t>
      </w:r>
      <w:r w:rsidR="004A248E">
        <w:rPr>
          <w:rFonts w:ascii="Franklin Gothic Book" w:hAnsi="Franklin Gothic Book"/>
          <w:color w:val="215868"/>
          <w:sz w:val="24"/>
          <w:szCs w:val="24"/>
        </w:rPr>
        <w:t>90</w:t>
      </w:r>
      <w:r w:rsidR="009202AE">
        <w:rPr>
          <w:rFonts w:ascii="Franklin Gothic Book" w:hAnsi="Franklin Gothic Book"/>
          <w:color w:val="215868"/>
          <w:sz w:val="24"/>
          <w:szCs w:val="24"/>
        </w:rPr>
        <w:t xml:space="preserve"> à 2015</w:t>
      </w:r>
    </w:p>
    <w:p w:rsidR="004A248E" w:rsidRDefault="00EA2E4C" w:rsidP="004A248E">
      <w:pPr>
        <w:pStyle w:val="Heading4"/>
        <w:tabs>
          <w:tab w:val="right" w:pos="8820"/>
        </w:tabs>
        <w:ind w:firstLine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>Responsable de</w:t>
      </w:r>
      <w:r w:rsidR="004A248E">
        <w:rPr>
          <w:rFonts w:ascii="Franklin Gothic Book" w:hAnsi="Franklin Gothic Book"/>
          <w:b w:val="0"/>
          <w:szCs w:val="22"/>
        </w:rPr>
        <w:t xml:space="preserve"> la paie – adjointe ressources humaines</w:t>
      </w:r>
    </w:p>
    <w:p w:rsidR="004A248E" w:rsidRDefault="00EA2E4C" w:rsidP="004A248E">
      <w:pPr>
        <w:pStyle w:val="Heading4"/>
        <w:tabs>
          <w:tab w:val="right" w:pos="8820"/>
        </w:tabs>
        <w:ind w:firstLine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>Commis</w:t>
      </w:r>
      <w:r w:rsidR="004A248E">
        <w:rPr>
          <w:rFonts w:ascii="Franklin Gothic Book" w:hAnsi="Franklin Gothic Book"/>
          <w:b w:val="0"/>
          <w:szCs w:val="22"/>
        </w:rPr>
        <w:t xml:space="preserve"> aux opérations</w:t>
      </w:r>
    </w:p>
    <w:p w:rsidR="004A248E" w:rsidRDefault="004A248E" w:rsidP="004A248E">
      <w:pPr>
        <w:pStyle w:val="Heading4"/>
        <w:tabs>
          <w:tab w:val="right" w:pos="8820"/>
        </w:tabs>
        <w:ind w:firstLine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 xml:space="preserve">Commis comptes </w:t>
      </w:r>
      <w:r w:rsidRPr="00BF103B">
        <w:rPr>
          <w:rFonts w:ascii="Franklin Gothic Book" w:hAnsi="Franklin Gothic Book"/>
          <w:b w:val="0"/>
          <w:szCs w:val="22"/>
        </w:rPr>
        <w:t>payables et recevables</w:t>
      </w:r>
      <w:r w:rsidR="00504C9D">
        <w:rPr>
          <w:rFonts w:ascii="Franklin Gothic Book" w:hAnsi="Franklin Gothic Book"/>
          <w:b w:val="0"/>
          <w:szCs w:val="22"/>
        </w:rPr>
        <w:t xml:space="preserve"> </w:t>
      </w:r>
    </w:p>
    <w:p w:rsidR="005909B7" w:rsidRDefault="005909B7" w:rsidP="005909B7">
      <w:pPr>
        <w:pStyle w:val="Heading4"/>
        <w:tabs>
          <w:tab w:val="right" w:pos="8820"/>
        </w:tabs>
        <w:ind w:firstLine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>Réceptionniste</w:t>
      </w:r>
    </w:p>
    <w:p w:rsidR="005909B7" w:rsidRDefault="005909B7" w:rsidP="00721A58">
      <w:pPr>
        <w:pStyle w:val="Heading4"/>
        <w:tabs>
          <w:tab w:val="right" w:pos="8820"/>
        </w:tabs>
        <w:ind w:firstLine="360"/>
        <w:rPr>
          <w:rFonts w:ascii="Franklin Gothic Book" w:hAnsi="Franklin Gothic Book"/>
          <w:b w:val="0"/>
          <w:szCs w:val="22"/>
        </w:rPr>
      </w:pPr>
    </w:p>
    <w:p w:rsidR="003E41BE" w:rsidRPr="003E41BE" w:rsidRDefault="003E41BE">
      <w:pPr>
        <w:tabs>
          <w:tab w:val="right" w:pos="8820"/>
        </w:tabs>
        <w:ind w:left="270"/>
        <w:rPr>
          <w:rFonts w:ascii="Franklin Gothic Book" w:hAnsi="Franklin Gothic Book"/>
          <w:b/>
          <w:sz w:val="8"/>
          <w:szCs w:val="8"/>
        </w:rPr>
      </w:pPr>
    </w:p>
    <w:p w:rsidR="00F316F8" w:rsidRDefault="00F26A99" w:rsidP="00721A58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Gérer le processus de préparation des paies pour 240 employés</w:t>
      </w:r>
    </w:p>
    <w:p w:rsidR="003A49FB" w:rsidRDefault="00F26A99" w:rsidP="00721A58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Vérifier les feuilles de temps et apporter les correctifs</w:t>
      </w:r>
    </w:p>
    <w:p w:rsidR="0009234A" w:rsidRDefault="00F26A9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Créer les dossiers des nouveaux employés et faire les mises à jour</w:t>
      </w:r>
    </w:p>
    <w:p w:rsidR="00D404A9" w:rsidRDefault="00D404A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Tenir le registre des présences, des </w:t>
      </w:r>
      <w:r w:rsidR="00B22532">
        <w:rPr>
          <w:rFonts w:ascii="Franklin Gothic Book" w:hAnsi="Franklin Gothic Book"/>
          <w:sz w:val="22"/>
          <w:szCs w:val="22"/>
        </w:rPr>
        <w:t>congés</w:t>
      </w:r>
      <w:r>
        <w:rPr>
          <w:rFonts w:ascii="Franklin Gothic Book" w:hAnsi="Franklin Gothic Book"/>
          <w:sz w:val="22"/>
          <w:szCs w:val="22"/>
        </w:rPr>
        <w:t xml:space="preserve"> et des heures supplémentaires pour calculer la rémunération et les avantages sociaux</w:t>
      </w:r>
    </w:p>
    <w:p w:rsidR="00D404A9" w:rsidRDefault="00D404A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Préparer et vérifier les relevés des employés : salaires nets et bruts, retenues à la source</w:t>
      </w:r>
    </w:p>
    <w:p w:rsidR="00D404A9" w:rsidRDefault="00D404A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Remplir, vérifier et traiter les documents nécessaires à l’administration des avantages sociaux</w:t>
      </w:r>
    </w:p>
    <w:p w:rsidR="00D404A9" w:rsidRDefault="00D404A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Renseigner les employés sur les questions relatives à la paie, aux avantages sociaux et aux dispositions des conventions collectives</w:t>
      </w:r>
    </w:p>
    <w:p w:rsidR="00D404A9" w:rsidRDefault="00D404A9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Compiler et vérifier les informations pour les rapports de paie</w:t>
      </w:r>
    </w:p>
    <w:p w:rsidR="003C3B2B" w:rsidRDefault="003C3B2B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Assurer la facturation complète des ventes et la documentation de support pour l’exportation</w:t>
      </w:r>
    </w:p>
    <w:p w:rsidR="003C3B2B" w:rsidRDefault="003C3B2B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Recueillir les données quotidiennes et remplir le rapport de production</w:t>
      </w:r>
    </w:p>
    <w:p w:rsidR="003C3B2B" w:rsidRDefault="003C3B2B" w:rsidP="0009234A">
      <w:pPr>
        <w:numPr>
          <w:ilvl w:val="0"/>
          <w:numId w:val="23"/>
        </w:numPr>
        <w:tabs>
          <w:tab w:val="clear" w:pos="644"/>
          <w:tab w:val="num" w:pos="720"/>
        </w:tabs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Vérifier les factures et émettre les paiements</w:t>
      </w:r>
      <w:r w:rsidR="00CA5E2D">
        <w:rPr>
          <w:rFonts w:ascii="Franklin Gothic Book" w:hAnsi="Franklin Gothic Book"/>
          <w:sz w:val="22"/>
          <w:szCs w:val="22"/>
        </w:rPr>
        <w:t xml:space="preserve"> </w:t>
      </w:r>
      <w:r w:rsidR="00B22532" w:rsidRPr="00BF103B">
        <w:rPr>
          <w:rFonts w:ascii="Franklin Gothic Book" w:hAnsi="Franklin Gothic Book"/>
          <w:sz w:val="22"/>
          <w:szCs w:val="22"/>
        </w:rPr>
        <w:t>aux</w:t>
      </w:r>
      <w:r w:rsidR="00B22532">
        <w:rPr>
          <w:rFonts w:ascii="Franklin Gothic Book" w:hAnsi="Franklin Gothic Book"/>
          <w:sz w:val="22"/>
          <w:szCs w:val="22"/>
        </w:rPr>
        <w:t xml:space="preserve"> </w:t>
      </w:r>
      <w:r w:rsidR="00CA5E2D">
        <w:rPr>
          <w:rFonts w:ascii="Franklin Gothic Book" w:hAnsi="Franklin Gothic Book"/>
          <w:sz w:val="22"/>
          <w:szCs w:val="22"/>
        </w:rPr>
        <w:t>fournisseurs</w:t>
      </w:r>
    </w:p>
    <w:p w:rsidR="00B22532" w:rsidRDefault="003C3B2B" w:rsidP="00B22532">
      <w:pPr>
        <w:numPr>
          <w:ilvl w:val="0"/>
          <w:numId w:val="23"/>
        </w:numPr>
        <w:tabs>
          <w:tab w:val="clear" w:pos="644"/>
          <w:tab w:val="num" w:pos="720"/>
        </w:tabs>
        <w:spacing w:after="240"/>
        <w:ind w:left="709" w:hanging="349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Effectuer le suivi des comptes </w:t>
      </w:r>
      <w:r w:rsidRPr="00BF103B">
        <w:rPr>
          <w:rFonts w:ascii="Franklin Gothic Book" w:hAnsi="Franklin Gothic Book"/>
          <w:sz w:val="22"/>
          <w:szCs w:val="22"/>
        </w:rPr>
        <w:t>recevables</w:t>
      </w:r>
      <w:r>
        <w:rPr>
          <w:rFonts w:ascii="Franklin Gothic Book" w:hAnsi="Franklin Gothic Book"/>
          <w:sz w:val="22"/>
          <w:szCs w:val="22"/>
        </w:rPr>
        <w:t xml:space="preserve"> en s’assurant de respecter les termes et conditions de paiement accordé</w:t>
      </w:r>
      <w:r w:rsidR="00504C9D">
        <w:rPr>
          <w:rFonts w:ascii="Franklin Gothic Book" w:hAnsi="Franklin Gothic Book"/>
          <w:sz w:val="22"/>
          <w:szCs w:val="22"/>
        </w:rPr>
        <w:t>e</w:t>
      </w:r>
      <w:r>
        <w:rPr>
          <w:rFonts w:ascii="Franklin Gothic Book" w:hAnsi="Franklin Gothic Book"/>
          <w:sz w:val="22"/>
          <w:szCs w:val="22"/>
        </w:rPr>
        <w:t>s aux clients</w:t>
      </w:r>
    </w:p>
    <w:p w:rsidR="00B22532" w:rsidRDefault="00B22532" w:rsidP="00B22532">
      <w:r>
        <w:br w:type="page"/>
      </w:r>
    </w:p>
    <w:p w:rsidR="00B22532" w:rsidRDefault="00B22532" w:rsidP="00B22532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215868"/>
          <w:szCs w:val="28"/>
        </w:rPr>
      </w:pPr>
    </w:p>
    <w:p w:rsidR="00CA5E2D" w:rsidRPr="009A5586" w:rsidRDefault="002741B0" w:rsidP="00B22532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808080"/>
          <w:szCs w:val="28"/>
        </w:rPr>
      </w:pPr>
      <w:r>
        <w:rPr>
          <w:rFonts w:ascii="Franklin Gothic Book" w:hAnsi="Franklin Gothic Book"/>
          <w:noProof/>
          <w:color w:val="808080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222885</wp:posOffset>
                </wp:positionV>
                <wp:extent cx="5372100" cy="0"/>
                <wp:effectExtent l="85725" t="13335" r="9525" b="9144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7.55pt" to="42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" o:allowincell="f" strokecolor="#4f81bd" strokeweight="1pt">
                <v:shadow on="t" color="#243f60" opacity=".5" offset="-6pt,6pt"/>
              </v:line>
            </w:pict>
          </mc:Fallback>
        </mc:AlternateContent>
      </w:r>
      <w:r w:rsidR="00EB533C">
        <w:rPr>
          <w:rFonts w:ascii="Franklin Gothic Book" w:hAnsi="Franklin Gothic Book"/>
          <w:b/>
          <w:color w:val="215868"/>
          <w:szCs w:val="28"/>
        </w:rPr>
        <w:t>EXPÉRIENCE PROFESSIONNELLE (suite)</w:t>
      </w:r>
    </w:p>
    <w:p w:rsidR="00CA5E2D" w:rsidRDefault="00CA5E2D" w:rsidP="00CA5E2D">
      <w:pPr>
        <w:pStyle w:val="Heading4"/>
        <w:tabs>
          <w:tab w:val="clear" w:pos="426"/>
          <w:tab w:val="right" w:pos="8820"/>
        </w:tabs>
        <w:spacing w:after="240"/>
        <w:ind w:left="360"/>
        <w:rPr>
          <w:rFonts w:ascii="Franklin Gothic Book" w:hAnsi="Franklin Gothic Book"/>
          <w:color w:val="215868"/>
          <w:sz w:val="24"/>
          <w:szCs w:val="24"/>
        </w:rPr>
      </w:pPr>
    </w:p>
    <w:p w:rsidR="00CA5E2D" w:rsidRPr="009A5586" w:rsidRDefault="00CA5E2D" w:rsidP="00CA5E2D">
      <w:pPr>
        <w:pStyle w:val="Heading4"/>
        <w:tabs>
          <w:tab w:val="clear" w:pos="426"/>
          <w:tab w:val="right" w:pos="8820"/>
        </w:tabs>
        <w:ind w:left="360"/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 xml:space="preserve">Commis à la comptabilité </w:t>
      </w:r>
      <w:r w:rsidR="00EB533C">
        <w:rPr>
          <w:rFonts w:ascii="Franklin Gothic Book" w:hAnsi="Franklin Gothic Book"/>
          <w:color w:val="215868"/>
          <w:sz w:val="24"/>
          <w:szCs w:val="24"/>
        </w:rPr>
        <w:t>–</w:t>
      </w:r>
      <w:r>
        <w:rPr>
          <w:rFonts w:ascii="Franklin Gothic Book" w:hAnsi="Franklin Gothic Book"/>
          <w:color w:val="215868"/>
          <w:sz w:val="24"/>
          <w:szCs w:val="24"/>
        </w:rPr>
        <w:t xml:space="preserve"> réceptionniste</w:t>
      </w:r>
      <w:r w:rsidR="00EB533C">
        <w:rPr>
          <w:rFonts w:ascii="Franklin Gothic Book" w:hAnsi="Franklin Gothic Book"/>
          <w:color w:val="215868"/>
          <w:sz w:val="24"/>
          <w:szCs w:val="24"/>
        </w:rPr>
        <w:t xml:space="preserve"> </w:t>
      </w:r>
      <w:r w:rsidR="00EB533C" w:rsidRPr="00F316F8">
        <w:rPr>
          <w:rFonts w:ascii="Franklin Gothic Book" w:hAnsi="Franklin Gothic Book"/>
          <w:color w:val="215868"/>
          <w:sz w:val="24"/>
          <w:szCs w:val="24"/>
        </w:rPr>
        <w:t>|</w:t>
      </w:r>
      <w:r w:rsidR="00EB533C">
        <w:rPr>
          <w:rFonts w:ascii="Franklin Gothic Book" w:hAnsi="Franklin Gothic Book"/>
          <w:color w:val="215868"/>
          <w:sz w:val="24"/>
          <w:szCs w:val="24"/>
        </w:rPr>
        <w:t xml:space="preserve"> 1989 à 1990</w:t>
      </w:r>
    </w:p>
    <w:p w:rsidR="00CA5E2D" w:rsidRDefault="00CA5E2D" w:rsidP="00CA5E2D">
      <w:pPr>
        <w:pStyle w:val="Heading4"/>
        <w:tabs>
          <w:tab w:val="right" w:pos="8820"/>
        </w:tabs>
        <w:spacing w:after="240"/>
        <w:ind w:left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 xml:space="preserve">Ébénisterie C.P. inc., </w:t>
      </w:r>
      <w:r w:rsidR="0019503D">
        <w:rPr>
          <w:rFonts w:ascii="Franklin Gothic Book" w:hAnsi="Franklin Gothic Book"/>
          <w:b w:val="0"/>
          <w:szCs w:val="22"/>
        </w:rPr>
        <w:t>Montr</w:t>
      </w:r>
      <w:r w:rsidR="00EB533C">
        <w:rPr>
          <w:rFonts w:ascii="Franklin Gothic Book" w:hAnsi="Franklin Gothic Book"/>
          <w:b w:val="0"/>
          <w:szCs w:val="22"/>
        </w:rPr>
        <w:t>éal-Nord</w:t>
      </w:r>
    </w:p>
    <w:p w:rsidR="00C8447D" w:rsidRDefault="00C8447D" w:rsidP="00C8447D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Effectuer toutes les tâches comptables de l’entreprise</w:t>
      </w:r>
    </w:p>
    <w:p w:rsidR="00C8447D" w:rsidRDefault="00C8447D" w:rsidP="00C8447D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Préparer les paies pour </w:t>
      </w:r>
      <w:r w:rsidR="00EB533C">
        <w:rPr>
          <w:rFonts w:ascii="Franklin Gothic Book" w:hAnsi="Franklin Gothic Book"/>
          <w:sz w:val="22"/>
          <w:szCs w:val="22"/>
        </w:rPr>
        <w:t xml:space="preserve">une équipe de </w:t>
      </w:r>
      <w:r>
        <w:rPr>
          <w:rFonts w:ascii="Franklin Gothic Book" w:hAnsi="Franklin Gothic Book"/>
          <w:sz w:val="22"/>
          <w:szCs w:val="22"/>
        </w:rPr>
        <w:t>8 employés</w:t>
      </w:r>
    </w:p>
    <w:p w:rsidR="00C8447D" w:rsidRDefault="00C8447D" w:rsidP="00C8447D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Faire le suivi des comptes </w:t>
      </w:r>
      <w:r w:rsidRPr="00BF103B">
        <w:rPr>
          <w:rFonts w:ascii="Franklin Gothic Book" w:hAnsi="Franklin Gothic Book"/>
          <w:sz w:val="22"/>
          <w:szCs w:val="22"/>
        </w:rPr>
        <w:t>payables et recevables</w:t>
      </w:r>
      <w:r w:rsidR="009D6EC1">
        <w:rPr>
          <w:rFonts w:ascii="Franklin Gothic Book" w:hAnsi="Franklin Gothic Book"/>
          <w:sz w:val="22"/>
          <w:szCs w:val="22"/>
        </w:rPr>
        <w:t>,</w:t>
      </w:r>
      <w:r w:rsidR="005265B5">
        <w:rPr>
          <w:rFonts w:ascii="Franklin Gothic Book" w:hAnsi="Franklin Gothic Book"/>
          <w:sz w:val="22"/>
          <w:szCs w:val="22"/>
        </w:rPr>
        <w:t xml:space="preserve"> </w:t>
      </w:r>
      <w:r>
        <w:rPr>
          <w:rFonts w:ascii="Franklin Gothic Book" w:hAnsi="Franklin Gothic Book"/>
          <w:sz w:val="22"/>
          <w:szCs w:val="22"/>
        </w:rPr>
        <w:t>ainsi que des soumissions</w:t>
      </w:r>
    </w:p>
    <w:p w:rsidR="00C8447D" w:rsidRDefault="00C8447D" w:rsidP="00C8447D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Préparer et faire approuver les contrats pour les projets à réaliser</w:t>
      </w:r>
    </w:p>
    <w:p w:rsidR="00C8447D" w:rsidRDefault="00C8447D" w:rsidP="00574C2A">
      <w:pPr>
        <w:pStyle w:val="ListParagraph"/>
        <w:numPr>
          <w:ilvl w:val="0"/>
          <w:numId w:val="23"/>
        </w:numPr>
        <w:tabs>
          <w:tab w:val="clear" w:pos="644"/>
        </w:tabs>
        <w:spacing w:after="480"/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Traiter les demandes de renseignements et faire les suivis des clients</w:t>
      </w:r>
    </w:p>
    <w:p w:rsidR="00EB533C" w:rsidRPr="009A5586" w:rsidRDefault="00EB533C" w:rsidP="00EB533C">
      <w:pPr>
        <w:pStyle w:val="Heading4"/>
        <w:tabs>
          <w:tab w:val="clear" w:pos="426"/>
          <w:tab w:val="right" w:pos="8820"/>
        </w:tabs>
        <w:ind w:left="360"/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 xml:space="preserve">Représentante </w:t>
      </w:r>
      <w:r w:rsidRPr="00F316F8">
        <w:rPr>
          <w:rFonts w:ascii="Franklin Gothic Book" w:hAnsi="Franklin Gothic Book"/>
          <w:color w:val="215868"/>
          <w:sz w:val="24"/>
          <w:szCs w:val="24"/>
        </w:rPr>
        <w:t>|</w:t>
      </w:r>
      <w:r>
        <w:rPr>
          <w:rFonts w:ascii="Franklin Gothic Book" w:hAnsi="Franklin Gothic Book"/>
          <w:color w:val="215868"/>
          <w:sz w:val="24"/>
          <w:szCs w:val="24"/>
        </w:rPr>
        <w:t xml:space="preserve"> 1988 à 1989</w:t>
      </w:r>
    </w:p>
    <w:p w:rsidR="00EB533C" w:rsidRDefault="00EB533C" w:rsidP="00EB533C">
      <w:pPr>
        <w:pStyle w:val="Heading4"/>
        <w:tabs>
          <w:tab w:val="right" w:pos="8820"/>
        </w:tabs>
        <w:spacing w:after="240"/>
        <w:ind w:left="360"/>
        <w:rPr>
          <w:rFonts w:ascii="Franklin Gothic Book" w:hAnsi="Franklin Gothic Book"/>
          <w:b w:val="0"/>
          <w:szCs w:val="22"/>
        </w:rPr>
      </w:pPr>
      <w:r>
        <w:rPr>
          <w:rFonts w:ascii="Franklin Gothic Book" w:hAnsi="Franklin Gothic Book"/>
          <w:b w:val="0"/>
          <w:szCs w:val="22"/>
        </w:rPr>
        <w:t>Projet immobilier L’érablière Boisbriand</w:t>
      </w:r>
    </w:p>
    <w:p w:rsidR="00EB533C" w:rsidRDefault="00EB533C" w:rsidP="00EB533C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Assurer le service à la clientèle pour 5 constructeurs </w:t>
      </w:r>
    </w:p>
    <w:p w:rsidR="00EB533C" w:rsidRDefault="00EB533C" w:rsidP="00EB533C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Effectuer la visite des maisons modèles avec les clients et présenter les terrains disponibles</w:t>
      </w:r>
    </w:p>
    <w:p w:rsidR="00EB533C" w:rsidRDefault="00EB533C" w:rsidP="00EB533C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Créer les dossiers des nouveaux acheteurs à la suite de la signature du contrat de vente</w:t>
      </w:r>
    </w:p>
    <w:p w:rsidR="00EB533C" w:rsidRDefault="00EB533C" w:rsidP="00EB533C">
      <w:pPr>
        <w:pStyle w:val="ListParagraph"/>
        <w:numPr>
          <w:ilvl w:val="0"/>
          <w:numId w:val="23"/>
        </w:numPr>
        <w:tabs>
          <w:tab w:val="clear" w:pos="644"/>
        </w:tabs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Prendre rendez-vous avec les acheteurs pour les choix de couleurs et de matériaux (revêtements intérieurs et extérieurs)</w:t>
      </w:r>
    </w:p>
    <w:p w:rsidR="00EB533C" w:rsidRDefault="00787FCD" w:rsidP="00574C2A">
      <w:pPr>
        <w:pStyle w:val="ListParagraph"/>
        <w:numPr>
          <w:ilvl w:val="0"/>
          <w:numId w:val="23"/>
        </w:numPr>
        <w:tabs>
          <w:tab w:val="clear" w:pos="644"/>
        </w:tabs>
        <w:spacing w:after="480"/>
        <w:ind w:left="72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T</w:t>
      </w:r>
      <w:r w:rsidR="00EB533C">
        <w:rPr>
          <w:rFonts w:ascii="Franklin Gothic Book" w:hAnsi="Franklin Gothic Book"/>
          <w:sz w:val="22"/>
          <w:szCs w:val="22"/>
        </w:rPr>
        <w:t>raiter les demandes de renseignements et faire les suivis des clients</w:t>
      </w:r>
    </w:p>
    <w:p w:rsidR="00155297" w:rsidRPr="009A5586" w:rsidRDefault="00B21643" w:rsidP="00B21643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808080"/>
          <w:szCs w:val="28"/>
        </w:rPr>
      </w:pPr>
      <w:r>
        <w:rPr>
          <w:rFonts w:ascii="Franklin Gothic Book" w:hAnsi="Franklin Gothic Book"/>
          <w:b/>
          <w:color w:val="215868"/>
          <w:szCs w:val="28"/>
        </w:rPr>
        <w:t>FORMATION ET PERFECTIONNEMENT</w:t>
      </w:r>
    </w:p>
    <w:p w:rsidR="00155297" w:rsidRPr="00016102" w:rsidRDefault="002741B0" w:rsidP="00721A58">
      <w:pPr>
        <w:spacing w:after="240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color w:val="808080"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-7620</wp:posOffset>
                </wp:positionV>
                <wp:extent cx="5353050" cy="0"/>
                <wp:effectExtent l="85725" t="11430" r="9525" b="8382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-.6pt" to="427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" o:allowincell="f" strokecolor="#4f81bd" strokeweight="1pt">
                <v:shadow on="t" color="#243f60" opacity=".5" offset="-6pt,6pt"/>
              </v:line>
            </w:pict>
          </mc:Fallback>
        </mc:AlternateContent>
      </w:r>
    </w:p>
    <w:p w:rsidR="000E1786" w:rsidRPr="005B41F1" w:rsidRDefault="00155297" w:rsidP="00721A58">
      <w:pPr>
        <w:pStyle w:val="Heading4"/>
        <w:tabs>
          <w:tab w:val="clear" w:pos="426"/>
          <w:tab w:val="left" w:pos="360"/>
          <w:tab w:val="right" w:pos="8820"/>
        </w:tabs>
        <w:rPr>
          <w:rFonts w:ascii="Franklin Gothic Book" w:hAnsi="Franklin Gothic Book"/>
          <w:color w:val="215868"/>
          <w:sz w:val="24"/>
          <w:szCs w:val="24"/>
        </w:rPr>
      </w:pPr>
      <w:r w:rsidRPr="00016102">
        <w:rPr>
          <w:rFonts w:ascii="Franklin Gothic Book" w:hAnsi="Franklin Gothic Book"/>
          <w:sz w:val="24"/>
        </w:rPr>
        <w:tab/>
      </w:r>
      <w:r w:rsidR="00896198">
        <w:rPr>
          <w:rFonts w:ascii="Franklin Gothic Book" w:hAnsi="Franklin Gothic Book"/>
          <w:color w:val="215868"/>
          <w:sz w:val="24"/>
          <w:szCs w:val="24"/>
        </w:rPr>
        <w:t>Cours de vente</w:t>
      </w:r>
    </w:p>
    <w:p w:rsidR="000E56C9" w:rsidRPr="00721A58" w:rsidRDefault="00896198" w:rsidP="000E56C9">
      <w:pPr>
        <w:spacing w:after="240"/>
        <w:ind w:firstLine="36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Pro</w:t>
      </w:r>
      <w:r w:rsidR="00EB533C">
        <w:rPr>
          <w:rFonts w:ascii="Franklin Gothic Book" w:hAnsi="Franklin Gothic Book"/>
          <w:sz w:val="22"/>
          <w:szCs w:val="22"/>
        </w:rPr>
        <w:t>-V</w:t>
      </w:r>
      <w:r>
        <w:rPr>
          <w:rFonts w:ascii="Franklin Gothic Book" w:hAnsi="Franklin Gothic Book"/>
          <w:sz w:val="22"/>
          <w:szCs w:val="22"/>
        </w:rPr>
        <w:t>ente</w:t>
      </w:r>
      <w:r w:rsidR="000E56C9">
        <w:rPr>
          <w:rFonts w:ascii="Franklin Gothic Book" w:hAnsi="Franklin Gothic Book"/>
          <w:sz w:val="22"/>
          <w:szCs w:val="22"/>
        </w:rPr>
        <w:t xml:space="preserve">, </w:t>
      </w:r>
      <w:r w:rsidR="00EB533C">
        <w:rPr>
          <w:rFonts w:ascii="Franklin Gothic Book" w:hAnsi="Franklin Gothic Book"/>
          <w:sz w:val="22"/>
          <w:szCs w:val="22"/>
        </w:rPr>
        <w:t>Laval</w:t>
      </w:r>
    </w:p>
    <w:p w:rsidR="000E56C9" w:rsidRPr="000E56C9" w:rsidRDefault="000E56C9" w:rsidP="000E56C9">
      <w:pPr>
        <w:pStyle w:val="Heading4"/>
        <w:tabs>
          <w:tab w:val="clear" w:pos="426"/>
          <w:tab w:val="left" w:pos="360"/>
          <w:tab w:val="right" w:pos="8820"/>
        </w:tabs>
        <w:rPr>
          <w:rFonts w:ascii="Franklin Gothic Book" w:hAnsi="Franklin Gothic Book"/>
          <w:color w:val="215868"/>
          <w:sz w:val="24"/>
          <w:szCs w:val="24"/>
        </w:rPr>
      </w:pPr>
      <w:r w:rsidRPr="0088210A">
        <w:rPr>
          <w:rFonts w:ascii="Franklin Gothic Book" w:hAnsi="Franklin Gothic Book"/>
          <w:color w:val="215868"/>
          <w:sz w:val="24"/>
          <w:szCs w:val="24"/>
        </w:rPr>
        <w:tab/>
      </w:r>
      <w:r w:rsidR="00896198">
        <w:rPr>
          <w:rFonts w:ascii="Franklin Gothic Book" w:hAnsi="Franklin Gothic Book"/>
          <w:color w:val="215868"/>
          <w:sz w:val="24"/>
          <w:szCs w:val="24"/>
        </w:rPr>
        <w:t>Cours de comptabilité</w:t>
      </w:r>
    </w:p>
    <w:p w:rsidR="000E56C9" w:rsidRPr="00721A58" w:rsidRDefault="00896198" w:rsidP="000E56C9">
      <w:pPr>
        <w:spacing w:after="240"/>
        <w:ind w:firstLine="36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Association de la construction du Québec (ACQ)</w:t>
      </w:r>
      <w:r w:rsidR="000E56C9">
        <w:rPr>
          <w:rFonts w:ascii="Franklin Gothic Book" w:hAnsi="Franklin Gothic Book"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Anjou</w:t>
      </w:r>
    </w:p>
    <w:p w:rsidR="000E1786" w:rsidRPr="00721A58" w:rsidRDefault="000E56C9" w:rsidP="00896198">
      <w:pPr>
        <w:pStyle w:val="Heading4"/>
        <w:tabs>
          <w:tab w:val="clear" w:pos="426"/>
          <w:tab w:val="left" w:pos="360"/>
          <w:tab w:val="right" w:pos="8820"/>
        </w:tabs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ab/>
        <w:t>Diplôme d’études secondaires</w:t>
      </w:r>
    </w:p>
    <w:p w:rsidR="000E56C9" w:rsidRDefault="00EB533C" w:rsidP="005B41F1">
      <w:pPr>
        <w:spacing w:after="240"/>
        <w:ind w:firstLine="36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École secondaire Rivière-des-Prairies, Montréal</w:t>
      </w:r>
    </w:p>
    <w:p w:rsidR="00787FCD" w:rsidRDefault="00787FCD" w:rsidP="00B21643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215868"/>
          <w:szCs w:val="28"/>
        </w:rPr>
      </w:pPr>
    </w:p>
    <w:p w:rsidR="007335E1" w:rsidRPr="005B41F1" w:rsidRDefault="000E56C9" w:rsidP="00B21643">
      <w:pPr>
        <w:pStyle w:val="Heading3"/>
        <w:tabs>
          <w:tab w:val="right" w:pos="8640"/>
        </w:tabs>
        <w:ind w:left="270"/>
        <w:rPr>
          <w:rFonts w:ascii="Franklin Gothic Book" w:hAnsi="Franklin Gothic Book"/>
          <w:b/>
          <w:color w:val="808080"/>
          <w:szCs w:val="28"/>
        </w:rPr>
      </w:pPr>
      <w:r w:rsidRPr="005B41F1">
        <w:rPr>
          <w:rFonts w:ascii="Franklin Gothic Book" w:hAnsi="Franklin Gothic Book"/>
          <w:b/>
          <w:color w:val="215868"/>
          <w:szCs w:val="28"/>
        </w:rPr>
        <w:t>IMPLICATION SOCIALE</w:t>
      </w:r>
    </w:p>
    <w:p w:rsidR="007335E1" w:rsidRPr="005B41F1" w:rsidRDefault="002741B0" w:rsidP="005B41F1">
      <w:pPr>
        <w:spacing w:after="240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color w:val="808080"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46990</wp:posOffset>
                </wp:positionV>
                <wp:extent cx="5353050" cy="0"/>
                <wp:effectExtent l="85725" t="8890" r="9525" b="8636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7pt" to="42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" o:allowincell="f" strokecolor="#4f81bd" strokeweight="1pt">
                <v:shadow on="t" color="#243f60" opacity=".5" offset="-6pt,6pt"/>
              </v:line>
            </w:pict>
          </mc:Fallback>
        </mc:AlternateContent>
      </w:r>
    </w:p>
    <w:p w:rsidR="005B41F1" w:rsidRPr="00721A58" w:rsidRDefault="00896198" w:rsidP="005B41F1">
      <w:pPr>
        <w:pStyle w:val="Heading4"/>
        <w:tabs>
          <w:tab w:val="right" w:pos="8820"/>
        </w:tabs>
        <w:ind w:left="360"/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>Membre du comité social</w:t>
      </w:r>
    </w:p>
    <w:p w:rsidR="005B41F1" w:rsidRPr="000E56C9" w:rsidRDefault="00285CDF" w:rsidP="005B41F1">
      <w:pPr>
        <w:spacing w:after="240"/>
        <w:ind w:left="36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Écolait l</w:t>
      </w:r>
      <w:r w:rsidR="00896198">
        <w:rPr>
          <w:rFonts w:ascii="Franklin Gothic Book" w:hAnsi="Franklin Gothic Book"/>
          <w:sz w:val="22"/>
          <w:szCs w:val="22"/>
        </w:rPr>
        <w:t xml:space="preserve">tée, </w:t>
      </w:r>
      <w:r w:rsidR="00EB533C">
        <w:rPr>
          <w:rFonts w:ascii="Franklin Gothic Book" w:hAnsi="Franklin Gothic Book"/>
          <w:sz w:val="22"/>
          <w:szCs w:val="22"/>
        </w:rPr>
        <w:t>Terrebonne</w:t>
      </w:r>
    </w:p>
    <w:p w:rsidR="005B41F1" w:rsidRDefault="009530EA" w:rsidP="005B41F1">
      <w:pPr>
        <w:pStyle w:val="Heading4"/>
        <w:tabs>
          <w:tab w:val="right" w:pos="8820"/>
        </w:tabs>
        <w:ind w:left="360"/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>Bénévole</w:t>
      </w:r>
    </w:p>
    <w:p w:rsidR="009530EA" w:rsidRPr="000E56C9" w:rsidRDefault="009530EA" w:rsidP="009530EA">
      <w:pPr>
        <w:spacing w:after="240"/>
        <w:ind w:left="36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Défi têtes rasées Leucan, Rosemère</w:t>
      </w:r>
    </w:p>
    <w:p w:rsidR="009530EA" w:rsidRDefault="009530EA" w:rsidP="009530EA">
      <w:pPr>
        <w:pStyle w:val="Heading4"/>
        <w:tabs>
          <w:tab w:val="right" w:pos="8820"/>
        </w:tabs>
        <w:ind w:left="360"/>
        <w:rPr>
          <w:rFonts w:ascii="Franklin Gothic Book" w:hAnsi="Franklin Gothic Book"/>
          <w:color w:val="215868"/>
          <w:sz w:val="24"/>
          <w:szCs w:val="24"/>
        </w:rPr>
      </w:pPr>
      <w:r>
        <w:rPr>
          <w:rFonts w:ascii="Franklin Gothic Book" w:hAnsi="Franklin Gothic Book"/>
          <w:color w:val="215868"/>
          <w:sz w:val="24"/>
          <w:szCs w:val="24"/>
        </w:rPr>
        <w:t>Responsable du kiosque pour Écolait</w:t>
      </w:r>
    </w:p>
    <w:p w:rsidR="009530EA" w:rsidRPr="009530EA" w:rsidRDefault="009530EA" w:rsidP="00787FCD">
      <w:pPr>
        <w:spacing w:after="240"/>
        <w:ind w:left="360"/>
      </w:pPr>
      <w:r>
        <w:rPr>
          <w:rFonts w:ascii="Franklin Gothic Book" w:hAnsi="Franklin Gothic Book"/>
          <w:sz w:val="22"/>
          <w:szCs w:val="22"/>
        </w:rPr>
        <w:t>Salon de l’emploi pour le recrutement, Terrebonne</w:t>
      </w:r>
    </w:p>
    <w:sectPr w:rsidR="009530EA" w:rsidRPr="009530EA" w:rsidSect="005870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800" w:bottom="1008" w:left="1800" w:header="706" w:footer="10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564" w:rsidRDefault="00A24564">
      <w:r>
        <w:separator/>
      </w:r>
    </w:p>
  </w:endnote>
  <w:endnote w:type="continuationSeparator" w:id="0">
    <w:p w:rsidR="00A24564" w:rsidRDefault="00A2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Jest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698571E5-ECEC-4FF2-96FB-36BD25B0F213}"/>
    <w:embedBold r:id="rId2" w:fontKey="{4C252E36-AFB2-4D2F-BCC5-F4F2D11C15B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3" w:subsetted="1" w:fontKey="{5DB5A5B5-726F-4A79-8D78-F4FD9905CAE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AA" w:rsidRDefault="007619AA" w:rsidP="00E114A1">
    <w:pPr>
      <w:pStyle w:val="Footer"/>
      <w:ind w:firstLine="284"/>
      <w:rPr>
        <w:rFonts w:ascii="Calibri" w:hAnsi="Calibri"/>
        <w:sz w:val="22"/>
        <w:szCs w:val="22"/>
      </w:rPr>
    </w:pPr>
    <w:r w:rsidRPr="00C54B92">
      <w:rPr>
        <w:rFonts w:ascii="Calibri" w:hAnsi="Calibri"/>
        <w:sz w:val="22"/>
        <w:szCs w:val="22"/>
      </w:rPr>
      <w:t>Jean de l’Emploi</w:t>
    </w:r>
    <w:r w:rsidRPr="00C54B92">
      <w:rPr>
        <w:rFonts w:ascii="Calibri" w:hAnsi="Calibri"/>
        <w:sz w:val="22"/>
        <w:szCs w:val="22"/>
      </w:rPr>
      <w:tab/>
    </w:r>
  </w:p>
  <w:p w:rsidR="007619AA" w:rsidRPr="00C54B92" w:rsidRDefault="007619AA" w:rsidP="00E114A1">
    <w:pPr>
      <w:pStyle w:val="Footer"/>
      <w:ind w:firstLine="284"/>
      <w:rPr>
        <w:rFonts w:ascii="Calibri" w:hAnsi="Calibri"/>
        <w:sz w:val="22"/>
        <w:szCs w:val="22"/>
      </w:rPr>
    </w:pPr>
    <w:r w:rsidRPr="00C54B92">
      <w:rPr>
        <w:rFonts w:ascii="Calibri" w:hAnsi="Calibri"/>
        <w:sz w:val="22"/>
        <w:szCs w:val="22"/>
      </w:rPr>
      <w:t>450 473-1842</w:t>
    </w:r>
    <w:r>
      <w:rPr>
        <w:rFonts w:ascii="Calibri" w:hAnsi="Calibri"/>
        <w:sz w:val="22"/>
        <w:szCs w:val="22"/>
      </w:rPr>
      <w:t xml:space="preserve"> </w:t>
    </w:r>
    <w:r w:rsidRPr="00155297">
      <w:rPr>
        <w:rFonts w:ascii="Franklin Gothic Book" w:hAnsi="Franklin Gothic Book"/>
        <w:color w:val="548DD4"/>
        <w:sz w:val="24"/>
        <w:szCs w:val="24"/>
      </w:rPr>
      <w:t>|</w:t>
    </w:r>
    <w:r>
      <w:rPr>
        <w:rFonts w:ascii="Franklin Gothic Book" w:hAnsi="Franklin Gothic Book"/>
        <w:color w:val="548DD4"/>
        <w:sz w:val="24"/>
        <w:szCs w:val="24"/>
      </w:rPr>
      <w:t xml:space="preserve"> </w:t>
    </w:r>
    <w:r w:rsidRPr="007335E1">
      <w:rPr>
        <w:rFonts w:ascii="Calibri" w:hAnsi="Calibri"/>
        <w:sz w:val="22"/>
        <w:szCs w:val="22"/>
      </w:rPr>
      <w:t>514 222-2323</w:t>
    </w:r>
    <w:r w:rsidRPr="00C54B92"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  <w:r w:rsidRPr="00C54B92">
      <w:rPr>
        <w:rFonts w:ascii="Calibri" w:hAnsi="Calibri"/>
        <w:snapToGrid w:val="0"/>
        <w:sz w:val="22"/>
        <w:szCs w:val="22"/>
      </w:rPr>
      <w:t xml:space="preserve">Page </w:t>
    </w:r>
    <w:r w:rsidRPr="00C54B92">
      <w:rPr>
        <w:rFonts w:ascii="Calibri" w:hAnsi="Calibri"/>
        <w:snapToGrid w:val="0"/>
        <w:sz w:val="22"/>
        <w:szCs w:val="22"/>
      </w:rPr>
      <w:fldChar w:fldCharType="begin"/>
    </w:r>
    <w:r w:rsidRPr="00C54B92">
      <w:rPr>
        <w:rFonts w:ascii="Calibri" w:hAnsi="Calibri"/>
        <w:snapToGrid w:val="0"/>
        <w:sz w:val="22"/>
        <w:szCs w:val="22"/>
      </w:rPr>
      <w:instrText xml:space="preserve"> PAGE </w:instrText>
    </w:r>
    <w:r w:rsidRPr="00C54B92">
      <w:rPr>
        <w:rFonts w:ascii="Calibri" w:hAnsi="Calibri"/>
        <w:snapToGrid w:val="0"/>
        <w:sz w:val="22"/>
        <w:szCs w:val="22"/>
      </w:rPr>
      <w:fldChar w:fldCharType="separate"/>
    </w:r>
    <w:r w:rsidR="00285CDF">
      <w:rPr>
        <w:rFonts w:ascii="Calibri" w:hAnsi="Calibri"/>
        <w:noProof/>
        <w:snapToGrid w:val="0"/>
        <w:sz w:val="22"/>
        <w:szCs w:val="22"/>
      </w:rPr>
      <w:t>3</w:t>
    </w:r>
    <w:r w:rsidRPr="00C54B92">
      <w:rPr>
        <w:rFonts w:ascii="Calibri" w:hAnsi="Calibri"/>
        <w:snapToGrid w:val="0"/>
        <w:sz w:val="22"/>
        <w:szCs w:val="22"/>
      </w:rPr>
      <w:fldChar w:fldCharType="end"/>
    </w:r>
    <w:r w:rsidRPr="00C54B92">
      <w:rPr>
        <w:rFonts w:ascii="Calibri" w:hAnsi="Calibri"/>
        <w:snapToGrid w:val="0"/>
        <w:sz w:val="22"/>
        <w:szCs w:val="22"/>
      </w:rPr>
      <w:t xml:space="preserve"> de </w:t>
    </w:r>
    <w:r w:rsidRPr="00C54B92">
      <w:rPr>
        <w:rFonts w:ascii="Calibri" w:hAnsi="Calibri"/>
        <w:snapToGrid w:val="0"/>
        <w:sz w:val="22"/>
        <w:szCs w:val="22"/>
      </w:rPr>
      <w:fldChar w:fldCharType="begin"/>
    </w:r>
    <w:r w:rsidRPr="00C54B92">
      <w:rPr>
        <w:rFonts w:ascii="Calibri" w:hAnsi="Calibri"/>
        <w:snapToGrid w:val="0"/>
        <w:sz w:val="22"/>
        <w:szCs w:val="22"/>
      </w:rPr>
      <w:instrText xml:space="preserve"> NUMPAGES </w:instrText>
    </w:r>
    <w:r w:rsidRPr="00C54B92">
      <w:rPr>
        <w:rFonts w:ascii="Calibri" w:hAnsi="Calibri"/>
        <w:snapToGrid w:val="0"/>
        <w:sz w:val="22"/>
        <w:szCs w:val="22"/>
      </w:rPr>
      <w:fldChar w:fldCharType="separate"/>
    </w:r>
    <w:r w:rsidR="00285CDF">
      <w:rPr>
        <w:rFonts w:ascii="Calibri" w:hAnsi="Calibri"/>
        <w:noProof/>
        <w:snapToGrid w:val="0"/>
        <w:sz w:val="22"/>
        <w:szCs w:val="22"/>
      </w:rPr>
      <w:t>3</w:t>
    </w:r>
    <w:r w:rsidRPr="00C54B92">
      <w:rPr>
        <w:rFonts w:ascii="Calibri" w:hAnsi="Calibri"/>
        <w:snapToGrid w:val="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AA" w:rsidRPr="0067497A" w:rsidRDefault="009202AE">
    <w:pPr>
      <w:pStyle w:val="Footer"/>
      <w:rPr>
        <w:rFonts w:ascii="Franklin Gothic Book" w:hAnsi="Franklin Gothic Book"/>
      </w:rPr>
    </w:pPr>
    <w:r>
      <w:rPr>
        <w:rFonts w:ascii="Franklin Gothic Book" w:hAnsi="Franklin Gothic Book"/>
      </w:rPr>
      <w:t>France Méthot</w:t>
    </w:r>
    <w:r w:rsidR="007619AA" w:rsidRPr="0067497A">
      <w:rPr>
        <w:rFonts w:ascii="Franklin Gothic Book" w:hAnsi="Franklin Gothic Book"/>
      </w:rPr>
      <w:tab/>
    </w:r>
    <w:r>
      <w:rPr>
        <w:rFonts w:ascii="Franklin Gothic Book" w:hAnsi="Franklin Gothic Book"/>
      </w:rPr>
      <w:t>450 918-7878</w:t>
    </w:r>
    <w:r w:rsidR="004A248E">
      <w:rPr>
        <w:rFonts w:ascii="Franklin Gothic Book" w:hAnsi="Franklin Gothic Book"/>
      </w:rPr>
      <w:t xml:space="preserve"> / 514 984-2003</w:t>
    </w:r>
    <w:r w:rsidR="007619AA" w:rsidRPr="0067497A">
      <w:rPr>
        <w:rFonts w:ascii="Franklin Gothic Book" w:hAnsi="Franklin Gothic Book"/>
      </w:rPr>
      <w:tab/>
      <w:t xml:space="preserve">page </w:t>
    </w:r>
    <w:r w:rsidR="007619AA" w:rsidRPr="0067497A">
      <w:rPr>
        <w:rStyle w:val="PageNumber"/>
        <w:rFonts w:ascii="Franklin Gothic Book" w:hAnsi="Franklin Gothic Book"/>
      </w:rPr>
      <w:fldChar w:fldCharType="begin"/>
    </w:r>
    <w:r w:rsidR="007619AA" w:rsidRPr="0067497A">
      <w:rPr>
        <w:rStyle w:val="PageNumber"/>
        <w:rFonts w:ascii="Franklin Gothic Book" w:hAnsi="Franklin Gothic Book"/>
      </w:rPr>
      <w:instrText xml:space="preserve"> PAGE </w:instrText>
    </w:r>
    <w:r w:rsidR="007619AA" w:rsidRPr="0067497A">
      <w:rPr>
        <w:rStyle w:val="PageNumber"/>
        <w:rFonts w:ascii="Franklin Gothic Book" w:hAnsi="Franklin Gothic Book"/>
      </w:rPr>
      <w:fldChar w:fldCharType="separate"/>
    </w:r>
    <w:r w:rsidR="002741B0">
      <w:rPr>
        <w:rStyle w:val="PageNumber"/>
        <w:rFonts w:ascii="Franklin Gothic Book" w:hAnsi="Franklin Gothic Book"/>
        <w:noProof/>
      </w:rPr>
      <w:t>2</w:t>
    </w:r>
    <w:r w:rsidR="007619AA" w:rsidRPr="0067497A">
      <w:rPr>
        <w:rStyle w:val="PageNumber"/>
        <w:rFonts w:ascii="Franklin Gothic Book" w:hAnsi="Franklin Gothic Book"/>
      </w:rPr>
      <w:fldChar w:fldCharType="end"/>
    </w:r>
    <w:r w:rsidR="007619AA" w:rsidRPr="0067497A">
      <w:rPr>
        <w:rStyle w:val="PageNumber"/>
        <w:rFonts w:ascii="Franklin Gothic Book" w:hAnsi="Franklin Gothic Book"/>
      </w:rPr>
      <w:t xml:space="preserve"> de </w:t>
    </w:r>
    <w:r w:rsidR="007619AA" w:rsidRPr="0067497A">
      <w:rPr>
        <w:rStyle w:val="PageNumber"/>
        <w:rFonts w:ascii="Franklin Gothic Book" w:hAnsi="Franklin Gothic Book"/>
      </w:rPr>
      <w:fldChar w:fldCharType="begin"/>
    </w:r>
    <w:r w:rsidR="007619AA" w:rsidRPr="0067497A">
      <w:rPr>
        <w:rStyle w:val="PageNumber"/>
        <w:rFonts w:ascii="Franklin Gothic Book" w:hAnsi="Franklin Gothic Book"/>
      </w:rPr>
      <w:instrText xml:space="preserve"> NUMPAGES </w:instrText>
    </w:r>
    <w:r w:rsidR="007619AA" w:rsidRPr="0067497A">
      <w:rPr>
        <w:rStyle w:val="PageNumber"/>
        <w:rFonts w:ascii="Franklin Gothic Book" w:hAnsi="Franklin Gothic Book"/>
      </w:rPr>
      <w:fldChar w:fldCharType="separate"/>
    </w:r>
    <w:r w:rsidR="002741B0">
      <w:rPr>
        <w:rStyle w:val="PageNumber"/>
        <w:rFonts w:ascii="Franklin Gothic Book" w:hAnsi="Franklin Gothic Book"/>
        <w:noProof/>
      </w:rPr>
      <w:t>2</w:t>
    </w:r>
    <w:r w:rsidR="007619AA" w:rsidRPr="0067497A">
      <w:rPr>
        <w:rStyle w:val="PageNumber"/>
        <w:rFonts w:ascii="Franklin Gothic Book" w:hAnsi="Franklin Gothic Book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D" w:rsidRDefault="00504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564" w:rsidRDefault="00A24564">
      <w:r>
        <w:separator/>
      </w:r>
    </w:p>
  </w:footnote>
  <w:footnote w:type="continuationSeparator" w:id="0">
    <w:p w:rsidR="00A24564" w:rsidRDefault="00A24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D" w:rsidRDefault="00504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D" w:rsidRPr="00E73855" w:rsidRDefault="00504C9D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C9D" w:rsidRDefault="00504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504_"/>
      </v:shape>
    </w:pict>
  </w:numPicBullet>
  <w:numPicBullet w:numPicBulletId="1">
    <w:pict>
      <v:shape id="_x0000_i1029" type="#_x0000_t75" style="width:5.25pt;height:9pt" o:bullet="t">
        <v:imagedata r:id="rId2" o:title="BD21327_"/>
      </v:shape>
    </w:pict>
  </w:numPicBullet>
  <w:abstractNum w:abstractNumId="0">
    <w:nsid w:val="03A21779"/>
    <w:multiLevelType w:val="hybridMultilevel"/>
    <w:tmpl w:val="758AD15C"/>
    <w:lvl w:ilvl="0" w:tplc="C3E8512C">
      <w:start w:val="1"/>
      <w:numFmt w:val="bullet"/>
      <w:lvlText w:val=""/>
      <w:lvlJc w:val="left"/>
      <w:pPr>
        <w:ind w:left="1004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D629FE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70B57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3">
    <w:nsid w:val="1B60755C"/>
    <w:multiLevelType w:val="hybridMultilevel"/>
    <w:tmpl w:val="441A2E46"/>
    <w:lvl w:ilvl="0" w:tplc="57E8FB5C">
      <w:numFmt w:val="bullet"/>
      <w:lvlText w:val="-"/>
      <w:lvlJc w:val="left"/>
      <w:pPr>
        <w:ind w:left="360" w:hanging="360"/>
      </w:pPr>
      <w:rPr>
        <w:rFonts w:ascii="Cambria" w:hAnsi="Cambria" w:cs="Times New Roman" w:hint="default"/>
        <w:color w:val="auto"/>
        <w:u w:color="FFFFF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483598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5">
    <w:nsid w:val="1CEF2D8D"/>
    <w:multiLevelType w:val="singleLevel"/>
    <w:tmpl w:val="F07077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6">
    <w:nsid w:val="1CFC2B8F"/>
    <w:multiLevelType w:val="singleLevel"/>
    <w:tmpl w:val="AD6A2662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7">
    <w:nsid w:val="20FF0345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8">
    <w:nsid w:val="224616DA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8A5F32"/>
    <w:multiLevelType w:val="hybridMultilevel"/>
    <w:tmpl w:val="7612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A2B71"/>
    <w:multiLevelType w:val="hybridMultilevel"/>
    <w:tmpl w:val="9D74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083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12">
    <w:nsid w:val="3B1309E2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270D57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F2E1226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15">
    <w:nsid w:val="4C4071CC"/>
    <w:multiLevelType w:val="hybridMultilevel"/>
    <w:tmpl w:val="F122400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E3C1FEE"/>
    <w:multiLevelType w:val="hybridMultilevel"/>
    <w:tmpl w:val="30CE9966"/>
    <w:lvl w:ilvl="0" w:tplc="59CA0D6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30B1F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18">
    <w:nsid w:val="54337FD5"/>
    <w:multiLevelType w:val="hybridMultilevel"/>
    <w:tmpl w:val="458C5ECA"/>
    <w:lvl w:ilvl="0" w:tplc="C3E8512C">
      <w:start w:val="1"/>
      <w:numFmt w:val="bullet"/>
      <w:lvlText w:val="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A556D3"/>
    <w:multiLevelType w:val="hybridMultilevel"/>
    <w:tmpl w:val="4B38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62B05AE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902D7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EB168F"/>
    <w:multiLevelType w:val="hybridMultilevel"/>
    <w:tmpl w:val="41F6FB9E"/>
    <w:lvl w:ilvl="0" w:tplc="9A74E7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21A82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24">
    <w:nsid w:val="5FF92F9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2FA5167"/>
    <w:multiLevelType w:val="singleLevel"/>
    <w:tmpl w:val="57EEB616"/>
    <w:lvl w:ilvl="0">
      <w:numFmt w:val="bullet"/>
      <w:lvlText w:val="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sz w:val="28"/>
      </w:rPr>
    </w:lvl>
  </w:abstractNum>
  <w:abstractNum w:abstractNumId="26">
    <w:nsid w:val="6486368D"/>
    <w:multiLevelType w:val="hybridMultilevel"/>
    <w:tmpl w:val="FEEA12A8"/>
    <w:lvl w:ilvl="0" w:tplc="9A74E7C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737B8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87D24A9"/>
    <w:multiLevelType w:val="singleLevel"/>
    <w:tmpl w:val="892A7696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9B30F1C"/>
    <w:multiLevelType w:val="hybridMultilevel"/>
    <w:tmpl w:val="8FB819EC"/>
    <w:lvl w:ilvl="0" w:tplc="7A406F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3"/>
  </w:num>
  <w:num w:numId="4">
    <w:abstractNumId w:val="25"/>
  </w:num>
  <w:num w:numId="5">
    <w:abstractNumId w:val="2"/>
  </w:num>
  <w:num w:numId="6">
    <w:abstractNumId w:val="11"/>
  </w:num>
  <w:num w:numId="7">
    <w:abstractNumId w:val="12"/>
  </w:num>
  <w:num w:numId="8">
    <w:abstractNumId w:val="24"/>
  </w:num>
  <w:num w:numId="9">
    <w:abstractNumId w:val="4"/>
  </w:num>
  <w:num w:numId="10">
    <w:abstractNumId w:val="17"/>
  </w:num>
  <w:num w:numId="11">
    <w:abstractNumId w:val="23"/>
  </w:num>
  <w:num w:numId="12">
    <w:abstractNumId w:val="8"/>
  </w:num>
  <w:num w:numId="13">
    <w:abstractNumId w:val="21"/>
  </w:num>
  <w:num w:numId="14">
    <w:abstractNumId w:val="7"/>
  </w:num>
  <w:num w:numId="15">
    <w:abstractNumId w:val="1"/>
  </w:num>
  <w:num w:numId="16">
    <w:abstractNumId w:val="14"/>
  </w:num>
  <w:num w:numId="17">
    <w:abstractNumId w:val="27"/>
  </w:num>
  <w:num w:numId="18">
    <w:abstractNumId w:val="20"/>
  </w:num>
  <w:num w:numId="19">
    <w:abstractNumId w:val="5"/>
  </w:num>
  <w:num w:numId="20">
    <w:abstractNumId w:val="3"/>
  </w:num>
  <w:num w:numId="21">
    <w:abstractNumId w:val="29"/>
  </w:num>
  <w:num w:numId="22">
    <w:abstractNumId w:val="16"/>
  </w:num>
  <w:num w:numId="23">
    <w:abstractNumId w:val="18"/>
  </w:num>
  <w:num w:numId="24">
    <w:abstractNumId w:val="9"/>
  </w:num>
  <w:num w:numId="25">
    <w:abstractNumId w:val="10"/>
  </w:num>
  <w:num w:numId="26">
    <w:abstractNumId w:val="19"/>
  </w:num>
  <w:num w:numId="27">
    <w:abstractNumId w:val="26"/>
  </w:num>
  <w:num w:numId="28">
    <w:abstractNumId w:val="22"/>
  </w:num>
  <w:num w:numId="29">
    <w:abstractNumId w:val="1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27"/>
    <w:rsid w:val="0000218C"/>
    <w:rsid w:val="0000387A"/>
    <w:rsid w:val="00016102"/>
    <w:rsid w:val="0002256A"/>
    <w:rsid w:val="00037E51"/>
    <w:rsid w:val="00052EC4"/>
    <w:rsid w:val="00063F61"/>
    <w:rsid w:val="000859C3"/>
    <w:rsid w:val="0009234A"/>
    <w:rsid w:val="000C0683"/>
    <w:rsid w:val="000D33B2"/>
    <w:rsid w:val="000E1786"/>
    <w:rsid w:val="000E56C9"/>
    <w:rsid w:val="001372D5"/>
    <w:rsid w:val="001436E4"/>
    <w:rsid w:val="00152DD5"/>
    <w:rsid w:val="00155297"/>
    <w:rsid w:val="00161142"/>
    <w:rsid w:val="001923F4"/>
    <w:rsid w:val="0019503D"/>
    <w:rsid w:val="00196379"/>
    <w:rsid w:val="001A40A1"/>
    <w:rsid w:val="001A6D4E"/>
    <w:rsid w:val="001B4F27"/>
    <w:rsid w:val="001B570A"/>
    <w:rsid w:val="001B61AE"/>
    <w:rsid w:val="001C2D5F"/>
    <w:rsid w:val="001D145C"/>
    <w:rsid w:val="001D4346"/>
    <w:rsid w:val="00200080"/>
    <w:rsid w:val="002352CE"/>
    <w:rsid w:val="002741B0"/>
    <w:rsid w:val="00284F00"/>
    <w:rsid w:val="00285CDF"/>
    <w:rsid w:val="002A4AB6"/>
    <w:rsid w:val="002A7910"/>
    <w:rsid w:val="002C2898"/>
    <w:rsid w:val="002E2FDB"/>
    <w:rsid w:val="00320B3F"/>
    <w:rsid w:val="003218DE"/>
    <w:rsid w:val="003776D5"/>
    <w:rsid w:val="0039338F"/>
    <w:rsid w:val="003A49FB"/>
    <w:rsid w:val="003C3B2B"/>
    <w:rsid w:val="003C47C0"/>
    <w:rsid w:val="003D1DCC"/>
    <w:rsid w:val="003D5D47"/>
    <w:rsid w:val="003E41BE"/>
    <w:rsid w:val="003F12DE"/>
    <w:rsid w:val="003F3398"/>
    <w:rsid w:val="0040022B"/>
    <w:rsid w:val="00422172"/>
    <w:rsid w:val="00432A8C"/>
    <w:rsid w:val="004925B3"/>
    <w:rsid w:val="004A248E"/>
    <w:rsid w:val="004E5520"/>
    <w:rsid w:val="00501629"/>
    <w:rsid w:val="00504C9D"/>
    <w:rsid w:val="005265B5"/>
    <w:rsid w:val="00544CC6"/>
    <w:rsid w:val="005658A3"/>
    <w:rsid w:val="00570ED2"/>
    <w:rsid w:val="00573B12"/>
    <w:rsid w:val="00574C2A"/>
    <w:rsid w:val="00582AF7"/>
    <w:rsid w:val="00587087"/>
    <w:rsid w:val="005909B7"/>
    <w:rsid w:val="005A6BA8"/>
    <w:rsid w:val="005B35B1"/>
    <w:rsid w:val="005B3E60"/>
    <w:rsid w:val="005B41F1"/>
    <w:rsid w:val="005F7464"/>
    <w:rsid w:val="0061708B"/>
    <w:rsid w:val="006451BE"/>
    <w:rsid w:val="006535F2"/>
    <w:rsid w:val="00663DCB"/>
    <w:rsid w:val="006661C1"/>
    <w:rsid w:val="0067497A"/>
    <w:rsid w:val="006A26B9"/>
    <w:rsid w:val="006F0E66"/>
    <w:rsid w:val="00711AE9"/>
    <w:rsid w:val="00721A58"/>
    <w:rsid w:val="007335E1"/>
    <w:rsid w:val="007619AA"/>
    <w:rsid w:val="00762AF5"/>
    <w:rsid w:val="00787FCD"/>
    <w:rsid w:val="007A24ED"/>
    <w:rsid w:val="007A6793"/>
    <w:rsid w:val="007E11FC"/>
    <w:rsid w:val="007E4FD7"/>
    <w:rsid w:val="00812201"/>
    <w:rsid w:val="0083312E"/>
    <w:rsid w:val="008361ED"/>
    <w:rsid w:val="0085645B"/>
    <w:rsid w:val="00857B72"/>
    <w:rsid w:val="0088210A"/>
    <w:rsid w:val="00896198"/>
    <w:rsid w:val="008B55A5"/>
    <w:rsid w:val="008D34E8"/>
    <w:rsid w:val="008E376A"/>
    <w:rsid w:val="009202AE"/>
    <w:rsid w:val="009530EA"/>
    <w:rsid w:val="00955944"/>
    <w:rsid w:val="00972B77"/>
    <w:rsid w:val="009A5265"/>
    <w:rsid w:val="009A5586"/>
    <w:rsid w:val="009A7162"/>
    <w:rsid w:val="009B25C3"/>
    <w:rsid w:val="009D6EC1"/>
    <w:rsid w:val="00A24564"/>
    <w:rsid w:val="00AB18BD"/>
    <w:rsid w:val="00AB2BBA"/>
    <w:rsid w:val="00B02946"/>
    <w:rsid w:val="00B10FCC"/>
    <w:rsid w:val="00B141FA"/>
    <w:rsid w:val="00B21643"/>
    <w:rsid w:val="00B22532"/>
    <w:rsid w:val="00B27954"/>
    <w:rsid w:val="00B67B76"/>
    <w:rsid w:val="00B731B9"/>
    <w:rsid w:val="00BF103B"/>
    <w:rsid w:val="00BF27A4"/>
    <w:rsid w:val="00BF73A6"/>
    <w:rsid w:val="00C24141"/>
    <w:rsid w:val="00C41849"/>
    <w:rsid w:val="00C54B92"/>
    <w:rsid w:val="00C60655"/>
    <w:rsid w:val="00C8447D"/>
    <w:rsid w:val="00C91EB4"/>
    <w:rsid w:val="00CA5E2D"/>
    <w:rsid w:val="00CF04BD"/>
    <w:rsid w:val="00D32626"/>
    <w:rsid w:val="00D34B41"/>
    <w:rsid w:val="00D404A9"/>
    <w:rsid w:val="00D76022"/>
    <w:rsid w:val="00D80166"/>
    <w:rsid w:val="00D85620"/>
    <w:rsid w:val="00D868EB"/>
    <w:rsid w:val="00D95F6E"/>
    <w:rsid w:val="00DD0177"/>
    <w:rsid w:val="00DD0F56"/>
    <w:rsid w:val="00E114A1"/>
    <w:rsid w:val="00E253E3"/>
    <w:rsid w:val="00E34B71"/>
    <w:rsid w:val="00E47F8A"/>
    <w:rsid w:val="00E50E13"/>
    <w:rsid w:val="00E6116E"/>
    <w:rsid w:val="00E71636"/>
    <w:rsid w:val="00E73855"/>
    <w:rsid w:val="00E8373E"/>
    <w:rsid w:val="00EA2E4C"/>
    <w:rsid w:val="00EB533C"/>
    <w:rsid w:val="00EC33C5"/>
    <w:rsid w:val="00ED0E88"/>
    <w:rsid w:val="00EE1EE0"/>
    <w:rsid w:val="00F0742D"/>
    <w:rsid w:val="00F26A99"/>
    <w:rsid w:val="00F316F8"/>
    <w:rsid w:val="00F645AE"/>
    <w:rsid w:val="00F914A0"/>
    <w:rsid w:val="00FB087A"/>
    <w:rsid w:val="00FB79A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61"/>
    <w:rPr>
      <w:lang w:val="fr-CA" w:eastAsia="fr-FR"/>
    </w:rPr>
  </w:style>
  <w:style w:type="paragraph" w:styleId="Heading1">
    <w:name w:val="heading 1"/>
    <w:basedOn w:val="Normal"/>
    <w:next w:val="Normal"/>
    <w:qFormat/>
    <w:rsid w:val="00063F61"/>
    <w:pPr>
      <w:keepNext/>
      <w:tabs>
        <w:tab w:val="left" w:pos="284"/>
        <w:tab w:val="right" w:pos="8820"/>
      </w:tabs>
      <w:ind w:left="1440"/>
      <w:outlineLvl w:val="0"/>
    </w:pPr>
    <w:rPr>
      <w:rFonts w:ascii="Century Gothic" w:hAnsi="Century Gothic"/>
      <w:b/>
      <w:sz w:val="24"/>
    </w:rPr>
  </w:style>
  <w:style w:type="paragraph" w:styleId="Heading2">
    <w:name w:val="heading 2"/>
    <w:basedOn w:val="Normal"/>
    <w:next w:val="Normal"/>
    <w:qFormat/>
    <w:rsid w:val="00063F61"/>
    <w:pPr>
      <w:keepNext/>
      <w:outlineLvl w:val="1"/>
    </w:pPr>
    <w:rPr>
      <w:rFonts w:ascii="Jester" w:hAnsi="Jester"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063F61"/>
    <w:pPr>
      <w:keepNext/>
      <w:outlineLvl w:val="2"/>
    </w:pPr>
    <w:rPr>
      <w:rFonts w:ascii="Jester" w:hAnsi="Jester"/>
      <w:sz w:val="28"/>
    </w:rPr>
  </w:style>
  <w:style w:type="paragraph" w:styleId="Heading4">
    <w:name w:val="heading 4"/>
    <w:basedOn w:val="Normal"/>
    <w:next w:val="Normal"/>
    <w:qFormat/>
    <w:rsid w:val="00063F61"/>
    <w:pPr>
      <w:keepNext/>
      <w:tabs>
        <w:tab w:val="left" w:pos="426"/>
      </w:tabs>
      <w:outlineLvl w:val="3"/>
    </w:pPr>
    <w:rPr>
      <w:rFonts w:ascii="Jester" w:hAnsi="Jester"/>
      <w:b/>
      <w:sz w:val="22"/>
    </w:rPr>
  </w:style>
  <w:style w:type="paragraph" w:styleId="Heading6">
    <w:name w:val="heading 6"/>
    <w:basedOn w:val="Normal"/>
    <w:next w:val="Normal"/>
    <w:qFormat/>
    <w:rsid w:val="00063F61"/>
    <w:pPr>
      <w:keepNext/>
      <w:ind w:left="270"/>
      <w:outlineLvl w:val="5"/>
    </w:pPr>
    <w:rPr>
      <w:rFonts w:ascii="Jester" w:hAnsi="Jester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63F61"/>
    <w:pPr>
      <w:tabs>
        <w:tab w:val="right" w:pos="8550"/>
      </w:tabs>
      <w:ind w:left="270"/>
    </w:pPr>
    <w:rPr>
      <w:rFonts w:ascii="Jester" w:hAnsi="Jester"/>
      <w:sz w:val="24"/>
    </w:rPr>
  </w:style>
  <w:style w:type="paragraph" w:styleId="Header">
    <w:name w:val="header"/>
    <w:basedOn w:val="Normal"/>
    <w:rsid w:val="00063F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F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3F61"/>
  </w:style>
  <w:style w:type="paragraph" w:styleId="BalloonText">
    <w:name w:val="Balloon Text"/>
    <w:basedOn w:val="Normal"/>
    <w:link w:val="BalloonTextChar"/>
    <w:rsid w:val="009A5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5586"/>
    <w:rPr>
      <w:rFonts w:ascii="Tahoma" w:hAnsi="Tahoma" w:cs="Tahoma"/>
      <w:sz w:val="16"/>
      <w:szCs w:val="16"/>
      <w:lang w:val="fr-CA"/>
    </w:rPr>
  </w:style>
  <w:style w:type="character" w:customStyle="1" w:styleId="Heading3Char">
    <w:name w:val="Heading 3 Char"/>
    <w:basedOn w:val="DefaultParagraphFont"/>
    <w:link w:val="Heading3"/>
    <w:rsid w:val="00B21643"/>
    <w:rPr>
      <w:rFonts w:ascii="Jester" w:hAnsi="Jester"/>
      <w:sz w:val="28"/>
      <w:lang w:val="fr-CA"/>
    </w:rPr>
  </w:style>
  <w:style w:type="character" w:customStyle="1" w:styleId="BodyTextIndentChar">
    <w:name w:val="Body Text Indent Char"/>
    <w:basedOn w:val="DefaultParagraphFont"/>
    <w:link w:val="BodyTextIndent"/>
    <w:rsid w:val="00B21643"/>
    <w:rPr>
      <w:rFonts w:ascii="Jester" w:hAnsi="Jester"/>
      <w:sz w:val="24"/>
      <w:lang w:val="fr-CA"/>
    </w:rPr>
  </w:style>
  <w:style w:type="paragraph" w:styleId="ListParagraph">
    <w:name w:val="List Paragraph"/>
    <w:basedOn w:val="Normal"/>
    <w:uiPriority w:val="34"/>
    <w:qFormat/>
    <w:rsid w:val="00F64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61"/>
    <w:rPr>
      <w:lang w:val="fr-CA" w:eastAsia="fr-FR"/>
    </w:rPr>
  </w:style>
  <w:style w:type="paragraph" w:styleId="Heading1">
    <w:name w:val="heading 1"/>
    <w:basedOn w:val="Normal"/>
    <w:next w:val="Normal"/>
    <w:qFormat/>
    <w:rsid w:val="00063F61"/>
    <w:pPr>
      <w:keepNext/>
      <w:tabs>
        <w:tab w:val="left" w:pos="284"/>
        <w:tab w:val="right" w:pos="8820"/>
      </w:tabs>
      <w:ind w:left="1440"/>
      <w:outlineLvl w:val="0"/>
    </w:pPr>
    <w:rPr>
      <w:rFonts w:ascii="Century Gothic" w:hAnsi="Century Gothic"/>
      <w:b/>
      <w:sz w:val="24"/>
    </w:rPr>
  </w:style>
  <w:style w:type="paragraph" w:styleId="Heading2">
    <w:name w:val="heading 2"/>
    <w:basedOn w:val="Normal"/>
    <w:next w:val="Normal"/>
    <w:qFormat/>
    <w:rsid w:val="00063F61"/>
    <w:pPr>
      <w:keepNext/>
      <w:outlineLvl w:val="1"/>
    </w:pPr>
    <w:rPr>
      <w:rFonts w:ascii="Jester" w:hAnsi="Jester"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063F61"/>
    <w:pPr>
      <w:keepNext/>
      <w:outlineLvl w:val="2"/>
    </w:pPr>
    <w:rPr>
      <w:rFonts w:ascii="Jester" w:hAnsi="Jester"/>
      <w:sz w:val="28"/>
    </w:rPr>
  </w:style>
  <w:style w:type="paragraph" w:styleId="Heading4">
    <w:name w:val="heading 4"/>
    <w:basedOn w:val="Normal"/>
    <w:next w:val="Normal"/>
    <w:qFormat/>
    <w:rsid w:val="00063F61"/>
    <w:pPr>
      <w:keepNext/>
      <w:tabs>
        <w:tab w:val="left" w:pos="426"/>
      </w:tabs>
      <w:outlineLvl w:val="3"/>
    </w:pPr>
    <w:rPr>
      <w:rFonts w:ascii="Jester" w:hAnsi="Jester"/>
      <w:b/>
      <w:sz w:val="22"/>
    </w:rPr>
  </w:style>
  <w:style w:type="paragraph" w:styleId="Heading6">
    <w:name w:val="heading 6"/>
    <w:basedOn w:val="Normal"/>
    <w:next w:val="Normal"/>
    <w:qFormat/>
    <w:rsid w:val="00063F61"/>
    <w:pPr>
      <w:keepNext/>
      <w:ind w:left="270"/>
      <w:outlineLvl w:val="5"/>
    </w:pPr>
    <w:rPr>
      <w:rFonts w:ascii="Jester" w:hAnsi="Jester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63F61"/>
    <w:pPr>
      <w:tabs>
        <w:tab w:val="right" w:pos="8550"/>
      </w:tabs>
      <w:ind w:left="270"/>
    </w:pPr>
    <w:rPr>
      <w:rFonts w:ascii="Jester" w:hAnsi="Jester"/>
      <w:sz w:val="24"/>
    </w:rPr>
  </w:style>
  <w:style w:type="paragraph" w:styleId="Header">
    <w:name w:val="header"/>
    <w:basedOn w:val="Normal"/>
    <w:rsid w:val="00063F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F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3F61"/>
  </w:style>
  <w:style w:type="paragraph" w:styleId="BalloonText">
    <w:name w:val="Balloon Text"/>
    <w:basedOn w:val="Normal"/>
    <w:link w:val="BalloonTextChar"/>
    <w:rsid w:val="009A5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5586"/>
    <w:rPr>
      <w:rFonts w:ascii="Tahoma" w:hAnsi="Tahoma" w:cs="Tahoma"/>
      <w:sz w:val="16"/>
      <w:szCs w:val="16"/>
      <w:lang w:val="fr-CA"/>
    </w:rPr>
  </w:style>
  <w:style w:type="character" w:customStyle="1" w:styleId="Heading3Char">
    <w:name w:val="Heading 3 Char"/>
    <w:basedOn w:val="DefaultParagraphFont"/>
    <w:link w:val="Heading3"/>
    <w:rsid w:val="00B21643"/>
    <w:rPr>
      <w:rFonts w:ascii="Jester" w:hAnsi="Jester"/>
      <w:sz w:val="28"/>
      <w:lang w:val="fr-CA"/>
    </w:rPr>
  </w:style>
  <w:style w:type="character" w:customStyle="1" w:styleId="BodyTextIndentChar">
    <w:name w:val="Body Text Indent Char"/>
    <w:basedOn w:val="DefaultParagraphFont"/>
    <w:link w:val="BodyTextIndent"/>
    <w:rsid w:val="00B21643"/>
    <w:rPr>
      <w:rFonts w:ascii="Jester" w:hAnsi="Jester"/>
      <w:sz w:val="24"/>
      <w:lang w:val="fr-CA"/>
    </w:rPr>
  </w:style>
  <w:style w:type="paragraph" w:styleId="ListParagraph">
    <w:name w:val="List Paragraph"/>
    <w:basedOn w:val="Normal"/>
    <w:uiPriority w:val="34"/>
    <w:qFormat/>
    <w:rsid w:val="00F6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4C75-98A8-4432-8D66-75869752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JEAN DE L’EMPLOI</vt:lpstr>
      <vt:lpstr>JEAN DE L’EMPLOI</vt:lpstr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DE L’EMPLOI</dc:title>
  <dc:creator>medion</dc:creator>
  <cp:lastModifiedBy>Joanne</cp:lastModifiedBy>
  <cp:revision>2</cp:revision>
  <cp:lastPrinted>2016-01-21T18:47:00Z</cp:lastPrinted>
  <dcterms:created xsi:type="dcterms:W3CDTF">2016-04-05T15:43:00Z</dcterms:created>
  <dcterms:modified xsi:type="dcterms:W3CDTF">2016-04-05T15:43:00Z</dcterms:modified>
</cp:coreProperties>
</file>