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7"/>
        <w:ind w:left="140" w:right="0" w:firstLine="0"/>
        <w:jc w:val="left"/>
        <w:rPr>
          <w:i/>
          <w:sz w:val="32"/>
        </w:rPr>
      </w:pPr>
      <w:r>
        <w:rPr/>
        <w:pict>
          <v:group style="position:absolute;margin-left:34.560001pt;margin-top:84.716003pt;width:543pt;height:5.95pt;mso-position-horizontal-relative:page;mso-position-vertical-relative:page;z-index:251658240" coordorigin="691,1694" coordsize="10860,119">
            <v:rect style="position:absolute;left:691;top:1783;width:10860;height:29" filled="true" fillcolor="#000000" stroked="false">
              <v:fill type="solid"/>
            </v:rect>
            <v:rect style="position:absolute;left:691;top:1723;width:10860;height:60" filled="true" fillcolor="#5f5f5f" stroked="false">
              <v:fill type="solid"/>
            </v:rect>
            <v:rect style="position:absolute;left:691;top:1694;width:10860;height:30" filled="true" fillcolor="#c0c0c0" stroked="false">
              <v:fill type="solid"/>
            </v:rect>
            <w10:wrap type="none"/>
          </v:group>
        </w:pict>
      </w:r>
      <w:r>
        <w:rPr>
          <w:i/>
          <w:sz w:val="32"/>
        </w:rPr>
        <w:t>Mélanie Lebeau</w:t>
      </w:r>
    </w:p>
    <w:p>
      <w:pPr>
        <w:pStyle w:val="BodyText"/>
        <w:spacing w:before="57"/>
        <w:ind w:left="140"/>
      </w:pPr>
      <w:r>
        <w:rPr/>
        <w:t>2-5692 15</w:t>
      </w:r>
      <w:r>
        <w:rPr>
          <w:vertAlign w:val="superscript"/>
        </w:rPr>
        <w:t>ème</w:t>
      </w:r>
      <w:r>
        <w:rPr>
          <w:vertAlign w:val="baseline"/>
        </w:rPr>
        <w:t> avenue, Montréal (Québec) H1X 2V2</w:t>
      </w:r>
    </w:p>
    <w:p>
      <w:pPr>
        <w:pStyle w:val="BodyText"/>
        <w:spacing w:before="39"/>
        <w:ind w:left="140"/>
      </w:pPr>
      <w:r>
        <w:rPr/>
        <w:t>(514) 231-0779</w:t>
      </w:r>
      <w:r>
        <w:rPr>
          <w:color w:val="0000FF"/>
        </w:rPr>
        <w:t> </w:t>
      </w:r>
      <w:hyperlink r:id="rId6">
        <w:r>
          <w:rPr>
            <w:color w:val="0000FF"/>
            <w:u w:val="single" w:color="0000FF"/>
          </w:rPr>
          <w:t>meleb1984@hotmail.com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</w:pPr>
    </w:p>
    <w:p>
      <w:pPr>
        <w:pStyle w:val="BodyText"/>
        <w:ind w:left="140"/>
      </w:pPr>
      <w:r>
        <w:rPr/>
        <w:t>Langues parlées et écrites : Français et Anglais</w:t>
      </w:r>
    </w:p>
    <w:p>
      <w:pPr>
        <w:pStyle w:val="BodyText"/>
        <w:spacing w:before="6"/>
        <w:rPr>
          <w:sz w:val="30"/>
        </w:rPr>
      </w:pPr>
    </w:p>
    <w:p>
      <w:pPr>
        <w:pStyle w:val="Heading1"/>
        <w:spacing w:before="1"/>
        <w:rPr>
          <w:u w:val="none"/>
        </w:rPr>
      </w:pPr>
      <w:r>
        <w:rPr>
          <w:u w:val="thick"/>
        </w:rPr>
        <w:t>Formation</w:t>
      </w:r>
    </w:p>
    <w:p>
      <w:pPr>
        <w:pStyle w:val="BodyText"/>
        <w:spacing w:before="6"/>
        <w:rPr>
          <w:b/>
          <w:sz w:val="18"/>
        </w:rPr>
      </w:pPr>
    </w:p>
    <w:p>
      <w:pPr>
        <w:pStyle w:val="BodyText"/>
        <w:spacing w:before="93"/>
        <w:ind w:left="1273"/>
      </w:pPr>
      <w:r>
        <w:rPr/>
        <w:t>2015 – Comptabilité 1</w:t>
      </w:r>
    </w:p>
    <w:p>
      <w:pPr>
        <w:spacing w:before="34"/>
        <w:ind w:left="1273" w:right="0" w:firstLine="0"/>
        <w:jc w:val="left"/>
        <w:rPr>
          <w:i/>
          <w:sz w:val="20"/>
        </w:rPr>
      </w:pPr>
      <w:r>
        <w:rPr>
          <w:i/>
          <w:sz w:val="20"/>
        </w:rPr>
        <w:t>Centre de formation professionnel ÉMICA</w:t>
      </w:r>
    </w:p>
    <w:p>
      <w:pPr>
        <w:pStyle w:val="BodyText"/>
        <w:spacing w:before="1"/>
        <w:rPr>
          <w:i/>
          <w:sz w:val="26"/>
        </w:rPr>
      </w:pPr>
    </w:p>
    <w:p>
      <w:pPr>
        <w:pStyle w:val="BodyText"/>
        <w:ind w:left="1273"/>
      </w:pPr>
      <w:r>
        <w:rPr/>
        <w:t>2001 – Diplôme d’études secondaires</w:t>
      </w:r>
    </w:p>
    <w:p>
      <w:pPr>
        <w:spacing w:before="32"/>
        <w:ind w:left="1273" w:right="0" w:firstLine="0"/>
        <w:jc w:val="left"/>
        <w:rPr>
          <w:i/>
          <w:sz w:val="20"/>
        </w:rPr>
      </w:pPr>
      <w:r>
        <w:rPr>
          <w:i/>
          <w:sz w:val="20"/>
        </w:rPr>
        <w:t>École secondaire Père-Marquette</w:t>
      </w:r>
    </w:p>
    <w:p>
      <w:pPr>
        <w:pStyle w:val="BodyText"/>
        <w:spacing w:before="3"/>
        <w:rPr>
          <w:i/>
          <w:sz w:val="26"/>
        </w:rPr>
      </w:pPr>
    </w:p>
    <w:p>
      <w:pPr>
        <w:pStyle w:val="Heading1"/>
        <w:rPr>
          <w:u w:val="none"/>
        </w:rPr>
      </w:pPr>
      <w:r>
        <w:rPr>
          <w:u w:val="thick"/>
        </w:rPr>
        <w:t>Compétences informatiques</w:t>
      </w:r>
    </w:p>
    <w:p>
      <w:pPr>
        <w:pStyle w:val="BodyText"/>
        <w:spacing w:before="6"/>
        <w:rPr>
          <w:b/>
          <w:sz w:val="18"/>
        </w:rPr>
      </w:pPr>
    </w:p>
    <w:p>
      <w:pPr>
        <w:pStyle w:val="BodyText"/>
        <w:spacing w:before="93"/>
        <w:ind w:left="1273"/>
      </w:pPr>
      <w:r>
        <w:rPr/>
        <w:t>Suite Microsoft Office, PuttY, Simple Comptable, Oracle Taléo, LCM</w:t>
      </w:r>
    </w:p>
    <w:p>
      <w:pPr>
        <w:pStyle w:val="BodyText"/>
        <w:spacing w:before="9"/>
        <w:rPr>
          <w:sz w:val="25"/>
        </w:rPr>
      </w:pPr>
    </w:p>
    <w:p>
      <w:pPr>
        <w:pStyle w:val="Heading1"/>
        <w:rPr>
          <w:u w:val="none"/>
        </w:rPr>
      </w:pPr>
      <w:r>
        <w:rPr>
          <w:u w:val="thick"/>
        </w:rPr>
        <w:t>Aptitudes professionnelles</w:t>
      </w:r>
    </w:p>
    <w:p>
      <w:pPr>
        <w:pStyle w:val="BodyText"/>
        <w:spacing w:before="9"/>
        <w:rPr>
          <w:b/>
          <w:sz w:val="18"/>
        </w:rPr>
      </w:pPr>
    </w:p>
    <w:p>
      <w:pPr>
        <w:pStyle w:val="BodyText"/>
        <w:spacing w:before="93"/>
        <w:ind w:left="1273"/>
      </w:pPr>
      <w:r>
        <w:rPr/>
        <w:t>Gestion du temps, Service à la clientèle, Discrétion, Polyvalence, Capacité de travailler sous pression</w:t>
      </w:r>
    </w:p>
    <w:p>
      <w:pPr>
        <w:pStyle w:val="BodyText"/>
        <w:spacing w:before="9"/>
        <w:rPr>
          <w:sz w:val="25"/>
        </w:rPr>
      </w:pPr>
    </w:p>
    <w:p>
      <w:pPr>
        <w:pStyle w:val="Heading1"/>
        <w:rPr>
          <w:u w:val="none"/>
        </w:rPr>
      </w:pPr>
      <w:r>
        <w:rPr>
          <w:u w:val="thick"/>
        </w:rPr>
        <w:t>Expériences professionnelles</w:t>
      </w:r>
    </w:p>
    <w:p>
      <w:pPr>
        <w:pStyle w:val="BodyText"/>
        <w:spacing w:before="4"/>
        <w:rPr>
          <w:b/>
          <w:sz w:val="18"/>
        </w:rPr>
      </w:pPr>
    </w:p>
    <w:p>
      <w:pPr>
        <w:tabs>
          <w:tab w:pos="2972" w:val="left" w:leader="none"/>
        </w:tabs>
        <w:spacing w:line="229" w:lineRule="exact" w:before="93"/>
        <w:ind w:left="140" w:right="0" w:firstLine="0"/>
        <w:jc w:val="left"/>
        <w:rPr>
          <w:b/>
          <w:sz w:val="20"/>
        </w:rPr>
      </w:pPr>
      <w:r>
        <w:rPr>
          <w:sz w:val="20"/>
        </w:rPr>
        <w:t>juin 2015</w:t>
      </w:r>
      <w:r>
        <w:rPr>
          <w:spacing w:val="-4"/>
          <w:sz w:val="20"/>
        </w:rPr>
        <w:t> </w:t>
      </w:r>
      <w:r>
        <w:rPr>
          <w:sz w:val="20"/>
        </w:rPr>
        <w:t>à</w:t>
      </w:r>
      <w:r>
        <w:rPr>
          <w:spacing w:val="-3"/>
          <w:sz w:val="20"/>
        </w:rPr>
        <w:t> </w:t>
      </w:r>
      <w:r>
        <w:rPr>
          <w:sz w:val="20"/>
        </w:rPr>
        <w:t>aujourd’hui</w:t>
        <w:tab/>
      </w:r>
      <w:r>
        <w:rPr>
          <w:b/>
          <w:sz w:val="20"/>
        </w:rPr>
        <w:t>Adjointe</w:t>
      </w:r>
      <w:r>
        <w:rPr>
          <w:b/>
          <w:spacing w:val="3"/>
          <w:sz w:val="20"/>
        </w:rPr>
        <w:t> </w:t>
      </w:r>
      <w:r>
        <w:rPr>
          <w:b/>
          <w:sz w:val="20"/>
        </w:rPr>
        <w:t>Administrative</w:t>
      </w:r>
    </w:p>
    <w:p>
      <w:pPr>
        <w:spacing w:line="229" w:lineRule="exact" w:before="0"/>
        <w:ind w:left="2972" w:right="0" w:firstLine="0"/>
        <w:jc w:val="left"/>
        <w:rPr>
          <w:i/>
          <w:sz w:val="20"/>
        </w:rPr>
      </w:pPr>
      <w:r>
        <w:rPr>
          <w:i/>
          <w:sz w:val="20"/>
        </w:rPr>
        <w:t>Global ressources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humaines</w:t>
      </w:r>
    </w:p>
    <w:p>
      <w:pPr>
        <w:pStyle w:val="BodyText"/>
        <w:spacing w:before="4"/>
        <w:rPr>
          <w:i/>
        </w:rPr>
      </w:pPr>
    </w:p>
    <w:p>
      <w:pPr>
        <w:pStyle w:val="ListParagraph"/>
        <w:numPr>
          <w:ilvl w:val="0"/>
          <w:numId w:val="1"/>
        </w:numPr>
        <w:tabs>
          <w:tab w:pos="1273" w:val="left" w:leader="none"/>
          <w:tab w:pos="1274" w:val="left" w:leader="none"/>
        </w:tabs>
        <w:spacing w:line="240" w:lineRule="auto" w:before="0" w:after="0"/>
        <w:ind w:left="1273" w:right="0" w:hanging="361"/>
        <w:jc w:val="left"/>
        <w:rPr>
          <w:sz w:val="20"/>
        </w:rPr>
      </w:pPr>
      <w:r>
        <w:rPr>
          <w:sz w:val="20"/>
        </w:rPr>
        <w:t>Réception / Accueil de la</w:t>
      </w:r>
      <w:r>
        <w:rPr>
          <w:spacing w:val="-9"/>
          <w:sz w:val="20"/>
        </w:rPr>
        <w:t> </w:t>
      </w:r>
      <w:r>
        <w:rPr>
          <w:sz w:val="20"/>
        </w:rPr>
        <w:t>clientèle</w:t>
      </w:r>
    </w:p>
    <w:p>
      <w:pPr>
        <w:pStyle w:val="ListParagraph"/>
        <w:numPr>
          <w:ilvl w:val="0"/>
          <w:numId w:val="1"/>
        </w:numPr>
        <w:tabs>
          <w:tab w:pos="1273" w:val="left" w:leader="none"/>
          <w:tab w:pos="1274" w:val="left" w:leader="none"/>
        </w:tabs>
        <w:spacing w:line="240" w:lineRule="auto" w:before="0" w:after="0"/>
        <w:ind w:left="1273" w:right="0" w:hanging="361"/>
        <w:jc w:val="left"/>
        <w:rPr>
          <w:sz w:val="20"/>
        </w:rPr>
      </w:pPr>
      <w:r>
        <w:rPr>
          <w:sz w:val="20"/>
        </w:rPr>
        <w:t>Cycle des comptes payables et recevables</w:t>
      </w:r>
      <w:r>
        <w:rPr>
          <w:spacing w:val="-2"/>
          <w:sz w:val="20"/>
        </w:rPr>
        <w:t> </w:t>
      </w:r>
      <w:r>
        <w:rPr>
          <w:sz w:val="20"/>
        </w:rPr>
        <w:t>complet</w:t>
      </w:r>
    </w:p>
    <w:p>
      <w:pPr>
        <w:pStyle w:val="ListParagraph"/>
        <w:numPr>
          <w:ilvl w:val="0"/>
          <w:numId w:val="1"/>
        </w:numPr>
        <w:tabs>
          <w:tab w:pos="1273" w:val="left" w:leader="none"/>
          <w:tab w:pos="1274" w:val="left" w:leader="none"/>
        </w:tabs>
        <w:spacing w:line="240" w:lineRule="auto" w:before="1" w:after="0"/>
        <w:ind w:left="1273" w:right="0" w:hanging="361"/>
        <w:jc w:val="left"/>
        <w:rPr>
          <w:sz w:val="20"/>
        </w:rPr>
      </w:pPr>
      <w:r>
        <w:rPr>
          <w:sz w:val="20"/>
        </w:rPr>
        <w:t>Traitement complet des</w:t>
      </w:r>
      <w:r>
        <w:rPr>
          <w:spacing w:val="-2"/>
          <w:sz w:val="20"/>
        </w:rPr>
        <w:t> </w:t>
      </w:r>
      <w:r>
        <w:rPr>
          <w:sz w:val="20"/>
        </w:rPr>
        <w:t>payes</w:t>
      </w:r>
    </w:p>
    <w:p>
      <w:pPr>
        <w:pStyle w:val="ListParagraph"/>
        <w:numPr>
          <w:ilvl w:val="0"/>
          <w:numId w:val="1"/>
        </w:numPr>
        <w:tabs>
          <w:tab w:pos="1273" w:val="left" w:leader="none"/>
          <w:tab w:pos="1274" w:val="left" w:leader="none"/>
        </w:tabs>
        <w:spacing w:line="229" w:lineRule="exact" w:before="0" w:after="0"/>
        <w:ind w:left="1273" w:right="0" w:hanging="361"/>
        <w:jc w:val="left"/>
        <w:rPr>
          <w:sz w:val="20"/>
        </w:rPr>
      </w:pPr>
      <w:r>
        <w:rPr>
          <w:sz w:val="20"/>
        </w:rPr>
        <w:t>Ouverture et mise à jour des dossiers</w:t>
      </w:r>
      <w:r>
        <w:rPr>
          <w:spacing w:val="-4"/>
          <w:sz w:val="20"/>
        </w:rPr>
        <w:t> </w:t>
      </w:r>
      <w:r>
        <w:rPr>
          <w:sz w:val="20"/>
        </w:rPr>
        <w:t>employés</w:t>
      </w:r>
    </w:p>
    <w:p>
      <w:pPr>
        <w:pStyle w:val="ListParagraph"/>
        <w:numPr>
          <w:ilvl w:val="0"/>
          <w:numId w:val="1"/>
        </w:numPr>
        <w:tabs>
          <w:tab w:pos="1273" w:val="left" w:leader="none"/>
          <w:tab w:pos="1274" w:val="left" w:leader="none"/>
        </w:tabs>
        <w:spacing w:line="229" w:lineRule="exact" w:before="0" w:after="0"/>
        <w:ind w:left="1273" w:right="0" w:hanging="361"/>
        <w:jc w:val="left"/>
        <w:rPr>
          <w:sz w:val="20"/>
        </w:rPr>
      </w:pPr>
      <w:r>
        <w:rPr>
          <w:sz w:val="20"/>
        </w:rPr>
        <w:t>Émission de relevés d’emploi (RE</w:t>
      </w:r>
      <w:r>
        <w:rPr>
          <w:spacing w:val="-4"/>
          <w:sz w:val="20"/>
        </w:rPr>
        <w:t> </w:t>
      </w:r>
      <w:r>
        <w:rPr>
          <w:sz w:val="20"/>
        </w:rPr>
        <w:t>web)</w:t>
      </w:r>
    </w:p>
    <w:p>
      <w:pPr>
        <w:pStyle w:val="ListParagraph"/>
        <w:numPr>
          <w:ilvl w:val="0"/>
          <w:numId w:val="1"/>
        </w:numPr>
        <w:tabs>
          <w:tab w:pos="1273" w:val="left" w:leader="none"/>
          <w:tab w:pos="1274" w:val="left" w:leader="none"/>
        </w:tabs>
        <w:spacing w:line="240" w:lineRule="auto" w:before="0" w:after="0"/>
        <w:ind w:left="1273" w:right="0" w:hanging="361"/>
        <w:jc w:val="left"/>
        <w:rPr>
          <w:sz w:val="20"/>
        </w:rPr>
      </w:pPr>
      <w:r>
        <w:rPr>
          <w:sz w:val="20"/>
        </w:rPr>
        <w:t>Traitement des</w:t>
      </w:r>
      <w:r>
        <w:rPr>
          <w:spacing w:val="-2"/>
          <w:sz w:val="20"/>
        </w:rPr>
        <w:t> </w:t>
      </w:r>
      <w:r>
        <w:rPr>
          <w:sz w:val="20"/>
        </w:rPr>
        <w:t>DAS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17"/>
        </w:rPr>
      </w:pPr>
    </w:p>
    <w:p>
      <w:pPr>
        <w:tabs>
          <w:tab w:pos="2972" w:val="left" w:leader="none"/>
        </w:tabs>
        <w:spacing w:before="0"/>
        <w:ind w:left="140" w:right="0" w:firstLine="0"/>
        <w:jc w:val="left"/>
        <w:rPr>
          <w:b/>
          <w:sz w:val="20"/>
        </w:rPr>
      </w:pPr>
      <w:r>
        <w:rPr>
          <w:sz w:val="20"/>
        </w:rPr>
        <w:t>septembre 2013 –</w:t>
      </w:r>
      <w:r>
        <w:rPr>
          <w:spacing w:val="-4"/>
          <w:sz w:val="20"/>
        </w:rPr>
        <w:t> </w:t>
      </w:r>
      <w:r>
        <w:rPr>
          <w:sz w:val="20"/>
        </w:rPr>
        <w:t>juin</w:t>
      </w:r>
      <w:r>
        <w:rPr>
          <w:spacing w:val="-2"/>
          <w:sz w:val="20"/>
        </w:rPr>
        <w:t> </w:t>
      </w:r>
      <w:r>
        <w:rPr>
          <w:sz w:val="20"/>
        </w:rPr>
        <w:t>2015</w:t>
        <w:tab/>
      </w:r>
      <w:r>
        <w:rPr>
          <w:b/>
          <w:sz w:val="20"/>
        </w:rPr>
        <w:t>Commis Comptes Recevables / commis à la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collection</w:t>
      </w:r>
    </w:p>
    <w:p>
      <w:pPr>
        <w:spacing w:before="0"/>
        <w:ind w:left="2972" w:right="0" w:firstLine="0"/>
        <w:jc w:val="left"/>
        <w:rPr>
          <w:i/>
          <w:sz w:val="20"/>
        </w:rPr>
      </w:pPr>
      <w:r>
        <w:rPr>
          <w:i/>
          <w:sz w:val="20"/>
        </w:rPr>
        <w:t>MP Reproductions Inc.</w:t>
      </w:r>
    </w:p>
    <w:p>
      <w:pPr>
        <w:pStyle w:val="BodyText"/>
        <w:spacing w:before="1"/>
        <w:rPr>
          <w:i/>
        </w:rPr>
      </w:pPr>
    </w:p>
    <w:p>
      <w:pPr>
        <w:pStyle w:val="ListParagraph"/>
        <w:numPr>
          <w:ilvl w:val="0"/>
          <w:numId w:val="1"/>
        </w:numPr>
        <w:tabs>
          <w:tab w:pos="1273" w:val="left" w:leader="none"/>
          <w:tab w:pos="1274" w:val="left" w:leader="none"/>
        </w:tabs>
        <w:spacing w:line="240" w:lineRule="auto" w:before="0" w:after="0"/>
        <w:ind w:left="1273" w:right="0" w:hanging="361"/>
        <w:jc w:val="left"/>
        <w:rPr>
          <w:sz w:val="20"/>
        </w:rPr>
      </w:pPr>
      <w:r>
        <w:rPr>
          <w:sz w:val="20"/>
        </w:rPr>
        <w:t>Effectuer les ouvertures des comptes de clients et assurer un suivi des</w:t>
      </w:r>
      <w:r>
        <w:rPr>
          <w:spacing w:val="-2"/>
          <w:sz w:val="20"/>
        </w:rPr>
        <w:t> </w:t>
      </w:r>
      <w:r>
        <w:rPr>
          <w:sz w:val="20"/>
        </w:rPr>
        <w:t>comptes</w:t>
      </w:r>
    </w:p>
    <w:p>
      <w:pPr>
        <w:pStyle w:val="ListParagraph"/>
        <w:numPr>
          <w:ilvl w:val="0"/>
          <w:numId w:val="1"/>
        </w:numPr>
        <w:tabs>
          <w:tab w:pos="1273" w:val="left" w:leader="none"/>
          <w:tab w:pos="1274" w:val="left" w:leader="none"/>
        </w:tabs>
        <w:spacing w:line="240" w:lineRule="auto" w:before="0" w:after="0"/>
        <w:ind w:left="1273" w:right="0" w:hanging="361"/>
        <w:jc w:val="left"/>
        <w:rPr>
          <w:sz w:val="20"/>
        </w:rPr>
      </w:pPr>
      <w:r>
        <w:rPr>
          <w:sz w:val="20"/>
        </w:rPr>
        <w:t>Contacter les clients pour recouvrer les sommes dues en respectant les politiques de</w:t>
      </w:r>
      <w:r>
        <w:rPr>
          <w:spacing w:val="-14"/>
          <w:sz w:val="20"/>
        </w:rPr>
        <w:t> </w:t>
      </w:r>
      <w:r>
        <w:rPr>
          <w:sz w:val="20"/>
        </w:rPr>
        <w:t>l'entreprise</w:t>
      </w:r>
    </w:p>
    <w:p>
      <w:pPr>
        <w:pStyle w:val="ListParagraph"/>
        <w:numPr>
          <w:ilvl w:val="0"/>
          <w:numId w:val="1"/>
        </w:numPr>
        <w:tabs>
          <w:tab w:pos="1273" w:val="left" w:leader="none"/>
          <w:tab w:pos="1274" w:val="left" w:leader="none"/>
        </w:tabs>
        <w:spacing w:line="240" w:lineRule="auto" w:before="1" w:after="0"/>
        <w:ind w:left="1273" w:right="0" w:hanging="361"/>
        <w:jc w:val="left"/>
        <w:rPr>
          <w:sz w:val="20"/>
        </w:rPr>
      </w:pPr>
      <w:r>
        <w:rPr>
          <w:sz w:val="20"/>
        </w:rPr>
        <w:t>Rassembler et préparer les documents comptables nécessaires au traitement des comptes à</w:t>
      </w:r>
      <w:r>
        <w:rPr>
          <w:spacing w:val="-28"/>
          <w:sz w:val="20"/>
        </w:rPr>
        <w:t> </w:t>
      </w:r>
      <w:r>
        <w:rPr>
          <w:sz w:val="20"/>
        </w:rPr>
        <w:t>recevoir</w:t>
      </w:r>
    </w:p>
    <w:p>
      <w:pPr>
        <w:pStyle w:val="ListParagraph"/>
        <w:numPr>
          <w:ilvl w:val="0"/>
          <w:numId w:val="1"/>
        </w:numPr>
        <w:tabs>
          <w:tab w:pos="1273" w:val="left" w:leader="none"/>
          <w:tab w:pos="1274" w:val="left" w:leader="none"/>
        </w:tabs>
        <w:spacing w:line="240" w:lineRule="auto" w:before="1" w:after="0"/>
        <w:ind w:left="1273" w:right="0" w:hanging="361"/>
        <w:jc w:val="left"/>
        <w:rPr>
          <w:sz w:val="20"/>
        </w:rPr>
      </w:pPr>
      <w:r>
        <w:rPr>
          <w:sz w:val="20"/>
        </w:rPr>
        <w:t>Traiter les encaissements dans le système</w:t>
      </w:r>
      <w:r>
        <w:rPr>
          <w:spacing w:val="-3"/>
          <w:sz w:val="20"/>
        </w:rPr>
        <w:t> </w:t>
      </w:r>
      <w:r>
        <w:rPr>
          <w:sz w:val="20"/>
        </w:rPr>
        <w:t>comptable</w:t>
      </w: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17"/>
        </w:rPr>
      </w:pPr>
    </w:p>
    <w:p>
      <w:pPr>
        <w:tabs>
          <w:tab w:pos="2972" w:val="left" w:leader="none"/>
        </w:tabs>
        <w:spacing w:before="0"/>
        <w:ind w:left="140" w:right="0" w:firstLine="0"/>
        <w:jc w:val="left"/>
        <w:rPr>
          <w:sz w:val="20"/>
        </w:rPr>
      </w:pPr>
      <w:r>
        <w:rPr>
          <w:sz w:val="20"/>
        </w:rPr>
        <w:t>juin 2013 -</w:t>
      </w:r>
      <w:r>
        <w:rPr>
          <w:spacing w:val="-4"/>
          <w:sz w:val="20"/>
        </w:rPr>
        <w:t> </w:t>
      </w:r>
      <w:r>
        <w:rPr>
          <w:sz w:val="20"/>
        </w:rPr>
        <w:t>septembre</w:t>
      </w:r>
      <w:r>
        <w:rPr>
          <w:spacing w:val="-2"/>
          <w:sz w:val="20"/>
        </w:rPr>
        <w:t> </w:t>
      </w:r>
      <w:r>
        <w:rPr>
          <w:sz w:val="20"/>
        </w:rPr>
        <w:t>2013</w:t>
        <w:tab/>
      </w:r>
      <w:r>
        <w:rPr>
          <w:b/>
          <w:sz w:val="20"/>
        </w:rPr>
        <w:t>Commis service aux étudiants</w:t>
      </w:r>
      <w:r>
        <w:rPr>
          <w:b/>
          <w:spacing w:val="2"/>
          <w:sz w:val="20"/>
        </w:rPr>
        <w:t> </w:t>
      </w:r>
      <w:r>
        <w:rPr>
          <w:sz w:val="20"/>
        </w:rPr>
        <w:t>(Contrat)</w:t>
      </w:r>
    </w:p>
    <w:p>
      <w:pPr>
        <w:spacing w:before="0"/>
        <w:ind w:left="2972" w:right="0" w:firstLine="0"/>
        <w:jc w:val="left"/>
        <w:rPr>
          <w:i/>
          <w:sz w:val="20"/>
        </w:rPr>
      </w:pPr>
      <w:r>
        <w:rPr>
          <w:i/>
          <w:sz w:val="20"/>
        </w:rPr>
        <w:t>Université McGill</w:t>
      </w:r>
    </w:p>
    <w:p>
      <w:pPr>
        <w:pStyle w:val="BodyText"/>
        <w:spacing w:before="3"/>
        <w:rPr>
          <w:i/>
        </w:rPr>
      </w:pPr>
    </w:p>
    <w:p>
      <w:pPr>
        <w:pStyle w:val="ListParagraph"/>
        <w:numPr>
          <w:ilvl w:val="0"/>
          <w:numId w:val="1"/>
        </w:numPr>
        <w:tabs>
          <w:tab w:pos="1273" w:val="left" w:leader="none"/>
          <w:tab w:pos="1274" w:val="left" w:leader="none"/>
        </w:tabs>
        <w:spacing w:line="229" w:lineRule="exact" w:before="0" w:after="0"/>
        <w:ind w:left="1273" w:right="0" w:hanging="361"/>
        <w:jc w:val="left"/>
        <w:rPr>
          <w:sz w:val="20"/>
        </w:rPr>
      </w:pPr>
      <w:r>
        <w:rPr>
          <w:sz w:val="20"/>
        </w:rPr>
        <w:t>Répondre aux questionnements sur les prêts et bourses</w:t>
      </w:r>
      <w:r>
        <w:rPr>
          <w:spacing w:val="-1"/>
          <w:sz w:val="20"/>
        </w:rPr>
        <w:t> </w:t>
      </w:r>
      <w:r>
        <w:rPr>
          <w:sz w:val="20"/>
        </w:rPr>
        <w:t>applicables</w:t>
      </w:r>
    </w:p>
    <w:p>
      <w:pPr>
        <w:pStyle w:val="ListParagraph"/>
        <w:numPr>
          <w:ilvl w:val="0"/>
          <w:numId w:val="1"/>
        </w:numPr>
        <w:tabs>
          <w:tab w:pos="1273" w:val="left" w:leader="none"/>
          <w:tab w:pos="1274" w:val="left" w:leader="none"/>
        </w:tabs>
        <w:spacing w:line="229" w:lineRule="exact" w:before="0" w:after="0"/>
        <w:ind w:left="1273" w:right="0" w:hanging="361"/>
        <w:jc w:val="left"/>
        <w:rPr>
          <w:sz w:val="20"/>
        </w:rPr>
      </w:pPr>
      <w:r>
        <w:rPr>
          <w:sz w:val="20"/>
        </w:rPr>
        <w:t>Gestion de l’horaire des</w:t>
      </w:r>
      <w:r>
        <w:rPr>
          <w:spacing w:val="-2"/>
          <w:sz w:val="20"/>
        </w:rPr>
        <w:t> </w:t>
      </w:r>
      <w:r>
        <w:rPr>
          <w:sz w:val="20"/>
        </w:rPr>
        <w:t>consultants</w:t>
      </w:r>
    </w:p>
    <w:p>
      <w:pPr>
        <w:pStyle w:val="ListParagraph"/>
        <w:numPr>
          <w:ilvl w:val="0"/>
          <w:numId w:val="1"/>
        </w:numPr>
        <w:tabs>
          <w:tab w:pos="1273" w:val="left" w:leader="none"/>
          <w:tab w:pos="1274" w:val="left" w:leader="none"/>
        </w:tabs>
        <w:spacing w:line="240" w:lineRule="auto" w:before="1" w:after="0"/>
        <w:ind w:left="1273" w:right="0" w:hanging="361"/>
        <w:jc w:val="left"/>
        <w:rPr>
          <w:sz w:val="20"/>
        </w:rPr>
      </w:pPr>
      <w:r>
        <w:rPr>
          <w:sz w:val="20"/>
        </w:rPr>
        <w:t>Fournir la documentation</w:t>
      </w:r>
      <w:r>
        <w:rPr>
          <w:spacing w:val="1"/>
          <w:sz w:val="20"/>
        </w:rPr>
        <w:t> </w:t>
      </w:r>
      <w:r>
        <w:rPr>
          <w:sz w:val="20"/>
        </w:rPr>
        <w:t>adéquate</w:t>
      </w:r>
    </w:p>
    <w:p>
      <w:pPr>
        <w:pStyle w:val="ListParagraph"/>
        <w:numPr>
          <w:ilvl w:val="0"/>
          <w:numId w:val="1"/>
        </w:numPr>
        <w:tabs>
          <w:tab w:pos="1273" w:val="left" w:leader="none"/>
          <w:tab w:pos="1274" w:val="left" w:leader="none"/>
        </w:tabs>
        <w:spacing w:line="240" w:lineRule="auto" w:before="0" w:after="0"/>
        <w:ind w:left="1273" w:right="0" w:hanging="361"/>
        <w:jc w:val="left"/>
        <w:rPr>
          <w:sz w:val="20"/>
        </w:rPr>
      </w:pPr>
      <w:r>
        <w:rPr>
          <w:sz w:val="20"/>
        </w:rPr>
        <w:t>Être l’interlocuteur entre l’élève et les</w:t>
      </w:r>
      <w:r>
        <w:rPr>
          <w:spacing w:val="-2"/>
          <w:sz w:val="20"/>
        </w:rPr>
        <w:t> </w:t>
      </w:r>
      <w:r>
        <w:rPr>
          <w:sz w:val="20"/>
        </w:rPr>
        <w:t>ministères</w:t>
      </w:r>
    </w:p>
    <w:p>
      <w:pPr>
        <w:pStyle w:val="ListParagraph"/>
        <w:numPr>
          <w:ilvl w:val="0"/>
          <w:numId w:val="1"/>
        </w:numPr>
        <w:tabs>
          <w:tab w:pos="1273" w:val="left" w:leader="none"/>
          <w:tab w:pos="1274" w:val="left" w:leader="none"/>
        </w:tabs>
        <w:spacing w:line="240" w:lineRule="auto" w:before="1" w:after="0"/>
        <w:ind w:left="1273" w:right="0" w:hanging="361"/>
        <w:jc w:val="left"/>
        <w:rPr>
          <w:sz w:val="20"/>
        </w:rPr>
      </w:pPr>
      <w:r>
        <w:rPr>
          <w:sz w:val="20"/>
        </w:rPr>
        <w:t>Classement et tenue</w:t>
      </w:r>
      <w:r>
        <w:rPr>
          <w:spacing w:val="-2"/>
          <w:sz w:val="20"/>
        </w:rPr>
        <w:t> </w:t>
      </w:r>
      <w:r>
        <w:rPr>
          <w:sz w:val="20"/>
        </w:rPr>
        <w:t>d’inventaire</w:t>
      </w:r>
    </w:p>
    <w:p>
      <w:pPr>
        <w:spacing w:after="0" w:line="240" w:lineRule="auto"/>
        <w:jc w:val="left"/>
        <w:rPr>
          <w:sz w:val="20"/>
        </w:rPr>
        <w:sectPr>
          <w:footerReference w:type="default" r:id="rId5"/>
          <w:type w:val="continuous"/>
          <w:pgSz w:w="12240" w:h="15840"/>
          <w:pgMar w:footer="1003" w:top="640" w:bottom="1200" w:left="580" w:right="1300"/>
          <w:pgNumType w:start="1"/>
        </w:sectPr>
      </w:pPr>
    </w:p>
    <w:p>
      <w:pPr>
        <w:pStyle w:val="BodyText"/>
        <w:spacing w:before="7"/>
        <w:rPr>
          <w:sz w:val="23"/>
        </w:rPr>
      </w:pPr>
    </w:p>
    <w:p>
      <w:pPr>
        <w:tabs>
          <w:tab w:pos="2972" w:val="left" w:leader="none"/>
        </w:tabs>
        <w:spacing w:before="93"/>
        <w:ind w:left="140" w:right="0" w:firstLine="0"/>
        <w:jc w:val="left"/>
        <w:rPr>
          <w:b/>
          <w:sz w:val="20"/>
        </w:rPr>
      </w:pPr>
      <w:r>
        <w:rPr>
          <w:sz w:val="20"/>
        </w:rPr>
        <w:t>août 2012 –</w:t>
      </w:r>
      <w:r>
        <w:rPr>
          <w:spacing w:val="-5"/>
          <w:sz w:val="20"/>
        </w:rPr>
        <w:t> </w:t>
      </w:r>
      <w:r>
        <w:rPr>
          <w:sz w:val="20"/>
        </w:rPr>
        <w:t>juin 2013</w:t>
        <w:tab/>
      </w:r>
      <w:r>
        <w:rPr>
          <w:b/>
          <w:sz w:val="20"/>
        </w:rPr>
        <w:t>Réceptionniste</w:t>
      </w:r>
    </w:p>
    <w:p>
      <w:pPr>
        <w:spacing w:before="0"/>
        <w:ind w:left="2972" w:right="0" w:firstLine="0"/>
        <w:jc w:val="left"/>
        <w:rPr>
          <w:i/>
          <w:sz w:val="20"/>
        </w:rPr>
      </w:pPr>
      <w:r>
        <w:rPr>
          <w:i/>
          <w:sz w:val="20"/>
        </w:rPr>
        <w:t>Tapis Guy Laberge</w:t>
      </w:r>
    </w:p>
    <w:p>
      <w:pPr>
        <w:pStyle w:val="BodyText"/>
        <w:spacing w:before="3"/>
        <w:rPr>
          <w:i/>
        </w:rPr>
      </w:pPr>
    </w:p>
    <w:p>
      <w:pPr>
        <w:pStyle w:val="ListParagraph"/>
        <w:numPr>
          <w:ilvl w:val="0"/>
          <w:numId w:val="1"/>
        </w:numPr>
        <w:tabs>
          <w:tab w:pos="1273" w:val="left" w:leader="none"/>
          <w:tab w:pos="1274" w:val="left" w:leader="none"/>
        </w:tabs>
        <w:spacing w:line="229" w:lineRule="exact" w:before="1" w:after="0"/>
        <w:ind w:left="1273" w:right="0" w:hanging="361"/>
        <w:jc w:val="left"/>
        <w:rPr>
          <w:sz w:val="20"/>
        </w:rPr>
      </w:pPr>
      <w:r>
        <w:rPr>
          <w:sz w:val="20"/>
        </w:rPr>
        <w:t>Répondre et transférer des</w:t>
      </w:r>
      <w:r>
        <w:rPr>
          <w:spacing w:val="1"/>
          <w:sz w:val="20"/>
        </w:rPr>
        <w:t> </w:t>
      </w:r>
      <w:r>
        <w:rPr>
          <w:sz w:val="20"/>
        </w:rPr>
        <w:t>appels</w:t>
      </w:r>
    </w:p>
    <w:p>
      <w:pPr>
        <w:pStyle w:val="ListParagraph"/>
        <w:numPr>
          <w:ilvl w:val="0"/>
          <w:numId w:val="1"/>
        </w:numPr>
        <w:tabs>
          <w:tab w:pos="1273" w:val="left" w:leader="none"/>
          <w:tab w:pos="1274" w:val="left" w:leader="none"/>
        </w:tabs>
        <w:spacing w:line="229" w:lineRule="exact" w:before="0" w:after="0"/>
        <w:ind w:left="1273" w:right="0" w:hanging="361"/>
        <w:jc w:val="left"/>
        <w:rPr>
          <w:sz w:val="20"/>
        </w:rPr>
      </w:pPr>
      <w:r>
        <w:rPr>
          <w:sz w:val="20"/>
        </w:rPr>
        <w:t>Répondre aux courriels</w:t>
      </w:r>
    </w:p>
    <w:p>
      <w:pPr>
        <w:pStyle w:val="ListParagraph"/>
        <w:numPr>
          <w:ilvl w:val="0"/>
          <w:numId w:val="1"/>
        </w:numPr>
        <w:tabs>
          <w:tab w:pos="1273" w:val="left" w:leader="none"/>
          <w:tab w:pos="1274" w:val="left" w:leader="none"/>
        </w:tabs>
        <w:spacing w:line="240" w:lineRule="auto" w:before="0" w:after="0"/>
        <w:ind w:left="1273" w:right="0" w:hanging="361"/>
        <w:jc w:val="left"/>
        <w:rPr>
          <w:sz w:val="20"/>
        </w:rPr>
      </w:pPr>
      <w:r>
        <w:rPr>
          <w:sz w:val="20"/>
        </w:rPr>
        <w:t>Accueillir les clients et s'assurer qu'ils sont aidés</w:t>
      </w:r>
      <w:r>
        <w:rPr>
          <w:spacing w:val="-2"/>
          <w:sz w:val="20"/>
        </w:rPr>
        <w:t> </w:t>
      </w:r>
      <w:r>
        <w:rPr>
          <w:sz w:val="20"/>
        </w:rPr>
        <w:t>rapidement</w:t>
      </w:r>
    </w:p>
    <w:p>
      <w:pPr>
        <w:pStyle w:val="ListParagraph"/>
        <w:numPr>
          <w:ilvl w:val="0"/>
          <w:numId w:val="1"/>
        </w:numPr>
        <w:tabs>
          <w:tab w:pos="1273" w:val="left" w:leader="none"/>
          <w:tab w:pos="1274" w:val="left" w:leader="none"/>
        </w:tabs>
        <w:spacing w:line="240" w:lineRule="auto" w:before="1" w:after="0"/>
        <w:ind w:left="1273" w:right="0" w:hanging="361"/>
        <w:jc w:val="left"/>
        <w:rPr>
          <w:sz w:val="20"/>
        </w:rPr>
      </w:pPr>
      <w:r>
        <w:rPr>
          <w:sz w:val="20"/>
        </w:rPr>
        <w:t>Faire le suivi des commandes clients, assurer la liaison avec les clients et les</w:t>
      </w:r>
      <w:r>
        <w:rPr>
          <w:spacing w:val="-15"/>
          <w:sz w:val="20"/>
        </w:rPr>
        <w:t> </w:t>
      </w:r>
      <w:r>
        <w:rPr>
          <w:sz w:val="20"/>
        </w:rPr>
        <w:t>fournisseurs.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tabs>
          <w:tab w:pos="2972" w:val="left" w:leader="none"/>
        </w:tabs>
        <w:spacing w:before="180"/>
        <w:ind w:left="140" w:right="0" w:firstLine="0"/>
        <w:jc w:val="left"/>
        <w:rPr>
          <w:b/>
          <w:sz w:val="20"/>
        </w:rPr>
      </w:pPr>
      <w:r>
        <w:rPr>
          <w:sz w:val="20"/>
        </w:rPr>
        <w:t>mai 2010 –</w:t>
      </w:r>
      <w:r>
        <w:rPr>
          <w:spacing w:val="-6"/>
          <w:sz w:val="20"/>
        </w:rPr>
        <w:t> </w:t>
      </w:r>
      <w:r>
        <w:rPr>
          <w:sz w:val="20"/>
        </w:rPr>
        <w:t>Août</w:t>
      </w:r>
      <w:r>
        <w:rPr>
          <w:spacing w:val="-2"/>
          <w:sz w:val="20"/>
        </w:rPr>
        <w:t> </w:t>
      </w:r>
      <w:r>
        <w:rPr>
          <w:sz w:val="20"/>
        </w:rPr>
        <w:t>2012</w:t>
        <w:tab/>
      </w:r>
      <w:r>
        <w:rPr>
          <w:b/>
          <w:sz w:val="20"/>
        </w:rPr>
        <w:t>Adjointe</w:t>
      </w:r>
      <w:r>
        <w:rPr>
          <w:b/>
          <w:spacing w:val="5"/>
          <w:sz w:val="20"/>
        </w:rPr>
        <w:t> </w:t>
      </w:r>
      <w:r>
        <w:rPr>
          <w:b/>
          <w:sz w:val="20"/>
        </w:rPr>
        <w:t>Administrative</w:t>
      </w:r>
    </w:p>
    <w:p>
      <w:pPr>
        <w:spacing w:before="1"/>
        <w:ind w:left="2972" w:right="0" w:firstLine="0"/>
        <w:jc w:val="left"/>
        <w:rPr>
          <w:i/>
          <w:sz w:val="20"/>
        </w:rPr>
      </w:pPr>
      <w:r>
        <w:rPr>
          <w:i/>
          <w:sz w:val="20"/>
        </w:rPr>
        <w:t>A. Lecompte &amp; Fils - SGM Automation</w:t>
      </w:r>
    </w:p>
    <w:p>
      <w:pPr>
        <w:pStyle w:val="BodyText"/>
        <w:spacing w:before="3"/>
        <w:rPr>
          <w:i/>
        </w:rPr>
      </w:pPr>
    </w:p>
    <w:p>
      <w:pPr>
        <w:pStyle w:val="ListParagraph"/>
        <w:numPr>
          <w:ilvl w:val="0"/>
          <w:numId w:val="1"/>
        </w:numPr>
        <w:tabs>
          <w:tab w:pos="1273" w:val="left" w:leader="none"/>
          <w:tab w:pos="1274" w:val="left" w:leader="none"/>
        </w:tabs>
        <w:spacing w:line="240" w:lineRule="auto" w:before="0" w:after="0"/>
        <w:ind w:left="1273" w:right="0" w:hanging="361"/>
        <w:jc w:val="left"/>
        <w:rPr>
          <w:sz w:val="20"/>
        </w:rPr>
      </w:pPr>
      <w:r>
        <w:rPr>
          <w:sz w:val="20"/>
        </w:rPr>
        <w:t>Entrer les documents relatifs aux comptes payables dans le système</w:t>
      </w:r>
      <w:r>
        <w:rPr>
          <w:spacing w:val="-4"/>
          <w:sz w:val="20"/>
        </w:rPr>
        <w:t> </w:t>
      </w:r>
      <w:r>
        <w:rPr>
          <w:sz w:val="20"/>
        </w:rPr>
        <w:t>comptable</w:t>
      </w:r>
    </w:p>
    <w:p>
      <w:pPr>
        <w:pStyle w:val="ListParagraph"/>
        <w:numPr>
          <w:ilvl w:val="0"/>
          <w:numId w:val="1"/>
        </w:numPr>
        <w:tabs>
          <w:tab w:pos="1273" w:val="left" w:leader="none"/>
          <w:tab w:pos="1274" w:val="left" w:leader="none"/>
        </w:tabs>
        <w:spacing w:line="240" w:lineRule="auto" w:before="1" w:after="0"/>
        <w:ind w:left="1273" w:right="0" w:hanging="361"/>
        <w:jc w:val="left"/>
        <w:rPr>
          <w:sz w:val="20"/>
        </w:rPr>
      </w:pPr>
      <w:r>
        <w:rPr>
          <w:sz w:val="20"/>
        </w:rPr>
        <w:t>Suivis de budgets pour projets avec chargés de projets</w:t>
      </w:r>
    </w:p>
    <w:p>
      <w:pPr>
        <w:pStyle w:val="ListParagraph"/>
        <w:numPr>
          <w:ilvl w:val="0"/>
          <w:numId w:val="1"/>
        </w:numPr>
        <w:tabs>
          <w:tab w:pos="1273" w:val="left" w:leader="none"/>
          <w:tab w:pos="1274" w:val="left" w:leader="none"/>
        </w:tabs>
        <w:spacing w:line="229" w:lineRule="exact" w:before="0" w:after="0"/>
        <w:ind w:left="1273" w:right="0" w:hanging="361"/>
        <w:jc w:val="left"/>
        <w:rPr>
          <w:sz w:val="20"/>
        </w:rPr>
      </w:pPr>
      <w:r>
        <w:rPr>
          <w:sz w:val="20"/>
        </w:rPr>
        <w:t>Préparer les documents justificatifs pour la</w:t>
      </w:r>
      <w:r>
        <w:rPr>
          <w:spacing w:val="-2"/>
          <w:sz w:val="20"/>
        </w:rPr>
        <w:t> </w:t>
      </w:r>
      <w:r>
        <w:rPr>
          <w:sz w:val="20"/>
        </w:rPr>
        <w:t>paie</w:t>
      </w:r>
    </w:p>
    <w:p>
      <w:pPr>
        <w:pStyle w:val="ListParagraph"/>
        <w:numPr>
          <w:ilvl w:val="0"/>
          <w:numId w:val="1"/>
        </w:numPr>
        <w:tabs>
          <w:tab w:pos="1273" w:val="left" w:leader="none"/>
          <w:tab w:pos="1274" w:val="left" w:leader="none"/>
        </w:tabs>
        <w:spacing w:line="229" w:lineRule="exact" w:before="0" w:after="0"/>
        <w:ind w:left="1273" w:right="0" w:hanging="361"/>
        <w:jc w:val="left"/>
        <w:rPr>
          <w:sz w:val="20"/>
        </w:rPr>
      </w:pPr>
      <w:r>
        <w:rPr>
          <w:sz w:val="20"/>
        </w:rPr>
        <w:t>Fournir un appui rapide et précis des suivis avec les clients pour assurer la satisfaction du</w:t>
      </w:r>
      <w:r>
        <w:rPr>
          <w:spacing w:val="-20"/>
          <w:sz w:val="20"/>
        </w:rPr>
        <w:t> </w:t>
      </w:r>
      <w:r>
        <w:rPr>
          <w:sz w:val="20"/>
        </w:rPr>
        <w:t>client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tabs>
          <w:tab w:pos="2972" w:val="left" w:leader="none"/>
        </w:tabs>
        <w:spacing w:line="229" w:lineRule="exact" w:before="184"/>
        <w:ind w:left="140" w:right="0" w:firstLine="0"/>
        <w:jc w:val="left"/>
        <w:rPr>
          <w:b/>
          <w:sz w:val="20"/>
        </w:rPr>
      </w:pPr>
      <w:r>
        <w:rPr>
          <w:sz w:val="20"/>
        </w:rPr>
        <w:t>2008</w:t>
      </w:r>
      <w:r>
        <w:rPr>
          <w:spacing w:val="-1"/>
          <w:sz w:val="20"/>
        </w:rPr>
        <w:t> </w:t>
      </w:r>
      <w:r>
        <w:rPr>
          <w:sz w:val="20"/>
        </w:rPr>
        <w:t>–</w:t>
      </w:r>
      <w:r>
        <w:rPr>
          <w:spacing w:val="-2"/>
          <w:sz w:val="20"/>
        </w:rPr>
        <w:t> </w:t>
      </w:r>
      <w:r>
        <w:rPr>
          <w:sz w:val="20"/>
        </w:rPr>
        <w:t>2010</w:t>
        <w:tab/>
      </w:r>
      <w:r>
        <w:rPr>
          <w:b/>
          <w:sz w:val="20"/>
        </w:rPr>
        <w:t>Réceptionniste</w:t>
      </w:r>
    </w:p>
    <w:p>
      <w:pPr>
        <w:spacing w:line="229" w:lineRule="exact" w:before="0"/>
        <w:ind w:left="2972" w:right="0" w:firstLine="0"/>
        <w:jc w:val="left"/>
        <w:rPr>
          <w:i/>
          <w:sz w:val="20"/>
        </w:rPr>
      </w:pPr>
      <w:r>
        <w:rPr>
          <w:i/>
          <w:sz w:val="20"/>
        </w:rPr>
        <w:t>Freeman Manufacturing &amp; Supply</w:t>
      </w:r>
    </w:p>
    <w:p>
      <w:pPr>
        <w:pStyle w:val="BodyText"/>
        <w:spacing w:before="3"/>
        <w:rPr>
          <w:i/>
        </w:rPr>
      </w:pPr>
    </w:p>
    <w:p>
      <w:pPr>
        <w:pStyle w:val="ListParagraph"/>
        <w:numPr>
          <w:ilvl w:val="0"/>
          <w:numId w:val="1"/>
        </w:numPr>
        <w:tabs>
          <w:tab w:pos="1135" w:val="left" w:leader="none"/>
        </w:tabs>
        <w:spacing w:line="240" w:lineRule="auto" w:before="0" w:after="0"/>
        <w:ind w:left="1134" w:right="0" w:hanging="222"/>
        <w:jc w:val="left"/>
        <w:rPr>
          <w:sz w:val="20"/>
        </w:rPr>
      </w:pPr>
      <w:r>
        <w:rPr>
          <w:sz w:val="20"/>
        </w:rPr>
        <w:t>Répondre et transférer des</w:t>
      </w:r>
      <w:r>
        <w:rPr>
          <w:spacing w:val="1"/>
          <w:sz w:val="20"/>
        </w:rPr>
        <w:t> </w:t>
      </w:r>
      <w:r>
        <w:rPr>
          <w:sz w:val="20"/>
        </w:rPr>
        <w:t>appels</w:t>
      </w:r>
    </w:p>
    <w:p>
      <w:pPr>
        <w:pStyle w:val="ListParagraph"/>
        <w:numPr>
          <w:ilvl w:val="0"/>
          <w:numId w:val="1"/>
        </w:numPr>
        <w:tabs>
          <w:tab w:pos="1135" w:val="left" w:leader="none"/>
        </w:tabs>
        <w:spacing w:line="240" w:lineRule="auto" w:before="0" w:after="0"/>
        <w:ind w:left="1134" w:right="0" w:hanging="222"/>
        <w:jc w:val="left"/>
        <w:rPr>
          <w:sz w:val="20"/>
        </w:rPr>
      </w:pPr>
      <w:r>
        <w:rPr>
          <w:sz w:val="20"/>
        </w:rPr>
        <w:t>Assurer un soutien à l’équipe des</w:t>
      </w:r>
      <w:r>
        <w:rPr>
          <w:spacing w:val="-4"/>
          <w:sz w:val="20"/>
        </w:rPr>
        <w:t> </w:t>
      </w:r>
      <w:r>
        <w:rPr>
          <w:sz w:val="20"/>
        </w:rPr>
        <w:t>ventes</w:t>
      </w:r>
    </w:p>
    <w:p>
      <w:pPr>
        <w:pStyle w:val="ListParagraph"/>
        <w:numPr>
          <w:ilvl w:val="0"/>
          <w:numId w:val="1"/>
        </w:numPr>
        <w:tabs>
          <w:tab w:pos="1135" w:val="left" w:leader="none"/>
        </w:tabs>
        <w:spacing w:line="240" w:lineRule="auto" w:before="1" w:after="0"/>
        <w:ind w:left="1134" w:right="0" w:hanging="222"/>
        <w:jc w:val="left"/>
        <w:rPr>
          <w:sz w:val="20"/>
        </w:rPr>
      </w:pPr>
      <w:r>
        <w:rPr>
          <w:sz w:val="20"/>
        </w:rPr>
        <w:t>Résoudre les problèmes liés aux factures ou des erreurs</w:t>
      </w:r>
      <w:r>
        <w:rPr>
          <w:spacing w:val="1"/>
          <w:sz w:val="20"/>
        </w:rPr>
        <w:t> </w:t>
      </w:r>
      <w:r>
        <w:rPr>
          <w:sz w:val="20"/>
        </w:rPr>
        <w:t>matérielles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1"/>
        </w:rPr>
      </w:pPr>
    </w:p>
    <w:p>
      <w:pPr>
        <w:pStyle w:val="Heading1"/>
        <w:rPr>
          <w:u w:val="none"/>
        </w:rPr>
      </w:pPr>
      <w:r>
        <w:rPr>
          <w:u w:val="thick"/>
        </w:rPr>
        <w:t>Loisirs</w:t>
      </w:r>
    </w:p>
    <w:p>
      <w:pPr>
        <w:pStyle w:val="BodyText"/>
        <w:spacing w:before="7"/>
        <w:rPr>
          <w:b/>
          <w:sz w:val="18"/>
        </w:rPr>
      </w:pPr>
    </w:p>
    <w:p>
      <w:pPr>
        <w:pStyle w:val="BodyText"/>
        <w:spacing w:before="93"/>
        <w:ind w:left="1273"/>
      </w:pPr>
      <w:r>
        <w:rPr/>
        <w:t>Natation, randonnées pédestres, lecture et musique</w:t>
      </w:r>
    </w:p>
    <w:sectPr>
      <w:pgSz w:w="12240" w:h="15840"/>
      <w:pgMar w:header="0" w:footer="1003" w:top="1500" w:bottom="1200" w:left="58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68.580017pt;margin-top:730.856018pt;width:9.6pt;height:13.05pt;mso-position-horizontal-relative:page;mso-position-vertical-relative:page;z-index:-251788288" type="#_x0000_t202" filled="false" stroked="false">
          <v:textbox inset="0,0,0,0">
            <w:txbxContent>
              <w:p>
                <w:pPr>
                  <w:spacing w:line="245" w:lineRule="exact" w:before="0"/>
                  <w:ind w:left="4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"/>
      <w:lvlJc w:val="left"/>
      <w:pPr>
        <w:ind w:left="1273" w:hanging="360"/>
      </w:pPr>
      <w:rPr>
        <w:rFonts w:hint="default" w:ascii="Wingdings" w:hAnsi="Wingdings" w:eastAsia="Wingdings" w:cs="Wingdings"/>
        <w:w w:val="99"/>
        <w:sz w:val="20"/>
        <w:szCs w:val="20"/>
        <w:lang w:val="fr-FR" w:eastAsia="fr-FR" w:bidi="fr-FR"/>
      </w:rPr>
    </w:lvl>
    <w:lvl w:ilvl="1">
      <w:start w:val="0"/>
      <w:numFmt w:val="bullet"/>
      <w:lvlText w:val="•"/>
      <w:lvlJc w:val="left"/>
      <w:pPr>
        <w:ind w:left="2188" w:hanging="360"/>
      </w:pPr>
      <w:rPr>
        <w:rFonts w:hint="default"/>
        <w:lang w:val="fr-FR" w:eastAsia="fr-FR" w:bidi="fr-FR"/>
      </w:rPr>
    </w:lvl>
    <w:lvl w:ilvl="2">
      <w:start w:val="0"/>
      <w:numFmt w:val="bullet"/>
      <w:lvlText w:val="•"/>
      <w:lvlJc w:val="left"/>
      <w:pPr>
        <w:ind w:left="3096" w:hanging="360"/>
      </w:pPr>
      <w:rPr>
        <w:rFonts w:hint="default"/>
        <w:lang w:val="fr-FR" w:eastAsia="fr-FR" w:bidi="fr-FR"/>
      </w:rPr>
    </w:lvl>
    <w:lvl w:ilvl="3">
      <w:start w:val="0"/>
      <w:numFmt w:val="bullet"/>
      <w:lvlText w:val="•"/>
      <w:lvlJc w:val="left"/>
      <w:pPr>
        <w:ind w:left="4004" w:hanging="360"/>
      </w:pPr>
      <w:rPr>
        <w:rFonts w:hint="default"/>
        <w:lang w:val="fr-FR" w:eastAsia="fr-FR" w:bidi="fr-FR"/>
      </w:rPr>
    </w:lvl>
    <w:lvl w:ilvl="4">
      <w:start w:val="0"/>
      <w:numFmt w:val="bullet"/>
      <w:lvlText w:val="•"/>
      <w:lvlJc w:val="left"/>
      <w:pPr>
        <w:ind w:left="4912" w:hanging="360"/>
      </w:pPr>
      <w:rPr>
        <w:rFonts w:hint="default"/>
        <w:lang w:val="fr-FR" w:eastAsia="fr-FR" w:bidi="fr-FR"/>
      </w:rPr>
    </w:lvl>
    <w:lvl w:ilvl="5">
      <w:start w:val="0"/>
      <w:numFmt w:val="bullet"/>
      <w:lvlText w:val="•"/>
      <w:lvlJc w:val="left"/>
      <w:pPr>
        <w:ind w:left="5820" w:hanging="360"/>
      </w:pPr>
      <w:rPr>
        <w:rFonts w:hint="default"/>
        <w:lang w:val="fr-FR" w:eastAsia="fr-FR" w:bidi="fr-FR"/>
      </w:rPr>
    </w:lvl>
    <w:lvl w:ilvl="6">
      <w:start w:val="0"/>
      <w:numFmt w:val="bullet"/>
      <w:lvlText w:val="•"/>
      <w:lvlJc w:val="left"/>
      <w:pPr>
        <w:ind w:left="6728" w:hanging="360"/>
      </w:pPr>
      <w:rPr>
        <w:rFonts w:hint="default"/>
        <w:lang w:val="fr-FR" w:eastAsia="fr-FR" w:bidi="fr-FR"/>
      </w:rPr>
    </w:lvl>
    <w:lvl w:ilvl="7">
      <w:start w:val="0"/>
      <w:numFmt w:val="bullet"/>
      <w:lvlText w:val="•"/>
      <w:lvlJc w:val="left"/>
      <w:pPr>
        <w:ind w:left="7636" w:hanging="360"/>
      </w:pPr>
      <w:rPr>
        <w:rFonts w:hint="default"/>
        <w:lang w:val="fr-FR" w:eastAsia="fr-FR" w:bidi="fr-FR"/>
      </w:rPr>
    </w:lvl>
    <w:lvl w:ilvl="8">
      <w:start w:val="0"/>
      <w:numFmt w:val="bullet"/>
      <w:lvlText w:val="•"/>
      <w:lvlJc w:val="left"/>
      <w:pPr>
        <w:ind w:left="8544" w:hanging="360"/>
      </w:pPr>
      <w:rPr>
        <w:rFonts w:hint="default"/>
        <w:lang w:val="fr-FR" w:eastAsia="fr-FR" w:bidi="fr-FR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fr-FR" w:eastAsia="fr-FR" w:bidi="fr-FR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fr-FR" w:eastAsia="fr-FR" w:bidi="fr-FR"/>
    </w:rPr>
  </w:style>
  <w:style w:styleId="Heading1" w:type="paragraph">
    <w:name w:val="Heading 1"/>
    <w:basedOn w:val="Normal"/>
    <w:uiPriority w:val="1"/>
    <w:qFormat/>
    <w:pPr>
      <w:ind w:left="140"/>
      <w:outlineLvl w:val="1"/>
    </w:pPr>
    <w:rPr>
      <w:rFonts w:ascii="Arial" w:hAnsi="Arial" w:eastAsia="Arial" w:cs="Arial"/>
      <w:b/>
      <w:bCs/>
      <w:sz w:val="24"/>
      <w:szCs w:val="24"/>
      <w:u w:val="single" w:color="000000"/>
      <w:lang w:val="fr-FR" w:eastAsia="fr-FR" w:bidi="fr-FR"/>
    </w:rPr>
  </w:style>
  <w:style w:styleId="ListParagraph" w:type="paragraph">
    <w:name w:val="List Paragraph"/>
    <w:basedOn w:val="Normal"/>
    <w:uiPriority w:val="1"/>
    <w:qFormat/>
    <w:pPr>
      <w:ind w:left="1273" w:hanging="361"/>
    </w:pPr>
    <w:rPr>
      <w:rFonts w:ascii="Arial" w:hAnsi="Arial" w:eastAsia="Arial" w:cs="Arial"/>
      <w:lang w:val="fr-FR" w:eastAsia="fr-FR" w:bidi="fr-FR"/>
    </w:rPr>
  </w:style>
  <w:style w:styleId="TableParagraph" w:type="paragraph">
    <w:name w:val="Table Paragraph"/>
    <w:basedOn w:val="Normal"/>
    <w:uiPriority w:val="1"/>
    <w:qFormat/>
    <w:pPr/>
    <w:rPr>
      <w:lang w:val="fr-FR" w:eastAsia="fr-FR" w:bidi="fr-FR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meleb1984@hotmail.com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huguette courville</dc:creator>
  <dc:title>Mélanie Lebeaumeleb1984@hotmail.com                                                                                2-5692 15ème avenue, Montréal (Québec) H1X 2V2(514)231-0779</dc:title>
  <dcterms:created xsi:type="dcterms:W3CDTF">2020-02-18T23:44:40Z</dcterms:created>
  <dcterms:modified xsi:type="dcterms:W3CDTF">2020-02-18T23:44:40Z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2017-05-02T00:00:00Z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2020-02-18T00:00:00Z</vt:filetime>
  </property>
</Properties>
</file>