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283DA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spacing w:val="-2"/>
          <w:sz w:val="18"/>
          <w:szCs w:val="18"/>
          <w:lang w:val="fr-CA"/>
        </w:rPr>
      </w:pPr>
      <w:bookmarkStart w:id="0" w:name="_GoBack"/>
      <w:bookmarkEnd w:id="0"/>
    </w:p>
    <w:p w14:paraId="0AB92EC5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spacing w:val="-2"/>
          <w:sz w:val="18"/>
          <w:szCs w:val="18"/>
          <w:lang w:val="fr-CA"/>
        </w:rPr>
      </w:pPr>
    </w:p>
    <w:p w14:paraId="7D43F6AE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spacing w:val="-2"/>
          <w:sz w:val="18"/>
          <w:szCs w:val="18"/>
          <w:lang w:val="fr-CA"/>
        </w:rPr>
      </w:pPr>
    </w:p>
    <w:p w14:paraId="335B7D7A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spacing w:val="-2"/>
          <w:sz w:val="18"/>
          <w:szCs w:val="18"/>
          <w:lang w:val="fr-CA"/>
        </w:rPr>
      </w:pPr>
    </w:p>
    <w:p w14:paraId="57E98C5B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spacing w:val="-2"/>
          <w:sz w:val="18"/>
          <w:szCs w:val="18"/>
          <w:lang w:val="fr-CA"/>
        </w:rPr>
      </w:pPr>
    </w:p>
    <w:p w14:paraId="35BA7380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spacing w:line="405" w:lineRule="exact"/>
        <w:jc w:val="both"/>
        <w:rPr>
          <w:spacing w:val="-2"/>
          <w:sz w:val="18"/>
          <w:szCs w:val="18"/>
          <w:lang w:val="fr-CA"/>
        </w:rPr>
      </w:pPr>
      <w:r>
        <w:rPr>
          <w:noProof/>
          <w:snapToGrid/>
          <w:sz w:val="18"/>
          <w:szCs w:val="18"/>
        </w:rPr>
        <w:pict w14:anchorId="6E0F0C81">
          <v:rect id="_x0000_s1027" style="position:absolute;left:0;text-align:left;margin-left:-14.4pt;margin-top:1in;width:19.2pt;height:644.75pt;z-index:-9;mso-position-horizontal-relative:margin;mso-position-vertical-relative:page" o:allowincell="f" fillcolor="#ccc" stroked="f" strokeweight=".1pt">
            <v:fill color2="black"/>
            <w10:wrap anchorx="margin" anchory="page"/>
          </v:rect>
        </w:pict>
      </w:r>
      <w:r>
        <w:rPr>
          <w:noProof/>
          <w:snapToGrid/>
          <w:sz w:val="18"/>
          <w:szCs w:val="18"/>
        </w:rPr>
        <w:pict w14:anchorId="525FAEBE">
          <v:rect id="_x0000_s1026" style="position:absolute;left:0;text-align:left;margin-left:0;margin-top:0;width:468pt;height:20.25pt;z-index:-10;mso-position-horizontal-relative:margin" o:allowincell="f" fillcolor="#ccc" stroked="f" strokeweight=".05pt">
            <v:fill color2="black"/>
            <w10:wrap anchorx="margin"/>
          </v:rect>
        </w:pict>
      </w:r>
    </w:p>
    <w:p w14:paraId="4CEDB351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spacing w:val="-2"/>
          <w:sz w:val="18"/>
          <w:szCs w:val="18"/>
          <w:lang w:val="fr-CA"/>
        </w:rPr>
      </w:pPr>
    </w:p>
    <w:p w14:paraId="5604FEA5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spacing w:val="-2"/>
          <w:sz w:val="18"/>
          <w:szCs w:val="18"/>
          <w:lang w:val="fr-CA"/>
        </w:rPr>
      </w:pPr>
    </w:p>
    <w:p w14:paraId="18A9E014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spacing w:val="-2"/>
          <w:sz w:val="18"/>
          <w:szCs w:val="18"/>
          <w:lang w:val="fr-CA"/>
        </w:rPr>
      </w:pPr>
    </w:p>
    <w:p w14:paraId="48061477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spacing w:val="-2"/>
          <w:sz w:val="18"/>
          <w:szCs w:val="18"/>
          <w:lang w:val="fr-CA"/>
        </w:rPr>
      </w:pPr>
    </w:p>
    <w:p w14:paraId="2C4BF1B9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spacing w:val="-2"/>
          <w:sz w:val="18"/>
          <w:szCs w:val="18"/>
          <w:lang w:val="fr-CA"/>
        </w:rPr>
      </w:pPr>
    </w:p>
    <w:p w14:paraId="78850D89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spacing w:val="-2"/>
          <w:sz w:val="18"/>
          <w:szCs w:val="18"/>
          <w:lang w:val="fr-CA"/>
        </w:rPr>
      </w:pPr>
    </w:p>
    <w:p w14:paraId="23653DFA" w14:textId="77777777" w:rsidR="0064764E" w:rsidRDefault="0064764E">
      <w:pPr>
        <w:tabs>
          <w:tab w:val="center" w:pos="4680"/>
        </w:tabs>
        <w:suppressAutoHyphens/>
        <w:jc w:val="both"/>
        <w:rPr>
          <w:rFonts w:ascii="Dutch Italic 16pt" w:hAnsi="Dutch Italic 16pt"/>
          <w:i/>
          <w:spacing w:val="-3"/>
          <w:sz w:val="30"/>
          <w:szCs w:val="30"/>
          <w:lang w:val="fr-CA"/>
        </w:rPr>
      </w:pPr>
      <w:r>
        <w:rPr>
          <w:rFonts w:ascii="Times New Roman" w:hAnsi="Times New Roman"/>
          <w:i/>
          <w:spacing w:val="-6"/>
          <w:sz w:val="48"/>
          <w:szCs w:val="48"/>
          <w:lang w:val="fr-CA"/>
        </w:rPr>
        <w:tab/>
        <w:t>CURRICULUM VITAE</w:t>
      </w:r>
    </w:p>
    <w:p w14:paraId="7E076760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Dutch Italic 16pt" w:hAnsi="Dutch Italic 16pt"/>
          <w:i/>
          <w:spacing w:val="-3"/>
          <w:sz w:val="30"/>
          <w:szCs w:val="30"/>
          <w:lang w:val="fr-CA"/>
        </w:rPr>
      </w:pPr>
    </w:p>
    <w:p w14:paraId="7D15B99E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Dutch Italic 16pt" w:hAnsi="Dutch Italic 16pt"/>
          <w:i/>
          <w:spacing w:val="-3"/>
          <w:sz w:val="30"/>
          <w:szCs w:val="30"/>
          <w:lang w:val="fr-CA"/>
        </w:rPr>
      </w:pPr>
    </w:p>
    <w:p w14:paraId="457EEA65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Dutch Italic 16pt" w:hAnsi="Dutch Italic 16pt"/>
          <w:i/>
          <w:spacing w:val="-3"/>
          <w:sz w:val="30"/>
          <w:szCs w:val="30"/>
          <w:lang w:val="fr-CA"/>
        </w:rPr>
      </w:pPr>
    </w:p>
    <w:p w14:paraId="30F2F23E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Dutch Italic 16pt" w:hAnsi="Dutch Italic 16pt"/>
          <w:i/>
          <w:spacing w:val="-3"/>
          <w:sz w:val="30"/>
          <w:szCs w:val="30"/>
          <w:lang w:val="fr-CA"/>
        </w:rPr>
      </w:pPr>
    </w:p>
    <w:p w14:paraId="73440E49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Dutch Italic 16pt" w:hAnsi="Dutch Italic 16pt"/>
          <w:i/>
          <w:spacing w:val="-3"/>
          <w:sz w:val="30"/>
          <w:szCs w:val="30"/>
          <w:lang w:val="fr-CA"/>
        </w:rPr>
      </w:pPr>
    </w:p>
    <w:p w14:paraId="14E4F797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Dutch Italic 16pt" w:hAnsi="Dutch Italic 16pt"/>
          <w:i/>
          <w:spacing w:val="-3"/>
          <w:sz w:val="30"/>
          <w:szCs w:val="30"/>
          <w:lang w:val="fr-CA"/>
        </w:rPr>
      </w:pPr>
    </w:p>
    <w:p w14:paraId="2EFB1314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Dutch Italic 16pt" w:hAnsi="Dutch Italic 16pt"/>
          <w:i/>
          <w:spacing w:val="-3"/>
          <w:sz w:val="30"/>
          <w:szCs w:val="30"/>
          <w:lang w:val="fr-CA"/>
        </w:rPr>
      </w:pPr>
    </w:p>
    <w:p w14:paraId="7117BB15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Dutch Italic 16pt" w:hAnsi="Dutch Italic 16pt"/>
          <w:i/>
          <w:spacing w:val="-3"/>
          <w:sz w:val="30"/>
          <w:szCs w:val="30"/>
          <w:lang w:val="fr-CA"/>
        </w:rPr>
      </w:pPr>
    </w:p>
    <w:p w14:paraId="36710625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Dutch Italic 16pt" w:hAnsi="Dutch Italic 16pt"/>
          <w:i/>
          <w:spacing w:val="-3"/>
          <w:sz w:val="30"/>
          <w:szCs w:val="30"/>
          <w:lang w:val="fr-CA"/>
        </w:rPr>
      </w:pPr>
    </w:p>
    <w:p w14:paraId="29059A7A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Dutch Italic 16pt" w:hAnsi="Dutch Italic 16pt"/>
          <w:i/>
          <w:spacing w:val="-3"/>
          <w:sz w:val="30"/>
          <w:szCs w:val="30"/>
          <w:lang w:val="fr-CA"/>
        </w:rPr>
      </w:pPr>
    </w:p>
    <w:p w14:paraId="5703F669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Dutch Italic 16pt" w:hAnsi="Dutch Italic 16pt"/>
          <w:i/>
          <w:spacing w:val="-3"/>
          <w:sz w:val="30"/>
          <w:szCs w:val="30"/>
          <w:lang w:val="fr-CA"/>
        </w:rPr>
      </w:pPr>
    </w:p>
    <w:p w14:paraId="4E110DE9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Dutch Italic 16pt" w:hAnsi="Dutch Italic 16pt"/>
          <w:i/>
          <w:spacing w:val="-3"/>
          <w:sz w:val="30"/>
          <w:szCs w:val="30"/>
          <w:lang w:val="fr-CA"/>
        </w:rPr>
      </w:pPr>
    </w:p>
    <w:p w14:paraId="7F4F6F78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Dutch Italic 16pt" w:hAnsi="Dutch Italic 16pt"/>
          <w:i/>
          <w:spacing w:val="-3"/>
          <w:sz w:val="30"/>
          <w:szCs w:val="30"/>
          <w:lang w:val="fr-CA"/>
        </w:rPr>
      </w:pPr>
    </w:p>
    <w:p w14:paraId="257447E8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Dutch Italic 16pt" w:hAnsi="Dutch Italic 16pt"/>
          <w:i/>
          <w:spacing w:val="-3"/>
          <w:sz w:val="30"/>
          <w:szCs w:val="30"/>
          <w:lang w:val="fr-CA"/>
        </w:rPr>
      </w:pPr>
    </w:p>
    <w:p w14:paraId="78F745C0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spacing w:line="76" w:lineRule="exact"/>
        <w:jc w:val="both"/>
        <w:rPr>
          <w:rFonts w:ascii="Dutch Italic 16pt" w:hAnsi="Dutch Italic 16pt"/>
          <w:i/>
          <w:spacing w:val="-3"/>
          <w:sz w:val="30"/>
          <w:szCs w:val="30"/>
          <w:lang w:val="fr-CA"/>
        </w:rPr>
      </w:pPr>
      <w:r>
        <w:rPr>
          <w:noProof/>
          <w:snapToGrid/>
          <w:sz w:val="18"/>
          <w:szCs w:val="18"/>
        </w:rPr>
        <w:pict w14:anchorId="3BBF8EDB">
          <v:rect id="_x0000_s1028" style="position:absolute;left:0;text-align:left;margin-left:223.2pt;margin-top:0;width:244.8pt;height:3.8pt;z-index:-8;mso-position-horizontal-relative:margin" o:allowincell="f" fillcolor="black" stroked="f" strokeweight=".05pt">
            <v:fill color2="black"/>
            <w10:wrap anchorx="margin"/>
          </v:rect>
        </w:pict>
      </w:r>
    </w:p>
    <w:p w14:paraId="413BD8FA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Dutch Italic 16pt" w:hAnsi="Dutch Italic 16pt"/>
          <w:i/>
          <w:spacing w:val="-3"/>
          <w:sz w:val="30"/>
          <w:szCs w:val="30"/>
          <w:lang w:val="fr-CA"/>
        </w:rPr>
      </w:pPr>
    </w:p>
    <w:p w14:paraId="2FFFBCF9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Dutch Italic 16pt" w:hAnsi="Dutch Italic 16pt"/>
          <w:i/>
          <w:spacing w:val="-3"/>
          <w:sz w:val="30"/>
          <w:szCs w:val="30"/>
          <w:lang w:val="fr-CA"/>
        </w:rPr>
      </w:pPr>
    </w:p>
    <w:p w14:paraId="0101613F" w14:textId="77777777" w:rsidR="0064764E" w:rsidRDefault="0064764E">
      <w:pPr>
        <w:tabs>
          <w:tab w:val="right" w:pos="9360"/>
        </w:tabs>
        <w:suppressAutoHyphens/>
        <w:jc w:val="both"/>
        <w:rPr>
          <w:rFonts w:ascii="Dutch Italic 16pt" w:hAnsi="Dutch Italic 16pt"/>
          <w:i/>
          <w:spacing w:val="-3"/>
          <w:sz w:val="31"/>
          <w:szCs w:val="31"/>
          <w:lang w:val="fr-CA"/>
        </w:rPr>
      </w:pPr>
      <w:r>
        <w:rPr>
          <w:rFonts w:ascii="Dutch Italic 16pt" w:hAnsi="Dutch Italic 16pt"/>
          <w:i/>
          <w:spacing w:val="-3"/>
          <w:sz w:val="30"/>
          <w:szCs w:val="30"/>
          <w:lang w:val="fr-CA"/>
        </w:rPr>
        <w:tab/>
      </w:r>
      <w:r>
        <w:rPr>
          <w:rFonts w:ascii="Dutch Italic 16pt" w:hAnsi="Dutch Italic 16pt"/>
          <w:i/>
          <w:spacing w:val="-3"/>
          <w:sz w:val="31"/>
          <w:szCs w:val="31"/>
          <w:lang w:val="fr-CA"/>
        </w:rPr>
        <w:t>Lucie Gaudette</w:t>
      </w:r>
    </w:p>
    <w:p w14:paraId="2CFC57A0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Dutch Italic 16pt" w:hAnsi="Dutch Italic 16pt"/>
          <w:i/>
          <w:spacing w:val="-3"/>
          <w:sz w:val="30"/>
          <w:szCs w:val="30"/>
          <w:lang w:val="fr-CA"/>
        </w:rPr>
      </w:pPr>
    </w:p>
    <w:p w14:paraId="67BA4F45" w14:textId="77777777" w:rsidR="0064764E" w:rsidRDefault="0064764E">
      <w:pPr>
        <w:tabs>
          <w:tab w:val="right" w:pos="9360"/>
        </w:tabs>
        <w:suppressAutoHyphens/>
        <w:jc w:val="both"/>
        <w:rPr>
          <w:rFonts w:ascii="Dutch Italic 16pt" w:hAnsi="Dutch Italic 16pt"/>
          <w:i/>
          <w:spacing w:val="-3"/>
          <w:sz w:val="31"/>
          <w:szCs w:val="31"/>
          <w:lang w:val="fr-CA"/>
        </w:rPr>
      </w:pPr>
      <w:r>
        <w:rPr>
          <w:rFonts w:ascii="Dutch Italic 16pt" w:hAnsi="Dutch Italic 16pt"/>
          <w:i/>
          <w:spacing w:val="-3"/>
          <w:sz w:val="30"/>
          <w:szCs w:val="30"/>
          <w:lang w:val="fr-CA"/>
        </w:rPr>
        <w:tab/>
      </w:r>
      <w:r>
        <w:rPr>
          <w:rFonts w:ascii="Dutch Italic 16pt" w:hAnsi="Dutch Italic 16pt"/>
          <w:i/>
          <w:spacing w:val="-3"/>
          <w:sz w:val="31"/>
          <w:szCs w:val="31"/>
          <w:lang w:val="fr-CA"/>
        </w:rPr>
        <w:t>Dossier Confidentiel</w:t>
      </w:r>
    </w:p>
    <w:p w14:paraId="717FED9B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Dutch Italic 16pt" w:hAnsi="Dutch Italic 16pt"/>
          <w:i/>
          <w:spacing w:val="-3"/>
          <w:sz w:val="30"/>
          <w:szCs w:val="30"/>
          <w:lang w:val="fr-CA"/>
        </w:rPr>
      </w:pPr>
    </w:p>
    <w:p w14:paraId="53CB4C3E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Dutch Italic 16pt" w:hAnsi="Dutch Italic 16pt"/>
          <w:i/>
          <w:spacing w:val="-3"/>
          <w:sz w:val="30"/>
          <w:szCs w:val="30"/>
          <w:lang w:val="fr-CA"/>
        </w:rPr>
      </w:pPr>
    </w:p>
    <w:p w14:paraId="3938C6F5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spacing w:line="76" w:lineRule="exact"/>
        <w:jc w:val="both"/>
        <w:rPr>
          <w:rFonts w:ascii="Times New Roman" w:hAnsi="Times New Roman"/>
          <w:spacing w:val="-2"/>
          <w:sz w:val="18"/>
          <w:szCs w:val="18"/>
          <w:lang w:val="fr-CA"/>
        </w:rPr>
      </w:pPr>
      <w:r>
        <w:rPr>
          <w:noProof/>
          <w:snapToGrid/>
          <w:sz w:val="18"/>
          <w:szCs w:val="18"/>
        </w:rPr>
        <w:pict w14:anchorId="3ED84D9C">
          <v:rect id="_x0000_s1029" style="position:absolute;left:0;text-align:left;margin-left:223.2pt;margin-top:0;width:244.8pt;height:3.8pt;z-index:-7;mso-position-horizontal-relative:margin" o:allowincell="f" fillcolor="black" stroked="f" strokeweight=".05pt">
            <v:fill color2="black"/>
            <w10:wrap anchorx="margin"/>
          </v:rect>
        </w:pict>
      </w:r>
    </w:p>
    <w:p w14:paraId="52357613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18"/>
          <w:szCs w:val="18"/>
          <w:lang w:val="fr-CA"/>
        </w:rPr>
      </w:pPr>
    </w:p>
    <w:p w14:paraId="67FFA545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18"/>
          <w:szCs w:val="18"/>
          <w:lang w:val="fr-CA"/>
        </w:rPr>
      </w:pPr>
    </w:p>
    <w:p w14:paraId="55743742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18"/>
          <w:szCs w:val="18"/>
          <w:lang w:val="fr-CA"/>
        </w:rPr>
      </w:pPr>
    </w:p>
    <w:p w14:paraId="6678CE18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18"/>
          <w:szCs w:val="18"/>
          <w:lang w:val="fr-CA"/>
        </w:rPr>
      </w:pPr>
    </w:p>
    <w:p w14:paraId="438756DF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18"/>
          <w:szCs w:val="18"/>
          <w:lang w:val="fr-CA"/>
        </w:rPr>
      </w:pPr>
    </w:p>
    <w:p w14:paraId="3A1C6EEC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18"/>
          <w:szCs w:val="18"/>
          <w:lang w:val="fr-CA"/>
        </w:rPr>
      </w:pPr>
    </w:p>
    <w:p w14:paraId="6FD81944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18"/>
          <w:szCs w:val="18"/>
          <w:lang w:val="fr-CA"/>
        </w:rPr>
      </w:pPr>
    </w:p>
    <w:p w14:paraId="504E351F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18"/>
          <w:szCs w:val="18"/>
          <w:lang w:val="fr-CA"/>
        </w:rPr>
      </w:pPr>
    </w:p>
    <w:p w14:paraId="6358C3FF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18"/>
          <w:szCs w:val="18"/>
          <w:lang w:val="fr-CA"/>
        </w:rPr>
      </w:pPr>
    </w:p>
    <w:p w14:paraId="5F63F064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18"/>
          <w:szCs w:val="18"/>
          <w:lang w:val="fr-CA"/>
        </w:rPr>
      </w:pPr>
    </w:p>
    <w:p w14:paraId="180A159B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18"/>
          <w:szCs w:val="18"/>
          <w:lang w:val="fr-CA"/>
        </w:rPr>
      </w:pPr>
    </w:p>
    <w:p w14:paraId="55EB96A7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18"/>
          <w:szCs w:val="18"/>
          <w:lang w:val="fr-CA"/>
        </w:rPr>
      </w:pPr>
    </w:p>
    <w:p w14:paraId="49FF591D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18"/>
          <w:szCs w:val="18"/>
          <w:lang w:val="fr-CA"/>
        </w:rPr>
      </w:pPr>
    </w:p>
    <w:p w14:paraId="640A7C35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18"/>
          <w:szCs w:val="18"/>
          <w:lang w:val="fr-CA"/>
        </w:rPr>
      </w:pPr>
    </w:p>
    <w:p w14:paraId="014BF2D2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18"/>
          <w:szCs w:val="18"/>
          <w:lang w:val="fr-CA"/>
        </w:rPr>
      </w:pPr>
    </w:p>
    <w:p w14:paraId="59AF158A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18"/>
          <w:szCs w:val="18"/>
          <w:lang w:val="fr-CA"/>
        </w:rPr>
      </w:pPr>
    </w:p>
    <w:p w14:paraId="2CDA3244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18"/>
          <w:szCs w:val="18"/>
          <w:lang w:val="fr-CA"/>
        </w:rPr>
      </w:pPr>
    </w:p>
    <w:p w14:paraId="49C7258E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18"/>
          <w:szCs w:val="18"/>
          <w:lang w:val="fr-CA"/>
        </w:rPr>
      </w:pPr>
    </w:p>
    <w:p w14:paraId="77F8A408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18"/>
          <w:szCs w:val="18"/>
          <w:lang w:val="fr-CA"/>
        </w:rPr>
      </w:pPr>
    </w:p>
    <w:p w14:paraId="18B9B2E1" w14:textId="77777777" w:rsidR="0064764E" w:rsidRDefault="0064764E">
      <w:pPr>
        <w:tabs>
          <w:tab w:val="center" w:pos="4680"/>
        </w:tabs>
        <w:suppressAutoHyphens/>
        <w:jc w:val="center"/>
        <w:rPr>
          <w:rFonts w:ascii="Dutch Italic 16pt" w:hAnsi="Dutch Italic 16pt"/>
          <w:b/>
          <w:i/>
          <w:spacing w:val="-3"/>
          <w:sz w:val="31"/>
          <w:szCs w:val="31"/>
          <w:lang w:val="fr-CA"/>
        </w:rPr>
      </w:pPr>
    </w:p>
    <w:p w14:paraId="271031D7" w14:textId="77777777" w:rsidR="0064764E" w:rsidRDefault="0064764E">
      <w:pPr>
        <w:tabs>
          <w:tab w:val="center" w:pos="4680"/>
        </w:tabs>
        <w:suppressAutoHyphens/>
        <w:jc w:val="center"/>
        <w:rPr>
          <w:rFonts w:ascii="Times New Roman" w:hAnsi="Times New Roman"/>
          <w:i/>
          <w:spacing w:val="-2"/>
          <w:sz w:val="31"/>
          <w:szCs w:val="31"/>
          <w:lang w:val="fr-CA"/>
        </w:rPr>
      </w:pPr>
      <w:r>
        <w:rPr>
          <w:rFonts w:ascii="Dutch Italic 16pt" w:hAnsi="Dutch Italic 16pt"/>
          <w:b/>
          <w:i/>
          <w:spacing w:val="-3"/>
          <w:sz w:val="31"/>
          <w:szCs w:val="31"/>
          <w:lang w:val="fr-CA"/>
        </w:rPr>
        <w:lastRenderedPageBreak/>
        <w:t>SOMMAIRE</w:t>
      </w:r>
    </w:p>
    <w:p w14:paraId="3354BF40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i/>
          <w:spacing w:val="-2"/>
          <w:szCs w:val="19"/>
          <w:lang w:val="fr-CA"/>
        </w:rPr>
      </w:pPr>
    </w:p>
    <w:p w14:paraId="5539D24A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Cs w:val="19"/>
          <w:lang w:val="fr-CA"/>
        </w:rPr>
      </w:pPr>
    </w:p>
    <w:p w14:paraId="26454B22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402"/>
          <w:tab w:val="left" w:pos="3544"/>
          <w:tab w:val="left" w:pos="5181"/>
          <w:tab w:val="left" w:pos="5395"/>
          <w:tab w:val="left" w:pos="6676"/>
        </w:tabs>
        <w:suppressAutoHyphens/>
        <w:ind w:left="3793" w:hanging="3793"/>
        <w:jc w:val="both"/>
        <w:rPr>
          <w:i/>
          <w:sz w:val="31"/>
          <w:szCs w:val="31"/>
          <w:u w:val="single"/>
        </w:rPr>
      </w:pPr>
      <w:r>
        <w:rPr>
          <w:i/>
          <w:sz w:val="31"/>
          <w:szCs w:val="31"/>
          <w:u w:val="single"/>
        </w:rPr>
        <w:t>Aptitudes générales</w:t>
      </w:r>
    </w:p>
    <w:p w14:paraId="4B60208E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402"/>
          <w:tab w:val="left" w:pos="3544"/>
          <w:tab w:val="left" w:pos="5181"/>
          <w:tab w:val="left" w:pos="5395"/>
          <w:tab w:val="left" w:pos="6676"/>
        </w:tabs>
        <w:suppressAutoHyphens/>
        <w:ind w:left="3793" w:hanging="3793"/>
        <w:jc w:val="both"/>
        <w:rPr>
          <w:rFonts w:ascii="Times New Roman" w:hAnsi="Times New Roman"/>
          <w:b/>
          <w:spacing w:val="-2"/>
          <w:sz w:val="28"/>
          <w:szCs w:val="28"/>
        </w:rPr>
      </w:pPr>
    </w:p>
    <w:p w14:paraId="41CDD32F" w14:textId="77777777" w:rsidR="0064764E" w:rsidRDefault="0064764E">
      <w:pPr>
        <w:numPr>
          <w:ilvl w:val="0"/>
          <w:numId w:val="8"/>
        </w:num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Cs w:val="19"/>
          <w:lang w:val="fr-CA"/>
        </w:rPr>
      </w:pPr>
      <w:r>
        <w:rPr>
          <w:rFonts w:ascii="Times New Roman" w:hAnsi="Times New Roman"/>
          <w:spacing w:val="-2"/>
          <w:szCs w:val="19"/>
          <w:lang w:val="fr-CA"/>
        </w:rPr>
        <w:t>Bilingue (français, anglais)</w:t>
      </w:r>
    </w:p>
    <w:p w14:paraId="102B859F" w14:textId="77777777" w:rsidR="0064764E" w:rsidRDefault="0064764E">
      <w:pPr>
        <w:numPr>
          <w:ilvl w:val="0"/>
          <w:numId w:val="8"/>
        </w:numPr>
        <w:tabs>
          <w:tab w:val="left" w:pos="-1440"/>
          <w:tab w:val="left" w:pos="-720"/>
          <w:tab w:val="left" w:pos="375"/>
          <w:tab w:val="left" w:pos="58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Cs w:val="19"/>
          <w:lang w:val="fr-CA"/>
        </w:rPr>
      </w:pPr>
      <w:r>
        <w:rPr>
          <w:rFonts w:ascii="Times New Roman" w:hAnsi="Times New Roman"/>
          <w:spacing w:val="-2"/>
          <w:szCs w:val="19"/>
          <w:lang w:val="fr-CA"/>
        </w:rPr>
        <w:t>Honnêteté, intégrité et loyauté</w:t>
      </w:r>
    </w:p>
    <w:p w14:paraId="70B1EC8A" w14:textId="77777777" w:rsidR="0064764E" w:rsidRDefault="0064764E">
      <w:pPr>
        <w:numPr>
          <w:ilvl w:val="0"/>
          <w:numId w:val="8"/>
        </w:num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Cs w:val="19"/>
          <w:lang w:val="fr-CA"/>
        </w:rPr>
      </w:pPr>
      <w:r>
        <w:rPr>
          <w:rFonts w:ascii="Times New Roman" w:hAnsi="Times New Roman"/>
          <w:spacing w:val="-2"/>
          <w:szCs w:val="19"/>
          <w:lang w:val="fr-CA"/>
        </w:rPr>
        <w:t>Sens des responsabilités, de l'initiative et de l'organisation</w:t>
      </w:r>
    </w:p>
    <w:p w14:paraId="74CC6AC8" w14:textId="77777777" w:rsidR="0064764E" w:rsidRDefault="0064764E">
      <w:pPr>
        <w:numPr>
          <w:ilvl w:val="0"/>
          <w:numId w:val="8"/>
        </w:num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Cs w:val="19"/>
          <w:lang w:val="fr-CA"/>
        </w:rPr>
      </w:pPr>
      <w:r>
        <w:rPr>
          <w:rFonts w:ascii="Times New Roman" w:hAnsi="Times New Roman"/>
          <w:spacing w:val="-2"/>
          <w:szCs w:val="19"/>
          <w:lang w:val="fr-CA"/>
        </w:rPr>
        <w:t>Bonne facilité de communication. Diplomatie et entregent.</w:t>
      </w:r>
    </w:p>
    <w:p w14:paraId="61297636" w14:textId="77777777" w:rsidR="0064764E" w:rsidRDefault="0064764E">
      <w:pPr>
        <w:numPr>
          <w:ilvl w:val="0"/>
          <w:numId w:val="8"/>
        </w:num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Cs w:val="19"/>
          <w:lang w:val="fr-CA"/>
        </w:rPr>
      </w:pPr>
      <w:r>
        <w:rPr>
          <w:rFonts w:ascii="Times New Roman" w:hAnsi="Times New Roman"/>
          <w:spacing w:val="-2"/>
          <w:szCs w:val="19"/>
          <w:lang w:val="fr-CA"/>
        </w:rPr>
        <w:t>Aptitudes à travailler seule ou en groupe.</w:t>
      </w:r>
    </w:p>
    <w:p w14:paraId="0EA8E3B1" w14:textId="77777777" w:rsidR="0064764E" w:rsidRDefault="0064764E">
      <w:pPr>
        <w:numPr>
          <w:ilvl w:val="0"/>
          <w:numId w:val="8"/>
        </w:num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Cs w:val="19"/>
          <w:lang w:val="fr-CA"/>
        </w:rPr>
      </w:pPr>
      <w:r>
        <w:rPr>
          <w:rFonts w:ascii="Times New Roman" w:hAnsi="Times New Roman"/>
          <w:spacing w:val="-2"/>
          <w:szCs w:val="19"/>
          <w:lang w:val="fr-CA"/>
        </w:rPr>
        <w:t>Grande disponibilité.  Flexibilité.  Ponctualité.</w:t>
      </w:r>
    </w:p>
    <w:p w14:paraId="0033AA43" w14:textId="77777777" w:rsidR="0064764E" w:rsidRDefault="0064764E">
      <w:pPr>
        <w:numPr>
          <w:ilvl w:val="0"/>
          <w:numId w:val="8"/>
        </w:num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Cs w:val="19"/>
          <w:lang w:val="fr-CA"/>
        </w:rPr>
      </w:pPr>
      <w:r>
        <w:rPr>
          <w:rFonts w:ascii="Times New Roman" w:hAnsi="Times New Roman"/>
          <w:spacing w:val="-2"/>
          <w:szCs w:val="19"/>
          <w:lang w:val="fr-CA"/>
        </w:rPr>
        <w:t>Facilité d'adaptation à de nouvelles situations et à de nouveaux environnements.</w:t>
      </w:r>
    </w:p>
    <w:p w14:paraId="59177F37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Cs w:val="19"/>
          <w:lang w:val="fr-CA"/>
        </w:rPr>
      </w:pPr>
    </w:p>
    <w:p w14:paraId="757847A1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spacing w:line="96" w:lineRule="exact"/>
        <w:jc w:val="both"/>
        <w:rPr>
          <w:rFonts w:ascii="Dutch Italic 16pt" w:hAnsi="Dutch Italic 16pt"/>
          <w:i/>
          <w:spacing w:val="-3"/>
          <w:sz w:val="30"/>
          <w:szCs w:val="30"/>
          <w:lang w:val="fr-CA"/>
        </w:rPr>
      </w:pPr>
      <w:r>
        <w:rPr>
          <w:noProof/>
          <w:snapToGrid/>
          <w:sz w:val="18"/>
          <w:szCs w:val="18"/>
        </w:rPr>
        <w:pict w14:anchorId="0B2642A6">
          <v:rect id="_x0000_s1030" style="position:absolute;left:0;text-align:left;margin-left:0;margin-top:0;width:468pt;height:4.8pt;z-index:-6;mso-position-horizontal-relative:margin" o:allowincell="f" fillcolor="#ccc" stroked="f" strokeweight=".05pt">
            <v:fill color2="black"/>
            <w10:wrap anchorx="margin"/>
          </v:rect>
        </w:pict>
      </w:r>
    </w:p>
    <w:p w14:paraId="2260F43C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spacing w:line="57" w:lineRule="exact"/>
        <w:jc w:val="both"/>
        <w:rPr>
          <w:rFonts w:ascii="Dutch Italic 16pt" w:hAnsi="Dutch Italic 16pt"/>
          <w:i/>
          <w:spacing w:val="-3"/>
          <w:sz w:val="30"/>
          <w:szCs w:val="30"/>
          <w:lang w:val="fr-CA"/>
        </w:rPr>
      </w:pPr>
    </w:p>
    <w:p w14:paraId="7C86684D" w14:textId="77777777" w:rsidR="0064764E" w:rsidRDefault="0064764E">
      <w:pPr>
        <w:rPr>
          <w:lang w:val="fr-CA"/>
        </w:rPr>
      </w:pPr>
    </w:p>
    <w:p w14:paraId="4B5C4F41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402"/>
          <w:tab w:val="left" w:pos="3544"/>
          <w:tab w:val="left" w:pos="5181"/>
          <w:tab w:val="left" w:pos="5395"/>
          <w:tab w:val="left" w:pos="6676"/>
        </w:tabs>
        <w:suppressAutoHyphens/>
        <w:ind w:left="3793" w:hanging="3793"/>
        <w:jc w:val="both"/>
        <w:rPr>
          <w:b/>
          <w:i/>
          <w:sz w:val="28"/>
          <w:szCs w:val="28"/>
        </w:rPr>
      </w:pPr>
      <w:r>
        <w:rPr>
          <w:i/>
          <w:sz w:val="31"/>
          <w:szCs w:val="31"/>
          <w:u w:val="single"/>
        </w:rPr>
        <w:t>Expérience professionnelle</w:t>
      </w:r>
      <w:r>
        <w:rPr>
          <w:b/>
          <w:i/>
          <w:sz w:val="28"/>
          <w:szCs w:val="28"/>
        </w:rPr>
        <w:t xml:space="preserve">   </w:t>
      </w:r>
    </w:p>
    <w:p w14:paraId="2F593F11" w14:textId="77777777" w:rsidR="004D6D38" w:rsidRDefault="004D6D38" w:rsidP="004D6D38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402"/>
          <w:tab w:val="left" w:pos="3544"/>
          <w:tab w:val="left" w:pos="5181"/>
          <w:tab w:val="left" w:pos="5395"/>
          <w:tab w:val="left" w:pos="6676"/>
        </w:tabs>
        <w:suppressAutoHyphens/>
        <w:ind w:left="3793" w:hanging="3793"/>
        <w:jc w:val="both"/>
        <w:rPr>
          <w:b/>
          <w:i/>
          <w:sz w:val="28"/>
          <w:szCs w:val="28"/>
        </w:rPr>
      </w:pPr>
    </w:p>
    <w:p w14:paraId="0DD52979" w14:textId="77777777" w:rsidR="004D6D38" w:rsidRDefault="004D6D38" w:rsidP="004D6D38">
      <w:pPr>
        <w:pStyle w:val="Titre1"/>
        <w:tabs>
          <w:tab w:val="clear" w:pos="3366"/>
          <w:tab w:val="left" w:pos="3828"/>
        </w:tabs>
        <w:spacing w:before="240"/>
        <w:rPr>
          <w:rFonts w:ascii="Georgia" w:hAnsi="Georgia"/>
          <w:sz w:val="28"/>
          <w:szCs w:val="28"/>
          <w:u w:val="none"/>
        </w:rPr>
      </w:pPr>
      <w:r>
        <w:rPr>
          <w:rFonts w:ascii="Georgia" w:hAnsi="Georgia"/>
          <w:sz w:val="22"/>
          <w:szCs w:val="22"/>
          <w:u w:val="none"/>
        </w:rPr>
        <w:t xml:space="preserve">Mars 2014 à </w:t>
      </w:r>
      <w:r w:rsidR="004E2106">
        <w:rPr>
          <w:rFonts w:ascii="Georgia" w:hAnsi="Georgia"/>
          <w:sz w:val="22"/>
          <w:szCs w:val="22"/>
          <w:u w:val="none"/>
        </w:rPr>
        <w:t>maintenant</w:t>
      </w:r>
      <w:r>
        <w:rPr>
          <w:rFonts w:ascii="Georgia" w:hAnsi="Georgia"/>
          <w:sz w:val="28"/>
          <w:szCs w:val="28"/>
          <w:u w:val="none"/>
        </w:rPr>
        <w:tab/>
      </w:r>
      <w:r>
        <w:rPr>
          <w:rFonts w:ascii="Georgia" w:hAnsi="Georgia"/>
          <w:sz w:val="28"/>
          <w:szCs w:val="28"/>
          <w:u w:val="none"/>
        </w:rPr>
        <w:tab/>
      </w:r>
      <w:r w:rsidRPr="00A056FD">
        <w:rPr>
          <w:rFonts w:ascii="Castellar" w:hAnsi="Castellar"/>
          <w:b/>
          <w:sz w:val="24"/>
          <w:szCs w:val="24"/>
          <w:u w:val="none"/>
        </w:rPr>
        <w:t>Botica groupe financier</w:t>
      </w:r>
    </w:p>
    <w:p w14:paraId="45A4C692" w14:textId="77777777" w:rsidR="004D6D38" w:rsidRDefault="004D6D38" w:rsidP="004D6D38">
      <w:pPr>
        <w:pStyle w:val="TitreTR"/>
        <w:tabs>
          <w:tab w:val="clear" w:pos="9360"/>
        </w:tabs>
        <w:suppressAutoHyphens w:val="0"/>
        <w:rPr>
          <w:lang w:val="fr-CA"/>
        </w:rPr>
      </w:pPr>
      <w:r>
        <w:rPr>
          <w:rFonts w:ascii="Times New Roman" w:hAnsi="Times New Roman"/>
          <w:spacing w:val="-2"/>
          <w:szCs w:val="19"/>
          <w:u w:val="single"/>
          <w:lang w:val="fr-CA"/>
        </w:rPr>
        <w:t>Profil de l'organisation</w:t>
      </w:r>
      <w:r>
        <w:rPr>
          <w:rFonts w:ascii="Times New Roman" w:hAnsi="Times New Roman"/>
          <w:spacing w:val="-2"/>
          <w:szCs w:val="19"/>
          <w:lang w:val="fr-CA"/>
        </w:rPr>
        <w:t xml:space="preserve"> :</w:t>
      </w:r>
      <w:r>
        <w:rPr>
          <w:rFonts w:ascii="Times New Roman" w:hAnsi="Times New Roman"/>
          <w:spacing w:val="-2"/>
          <w:szCs w:val="19"/>
          <w:lang w:val="fr-CA"/>
        </w:rPr>
        <w:tab/>
      </w:r>
      <w:r>
        <w:rPr>
          <w:rFonts w:ascii="Times New Roman" w:hAnsi="Times New Roman"/>
          <w:spacing w:val="-2"/>
          <w:szCs w:val="19"/>
          <w:lang w:val="fr-CA"/>
        </w:rPr>
        <w:tab/>
      </w:r>
      <w:r>
        <w:rPr>
          <w:rFonts w:ascii="Times New Roman" w:hAnsi="Times New Roman"/>
          <w:spacing w:val="-2"/>
          <w:szCs w:val="19"/>
          <w:lang w:val="fr-CA"/>
        </w:rPr>
        <w:tab/>
        <w:t xml:space="preserve">     Entreprise </w:t>
      </w:r>
      <w:r w:rsidRPr="00B72B49">
        <w:rPr>
          <w:rFonts w:ascii="Times New Roman" w:hAnsi="Times New Roman"/>
          <w:spacing w:val="-2"/>
          <w:szCs w:val="19"/>
          <w:lang w:val="fr-CA"/>
        </w:rPr>
        <w:t xml:space="preserve">offrant des solutions financières adaptées au besoin du client. </w:t>
      </w:r>
      <w:r>
        <w:rPr>
          <w:lang w:val="fr-CA"/>
        </w:rPr>
        <w:t xml:space="preserve">                                                                                            </w:t>
      </w:r>
    </w:p>
    <w:p w14:paraId="5D62B10B" w14:textId="77777777" w:rsidR="004D6D38" w:rsidRDefault="004D6D38" w:rsidP="004D6D38">
      <w:pPr>
        <w:ind w:left="3828"/>
        <w:rPr>
          <w:b/>
          <w:bCs/>
          <w:i/>
          <w:iCs/>
          <w:sz w:val="23"/>
          <w:szCs w:val="23"/>
          <w:u w:val="single"/>
        </w:rPr>
      </w:pPr>
      <w:r>
        <w:rPr>
          <w:b/>
          <w:bCs/>
          <w:i/>
          <w:iCs/>
          <w:sz w:val="23"/>
          <w:szCs w:val="23"/>
          <w:u w:val="single"/>
          <w:lang w:val="fr-CA"/>
        </w:rPr>
        <w:t>Coordinatrice aux nouvelles affaires, assurance vie</w:t>
      </w:r>
    </w:p>
    <w:p w14:paraId="2E2EE351" w14:textId="77777777" w:rsidR="004D6D38" w:rsidRDefault="004D6D38" w:rsidP="004D6D38">
      <w:pPr>
        <w:rPr>
          <w:rFonts w:ascii="Georgia" w:hAnsi="Georgia"/>
          <w:sz w:val="22"/>
          <w:szCs w:val="22"/>
        </w:rPr>
      </w:pPr>
    </w:p>
    <w:p w14:paraId="57D3589D" w14:textId="77777777" w:rsidR="004D6D38" w:rsidRDefault="004D6D38" w:rsidP="004D6D38">
      <w:pPr>
        <w:numPr>
          <w:ilvl w:val="0"/>
          <w:numId w:val="22"/>
        </w:numPr>
        <w:tabs>
          <w:tab w:val="clear" w:pos="4548"/>
          <w:tab w:val="num" w:pos="4471"/>
        </w:tabs>
        <w:ind w:left="4471"/>
      </w:pPr>
      <w:r>
        <w:rPr>
          <w:bCs/>
        </w:rPr>
        <w:t>Coordonner</w:t>
      </w:r>
      <w:r>
        <w:t xml:space="preserve"> chaque étape des nouvelles affaires en assurances individuelle conformément aux procédures établies</w:t>
      </w:r>
    </w:p>
    <w:p w14:paraId="61FB7618" w14:textId="77777777" w:rsidR="004D6D38" w:rsidRPr="007069C7" w:rsidRDefault="004D6D38" w:rsidP="004D6D38">
      <w:pPr>
        <w:numPr>
          <w:ilvl w:val="0"/>
          <w:numId w:val="22"/>
        </w:numPr>
        <w:tabs>
          <w:tab w:val="clear" w:pos="4548"/>
          <w:tab w:val="num" w:pos="4471"/>
        </w:tabs>
        <w:ind w:left="4471"/>
        <w:rPr>
          <w:lang w:val="fr-CA"/>
        </w:rPr>
      </w:pPr>
      <w:r>
        <w:t xml:space="preserve">Vérifier toutes les soumissions reçues des conseillers  </w:t>
      </w:r>
    </w:p>
    <w:p w14:paraId="06EE689D" w14:textId="77777777" w:rsidR="004D6D38" w:rsidRPr="007069C7" w:rsidRDefault="004D6D38" w:rsidP="004D6D38">
      <w:pPr>
        <w:numPr>
          <w:ilvl w:val="0"/>
          <w:numId w:val="22"/>
        </w:numPr>
        <w:tabs>
          <w:tab w:val="clear" w:pos="4548"/>
          <w:tab w:val="num" w:pos="4471"/>
        </w:tabs>
        <w:ind w:left="4471"/>
        <w:rPr>
          <w:lang w:val="fr-CA"/>
        </w:rPr>
      </w:pPr>
      <w:r>
        <w:t xml:space="preserve">Faire des suivis auprès des compagnies d’assurances </w:t>
      </w:r>
    </w:p>
    <w:p w14:paraId="0330061D" w14:textId="77777777" w:rsidR="004D6D38" w:rsidRPr="007069C7" w:rsidRDefault="004D6D38" w:rsidP="004D6D38">
      <w:pPr>
        <w:numPr>
          <w:ilvl w:val="0"/>
          <w:numId w:val="22"/>
        </w:numPr>
        <w:tabs>
          <w:tab w:val="clear" w:pos="4548"/>
          <w:tab w:val="num" w:pos="4471"/>
        </w:tabs>
        <w:ind w:left="4471"/>
        <w:rPr>
          <w:lang w:val="fr-CA"/>
        </w:rPr>
      </w:pPr>
      <w:r>
        <w:t>Signaler toutes anomalies au conseiller pour le bon déroulement du dossier</w:t>
      </w:r>
    </w:p>
    <w:p w14:paraId="6467270D" w14:textId="77777777" w:rsidR="004D6D38" w:rsidRPr="007069C7" w:rsidRDefault="004D6D38" w:rsidP="004D6D38">
      <w:pPr>
        <w:numPr>
          <w:ilvl w:val="0"/>
          <w:numId w:val="22"/>
        </w:numPr>
        <w:tabs>
          <w:tab w:val="clear" w:pos="4548"/>
          <w:tab w:val="num" w:pos="4471"/>
        </w:tabs>
        <w:ind w:left="4471"/>
        <w:rPr>
          <w:lang w:val="fr-CA"/>
        </w:rPr>
      </w:pPr>
      <w:r>
        <w:t>Apporter un support constant aux conseillers</w:t>
      </w:r>
    </w:p>
    <w:p w14:paraId="6452177B" w14:textId="77777777" w:rsidR="004D6D38" w:rsidRPr="007069C7" w:rsidRDefault="004D6D38" w:rsidP="004D6D38">
      <w:pPr>
        <w:numPr>
          <w:ilvl w:val="0"/>
          <w:numId w:val="22"/>
        </w:numPr>
        <w:tabs>
          <w:tab w:val="clear" w:pos="4548"/>
          <w:tab w:val="num" w:pos="4471"/>
        </w:tabs>
        <w:ind w:left="4471"/>
        <w:rPr>
          <w:lang w:val="fr-CA"/>
        </w:rPr>
      </w:pPr>
      <w:r>
        <w:t>Vérifier l’exactitude des exigences requise de l’assureur</w:t>
      </w:r>
    </w:p>
    <w:p w14:paraId="3C5BC0E5" w14:textId="77777777" w:rsidR="004D6D38" w:rsidRDefault="004D6D38" w:rsidP="004D6D38">
      <w:pPr>
        <w:numPr>
          <w:ilvl w:val="0"/>
          <w:numId w:val="22"/>
        </w:numPr>
        <w:tabs>
          <w:tab w:val="clear" w:pos="4548"/>
          <w:tab w:val="num" w:pos="4471"/>
        </w:tabs>
        <w:ind w:left="4471"/>
        <w:rPr>
          <w:lang w:val="fr-CA"/>
        </w:rPr>
      </w:pPr>
      <w:r>
        <w:rPr>
          <w:lang w:val="fr-CA"/>
        </w:rPr>
        <w:t>Répondre aux demandes reçues par courriel ou autres.</w:t>
      </w:r>
    </w:p>
    <w:p w14:paraId="2703EAA8" w14:textId="77777777" w:rsidR="004D6D38" w:rsidRDefault="004D6D38" w:rsidP="004D6D38">
      <w:pPr>
        <w:numPr>
          <w:ilvl w:val="0"/>
          <w:numId w:val="22"/>
        </w:numPr>
        <w:tabs>
          <w:tab w:val="clear" w:pos="4548"/>
          <w:tab w:val="num" w:pos="4471"/>
        </w:tabs>
        <w:ind w:left="4471"/>
        <w:rPr>
          <w:lang w:val="fr-CA"/>
        </w:rPr>
      </w:pPr>
      <w:r>
        <w:rPr>
          <w:lang w:val="fr-CA"/>
        </w:rPr>
        <w:t xml:space="preserve">Assurer le service à la clientèle interne et externe </w:t>
      </w:r>
    </w:p>
    <w:p w14:paraId="5C4E0439" w14:textId="77777777" w:rsidR="004D6D38" w:rsidRDefault="004D6D38" w:rsidP="004D6D38">
      <w:pPr>
        <w:numPr>
          <w:ilvl w:val="0"/>
          <w:numId w:val="22"/>
        </w:numPr>
        <w:tabs>
          <w:tab w:val="clear" w:pos="4548"/>
          <w:tab w:val="num" w:pos="4471"/>
        </w:tabs>
        <w:ind w:left="4471"/>
        <w:rPr>
          <w:lang w:val="fr-CA"/>
        </w:rPr>
      </w:pPr>
      <w:r>
        <w:rPr>
          <w:lang w:val="fr-CA"/>
        </w:rPr>
        <w:t>Mise sous contrat nouveau courtier</w:t>
      </w:r>
    </w:p>
    <w:p w14:paraId="3804ECB4" w14:textId="77777777" w:rsidR="004D6D38" w:rsidRDefault="004D6D38" w:rsidP="004D6D38">
      <w:pPr>
        <w:jc w:val="both"/>
      </w:pPr>
      <w:r>
        <w:t xml:space="preserve">     </w:t>
      </w:r>
    </w:p>
    <w:p w14:paraId="2FF981BE" w14:textId="77777777" w:rsidR="004D6D38" w:rsidRDefault="004D6D38" w:rsidP="004D6D38">
      <w:pPr>
        <w:jc w:val="both"/>
      </w:pPr>
    </w:p>
    <w:p w14:paraId="11F33363" w14:textId="77777777" w:rsidR="004D6D38" w:rsidRDefault="004D6D38" w:rsidP="004D6D38">
      <w:pPr>
        <w:jc w:val="both"/>
        <w:rPr>
          <w:b/>
          <w:i/>
          <w:sz w:val="28"/>
          <w:szCs w:val="28"/>
        </w:rPr>
      </w:pPr>
    </w:p>
    <w:p w14:paraId="3A071CE1" w14:textId="77777777" w:rsidR="0064764E" w:rsidRDefault="0064764E">
      <w:pPr>
        <w:pStyle w:val="Titre1"/>
        <w:tabs>
          <w:tab w:val="clear" w:pos="3366"/>
          <w:tab w:val="left" w:pos="3828"/>
        </w:tabs>
        <w:spacing w:before="240"/>
        <w:rPr>
          <w:rFonts w:ascii="Georgia" w:hAnsi="Georgia"/>
          <w:sz w:val="28"/>
          <w:szCs w:val="28"/>
          <w:u w:val="none"/>
        </w:rPr>
      </w:pPr>
      <w:r>
        <w:rPr>
          <w:rFonts w:ascii="Georgia" w:hAnsi="Georgia"/>
          <w:sz w:val="22"/>
          <w:szCs w:val="22"/>
          <w:u w:val="none"/>
        </w:rPr>
        <w:t>Novembre 200</w:t>
      </w:r>
      <w:r w:rsidR="00B673EB">
        <w:rPr>
          <w:rFonts w:ascii="Georgia" w:hAnsi="Georgia"/>
          <w:sz w:val="22"/>
          <w:szCs w:val="22"/>
          <w:u w:val="none"/>
        </w:rPr>
        <w:t>9</w:t>
      </w:r>
      <w:r>
        <w:rPr>
          <w:rFonts w:ascii="Georgia" w:hAnsi="Georgia"/>
          <w:sz w:val="22"/>
          <w:szCs w:val="22"/>
          <w:u w:val="none"/>
        </w:rPr>
        <w:t xml:space="preserve"> </w:t>
      </w:r>
      <w:proofErr w:type="gramStart"/>
      <w:r w:rsidR="003B38D8">
        <w:rPr>
          <w:rFonts w:ascii="Georgia" w:hAnsi="Georgia"/>
          <w:sz w:val="22"/>
          <w:szCs w:val="22"/>
          <w:u w:val="none"/>
        </w:rPr>
        <w:t>à</w:t>
      </w:r>
      <w:r>
        <w:rPr>
          <w:rFonts w:ascii="Georgia" w:hAnsi="Georgia"/>
          <w:sz w:val="22"/>
          <w:szCs w:val="22"/>
          <w:u w:val="none"/>
        </w:rPr>
        <w:t xml:space="preserve">  </w:t>
      </w:r>
      <w:r w:rsidR="003B38D8">
        <w:rPr>
          <w:rFonts w:ascii="Georgia" w:hAnsi="Georgia"/>
          <w:sz w:val="22"/>
          <w:szCs w:val="22"/>
          <w:u w:val="none"/>
        </w:rPr>
        <w:t>f</w:t>
      </w:r>
      <w:r w:rsidR="006045FD">
        <w:rPr>
          <w:rFonts w:ascii="Georgia" w:hAnsi="Georgia"/>
          <w:sz w:val="22"/>
          <w:szCs w:val="22"/>
          <w:u w:val="none"/>
        </w:rPr>
        <w:t>é</w:t>
      </w:r>
      <w:r w:rsidR="003B38D8">
        <w:rPr>
          <w:rFonts w:ascii="Georgia" w:hAnsi="Georgia"/>
          <w:sz w:val="22"/>
          <w:szCs w:val="22"/>
          <w:u w:val="none"/>
        </w:rPr>
        <w:t>vrier</w:t>
      </w:r>
      <w:proofErr w:type="gramEnd"/>
      <w:r w:rsidR="003B38D8">
        <w:rPr>
          <w:rFonts w:ascii="Georgia" w:hAnsi="Georgia"/>
          <w:sz w:val="22"/>
          <w:szCs w:val="22"/>
          <w:u w:val="none"/>
        </w:rPr>
        <w:t>2014</w:t>
      </w:r>
      <w:r>
        <w:rPr>
          <w:rFonts w:ascii="Georgia" w:hAnsi="Georgia"/>
          <w:sz w:val="28"/>
          <w:szCs w:val="28"/>
          <w:u w:val="none"/>
        </w:rPr>
        <w:tab/>
      </w:r>
      <w:r>
        <w:rPr>
          <w:rFonts w:ascii="Georgia" w:hAnsi="Georgia"/>
          <w:sz w:val="28"/>
          <w:szCs w:val="28"/>
          <w:u w:val="none"/>
        </w:rPr>
        <w:tab/>
      </w:r>
      <w:r>
        <w:rPr>
          <w:rFonts w:ascii="Georgia" w:hAnsi="Georgia"/>
          <w:sz w:val="28"/>
          <w:szCs w:val="28"/>
          <w:u w:val="none"/>
        </w:rPr>
        <w:tab/>
      </w:r>
      <w:r>
        <w:rPr>
          <w:rFonts w:ascii="Georgia" w:hAnsi="Georgia"/>
          <w:b/>
          <w:spacing w:val="-2"/>
          <w:sz w:val="23"/>
          <w:szCs w:val="23"/>
          <w:u w:val="none"/>
        </w:rPr>
        <w:t>AXA ASSURANCES INC. (SSQ ASSURANCES)</w:t>
      </w:r>
    </w:p>
    <w:p w14:paraId="3DEBBB41" w14:textId="77777777" w:rsidR="0064764E" w:rsidRDefault="0064764E">
      <w:pPr>
        <w:pStyle w:val="TitreTR"/>
        <w:tabs>
          <w:tab w:val="clear" w:pos="9360"/>
        </w:tabs>
        <w:suppressAutoHyphens w:val="0"/>
        <w:rPr>
          <w:lang w:val="fr-CA"/>
        </w:rPr>
      </w:pPr>
      <w:r>
        <w:rPr>
          <w:rFonts w:ascii="Times New Roman" w:hAnsi="Times New Roman"/>
          <w:spacing w:val="-2"/>
          <w:szCs w:val="19"/>
          <w:u w:val="single"/>
          <w:lang w:val="fr-CA"/>
        </w:rPr>
        <w:t>Profil de l'organisation</w:t>
      </w:r>
      <w:r>
        <w:rPr>
          <w:rFonts w:ascii="Times New Roman" w:hAnsi="Times New Roman"/>
          <w:spacing w:val="-2"/>
          <w:szCs w:val="19"/>
          <w:lang w:val="fr-CA"/>
        </w:rPr>
        <w:t xml:space="preserve"> :</w:t>
      </w:r>
      <w:r>
        <w:rPr>
          <w:rFonts w:ascii="Times New Roman" w:hAnsi="Times New Roman"/>
          <w:spacing w:val="-2"/>
          <w:szCs w:val="19"/>
          <w:lang w:val="fr-CA"/>
        </w:rPr>
        <w:tab/>
      </w:r>
      <w:r>
        <w:rPr>
          <w:rFonts w:ascii="Times New Roman" w:hAnsi="Times New Roman"/>
          <w:spacing w:val="-2"/>
          <w:szCs w:val="19"/>
          <w:lang w:val="fr-CA"/>
        </w:rPr>
        <w:tab/>
      </w:r>
      <w:r>
        <w:rPr>
          <w:rFonts w:ascii="Times New Roman" w:hAnsi="Times New Roman"/>
          <w:spacing w:val="-2"/>
          <w:szCs w:val="19"/>
          <w:lang w:val="fr-CA"/>
        </w:rPr>
        <w:tab/>
        <w:t xml:space="preserve">     </w:t>
      </w:r>
      <w:r>
        <w:rPr>
          <w:lang w:val="fr-CA"/>
        </w:rPr>
        <w:t xml:space="preserve">Entreprise spécialisée en divers services d’assurances et financiers                                                                                                         </w:t>
      </w:r>
    </w:p>
    <w:p w14:paraId="177B8C73" w14:textId="77777777" w:rsidR="0064764E" w:rsidRDefault="0064764E">
      <w:pPr>
        <w:ind w:left="3828"/>
        <w:rPr>
          <w:b/>
          <w:bCs/>
          <w:i/>
          <w:iCs/>
          <w:sz w:val="23"/>
          <w:szCs w:val="23"/>
          <w:u w:val="single"/>
        </w:rPr>
      </w:pPr>
      <w:r>
        <w:rPr>
          <w:b/>
          <w:bCs/>
          <w:i/>
          <w:iCs/>
          <w:sz w:val="23"/>
          <w:szCs w:val="23"/>
          <w:u w:val="single"/>
        </w:rPr>
        <w:t>Représentante de service pour assurance collective risques spéciaux et créancier automobile</w:t>
      </w:r>
    </w:p>
    <w:p w14:paraId="79C7D777" w14:textId="77777777" w:rsidR="0064764E" w:rsidRDefault="0064764E">
      <w:pPr>
        <w:rPr>
          <w:rFonts w:ascii="Georgia" w:hAnsi="Georgia"/>
          <w:sz w:val="22"/>
          <w:szCs w:val="22"/>
        </w:rPr>
      </w:pPr>
    </w:p>
    <w:p w14:paraId="02A1D936" w14:textId="77777777" w:rsidR="0064764E" w:rsidRDefault="0064764E">
      <w:pPr>
        <w:numPr>
          <w:ilvl w:val="0"/>
          <w:numId w:val="22"/>
        </w:numPr>
      </w:pPr>
      <w:r>
        <w:rPr>
          <w:bCs/>
        </w:rPr>
        <w:t>Coordonner</w:t>
      </w:r>
      <w:r>
        <w:t xml:space="preserve"> chaque étape de la nouvelle affaire avec les différents intervenants internes (tarificateurs, gestionnaires de comptes, courtiers, administrateur de régimes) conformément aux procédures établies</w:t>
      </w:r>
    </w:p>
    <w:p w14:paraId="16168C2A" w14:textId="77777777" w:rsidR="0064764E" w:rsidRDefault="0064764E">
      <w:pPr>
        <w:numPr>
          <w:ilvl w:val="0"/>
          <w:numId w:val="22"/>
        </w:numPr>
      </w:pPr>
      <w:r>
        <w:t>Participer à la mise en place administrative des groupes en leur fournissant les documents et explications</w:t>
      </w:r>
    </w:p>
    <w:p w14:paraId="7A0BECCA" w14:textId="77777777" w:rsidR="0064764E" w:rsidRDefault="0064764E">
      <w:pPr>
        <w:numPr>
          <w:ilvl w:val="0"/>
          <w:numId w:val="22"/>
        </w:numPr>
        <w:rPr>
          <w:lang w:val="fr-CA"/>
        </w:rPr>
      </w:pPr>
      <w:r>
        <w:t>Soutenir, recevoir les soumissions, analyser et acheminer au tarificateur</w:t>
      </w:r>
    </w:p>
    <w:p w14:paraId="368807CE" w14:textId="77777777" w:rsidR="0064764E" w:rsidRDefault="0064764E">
      <w:pPr>
        <w:numPr>
          <w:ilvl w:val="0"/>
          <w:numId w:val="22"/>
        </w:numPr>
        <w:rPr>
          <w:lang w:val="fr-CA"/>
        </w:rPr>
      </w:pPr>
      <w:r>
        <w:rPr>
          <w:lang w:val="fr-CA"/>
        </w:rPr>
        <w:t>Répondre aux demandes générales sur les contrats en vigueur</w:t>
      </w:r>
    </w:p>
    <w:p w14:paraId="1BA03E95" w14:textId="77777777" w:rsidR="0064764E" w:rsidRDefault="0064764E">
      <w:pPr>
        <w:numPr>
          <w:ilvl w:val="0"/>
          <w:numId w:val="22"/>
        </w:numPr>
        <w:rPr>
          <w:lang w:val="fr-CA"/>
        </w:rPr>
      </w:pPr>
      <w:r>
        <w:rPr>
          <w:lang w:val="fr-CA"/>
        </w:rPr>
        <w:t xml:space="preserve">Assurer le service à la clientèle interne et </w:t>
      </w:r>
      <w:proofErr w:type="gramStart"/>
      <w:r>
        <w:rPr>
          <w:lang w:val="fr-CA"/>
        </w:rPr>
        <w:t>externe  des</w:t>
      </w:r>
      <w:proofErr w:type="gramEnd"/>
      <w:r>
        <w:rPr>
          <w:lang w:val="fr-CA"/>
        </w:rPr>
        <w:t xml:space="preserve"> demandes téléphoniques et par courriel</w:t>
      </w:r>
    </w:p>
    <w:p w14:paraId="6D8D9E50" w14:textId="77777777" w:rsidR="00CE07E5" w:rsidRDefault="00CE07E5">
      <w:pPr>
        <w:jc w:val="both"/>
      </w:pPr>
    </w:p>
    <w:p w14:paraId="6CFF4823" w14:textId="77777777" w:rsidR="0064764E" w:rsidRDefault="0064764E">
      <w:pPr>
        <w:jc w:val="both"/>
        <w:rPr>
          <w:lang w:val="fr-CA"/>
        </w:rPr>
      </w:pPr>
      <w:r>
        <w:t xml:space="preserve">     </w:t>
      </w:r>
    </w:p>
    <w:p w14:paraId="187F6845" w14:textId="77777777" w:rsidR="0064764E" w:rsidRDefault="0064764E">
      <w:pPr>
        <w:tabs>
          <w:tab w:val="left" w:pos="3402"/>
        </w:tabs>
        <w:rPr>
          <w:rFonts w:ascii="Georgia" w:hAnsi="Georgia"/>
          <w:b/>
          <w:i/>
          <w:spacing w:val="-2"/>
          <w:sz w:val="23"/>
          <w:szCs w:val="23"/>
          <w:u w:val="single"/>
        </w:rPr>
      </w:pPr>
      <w:r>
        <w:rPr>
          <w:rFonts w:ascii="Georgia" w:hAnsi="Georgia"/>
          <w:i/>
          <w:spacing w:val="-2"/>
          <w:sz w:val="23"/>
          <w:szCs w:val="23"/>
        </w:rPr>
        <w:lastRenderedPageBreak/>
        <w:t>Octobre 2008 à novembre 2009</w:t>
      </w:r>
      <w:r>
        <w:rPr>
          <w:rFonts w:ascii="Georgia" w:hAnsi="Georgia"/>
          <w:i/>
          <w:spacing w:val="-2"/>
          <w:sz w:val="23"/>
          <w:szCs w:val="23"/>
        </w:rPr>
        <w:tab/>
      </w:r>
      <w:r>
        <w:rPr>
          <w:rFonts w:ascii="Georgia" w:hAnsi="Georgia"/>
          <w:i/>
          <w:spacing w:val="-2"/>
          <w:sz w:val="23"/>
          <w:szCs w:val="23"/>
        </w:rPr>
        <w:tab/>
        <w:t xml:space="preserve">    </w:t>
      </w:r>
      <w:r>
        <w:rPr>
          <w:b/>
          <w:bCs/>
          <w:i/>
          <w:iCs/>
          <w:sz w:val="23"/>
          <w:szCs w:val="23"/>
          <w:u w:val="single"/>
        </w:rPr>
        <w:t xml:space="preserve">Technicienne </w:t>
      </w:r>
      <w:proofErr w:type="gramStart"/>
      <w:r>
        <w:rPr>
          <w:b/>
          <w:bCs/>
          <w:i/>
          <w:iCs/>
          <w:sz w:val="23"/>
          <w:szCs w:val="23"/>
          <w:u w:val="single"/>
        </w:rPr>
        <w:t>en  produits</w:t>
      </w:r>
      <w:proofErr w:type="gramEnd"/>
      <w:r>
        <w:rPr>
          <w:b/>
          <w:bCs/>
          <w:i/>
          <w:iCs/>
          <w:sz w:val="23"/>
          <w:szCs w:val="23"/>
          <w:u w:val="single"/>
        </w:rPr>
        <w:t xml:space="preserve"> de placements</w:t>
      </w:r>
    </w:p>
    <w:p w14:paraId="6ACFD4CA" w14:textId="77777777" w:rsidR="0064764E" w:rsidRDefault="0064764E">
      <w:pPr>
        <w:ind w:left="4188"/>
        <w:rPr>
          <w:bCs/>
        </w:rPr>
      </w:pPr>
    </w:p>
    <w:p w14:paraId="42232C4A" w14:textId="77777777" w:rsidR="0064764E" w:rsidRDefault="0064764E">
      <w:pPr>
        <w:numPr>
          <w:ilvl w:val="0"/>
          <w:numId w:val="21"/>
        </w:numPr>
        <w:rPr>
          <w:bCs/>
        </w:rPr>
      </w:pPr>
      <w:r>
        <w:rPr>
          <w:bCs/>
        </w:rPr>
        <w:t>Analyser, traiter les appels, les courriels, faire le suivi des dossiers, des clients, des courtiers et des fournisseurs</w:t>
      </w:r>
    </w:p>
    <w:p w14:paraId="5A66E3BB" w14:textId="77777777" w:rsidR="0064764E" w:rsidRDefault="0064764E">
      <w:pPr>
        <w:numPr>
          <w:ilvl w:val="0"/>
          <w:numId w:val="21"/>
        </w:numPr>
        <w:rPr>
          <w:bCs/>
        </w:rPr>
      </w:pPr>
      <w:r>
        <w:rPr>
          <w:bCs/>
        </w:rPr>
        <w:t>Contrôler les activités quotidiennes des rapports et systèmes, tout en s’assurant que les niveaux de services sont respectés, et tenir à jour un tableau de bord.</w:t>
      </w:r>
    </w:p>
    <w:p w14:paraId="383B5666" w14:textId="77777777" w:rsidR="0064764E" w:rsidRDefault="0064764E">
      <w:pPr>
        <w:numPr>
          <w:ilvl w:val="0"/>
          <w:numId w:val="21"/>
        </w:numPr>
        <w:rPr>
          <w:bCs/>
        </w:rPr>
      </w:pPr>
      <w:r>
        <w:rPr>
          <w:bCs/>
        </w:rPr>
        <w:t>Effectuer des contrôles de qualité au niveau des opérations/du service à la clientèle.</w:t>
      </w:r>
    </w:p>
    <w:p w14:paraId="576E5C3F" w14:textId="77777777" w:rsidR="0064764E" w:rsidRDefault="0064764E">
      <w:pPr>
        <w:numPr>
          <w:ilvl w:val="0"/>
          <w:numId w:val="21"/>
        </w:numPr>
        <w:rPr>
          <w:bCs/>
        </w:rPr>
      </w:pPr>
      <w:r>
        <w:rPr>
          <w:bCs/>
        </w:rPr>
        <w:t>Apporter un soutien technique aux autres secteurs (ventes, comptabilité, etc.) relativement aux produits de placements de fonds distincts.</w:t>
      </w:r>
    </w:p>
    <w:p w14:paraId="3FD5CAE2" w14:textId="77777777" w:rsidR="0064764E" w:rsidRDefault="0064764E">
      <w:pPr>
        <w:numPr>
          <w:ilvl w:val="0"/>
          <w:numId w:val="21"/>
        </w:numPr>
        <w:rPr>
          <w:bCs/>
        </w:rPr>
      </w:pPr>
      <w:r>
        <w:rPr>
          <w:bCs/>
        </w:rPr>
        <w:t>Agir à titre d’administrateur pour les systèmes de produits de placements</w:t>
      </w:r>
    </w:p>
    <w:p w14:paraId="07D50C75" w14:textId="77777777" w:rsidR="0064764E" w:rsidRDefault="0064764E">
      <w:pPr>
        <w:numPr>
          <w:ilvl w:val="0"/>
          <w:numId w:val="21"/>
        </w:numPr>
        <w:rPr>
          <w:bCs/>
        </w:rPr>
      </w:pPr>
      <w:r>
        <w:rPr>
          <w:bCs/>
        </w:rPr>
        <w:t>Participer à l’élaboration de documents de formation destinés aux employés supportant les réseaux de distribution, aux clients ou partenaires d’affaires.</w:t>
      </w:r>
    </w:p>
    <w:p w14:paraId="134B9B81" w14:textId="77777777" w:rsidR="0064764E" w:rsidRDefault="0064764E">
      <w:pPr>
        <w:numPr>
          <w:ilvl w:val="0"/>
          <w:numId w:val="21"/>
        </w:numPr>
        <w:rPr>
          <w:sz w:val="18"/>
          <w:szCs w:val="18"/>
        </w:rPr>
      </w:pPr>
      <w:r>
        <w:rPr>
          <w:bCs/>
        </w:rPr>
        <w:t>Apporter un support aux conseillers</w:t>
      </w:r>
    </w:p>
    <w:p w14:paraId="569963C7" w14:textId="77777777" w:rsidR="0064764E" w:rsidRDefault="0064764E">
      <w:pPr>
        <w:ind w:left="3405"/>
        <w:rPr>
          <w:sz w:val="18"/>
          <w:szCs w:val="18"/>
        </w:rPr>
      </w:pPr>
    </w:p>
    <w:p w14:paraId="5595A0CF" w14:textId="77777777" w:rsidR="0064764E" w:rsidRDefault="0064764E">
      <w:pPr>
        <w:ind w:left="3405"/>
        <w:rPr>
          <w:sz w:val="18"/>
          <w:szCs w:val="18"/>
        </w:rPr>
      </w:pPr>
    </w:p>
    <w:p w14:paraId="68470508" w14:textId="77777777" w:rsidR="0064764E" w:rsidRDefault="0064764E">
      <w:pPr>
        <w:ind w:left="3405"/>
        <w:rPr>
          <w:sz w:val="18"/>
          <w:szCs w:val="18"/>
        </w:rPr>
      </w:pPr>
    </w:p>
    <w:p w14:paraId="0798E9F6" w14:textId="77777777" w:rsidR="0064764E" w:rsidRDefault="0064764E">
      <w:pPr>
        <w:ind w:left="3405"/>
        <w:rPr>
          <w:sz w:val="18"/>
          <w:szCs w:val="18"/>
        </w:rPr>
      </w:pPr>
    </w:p>
    <w:p w14:paraId="105444FB" w14:textId="77777777" w:rsidR="0064764E" w:rsidRDefault="0064764E">
      <w:pPr>
        <w:ind w:left="3405"/>
        <w:rPr>
          <w:sz w:val="18"/>
          <w:szCs w:val="18"/>
        </w:rPr>
      </w:pPr>
    </w:p>
    <w:p w14:paraId="0BE71705" w14:textId="77777777" w:rsidR="0064764E" w:rsidRDefault="0064764E">
      <w:pPr>
        <w:tabs>
          <w:tab w:val="left" w:pos="3402"/>
        </w:tabs>
        <w:rPr>
          <w:rFonts w:ascii="Georgia" w:hAnsi="Georgia"/>
          <w:b/>
          <w:i/>
          <w:spacing w:val="-2"/>
          <w:sz w:val="23"/>
          <w:szCs w:val="23"/>
        </w:rPr>
      </w:pPr>
      <w:proofErr w:type="gramStart"/>
      <w:r>
        <w:rPr>
          <w:rFonts w:ascii="Georgia" w:hAnsi="Georgia"/>
          <w:i/>
          <w:spacing w:val="-2"/>
          <w:sz w:val="23"/>
          <w:szCs w:val="23"/>
        </w:rPr>
        <w:t>Juillet  2007</w:t>
      </w:r>
      <w:proofErr w:type="gramEnd"/>
      <w:r>
        <w:rPr>
          <w:rFonts w:ascii="Georgia" w:hAnsi="Georgia"/>
          <w:i/>
          <w:spacing w:val="-2"/>
          <w:sz w:val="23"/>
          <w:szCs w:val="23"/>
        </w:rPr>
        <w:t xml:space="preserve"> à septembre 2008</w:t>
      </w:r>
      <w:r>
        <w:rPr>
          <w:rFonts w:ascii="Georgia" w:hAnsi="Georgia"/>
          <w:i/>
          <w:spacing w:val="-2"/>
          <w:sz w:val="23"/>
          <w:szCs w:val="23"/>
        </w:rPr>
        <w:tab/>
      </w:r>
      <w:r>
        <w:rPr>
          <w:rFonts w:ascii="Georgia" w:hAnsi="Georgia"/>
          <w:i/>
          <w:spacing w:val="-2"/>
          <w:sz w:val="23"/>
          <w:szCs w:val="23"/>
        </w:rPr>
        <w:tab/>
        <w:t xml:space="preserve">     </w:t>
      </w:r>
      <w:r>
        <w:rPr>
          <w:rFonts w:ascii="Georgia" w:hAnsi="Georgia"/>
          <w:b/>
          <w:i/>
          <w:spacing w:val="-2"/>
          <w:sz w:val="23"/>
          <w:szCs w:val="23"/>
          <w:lang w:val="fr-CA"/>
        </w:rPr>
        <w:t>GROUPE OPTION RETRAITE</w:t>
      </w:r>
    </w:p>
    <w:p w14:paraId="3B6AD962" w14:textId="77777777" w:rsidR="0064764E" w:rsidRDefault="0064764E">
      <w:pPr>
        <w:tabs>
          <w:tab w:val="left" w:pos="3402"/>
        </w:tabs>
        <w:rPr>
          <w:rFonts w:ascii="Georgia" w:hAnsi="Georgia"/>
          <w:spacing w:val="-2"/>
          <w:sz w:val="23"/>
          <w:szCs w:val="23"/>
        </w:rPr>
      </w:pPr>
      <w:r>
        <w:rPr>
          <w:rFonts w:ascii="Times New Roman" w:hAnsi="Times New Roman"/>
          <w:spacing w:val="-2"/>
          <w:szCs w:val="19"/>
          <w:u w:val="single"/>
          <w:lang w:val="fr-CA"/>
        </w:rPr>
        <w:t>Profil de l'organisation</w:t>
      </w:r>
      <w:r>
        <w:rPr>
          <w:rFonts w:ascii="Times New Roman" w:hAnsi="Times New Roman"/>
          <w:spacing w:val="-2"/>
          <w:szCs w:val="19"/>
          <w:lang w:val="fr-CA"/>
        </w:rPr>
        <w:t xml:space="preserve"> :</w:t>
      </w:r>
      <w:r>
        <w:rPr>
          <w:rFonts w:ascii="Times New Roman" w:hAnsi="Times New Roman"/>
          <w:spacing w:val="-2"/>
          <w:szCs w:val="19"/>
          <w:lang w:val="fr-CA"/>
        </w:rPr>
        <w:tab/>
      </w:r>
      <w:r>
        <w:rPr>
          <w:rFonts w:ascii="Times New Roman" w:hAnsi="Times New Roman"/>
          <w:spacing w:val="-2"/>
          <w:szCs w:val="19"/>
          <w:lang w:val="fr-CA"/>
        </w:rPr>
        <w:tab/>
        <w:t xml:space="preserve">      Entreprise spécialisée en divers services d’assurances et financiers</w:t>
      </w:r>
      <w:r>
        <w:rPr>
          <w:rFonts w:ascii="Times New Roman" w:hAnsi="Times New Roman"/>
          <w:spacing w:val="-2"/>
          <w:szCs w:val="19"/>
          <w:u w:val="single"/>
          <w:lang w:val="fr-CA"/>
        </w:rPr>
        <w:t xml:space="preserve">                                                                                                         </w:t>
      </w:r>
    </w:p>
    <w:p w14:paraId="0D2251C8" w14:textId="77777777" w:rsidR="0064764E" w:rsidRDefault="0064764E">
      <w:pPr>
        <w:tabs>
          <w:tab w:val="left" w:pos="3402"/>
        </w:tabs>
        <w:rPr>
          <w:rFonts w:ascii="Georgia" w:hAnsi="Georgia"/>
          <w:b/>
          <w:i/>
          <w:spacing w:val="-2"/>
          <w:sz w:val="23"/>
          <w:szCs w:val="23"/>
          <w:u w:val="single"/>
        </w:rPr>
      </w:pPr>
      <w:r>
        <w:rPr>
          <w:rFonts w:ascii="Georgia" w:hAnsi="Georgia"/>
          <w:spacing w:val="-2"/>
          <w:sz w:val="23"/>
          <w:szCs w:val="23"/>
        </w:rPr>
        <w:tab/>
      </w:r>
      <w:r>
        <w:rPr>
          <w:rFonts w:ascii="Georgia" w:hAnsi="Georgia"/>
          <w:spacing w:val="-2"/>
          <w:sz w:val="23"/>
          <w:szCs w:val="23"/>
        </w:rPr>
        <w:tab/>
        <w:t xml:space="preserve">     </w:t>
      </w:r>
      <w:r>
        <w:rPr>
          <w:b/>
          <w:bCs/>
          <w:i/>
          <w:iCs/>
          <w:sz w:val="23"/>
          <w:szCs w:val="23"/>
          <w:u w:val="single"/>
        </w:rPr>
        <w:t>Technicienne en épargne collective</w:t>
      </w:r>
    </w:p>
    <w:p w14:paraId="78A81C93" w14:textId="77777777" w:rsidR="0064764E" w:rsidRDefault="0064764E">
      <w:pPr>
        <w:tabs>
          <w:tab w:val="left" w:pos="3402"/>
        </w:tabs>
        <w:rPr>
          <w:sz w:val="18"/>
          <w:szCs w:val="18"/>
        </w:rPr>
      </w:pPr>
    </w:p>
    <w:p w14:paraId="645D3913" w14:textId="77777777" w:rsidR="0064764E" w:rsidRDefault="0064764E">
      <w:pPr>
        <w:numPr>
          <w:ilvl w:val="0"/>
          <w:numId w:val="20"/>
        </w:numPr>
        <w:rPr>
          <w:bCs/>
        </w:rPr>
      </w:pPr>
      <w:r>
        <w:rPr>
          <w:bCs/>
        </w:rPr>
        <w:t>Ouvrir les comptes clients</w:t>
      </w:r>
    </w:p>
    <w:p w14:paraId="6763698A" w14:textId="77777777" w:rsidR="0064764E" w:rsidRDefault="0064764E">
      <w:pPr>
        <w:numPr>
          <w:ilvl w:val="0"/>
          <w:numId w:val="20"/>
        </w:numPr>
        <w:rPr>
          <w:bCs/>
        </w:rPr>
      </w:pPr>
      <w:r>
        <w:rPr>
          <w:bCs/>
        </w:rPr>
        <w:t>Effectuer toutes les transactions financières journalières via Winfund et Fundserve ; ex : achats, ventes, transferts, etc.</w:t>
      </w:r>
    </w:p>
    <w:p w14:paraId="6BD4B297" w14:textId="77777777" w:rsidR="0064764E" w:rsidRDefault="0064764E">
      <w:pPr>
        <w:numPr>
          <w:ilvl w:val="0"/>
          <w:numId w:val="20"/>
        </w:numPr>
        <w:rPr>
          <w:bCs/>
        </w:rPr>
      </w:pPr>
      <w:r>
        <w:rPr>
          <w:bCs/>
        </w:rPr>
        <w:t>Traiter les transferts entrants et sortants</w:t>
      </w:r>
    </w:p>
    <w:p w14:paraId="59D4346E" w14:textId="77777777" w:rsidR="0064764E" w:rsidRDefault="0064764E">
      <w:pPr>
        <w:numPr>
          <w:ilvl w:val="0"/>
          <w:numId w:val="20"/>
        </w:numPr>
        <w:rPr>
          <w:bCs/>
        </w:rPr>
      </w:pPr>
      <w:r>
        <w:rPr>
          <w:bCs/>
        </w:rPr>
        <w:t>Faire le suivi des transactions et le contrôle de qualité</w:t>
      </w:r>
    </w:p>
    <w:p w14:paraId="3CEC3741" w14:textId="77777777" w:rsidR="0064764E" w:rsidRDefault="0064764E">
      <w:pPr>
        <w:numPr>
          <w:ilvl w:val="0"/>
          <w:numId w:val="20"/>
        </w:numPr>
        <w:rPr>
          <w:bCs/>
        </w:rPr>
      </w:pPr>
      <w:r>
        <w:rPr>
          <w:bCs/>
        </w:rPr>
        <w:t>Traiter les fichiers de transactions et commissions des représentants</w:t>
      </w:r>
    </w:p>
    <w:p w14:paraId="4D10838B" w14:textId="77777777" w:rsidR="0064764E" w:rsidRDefault="0064764E">
      <w:pPr>
        <w:numPr>
          <w:ilvl w:val="0"/>
          <w:numId w:val="20"/>
        </w:numPr>
        <w:rPr>
          <w:sz w:val="18"/>
          <w:szCs w:val="18"/>
          <w:lang w:val="fr-CA"/>
        </w:rPr>
      </w:pPr>
      <w:r>
        <w:rPr>
          <w:bCs/>
        </w:rPr>
        <w:t>Seconder les représentants via le service à la clientèle pour la résolution de problèmes.</w:t>
      </w:r>
    </w:p>
    <w:p w14:paraId="0D93378D" w14:textId="77777777" w:rsidR="0064764E" w:rsidRDefault="0064764E">
      <w:pPr>
        <w:tabs>
          <w:tab w:val="left" w:pos="3402"/>
        </w:tabs>
        <w:rPr>
          <w:rFonts w:ascii="Georgia" w:hAnsi="Georgia"/>
          <w:spacing w:val="-2"/>
          <w:sz w:val="23"/>
          <w:szCs w:val="23"/>
          <w:lang w:val="fr-CA"/>
        </w:rPr>
      </w:pPr>
    </w:p>
    <w:p w14:paraId="63C6DDB5" w14:textId="77777777" w:rsidR="0064764E" w:rsidRDefault="0064764E">
      <w:pPr>
        <w:tabs>
          <w:tab w:val="left" w:pos="3828"/>
        </w:tabs>
        <w:rPr>
          <w:rFonts w:ascii="Georgia" w:hAnsi="Georgia"/>
          <w:b/>
          <w:i/>
          <w:spacing w:val="-2"/>
          <w:sz w:val="23"/>
          <w:szCs w:val="23"/>
          <w:lang w:val="fr-CA"/>
        </w:rPr>
      </w:pPr>
      <w:r>
        <w:rPr>
          <w:rFonts w:ascii="Georgia" w:hAnsi="Georgia"/>
          <w:i/>
          <w:spacing w:val="-2"/>
          <w:sz w:val="23"/>
          <w:szCs w:val="23"/>
          <w:lang w:val="fr-CA"/>
        </w:rPr>
        <w:t>J</w:t>
      </w:r>
      <w:r>
        <w:rPr>
          <w:rFonts w:ascii="Georgia" w:hAnsi="Georgia"/>
          <w:i/>
          <w:spacing w:val="-2"/>
          <w:sz w:val="23"/>
          <w:szCs w:val="23"/>
        </w:rPr>
        <w:t>anvier 200</w:t>
      </w:r>
      <w:r w:rsidR="00C737DE">
        <w:rPr>
          <w:rFonts w:ascii="Georgia" w:hAnsi="Georgia"/>
          <w:i/>
          <w:spacing w:val="-2"/>
          <w:sz w:val="23"/>
          <w:szCs w:val="23"/>
        </w:rPr>
        <w:t>6</w:t>
      </w:r>
      <w:r>
        <w:rPr>
          <w:rFonts w:ascii="Georgia" w:hAnsi="Georgia"/>
          <w:i/>
          <w:spacing w:val="-2"/>
          <w:sz w:val="23"/>
          <w:szCs w:val="23"/>
        </w:rPr>
        <w:t xml:space="preserve"> à juin 2007</w:t>
      </w:r>
      <w:r>
        <w:rPr>
          <w:rFonts w:ascii="Georgia" w:hAnsi="Georgia"/>
          <w:i/>
          <w:spacing w:val="-2"/>
          <w:sz w:val="23"/>
          <w:szCs w:val="23"/>
        </w:rPr>
        <w:tab/>
      </w:r>
      <w:r>
        <w:rPr>
          <w:rFonts w:ascii="Georgia" w:hAnsi="Georgia"/>
          <w:b/>
          <w:i/>
          <w:spacing w:val="-2"/>
          <w:sz w:val="23"/>
          <w:szCs w:val="23"/>
          <w:lang w:val="fr-CA"/>
        </w:rPr>
        <w:t>AXA SERVICES FINANCIERS INC.</w:t>
      </w:r>
    </w:p>
    <w:p w14:paraId="5F345F83" w14:textId="77777777" w:rsidR="0064764E" w:rsidRDefault="0064764E">
      <w:pPr>
        <w:tabs>
          <w:tab w:val="left" w:pos="3402"/>
        </w:tabs>
        <w:rPr>
          <w:rFonts w:ascii="Times New Roman" w:hAnsi="Times New Roman"/>
          <w:spacing w:val="-2"/>
          <w:szCs w:val="19"/>
          <w:lang w:val="fr-CA"/>
        </w:rPr>
      </w:pPr>
      <w:r>
        <w:rPr>
          <w:rFonts w:ascii="Times New Roman" w:hAnsi="Times New Roman"/>
          <w:spacing w:val="-2"/>
          <w:szCs w:val="19"/>
          <w:u w:val="single"/>
          <w:lang w:val="fr-CA"/>
        </w:rPr>
        <w:t>Profil de l'organisation</w:t>
      </w:r>
      <w:r>
        <w:rPr>
          <w:rFonts w:ascii="Times New Roman" w:hAnsi="Times New Roman"/>
          <w:spacing w:val="-2"/>
          <w:szCs w:val="19"/>
          <w:lang w:val="fr-CA"/>
        </w:rPr>
        <w:t xml:space="preserve"> :</w:t>
      </w:r>
      <w:r>
        <w:rPr>
          <w:rFonts w:ascii="Times New Roman" w:hAnsi="Times New Roman"/>
          <w:spacing w:val="-2"/>
          <w:szCs w:val="19"/>
          <w:lang w:val="fr-CA"/>
        </w:rPr>
        <w:tab/>
      </w:r>
      <w:r>
        <w:rPr>
          <w:rFonts w:ascii="Times New Roman" w:hAnsi="Times New Roman"/>
          <w:spacing w:val="-2"/>
          <w:szCs w:val="19"/>
          <w:lang w:val="fr-CA"/>
        </w:rPr>
        <w:tab/>
        <w:t xml:space="preserve">    Entreprise spécialisée en divers services d’assurances et financiers</w:t>
      </w:r>
      <w:r>
        <w:rPr>
          <w:rFonts w:ascii="Times New Roman" w:hAnsi="Times New Roman"/>
          <w:spacing w:val="-2"/>
          <w:szCs w:val="19"/>
          <w:lang w:val="fr-CA"/>
        </w:rPr>
        <w:tab/>
      </w:r>
      <w:r>
        <w:rPr>
          <w:rFonts w:ascii="Times New Roman" w:hAnsi="Times New Roman"/>
          <w:spacing w:val="-2"/>
          <w:szCs w:val="19"/>
          <w:lang w:val="fr-CA"/>
        </w:rPr>
        <w:tab/>
      </w:r>
    </w:p>
    <w:p w14:paraId="774120F8" w14:textId="77777777" w:rsidR="008B421C" w:rsidRDefault="008B421C">
      <w:pPr>
        <w:tabs>
          <w:tab w:val="left" w:pos="3402"/>
        </w:tabs>
        <w:rPr>
          <w:sz w:val="18"/>
          <w:szCs w:val="18"/>
          <w:lang w:val="fr-CA"/>
        </w:rPr>
      </w:pPr>
    </w:p>
    <w:p w14:paraId="189AB804" w14:textId="77777777" w:rsidR="0064764E" w:rsidRDefault="0064764E">
      <w:pPr>
        <w:tabs>
          <w:tab w:val="left" w:pos="3686"/>
        </w:tabs>
        <w:rPr>
          <w:sz w:val="18"/>
          <w:szCs w:val="18"/>
        </w:rPr>
      </w:pPr>
      <w:r>
        <w:rPr>
          <w:sz w:val="18"/>
          <w:szCs w:val="18"/>
          <w:lang w:val="fr-CA"/>
        </w:rPr>
        <w:tab/>
        <w:t xml:space="preserve">  </w:t>
      </w:r>
      <w:r>
        <w:rPr>
          <w:b/>
          <w:bCs/>
          <w:i/>
          <w:iCs/>
          <w:sz w:val="23"/>
          <w:szCs w:val="23"/>
          <w:u w:val="single"/>
        </w:rPr>
        <w:t>Agent service à la clientèle pour fonds de placements</w:t>
      </w:r>
      <w:r>
        <w:rPr>
          <w:b/>
          <w:bCs/>
          <w:i/>
          <w:iCs/>
          <w:sz w:val="23"/>
          <w:szCs w:val="23"/>
        </w:rPr>
        <w:tab/>
      </w:r>
      <w:r>
        <w:rPr>
          <w:sz w:val="18"/>
          <w:szCs w:val="18"/>
          <w:lang w:val="fr-CA"/>
        </w:rPr>
        <w:tab/>
      </w:r>
      <w:r>
        <w:rPr>
          <w:sz w:val="18"/>
          <w:szCs w:val="18"/>
          <w:lang w:val="fr-CA"/>
        </w:rPr>
        <w:tab/>
      </w:r>
      <w:r>
        <w:rPr>
          <w:sz w:val="18"/>
          <w:szCs w:val="18"/>
          <w:lang w:val="fr-CA"/>
        </w:rPr>
        <w:tab/>
      </w:r>
    </w:p>
    <w:p w14:paraId="029236EA" w14:textId="77777777" w:rsidR="0064764E" w:rsidRDefault="0064764E">
      <w:pPr>
        <w:tabs>
          <w:tab w:val="left" w:pos="3686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  Tout en respectant les directives de notre service de la conformité :</w:t>
      </w:r>
    </w:p>
    <w:p w14:paraId="3E517118" w14:textId="77777777" w:rsidR="0064764E" w:rsidRDefault="0064764E">
      <w:pPr>
        <w:numPr>
          <w:ilvl w:val="0"/>
          <w:numId w:val="19"/>
        </w:numPr>
        <w:rPr>
          <w:bCs/>
        </w:rPr>
      </w:pPr>
      <w:r>
        <w:rPr>
          <w:bCs/>
        </w:rPr>
        <w:t>Répondre aux requêtes des représentants et des compagnies de fonds</w:t>
      </w:r>
    </w:p>
    <w:p w14:paraId="556C8780" w14:textId="77777777" w:rsidR="0064764E" w:rsidRDefault="0064764E">
      <w:pPr>
        <w:numPr>
          <w:ilvl w:val="0"/>
          <w:numId w:val="19"/>
        </w:numPr>
        <w:rPr>
          <w:bCs/>
        </w:rPr>
      </w:pPr>
      <w:r>
        <w:rPr>
          <w:bCs/>
        </w:rPr>
        <w:t xml:space="preserve">Effectuer les recherches nécessaires pour répondre aux différentes requêtes, résolutions de problèmes, tel que : corrections, ajustements </w:t>
      </w:r>
      <w:proofErr w:type="gramStart"/>
      <w:r>
        <w:rPr>
          <w:bCs/>
        </w:rPr>
        <w:t>de  transactions</w:t>
      </w:r>
      <w:proofErr w:type="gramEnd"/>
      <w:r>
        <w:rPr>
          <w:bCs/>
        </w:rPr>
        <w:t>, lettres d`indemnité, saisie de transactions via Fundserve etc..</w:t>
      </w:r>
    </w:p>
    <w:p w14:paraId="3F972BEA" w14:textId="77777777" w:rsidR="0064764E" w:rsidRDefault="0064764E">
      <w:pPr>
        <w:numPr>
          <w:ilvl w:val="0"/>
          <w:numId w:val="19"/>
        </w:numPr>
        <w:rPr>
          <w:sz w:val="18"/>
          <w:szCs w:val="18"/>
        </w:rPr>
      </w:pPr>
      <w:r>
        <w:rPr>
          <w:bCs/>
        </w:rPr>
        <w:t>Voir à ce que les délais de transactions soient respectés dans les délais requis.</w:t>
      </w:r>
    </w:p>
    <w:p w14:paraId="257C97DC" w14:textId="77777777" w:rsidR="0064764E" w:rsidRDefault="0064764E">
      <w:pPr>
        <w:tabs>
          <w:tab w:val="left" w:pos="3402"/>
          <w:tab w:val="left" w:pos="3544"/>
        </w:tabs>
        <w:ind w:left="3405"/>
        <w:rPr>
          <w:i/>
          <w:iCs/>
          <w:sz w:val="18"/>
          <w:szCs w:val="18"/>
          <w:lang w:val="fr-CA"/>
        </w:rPr>
      </w:pPr>
      <w:r>
        <w:rPr>
          <w:i/>
          <w:iCs/>
          <w:sz w:val="18"/>
          <w:szCs w:val="18"/>
          <w:lang w:val="fr-CA"/>
        </w:rPr>
        <w:tab/>
      </w:r>
    </w:p>
    <w:p w14:paraId="37DAA352" w14:textId="77777777" w:rsidR="004E2106" w:rsidRDefault="004E2106">
      <w:pPr>
        <w:tabs>
          <w:tab w:val="left" w:pos="3402"/>
          <w:tab w:val="left" w:pos="3544"/>
        </w:tabs>
        <w:ind w:left="3405"/>
        <w:rPr>
          <w:i/>
          <w:iCs/>
          <w:sz w:val="18"/>
          <w:szCs w:val="18"/>
          <w:lang w:val="fr-CA"/>
        </w:rPr>
      </w:pPr>
    </w:p>
    <w:p w14:paraId="59B856CE" w14:textId="77777777" w:rsidR="004E2106" w:rsidRDefault="004E2106">
      <w:pPr>
        <w:tabs>
          <w:tab w:val="left" w:pos="3402"/>
          <w:tab w:val="left" w:pos="3544"/>
        </w:tabs>
        <w:ind w:left="3405"/>
        <w:rPr>
          <w:i/>
          <w:iCs/>
          <w:sz w:val="18"/>
          <w:szCs w:val="18"/>
          <w:lang w:val="fr-CA"/>
        </w:rPr>
      </w:pPr>
    </w:p>
    <w:p w14:paraId="0FE70AC2" w14:textId="77777777" w:rsidR="004E2106" w:rsidRDefault="004E2106">
      <w:pPr>
        <w:tabs>
          <w:tab w:val="left" w:pos="3402"/>
          <w:tab w:val="left" w:pos="3544"/>
        </w:tabs>
        <w:ind w:left="3405"/>
        <w:rPr>
          <w:i/>
          <w:iCs/>
          <w:sz w:val="18"/>
          <w:szCs w:val="18"/>
          <w:lang w:val="fr-CA"/>
        </w:rPr>
      </w:pPr>
    </w:p>
    <w:p w14:paraId="2D9479DD" w14:textId="77777777" w:rsidR="008B421C" w:rsidRDefault="008B421C">
      <w:pPr>
        <w:tabs>
          <w:tab w:val="left" w:pos="3402"/>
          <w:tab w:val="left" w:pos="3544"/>
        </w:tabs>
        <w:ind w:left="3405"/>
        <w:rPr>
          <w:i/>
          <w:iCs/>
          <w:sz w:val="18"/>
          <w:szCs w:val="18"/>
          <w:lang w:val="fr-CA"/>
        </w:rPr>
      </w:pPr>
    </w:p>
    <w:p w14:paraId="3413CE68" w14:textId="77777777" w:rsidR="004E2106" w:rsidRDefault="004E2106">
      <w:pPr>
        <w:tabs>
          <w:tab w:val="left" w:pos="3402"/>
          <w:tab w:val="left" w:pos="3544"/>
        </w:tabs>
        <w:ind w:left="3405"/>
        <w:rPr>
          <w:i/>
          <w:iCs/>
          <w:sz w:val="18"/>
          <w:szCs w:val="18"/>
          <w:lang w:val="fr-CA"/>
        </w:rPr>
      </w:pPr>
    </w:p>
    <w:p w14:paraId="76E22B51" w14:textId="77777777" w:rsidR="004E2106" w:rsidRDefault="004E2106">
      <w:pPr>
        <w:tabs>
          <w:tab w:val="left" w:pos="3402"/>
          <w:tab w:val="left" w:pos="3544"/>
        </w:tabs>
        <w:ind w:left="3405"/>
        <w:rPr>
          <w:i/>
          <w:iCs/>
          <w:sz w:val="18"/>
          <w:szCs w:val="18"/>
          <w:lang w:val="fr-CA"/>
        </w:rPr>
      </w:pPr>
    </w:p>
    <w:p w14:paraId="5DA4C3D3" w14:textId="77777777" w:rsidR="004E2106" w:rsidRDefault="004E2106">
      <w:pPr>
        <w:tabs>
          <w:tab w:val="left" w:pos="3402"/>
          <w:tab w:val="left" w:pos="3544"/>
        </w:tabs>
        <w:ind w:left="3405"/>
        <w:rPr>
          <w:i/>
          <w:iCs/>
          <w:sz w:val="23"/>
          <w:szCs w:val="18"/>
          <w:lang w:val="fr-CA"/>
        </w:rPr>
      </w:pPr>
    </w:p>
    <w:p w14:paraId="14F96A2B" w14:textId="77777777" w:rsidR="0064764E" w:rsidRDefault="00441507">
      <w:pPr>
        <w:tabs>
          <w:tab w:val="left" w:pos="3828"/>
        </w:tabs>
        <w:rPr>
          <w:rFonts w:ascii="Georgia" w:hAnsi="Georgia"/>
          <w:b/>
          <w:i/>
          <w:spacing w:val="-2"/>
          <w:sz w:val="23"/>
          <w:szCs w:val="23"/>
          <w:lang w:val="fr-CA"/>
        </w:rPr>
      </w:pPr>
      <w:r>
        <w:rPr>
          <w:rFonts w:ascii="Georgia" w:hAnsi="Georgia"/>
          <w:i/>
          <w:iCs/>
          <w:spacing w:val="-2"/>
          <w:sz w:val="23"/>
          <w:szCs w:val="23"/>
          <w:lang w:val="fr-CA"/>
        </w:rPr>
        <w:t>O</w:t>
      </w:r>
      <w:r w:rsidR="003B38D8">
        <w:rPr>
          <w:rFonts w:ascii="Georgia" w:hAnsi="Georgia"/>
          <w:i/>
          <w:iCs/>
          <w:spacing w:val="-2"/>
          <w:sz w:val="23"/>
          <w:szCs w:val="23"/>
          <w:lang w:val="fr-CA"/>
        </w:rPr>
        <w:t>c</w:t>
      </w:r>
      <w:r>
        <w:rPr>
          <w:rFonts w:ascii="Georgia" w:hAnsi="Georgia"/>
          <w:i/>
          <w:iCs/>
          <w:spacing w:val="-2"/>
          <w:sz w:val="23"/>
          <w:szCs w:val="23"/>
          <w:lang w:val="fr-CA"/>
        </w:rPr>
        <w:t>tobre 200</w:t>
      </w:r>
      <w:r w:rsidR="005168A3">
        <w:rPr>
          <w:rFonts w:ascii="Georgia" w:hAnsi="Georgia"/>
          <w:i/>
          <w:iCs/>
          <w:spacing w:val="-2"/>
          <w:sz w:val="23"/>
          <w:szCs w:val="23"/>
          <w:lang w:val="fr-CA"/>
        </w:rPr>
        <w:t>4 à décembre 2005</w:t>
      </w:r>
      <w:r w:rsidR="0064764E">
        <w:rPr>
          <w:rFonts w:ascii="Georgia" w:hAnsi="Georgia"/>
          <w:b/>
          <w:i/>
          <w:spacing w:val="-2"/>
          <w:sz w:val="23"/>
          <w:szCs w:val="23"/>
          <w:lang w:val="fr-CA"/>
        </w:rPr>
        <w:tab/>
        <w:t>BANQUE NATIONALE</w:t>
      </w:r>
    </w:p>
    <w:p w14:paraId="3F6AB868" w14:textId="77777777" w:rsidR="0064764E" w:rsidRDefault="0064764E">
      <w:pPr>
        <w:tabs>
          <w:tab w:val="left" w:pos="3261"/>
        </w:tabs>
        <w:rPr>
          <w:rFonts w:ascii="Georgia" w:hAnsi="Georgia"/>
          <w:bCs/>
          <w:i/>
          <w:spacing w:val="-2"/>
          <w:sz w:val="23"/>
          <w:szCs w:val="23"/>
          <w:lang w:val="fr-CA"/>
        </w:rPr>
      </w:pPr>
      <w:r>
        <w:rPr>
          <w:rFonts w:ascii="Times New Roman" w:hAnsi="Times New Roman"/>
          <w:spacing w:val="-2"/>
          <w:szCs w:val="19"/>
          <w:lang w:val="fr-CA"/>
        </w:rPr>
        <w:t>:</w:t>
      </w:r>
    </w:p>
    <w:p w14:paraId="7C313DE0" w14:textId="77777777" w:rsidR="0064764E" w:rsidRDefault="0064764E">
      <w:pPr>
        <w:tabs>
          <w:tab w:val="left" w:pos="3686"/>
        </w:tabs>
        <w:rPr>
          <w:b/>
          <w:bCs/>
          <w:i/>
          <w:iCs/>
          <w:sz w:val="23"/>
          <w:szCs w:val="23"/>
          <w:u w:val="single"/>
        </w:rPr>
      </w:pPr>
      <w:r>
        <w:rPr>
          <w:rFonts w:ascii="Georgia" w:hAnsi="Georgia"/>
          <w:b/>
          <w:i/>
          <w:iCs/>
          <w:spacing w:val="-2"/>
          <w:sz w:val="23"/>
          <w:szCs w:val="23"/>
          <w:lang w:val="fr-CA"/>
        </w:rPr>
        <w:t xml:space="preserve">   </w:t>
      </w:r>
      <w:r>
        <w:rPr>
          <w:b/>
          <w:bCs/>
          <w:i/>
          <w:iCs/>
          <w:sz w:val="23"/>
          <w:szCs w:val="23"/>
        </w:rPr>
        <w:t xml:space="preserve">     </w:t>
      </w:r>
      <w:r>
        <w:rPr>
          <w:b/>
          <w:bCs/>
          <w:i/>
          <w:iCs/>
          <w:sz w:val="23"/>
          <w:szCs w:val="23"/>
        </w:rPr>
        <w:tab/>
        <w:t xml:space="preserve">   </w:t>
      </w:r>
      <w:r>
        <w:rPr>
          <w:b/>
          <w:bCs/>
          <w:i/>
          <w:iCs/>
          <w:sz w:val="23"/>
          <w:szCs w:val="23"/>
          <w:u w:val="single"/>
        </w:rPr>
        <w:t xml:space="preserve">Agent règlements marché monétaire </w:t>
      </w:r>
    </w:p>
    <w:p w14:paraId="081FC140" w14:textId="77777777" w:rsidR="0064764E" w:rsidRDefault="0064764E">
      <w:pPr>
        <w:tabs>
          <w:tab w:val="left" w:pos="3686"/>
        </w:tabs>
        <w:rPr>
          <w:b/>
          <w:bCs/>
          <w:i/>
          <w:iCs/>
          <w:sz w:val="18"/>
          <w:szCs w:val="23"/>
          <w:u w:val="single"/>
        </w:rPr>
      </w:pPr>
    </w:p>
    <w:p w14:paraId="454565ED" w14:textId="77777777" w:rsidR="0064764E" w:rsidRDefault="0064764E">
      <w:pPr>
        <w:numPr>
          <w:ilvl w:val="0"/>
          <w:numId w:val="18"/>
        </w:numPr>
        <w:rPr>
          <w:bCs/>
        </w:rPr>
      </w:pPr>
      <w:r>
        <w:rPr>
          <w:bCs/>
        </w:rPr>
        <w:t>Communiquer et régler rapidement le règlement des transactions d`</w:t>
      </w:r>
      <w:proofErr w:type="gramStart"/>
      <w:r>
        <w:rPr>
          <w:bCs/>
        </w:rPr>
        <w:t>actions,  obligations</w:t>
      </w:r>
      <w:proofErr w:type="gramEnd"/>
      <w:r>
        <w:rPr>
          <w:bCs/>
        </w:rPr>
        <w:t xml:space="preserve"> et autres produits de placements  via  CDS, ISM.</w:t>
      </w:r>
    </w:p>
    <w:p w14:paraId="12641F59" w14:textId="77777777" w:rsidR="0064764E" w:rsidRDefault="0064764E">
      <w:pPr>
        <w:numPr>
          <w:ilvl w:val="0"/>
          <w:numId w:val="18"/>
        </w:numPr>
        <w:rPr>
          <w:bCs/>
        </w:rPr>
      </w:pPr>
      <w:r>
        <w:rPr>
          <w:bCs/>
        </w:rPr>
        <w:t xml:space="preserve">Produire et balancer les rapports de transactions réglées entre institutions financières </w:t>
      </w:r>
    </w:p>
    <w:p w14:paraId="2613628A" w14:textId="77777777" w:rsidR="0064764E" w:rsidRDefault="0064764E">
      <w:pPr>
        <w:numPr>
          <w:ilvl w:val="0"/>
          <w:numId w:val="18"/>
        </w:numPr>
        <w:rPr>
          <w:bCs/>
        </w:rPr>
      </w:pPr>
      <w:r>
        <w:rPr>
          <w:bCs/>
        </w:rPr>
        <w:t xml:space="preserve">Fournir </w:t>
      </w:r>
      <w:proofErr w:type="gramStart"/>
      <w:r>
        <w:rPr>
          <w:bCs/>
        </w:rPr>
        <w:t>et  maintenir</w:t>
      </w:r>
      <w:proofErr w:type="gramEnd"/>
      <w:r>
        <w:rPr>
          <w:bCs/>
        </w:rPr>
        <w:t xml:space="preserve"> un support au  service à la clientèle. </w:t>
      </w:r>
    </w:p>
    <w:p w14:paraId="50B80D5E" w14:textId="77777777" w:rsidR="0064764E" w:rsidRDefault="0064764E">
      <w:pPr>
        <w:rPr>
          <w:sz w:val="18"/>
          <w:szCs w:val="18"/>
        </w:rPr>
      </w:pPr>
    </w:p>
    <w:p w14:paraId="3FE5A2B2" w14:textId="77777777" w:rsidR="0064764E" w:rsidRDefault="0064764E">
      <w:pPr>
        <w:rPr>
          <w:rFonts w:ascii="Georgia" w:hAnsi="Georgia"/>
          <w:i/>
          <w:iCs/>
          <w:spacing w:val="-2"/>
          <w:sz w:val="23"/>
          <w:szCs w:val="23"/>
          <w:lang w:val="fr-CA"/>
        </w:rPr>
      </w:pPr>
    </w:p>
    <w:p w14:paraId="679F4E71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579"/>
          <w:tab w:val="left" w:pos="3793"/>
          <w:tab w:val="left" w:pos="3828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Cs w:val="19"/>
          <w:lang w:val="fr-CA"/>
        </w:rPr>
      </w:pPr>
      <w:r>
        <w:rPr>
          <w:rFonts w:ascii="Georgia" w:hAnsi="Georgia"/>
          <w:i/>
          <w:iCs/>
          <w:spacing w:val="-2"/>
          <w:sz w:val="23"/>
          <w:szCs w:val="23"/>
          <w:lang w:val="fr-CA"/>
        </w:rPr>
        <w:t>1998 à octobre 200</w:t>
      </w:r>
      <w:r w:rsidR="005168A3">
        <w:rPr>
          <w:rFonts w:ascii="Georgia" w:hAnsi="Georgia"/>
          <w:i/>
          <w:iCs/>
          <w:spacing w:val="-2"/>
          <w:sz w:val="23"/>
          <w:szCs w:val="23"/>
          <w:lang w:val="fr-CA"/>
        </w:rPr>
        <w:t>4</w:t>
      </w:r>
      <w:r>
        <w:rPr>
          <w:rFonts w:ascii="Dutch Italic 12pt" w:hAnsi="Dutch Italic 12pt"/>
          <w:b/>
          <w:i/>
          <w:spacing w:val="-2"/>
          <w:sz w:val="23"/>
          <w:szCs w:val="23"/>
          <w:lang w:val="fr-CA"/>
        </w:rPr>
        <w:tab/>
      </w:r>
      <w:r>
        <w:rPr>
          <w:rFonts w:ascii="Dutch Italic 12pt" w:hAnsi="Dutch Italic 12pt"/>
          <w:b/>
          <w:i/>
          <w:spacing w:val="-2"/>
          <w:sz w:val="23"/>
          <w:szCs w:val="23"/>
          <w:lang w:val="fr-CA"/>
        </w:rPr>
        <w:tab/>
      </w:r>
      <w:proofErr w:type="gramStart"/>
      <w:r>
        <w:rPr>
          <w:rFonts w:ascii="Georgia" w:hAnsi="Georgia"/>
          <w:b/>
          <w:i/>
          <w:spacing w:val="-2"/>
          <w:sz w:val="23"/>
          <w:szCs w:val="23"/>
          <w:lang w:val="fr-CA"/>
        </w:rPr>
        <w:t>SYMCOR</w:t>
      </w:r>
      <w:r>
        <w:rPr>
          <w:rFonts w:ascii="Times New Roman" w:hAnsi="Times New Roman"/>
          <w:spacing w:val="-2"/>
          <w:szCs w:val="19"/>
          <w:lang w:val="fr-CA"/>
        </w:rPr>
        <w:t xml:space="preserve">  /</w:t>
      </w:r>
      <w:proofErr w:type="gramEnd"/>
      <w:r>
        <w:rPr>
          <w:rFonts w:ascii="Times New Roman" w:hAnsi="Times New Roman"/>
          <w:spacing w:val="-2"/>
          <w:szCs w:val="19"/>
          <w:lang w:val="fr-CA"/>
        </w:rPr>
        <w:t xml:space="preserve">  Montréal</w:t>
      </w:r>
    </w:p>
    <w:p w14:paraId="659145B3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544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93" w:right="-421" w:hanging="3793"/>
        <w:jc w:val="both"/>
        <w:rPr>
          <w:rFonts w:ascii="Times New Roman" w:hAnsi="Times New Roman"/>
          <w:spacing w:val="-2"/>
          <w:szCs w:val="19"/>
          <w:lang w:val="fr-CA"/>
        </w:rPr>
      </w:pPr>
      <w:r>
        <w:rPr>
          <w:rFonts w:ascii="Times New Roman" w:hAnsi="Times New Roman"/>
          <w:spacing w:val="-2"/>
          <w:szCs w:val="19"/>
          <w:u w:val="single"/>
          <w:lang w:val="fr-CA"/>
        </w:rPr>
        <w:t>Profil de l'organisation</w:t>
      </w:r>
      <w:r>
        <w:rPr>
          <w:rFonts w:ascii="Times New Roman" w:hAnsi="Times New Roman"/>
          <w:spacing w:val="-2"/>
          <w:szCs w:val="19"/>
          <w:lang w:val="fr-CA"/>
        </w:rPr>
        <w:t xml:space="preserve"> :</w:t>
      </w:r>
      <w:r>
        <w:rPr>
          <w:rFonts w:ascii="Times New Roman" w:hAnsi="Times New Roman"/>
          <w:spacing w:val="-2"/>
          <w:szCs w:val="19"/>
          <w:lang w:val="fr-CA"/>
        </w:rPr>
        <w:tab/>
      </w:r>
      <w:r>
        <w:rPr>
          <w:rFonts w:ascii="Times New Roman" w:hAnsi="Times New Roman"/>
          <w:spacing w:val="-2"/>
          <w:szCs w:val="19"/>
          <w:lang w:val="fr-CA"/>
        </w:rPr>
        <w:tab/>
      </w:r>
      <w:r>
        <w:rPr>
          <w:rFonts w:ascii="Times New Roman" w:hAnsi="Times New Roman"/>
          <w:spacing w:val="-2"/>
          <w:szCs w:val="19"/>
          <w:lang w:val="fr-CA"/>
        </w:rPr>
        <w:tab/>
        <w:t xml:space="preserve">Centre informatisé de traitement de documents et données pour les institutions financières et </w:t>
      </w:r>
      <w:r w:rsidR="00930F7F">
        <w:rPr>
          <w:rFonts w:ascii="Times New Roman" w:hAnsi="Times New Roman"/>
          <w:spacing w:val="-2"/>
          <w:szCs w:val="19"/>
          <w:lang w:val="fr-CA"/>
        </w:rPr>
        <w:t>entreprises :</w:t>
      </w:r>
    </w:p>
    <w:p w14:paraId="112BDF83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402"/>
          <w:tab w:val="left" w:pos="5181"/>
          <w:tab w:val="left" w:pos="5395"/>
          <w:tab w:val="left" w:pos="6676"/>
        </w:tabs>
        <w:suppressAutoHyphens/>
        <w:ind w:left="3360" w:hanging="3360"/>
        <w:jc w:val="both"/>
        <w:rPr>
          <w:rFonts w:ascii="Times New Roman" w:hAnsi="Times New Roman"/>
          <w:i/>
          <w:spacing w:val="-2"/>
          <w:szCs w:val="19"/>
          <w:u w:val="single"/>
          <w:lang w:val="fr-CA"/>
        </w:rPr>
      </w:pPr>
      <w:r>
        <w:rPr>
          <w:rFonts w:ascii="Times New Roman" w:hAnsi="Times New Roman"/>
          <w:spacing w:val="-2"/>
          <w:szCs w:val="19"/>
          <w:lang w:val="fr-CA"/>
        </w:rPr>
        <w:tab/>
      </w:r>
    </w:p>
    <w:p w14:paraId="5B2A6540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793"/>
          <w:tab w:val="left" w:pos="3969"/>
          <w:tab w:val="left" w:pos="5181"/>
          <w:tab w:val="left" w:pos="5395"/>
          <w:tab w:val="left" w:pos="6676"/>
        </w:tabs>
        <w:suppressAutoHyphens/>
        <w:ind w:left="3954" w:hanging="3579"/>
        <w:jc w:val="both"/>
        <w:rPr>
          <w:rFonts w:ascii="Times New Roman" w:hAnsi="Times New Roman"/>
          <w:spacing w:val="-2"/>
          <w:szCs w:val="19"/>
          <w:lang w:val="fr-CA"/>
        </w:rPr>
      </w:pPr>
      <w:r>
        <w:rPr>
          <w:rFonts w:ascii="Times New Roman" w:hAnsi="Times New Roman"/>
          <w:spacing w:val="-2"/>
          <w:szCs w:val="19"/>
          <w:lang w:val="fr-CA"/>
        </w:rPr>
        <w:tab/>
      </w:r>
      <w:r>
        <w:rPr>
          <w:rFonts w:ascii="Times New Roman" w:hAnsi="Times New Roman"/>
          <w:spacing w:val="-2"/>
          <w:szCs w:val="19"/>
          <w:lang w:val="fr-CA"/>
        </w:rPr>
        <w:tab/>
      </w:r>
      <w:r>
        <w:rPr>
          <w:rFonts w:ascii="Times New Roman" w:hAnsi="Times New Roman"/>
          <w:spacing w:val="-2"/>
          <w:szCs w:val="19"/>
          <w:lang w:val="fr-CA"/>
        </w:rPr>
        <w:tab/>
      </w:r>
      <w:r>
        <w:rPr>
          <w:sz w:val="18"/>
          <w:szCs w:val="18"/>
          <w:lang w:val="fr-CA"/>
        </w:rPr>
        <w:sym w:font="Wingdings" w:char="F0D8"/>
      </w:r>
      <w:r>
        <w:rPr>
          <w:rFonts w:ascii="Times New Roman" w:hAnsi="Times New Roman"/>
          <w:spacing w:val="-2"/>
          <w:szCs w:val="19"/>
          <w:lang w:val="fr-CA"/>
        </w:rPr>
        <w:t xml:space="preserve"> États de compte</w:t>
      </w:r>
      <w:r>
        <w:rPr>
          <w:rFonts w:ascii="Times New Roman" w:hAnsi="Times New Roman"/>
          <w:spacing w:val="-2"/>
          <w:szCs w:val="19"/>
          <w:lang w:val="fr-CA"/>
        </w:rPr>
        <w:tab/>
      </w:r>
      <w:r>
        <w:rPr>
          <w:rFonts w:ascii="Times New Roman" w:hAnsi="Times New Roman"/>
          <w:spacing w:val="-2"/>
          <w:szCs w:val="19"/>
          <w:lang w:val="fr-CA"/>
        </w:rPr>
        <w:tab/>
      </w:r>
      <w:r>
        <w:rPr>
          <w:rFonts w:ascii="Times New Roman" w:hAnsi="Times New Roman"/>
          <w:spacing w:val="-2"/>
          <w:szCs w:val="19"/>
          <w:lang w:val="fr-CA"/>
        </w:rPr>
        <w:tab/>
      </w:r>
      <w:r>
        <w:rPr>
          <w:sz w:val="18"/>
          <w:szCs w:val="18"/>
          <w:lang w:val="fr-CA"/>
        </w:rPr>
        <w:sym w:font="Wingdings" w:char="F0D8"/>
      </w:r>
      <w:r>
        <w:rPr>
          <w:rFonts w:ascii="Times New Roman" w:hAnsi="Times New Roman"/>
          <w:spacing w:val="-2"/>
          <w:szCs w:val="19"/>
          <w:lang w:val="fr-CA"/>
        </w:rPr>
        <w:t xml:space="preserve"> </w:t>
      </w:r>
      <w:proofErr w:type="gramStart"/>
      <w:r>
        <w:rPr>
          <w:rFonts w:ascii="Times New Roman" w:hAnsi="Times New Roman"/>
          <w:spacing w:val="-2"/>
          <w:szCs w:val="19"/>
          <w:lang w:val="fr-CA"/>
        </w:rPr>
        <w:t>Conciliations  bancaires</w:t>
      </w:r>
      <w:proofErr w:type="gramEnd"/>
    </w:p>
    <w:p w14:paraId="047B3F17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954" w:hanging="3579"/>
        <w:jc w:val="both"/>
        <w:rPr>
          <w:rFonts w:ascii="Times New Roman" w:hAnsi="Times New Roman"/>
          <w:spacing w:val="-2"/>
          <w:szCs w:val="19"/>
          <w:lang w:val="fr-CA"/>
        </w:rPr>
      </w:pPr>
      <w:r>
        <w:rPr>
          <w:rFonts w:ascii="Times New Roman" w:hAnsi="Times New Roman"/>
          <w:spacing w:val="-2"/>
          <w:szCs w:val="19"/>
          <w:lang w:val="fr-CA"/>
        </w:rPr>
        <w:tab/>
      </w:r>
      <w:r>
        <w:rPr>
          <w:rFonts w:ascii="Times New Roman" w:hAnsi="Times New Roman"/>
          <w:spacing w:val="-2"/>
          <w:szCs w:val="19"/>
          <w:lang w:val="fr-CA"/>
        </w:rPr>
        <w:tab/>
      </w:r>
      <w:r>
        <w:rPr>
          <w:rFonts w:ascii="Times New Roman" w:hAnsi="Times New Roman"/>
          <w:spacing w:val="-2"/>
          <w:szCs w:val="19"/>
          <w:lang w:val="fr-CA"/>
        </w:rPr>
        <w:tab/>
      </w:r>
      <w:r>
        <w:rPr>
          <w:rFonts w:ascii="Times New Roman" w:hAnsi="Times New Roman"/>
          <w:spacing w:val="-2"/>
          <w:szCs w:val="19"/>
          <w:lang w:val="fr-CA"/>
        </w:rPr>
        <w:tab/>
      </w:r>
      <w:r>
        <w:rPr>
          <w:sz w:val="18"/>
          <w:szCs w:val="18"/>
          <w:lang w:val="fr-CA"/>
        </w:rPr>
        <w:sym w:font="Wingdings" w:char="F0D8"/>
      </w:r>
      <w:r>
        <w:rPr>
          <w:rFonts w:ascii="Times New Roman" w:hAnsi="Times New Roman"/>
          <w:spacing w:val="-2"/>
          <w:szCs w:val="19"/>
          <w:lang w:val="fr-CA"/>
        </w:rPr>
        <w:t xml:space="preserve"> Compensations</w:t>
      </w:r>
      <w:r>
        <w:rPr>
          <w:rFonts w:ascii="Times New Roman" w:hAnsi="Times New Roman"/>
          <w:spacing w:val="-2"/>
          <w:szCs w:val="19"/>
          <w:lang w:val="fr-CA"/>
        </w:rPr>
        <w:tab/>
      </w:r>
      <w:r>
        <w:rPr>
          <w:rFonts w:ascii="Times New Roman" w:hAnsi="Times New Roman"/>
          <w:spacing w:val="-2"/>
          <w:szCs w:val="19"/>
          <w:lang w:val="fr-CA"/>
        </w:rPr>
        <w:tab/>
      </w:r>
      <w:r>
        <w:rPr>
          <w:rFonts w:ascii="Times New Roman" w:hAnsi="Times New Roman"/>
          <w:spacing w:val="-2"/>
          <w:szCs w:val="19"/>
          <w:lang w:val="fr-CA"/>
        </w:rPr>
        <w:tab/>
      </w:r>
      <w:r>
        <w:rPr>
          <w:sz w:val="18"/>
          <w:szCs w:val="18"/>
          <w:lang w:val="fr-CA"/>
        </w:rPr>
        <w:sym w:font="Wingdings" w:char="F0D8"/>
      </w:r>
      <w:r>
        <w:rPr>
          <w:rFonts w:ascii="Times New Roman" w:hAnsi="Times New Roman"/>
          <w:spacing w:val="-2"/>
          <w:szCs w:val="19"/>
          <w:lang w:val="fr-CA"/>
        </w:rPr>
        <w:t xml:space="preserve"> Comptes clients</w:t>
      </w:r>
    </w:p>
    <w:p w14:paraId="07300BFB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954" w:hanging="3579"/>
        <w:jc w:val="both"/>
        <w:rPr>
          <w:rFonts w:ascii="Times New Roman" w:hAnsi="Times New Roman"/>
          <w:spacing w:val="-2"/>
          <w:szCs w:val="19"/>
          <w:lang w:val="fr-CA"/>
        </w:rPr>
      </w:pPr>
      <w:r>
        <w:rPr>
          <w:rFonts w:ascii="Times New Roman" w:hAnsi="Times New Roman"/>
          <w:spacing w:val="-2"/>
          <w:szCs w:val="19"/>
          <w:lang w:val="fr-CA"/>
        </w:rPr>
        <w:tab/>
      </w:r>
      <w:r>
        <w:rPr>
          <w:rFonts w:ascii="Times New Roman" w:hAnsi="Times New Roman"/>
          <w:spacing w:val="-2"/>
          <w:szCs w:val="19"/>
          <w:lang w:val="fr-CA"/>
        </w:rPr>
        <w:tab/>
      </w:r>
      <w:r>
        <w:rPr>
          <w:rFonts w:ascii="Times New Roman" w:hAnsi="Times New Roman"/>
          <w:spacing w:val="-2"/>
          <w:szCs w:val="19"/>
          <w:lang w:val="fr-CA"/>
        </w:rPr>
        <w:tab/>
      </w:r>
      <w:r>
        <w:rPr>
          <w:rFonts w:ascii="Times New Roman" w:hAnsi="Times New Roman"/>
          <w:spacing w:val="-2"/>
          <w:szCs w:val="19"/>
          <w:lang w:val="fr-CA"/>
        </w:rPr>
        <w:tab/>
      </w:r>
      <w:r>
        <w:rPr>
          <w:sz w:val="18"/>
          <w:szCs w:val="18"/>
          <w:lang w:val="fr-CA"/>
        </w:rPr>
        <w:sym w:font="Wingdings" w:char="F0D8"/>
      </w:r>
      <w:r>
        <w:rPr>
          <w:rFonts w:ascii="Times New Roman" w:hAnsi="Times New Roman"/>
          <w:spacing w:val="-2"/>
          <w:szCs w:val="19"/>
          <w:lang w:val="fr-CA"/>
        </w:rPr>
        <w:t xml:space="preserve"> Dépôts directs</w:t>
      </w:r>
      <w:r>
        <w:rPr>
          <w:rFonts w:ascii="Times New Roman" w:hAnsi="Times New Roman"/>
          <w:spacing w:val="-2"/>
          <w:szCs w:val="19"/>
          <w:lang w:val="fr-CA"/>
        </w:rPr>
        <w:tab/>
      </w:r>
      <w:r>
        <w:rPr>
          <w:rFonts w:ascii="Times New Roman" w:hAnsi="Times New Roman"/>
          <w:spacing w:val="-2"/>
          <w:szCs w:val="19"/>
          <w:lang w:val="fr-CA"/>
        </w:rPr>
        <w:tab/>
      </w:r>
      <w:r>
        <w:rPr>
          <w:rFonts w:ascii="Times New Roman" w:hAnsi="Times New Roman"/>
          <w:spacing w:val="-2"/>
          <w:szCs w:val="19"/>
          <w:lang w:val="fr-CA"/>
        </w:rPr>
        <w:tab/>
      </w:r>
      <w:r>
        <w:rPr>
          <w:sz w:val="18"/>
          <w:szCs w:val="18"/>
          <w:lang w:val="fr-CA"/>
        </w:rPr>
        <w:sym w:font="Wingdings" w:char="F0D8"/>
      </w:r>
      <w:r>
        <w:rPr>
          <w:sz w:val="18"/>
          <w:szCs w:val="18"/>
          <w:lang w:val="fr-CA"/>
        </w:rPr>
        <w:t xml:space="preserve"> Comptabilité</w:t>
      </w:r>
    </w:p>
    <w:p w14:paraId="59485F9E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5"/>
        <w:jc w:val="both"/>
        <w:rPr>
          <w:rFonts w:ascii="Times New Roman" w:hAnsi="Times New Roman"/>
          <w:spacing w:val="-2"/>
          <w:szCs w:val="19"/>
          <w:lang w:val="fr-CA"/>
        </w:rPr>
      </w:pPr>
      <w:r>
        <w:rPr>
          <w:rFonts w:ascii="Times New Roman" w:hAnsi="Times New Roman"/>
          <w:spacing w:val="-2"/>
          <w:szCs w:val="19"/>
          <w:lang w:val="fr-CA"/>
        </w:rPr>
        <w:t xml:space="preserve">                                                                  </w:t>
      </w:r>
      <w:r>
        <w:rPr>
          <w:rFonts w:ascii="Times New Roman" w:hAnsi="Times New Roman"/>
          <w:spacing w:val="-2"/>
          <w:szCs w:val="19"/>
          <w:lang w:val="fr-CA"/>
        </w:rPr>
        <w:tab/>
      </w:r>
      <w:r>
        <w:rPr>
          <w:rFonts w:ascii="Times New Roman" w:hAnsi="Times New Roman"/>
          <w:spacing w:val="-2"/>
          <w:szCs w:val="19"/>
          <w:lang w:val="fr-CA"/>
        </w:rPr>
        <w:tab/>
      </w:r>
      <w:r>
        <w:rPr>
          <w:sz w:val="18"/>
          <w:szCs w:val="18"/>
          <w:lang w:val="fr-CA"/>
        </w:rPr>
        <w:sym w:font="Wingdings" w:char="F0D8"/>
      </w:r>
      <w:r>
        <w:rPr>
          <w:rFonts w:ascii="Times New Roman" w:hAnsi="Times New Roman"/>
          <w:spacing w:val="-2"/>
          <w:szCs w:val="19"/>
          <w:lang w:val="fr-CA"/>
        </w:rPr>
        <w:t xml:space="preserve"> Trésorerie</w:t>
      </w:r>
      <w:r>
        <w:rPr>
          <w:rFonts w:ascii="Times New Roman" w:hAnsi="Times New Roman"/>
          <w:spacing w:val="-2"/>
          <w:szCs w:val="19"/>
          <w:lang w:val="fr-CA"/>
        </w:rPr>
        <w:tab/>
        <w:t xml:space="preserve">                             </w:t>
      </w:r>
      <w:r>
        <w:rPr>
          <w:sz w:val="18"/>
          <w:szCs w:val="18"/>
          <w:lang w:val="fr-CA"/>
        </w:rPr>
        <w:sym w:font="Wingdings" w:char="F0D8"/>
      </w:r>
      <w:r>
        <w:rPr>
          <w:sz w:val="18"/>
          <w:szCs w:val="18"/>
          <w:lang w:val="fr-CA"/>
        </w:rPr>
        <w:t xml:space="preserve">  Recherches</w:t>
      </w:r>
      <w:r>
        <w:rPr>
          <w:rFonts w:ascii="Times New Roman" w:hAnsi="Times New Roman"/>
          <w:spacing w:val="-2"/>
          <w:szCs w:val="19"/>
          <w:lang w:val="fr-CA"/>
        </w:rPr>
        <w:t xml:space="preserve"> </w:t>
      </w:r>
    </w:p>
    <w:p w14:paraId="48891C85" w14:textId="77777777" w:rsidR="0064764E" w:rsidRDefault="0064764E">
      <w:pPr>
        <w:tabs>
          <w:tab w:val="left" w:pos="-1440"/>
          <w:tab w:val="left" w:pos="-720"/>
          <w:tab w:val="left" w:pos="2550"/>
        </w:tabs>
        <w:suppressAutoHyphens/>
        <w:jc w:val="both"/>
        <w:rPr>
          <w:rFonts w:ascii="Georgia" w:hAnsi="Georgia"/>
          <w:i/>
          <w:iCs/>
          <w:spacing w:val="-2"/>
          <w:sz w:val="23"/>
          <w:szCs w:val="23"/>
          <w:lang w:val="fr-CA"/>
        </w:rPr>
      </w:pPr>
    </w:p>
    <w:p w14:paraId="4F17F847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Cs w:val="19"/>
          <w:lang w:val="fr-CA"/>
        </w:rPr>
      </w:pPr>
      <w:r>
        <w:rPr>
          <w:rFonts w:ascii="Georgia" w:hAnsi="Georgia"/>
          <w:i/>
          <w:iCs/>
          <w:spacing w:val="-2"/>
          <w:sz w:val="23"/>
          <w:szCs w:val="23"/>
          <w:lang w:val="fr-CA"/>
        </w:rPr>
        <w:t>1998 - 200</w:t>
      </w:r>
      <w:r w:rsidR="000B6CEA">
        <w:rPr>
          <w:rFonts w:ascii="Georgia" w:hAnsi="Georgia"/>
          <w:i/>
          <w:iCs/>
          <w:spacing w:val="-2"/>
          <w:sz w:val="23"/>
          <w:szCs w:val="23"/>
          <w:lang w:val="fr-CA"/>
        </w:rPr>
        <w:t>4</w:t>
      </w:r>
      <w:r>
        <w:rPr>
          <w:rFonts w:ascii="Dutch Italic 12pt" w:hAnsi="Dutch Italic 12pt"/>
          <w:b/>
          <w:i/>
          <w:spacing w:val="-2"/>
          <w:szCs w:val="19"/>
          <w:lang w:val="fr-CA"/>
        </w:rPr>
        <w:tab/>
      </w:r>
      <w:r>
        <w:rPr>
          <w:rFonts w:ascii="Dutch Italic 12pt" w:hAnsi="Dutch Italic 12pt"/>
          <w:b/>
          <w:i/>
          <w:spacing w:val="-2"/>
          <w:szCs w:val="19"/>
          <w:lang w:val="fr-CA"/>
        </w:rPr>
        <w:tab/>
      </w:r>
      <w:r>
        <w:rPr>
          <w:rFonts w:ascii="Dutch Italic 12pt" w:hAnsi="Dutch Italic 12pt"/>
          <w:b/>
          <w:i/>
          <w:spacing w:val="-2"/>
          <w:szCs w:val="19"/>
          <w:lang w:val="fr-CA"/>
        </w:rPr>
        <w:tab/>
      </w:r>
      <w:r>
        <w:rPr>
          <w:rFonts w:ascii="Dutch Italic 12pt" w:hAnsi="Dutch Italic 12pt"/>
          <w:b/>
          <w:i/>
          <w:spacing w:val="-2"/>
          <w:sz w:val="23"/>
          <w:szCs w:val="23"/>
          <w:u w:val="single"/>
          <w:lang w:val="fr-CA"/>
        </w:rPr>
        <w:t>Analyste à la compensation</w:t>
      </w:r>
    </w:p>
    <w:p w14:paraId="659C8D17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Cs w:val="19"/>
          <w:lang w:val="fr-CA"/>
        </w:rPr>
      </w:pPr>
    </w:p>
    <w:p w14:paraId="41DD8844" w14:textId="77777777" w:rsidR="0064764E" w:rsidRDefault="0064764E">
      <w:pPr>
        <w:numPr>
          <w:ilvl w:val="0"/>
          <w:numId w:val="16"/>
        </w:numPr>
        <w:rPr>
          <w:bCs/>
        </w:rPr>
      </w:pPr>
      <w:r>
        <w:rPr>
          <w:bCs/>
        </w:rPr>
        <w:t xml:space="preserve">Coordonner les échanges de grandes valeurs pour échange CND et US pour le marché monétaire et la trésorerie entre les différentes banques à chartes du Canada tout en respectant des </w:t>
      </w:r>
      <w:proofErr w:type="gramStart"/>
      <w:r>
        <w:rPr>
          <w:bCs/>
        </w:rPr>
        <w:t>échéanciers  pré</w:t>
      </w:r>
      <w:proofErr w:type="gramEnd"/>
      <w:r>
        <w:rPr>
          <w:bCs/>
        </w:rPr>
        <w:t>-établis.</w:t>
      </w:r>
    </w:p>
    <w:p w14:paraId="6AC17B88" w14:textId="77777777" w:rsidR="0064764E" w:rsidRDefault="0064764E">
      <w:pPr>
        <w:numPr>
          <w:ilvl w:val="0"/>
          <w:numId w:val="16"/>
        </w:numPr>
        <w:rPr>
          <w:bCs/>
        </w:rPr>
      </w:pPr>
      <w:r>
        <w:rPr>
          <w:bCs/>
        </w:rPr>
        <w:t>Responsable de la compensation quotidienne des banques.</w:t>
      </w:r>
    </w:p>
    <w:p w14:paraId="1BAD00A7" w14:textId="77777777" w:rsidR="0064764E" w:rsidRDefault="0064764E">
      <w:pPr>
        <w:numPr>
          <w:ilvl w:val="0"/>
          <w:numId w:val="16"/>
        </w:numPr>
        <w:rPr>
          <w:bCs/>
        </w:rPr>
      </w:pPr>
      <w:r>
        <w:rPr>
          <w:bCs/>
        </w:rPr>
        <w:t>Investiguer rapidement toutes divergences de montants.</w:t>
      </w:r>
    </w:p>
    <w:p w14:paraId="56FEBDE4" w14:textId="77777777" w:rsidR="0064764E" w:rsidRDefault="0064764E">
      <w:pPr>
        <w:numPr>
          <w:ilvl w:val="0"/>
          <w:numId w:val="16"/>
        </w:numPr>
        <w:rPr>
          <w:bCs/>
        </w:rPr>
      </w:pPr>
      <w:r>
        <w:rPr>
          <w:bCs/>
        </w:rPr>
        <w:t xml:space="preserve">Préparer et comptabiliser la fermeture quotidienne des livres de caisse </w:t>
      </w:r>
      <w:proofErr w:type="gramStart"/>
      <w:r>
        <w:rPr>
          <w:bCs/>
        </w:rPr>
        <w:t>pour  chacune</w:t>
      </w:r>
      <w:proofErr w:type="gramEnd"/>
      <w:r>
        <w:rPr>
          <w:bCs/>
        </w:rPr>
        <w:t xml:space="preserve"> des banques clientes : BMO, Banque Royale, Banque TD Canada </w:t>
      </w:r>
    </w:p>
    <w:p w14:paraId="05C7A8A7" w14:textId="77777777" w:rsidR="0064764E" w:rsidRDefault="0064764E">
      <w:pPr>
        <w:numPr>
          <w:ilvl w:val="0"/>
          <w:numId w:val="16"/>
        </w:numPr>
        <w:rPr>
          <w:rFonts w:ascii="Times New Roman" w:hAnsi="Times New Roman"/>
          <w:spacing w:val="-2"/>
          <w:szCs w:val="19"/>
          <w:lang w:val="fr-CA"/>
        </w:rPr>
      </w:pPr>
      <w:r>
        <w:rPr>
          <w:bCs/>
        </w:rPr>
        <w:t xml:space="preserve">Produire </w:t>
      </w:r>
      <w:proofErr w:type="gramStart"/>
      <w:r>
        <w:rPr>
          <w:bCs/>
        </w:rPr>
        <w:t>divers rapport</w:t>
      </w:r>
      <w:proofErr w:type="gramEnd"/>
      <w:r>
        <w:rPr>
          <w:bCs/>
        </w:rPr>
        <w:t xml:space="preserve"> de statistiques et autres pour trésorerie</w:t>
      </w:r>
    </w:p>
    <w:p w14:paraId="579DB375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  <w:tab w:val="left" w:pos="7200"/>
          <w:tab w:val="left" w:pos="8370"/>
        </w:tabs>
        <w:suppressAutoHyphens/>
        <w:jc w:val="both"/>
        <w:rPr>
          <w:rFonts w:ascii="Times New Roman" w:hAnsi="Times New Roman"/>
          <w:spacing w:val="-2"/>
          <w:szCs w:val="19"/>
          <w:lang w:val="fr-CA"/>
        </w:rPr>
      </w:pPr>
    </w:p>
    <w:p w14:paraId="57FA7076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  <w:tab w:val="left" w:pos="7200"/>
          <w:tab w:val="left" w:pos="8370"/>
        </w:tabs>
        <w:suppressAutoHyphens/>
        <w:jc w:val="both"/>
        <w:rPr>
          <w:noProof/>
          <w:sz w:val="18"/>
          <w:szCs w:val="18"/>
        </w:rPr>
      </w:pPr>
    </w:p>
    <w:p w14:paraId="3DB93A5B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Cs w:val="19"/>
          <w:lang w:val="fr-CA"/>
        </w:rPr>
      </w:pPr>
      <w:r>
        <w:rPr>
          <w:rFonts w:ascii="Georgia" w:hAnsi="Georgia"/>
          <w:i/>
          <w:iCs/>
          <w:spacing w:val="-2"/>
          <w:sz w:val="23"/>
          <w:szCs w:val="23"/>
          <w:lang w:val="fr-CA"/>
        </w:rPr>
        <w:t>198</w:t>
      </w:r>
      <w:r w:rsidR="00441507">
        <w:rPr>
          <w:rFonts w:ascii="Georgia" w:hAnsi="Georgia"/>
          <w:i/>
          <w:iCs/>
          <w:spacing w:val="-2"/>
          <w:sz w:val="23"/>
          <w:szCs w:val="23"/>
          <w:lang w:val="fr-CA"/>
        </w:rPr>
        <w:t>8</w:t>
      </w:r>
      <w:r>
        <w:rPr>
          <w:rFonts w:ascii="Georgia" w:hAnsi="Georgia"/>
          <w:i/>
          <w:iCs/>
          <w:spacing w:val="-2"/>
          <w:sz w:val="23"/>
          <w:szCs w:val="23"/>
          <w:lang w:val="fr-CA"/>
        </w:rPr>
        <w:t xml:space="preserve"> - 1998</w:t>
      </w:r>
      <w:r>
        <w:rPr>
          <w:rFonts w:ascii="Dutch Italic 12pt" w:hAnsi="Dutch Italic 12pt"/>
          <w:b/>
          <w:i/>
          <w:spacing w:val="-2"/>
          <w:sz w:val="23"/>
          <w:szCs w:val="23"/>
          <w:lang w:val="fr-CA"/>
        </w:rPr>
        <w:tab/>
      </w:r>
      <w:r>
        <w:rPr>
          <w:rFonts w:ascii="Dutch Italic 12pt" w:hAnsi="Dutch Italic 12pt"/>
          <w:b/>
          <w:i/>
          <w:spacing w:val="-2"/>
          <w:sz w:val="23"/>
          <w:szCs w:val="23"/>
          <w:lang w:val="fr-CA"/>
        </w:rPr>
        <w:tab/>
      </w:r>
      <w:r>
        <w:rPr>
          <w:rFonts w:ascii="Dutch Italic 12pt" w:hAnsi="Dutch Italic 12pt"/>
          <w:b/>
          <w:i/>
          <w:spacing w:val="-2"/>
          <w:sz w:val="23"/>
          <w:szCs w:val="23"/>
          <w:lang w:val="fr-CA"/>
        </w:rPr>
        <w:tab/>
      </w:r>
      <w:r>
        <w:rPr>
          <w:rFonts w:ascii="Georgia" w:hAnsi="Georgia"/>
          <w:b/>
          <w:i/>
          <w:spacing w:val="-2"/>
          <w:sz w:val="23"/>
          <w:szCs w:val="23"/>
          <w:lang w:val="fr-CA"/>
        </w:rPr>
        <w:t>BANQUE DE MONTRÉAL</w:t>
      </w:r>
      <w:r>
        <w:rPr>
          <w:rFonts w:ascii="Times New Roman" w:hAnsi="Times New Roman"/>
          <w:spacing w:val="-1"/>
          <w:szCs w:val="19"/>
          <w:lang w:val="fr-CA"/>
        </w:rPr>
        <w:t xml:space="preserve"> </w:t>
      </w:r>
    </w:p>
    <w:p w14:paraId="06008696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Cs w:val="19"/>
          <w:lang w:val="fr-CA"/>
        </w:rPr>
      </w:pPr>
      <w:r>
        <w:rPr>
          <w:rFonts w:ascii="Times New Roman" w:hAnsi="Times New Roman"/>
          <w:spacing w:val="-2"/>
          <w:szCs w:val="19"/>
          <w:u w:val="single"/>
          <w:lang w:val="fr-CA"/>
        </w:rPr>
        <w:t>Profil de l'organisation</w:t>
      </w:r>
      <w:r>
        <w:rPr>
          <w:rFonts w:ascii="Times New Roman" w:hAnsi="Times New Roman"/>
          <w:spacing w:val="-2"/>
          <w:szCs w:val="19"/>
          <w:lang w:val="fr-CA"/>
        </w:rPr>
        <w:t xml:space="preserve"> :</w:t>
      </w:r>
      <w:r>
        <w:rPr>
          <w:rFonts w:ascii="Times New Roman" w:hAnsi="Times New Roman"/>
          <w:spacing w:val="-2"/>
          <w:szCs w:val="19"/>
          <w:lang w:val="fr-CA"/>
        </w:rPr>
        <w:tab/>
      </w:r>
      <w:r>
        <w:rPr>
          <w:rFonts w:ascii="Times New Roman" w:hAnsi="Times New Roman"/>
          <w:spacing w:val="-2"/>
          <w:szCs w:val="19"/>
          <w:lang w:val="fr-CA"/>
        </w:rPr>
        <w:tab/>
      </w:r>
      <w:r>
        <w:rPr>
          <w:rFonts w:ascii="Times New Roman" w:hAnsi="Times New Roman"/>
          <w:spacing w:val="-2"/>
          <w:szCs w:val="19"/>
          <w:lang w:val="fr-CA"/>
        </w:rPr>
        <w:tab/>
      </w:r>
      <w:r w:rsidR="00F94BA0">
        <w:rPr>
          <w:rFonts w:ascii="Times New Roman" w:hAnsi="Times New Roman"/>
          <w:spacing w:val="-2"/>
          <w:szCs w:val="19"/>
          <w:lang w:val="fr-CA"/>
        </w:rPr>
        <w:t>Centre informatique</w:t>
      </w:r>
      <w:r w:rsidR="00DE79EA">
        <w:rPr>
          <w:rFonts w:ascii="Times New Roman" w:hAnsi="Times New Roman"/>
          <w:spacing w:val="-2"/>
          <w:szCs w:val="19"/>
          <w:lang w:val="fr-CA"/>
        </w:rPr>
        <w:t xml:space="preserve">, </w:t>
      </w:r>
      <w:proofErr w:type="gramStart"/>
      <w:r w:rsidR="00DE79EA">
        <w:rPr>
          <w:rFonts w:ascii="Times New Roman" w:hAnsi="Times New Roman"/>
          <w:spacing w:val="-2"/>
          <w:szCs w:val="19"/>
          <w:lang w:val="fr-CA"/>
        </w:rPr>
        <w:t>compensation  et</w:t>
      </w:r>
      <w:proofErr w:type="gramEnd"/>
      <w:r w:rsidR="00DE79EA">
        <w:rPr>
          <w:rFonts w:ascii="Times New Roman" w:hAnsi="Times New Roman"/>
          <w:spacing w:val="-2"/>
          <w:szCs w:val="19"/>
          <w:lang w:val="fr-CA"/>
        </w:rPr>
        <w:t xml:space="preserve"> de données</w:t>
      </w:r>
    </w:p>
    <w:p w14:paraId="5D37CD95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Cs w:val="19"/>
          <w:lang w:val="fr-CA"/>
        </w:rPr>
      </w:pPr>
    </w:p>
    <w:p w14:paraId="40D6A399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spacing w:line="360" w:lineRule="auto"/>
        <w:jc w:val="both"/>
        <w:rPr>
          <w:rFonts w:ascii="Times New Roman" w:hAnsi="Times New Roman"/>
          <w:spacing w:val="-2"/>
          <w:szCs w:val="19"/>
          <w:lang w:val="fr-CA"/>
        </w:rPr>
      </w:pPr>
      <w:r>
        <w:rPr>
          <w:rFonts w:ascii="Georgia" w:hAnsi="Georgia"/>
          <w:i/>
          <w:iCs/>
          <w:spacing w:val="-2"/>
          <w:sz w:val="23"/>
          <w:szCs w:val="23"/>
          <w:lang w:val="fr-CA"/>
        </w:rPr>
        <w:t>1996 - 1998</w:t>
      </w:r>
      <w:r>
        <w:rPr>
          <w:rFonts w:ascii="Dutch Italic 12pt" w:hAnsi="Dutch Italic 12pt"/>
          <w:b/>
          <w:i/>
          <w:spacing w:val="-2"/>
          <w:szCs w:val="19"/>
          <w:lang w:val="fr-CA"/>
        </w:rPr>
        <w:tab/>
      </w:r>
      <w:r>
        <w:rPr>
          <w:rFonts w:ascii="Dutch Italic 12pt" w:hAnsi="Dutch Italic 12pt"/>
          <w:b/>
          <w:i/>
          <w:spacing w:val="-2"/>
          <w:szCs w:val="19"/>
          <w:lang w:val="fr-CA"/>
        </w:rPr>
        <w:tab/>
      </w:r>
      <w:r>
        <w:rPr>
          <w:rFonts w:ascii="Dutch Italic 12pt" w:hAnsi="Dutch Italic 12pt"/>
          <w:b/>
          <w:i/>
          <w:spacing w:val="-2"/>
          <w:szCs w:val="19"/>
          <w:lang w:val="fr-CA"/>
        </w:rPr>
        <w:tab/>
      </w:r>
      <w:r>
        <w:rPr>
          <w:rFonts w:ascii="Dutch Italic 12pt" w:hAnsi="Dutch Italic 12pt"/>
          <w:b/>
          <w:i/>
          <w:spacing w:val="-2"/>
          <w:sz w:val="23"/>
          <w:szCs w:val="23"/>
          <w:u w:val="single"/>
          <w:lang w:val="fr-CA"/>
        </w:rPr>
        <w:t>Superviseur comptabilité</w:t>
      </w:r>
    </w:p>
    <w:p w14:paraId="054EEF97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spacing w:line="360" w:lineRule="auto"/>
        <w:jc w:val="both"/>
        <w:rPr>
          <w:rFonts w:ascii="Times New Roman" w:hAnsi="Times New Roman"/>
          <w:spacing w:val="-2"/>
          <w:szCs w:val="19"/>
          <w:lang w:val="fr-CA"/>
        </w:rPr>
      </w:pPr>
      <w:r>
        <w:rPr>
          <w:rFonts w:ascii="Georgia" w:hAnsi="Georgia"/>
          <w:i/>
          <w:iCs/>
          <w:spacing w:val="-2"/>
          <w:sz w:val="23"/>
          <w:szCs w:val="23"/>
          <w:lang w:val="fr-CA"/>
        </w:rPr>
        <w:t>1994 – 1996</w:t>
      </w:r>
      <w:r>
        <w:rPr>
          <w:rFonts w:ascii="Times New Roman" w:hAnsi="Times New Roman"/>
          <w:spacing w:val="-2"/>
          <w:szCs w:val="19"/>
          <w:lang w:val="fr-CA"/>
        </w:rPr>
        <w:tab/>
      </w:r>
      <w:r>
        <w:rPr>
          <w:rFonts w:ascii="Times New Roman" w:hAnsi="Times New Roman"/>
          <w:spacing w:val="-2"/>
          <w:szCs w:val="19"/>
          <w:lang w:val="fr-CA"/>
        </w:rPr>
        <w:tab/>
      </w:r>
      <w:r>
        <w:rPr>
          <w:rFonts w:ascii="Times New Roman" w:hAnsi="Times New Roman"/>
          <w:spacing w:val="-2"/>
          <w:szCs w:val="19"/>
          <w:lang w:val="fr-CA"/>
        </w:rPr>
        <w:tab/>
      </w:r>
      <w:r>
        <w:rPr>
          <w:rFonts w:ascii="Dutch Italic 12pt" w:hAnsi="Dutch Italic 12pt"/>
          <w:b/>
          <w:i/>
          <w:spacing w:val="-2"/>
          <w:sz w:val="23"/>
          <w:szCs w:val="23"/>
          <w:u w:val="single"/>
          <w:lang w:val="fr-CA"/>
        </w:rPr>
        <w:t>Technicien comptabilité</w:t>
      </w:r>
    </w:p>
    <w:p w14:paraId="404A2083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spacing w:line="360" w:lineRule="auto"/>
        <w:jc w:val="both"/>
        <w:rPr>
          <w:rFonts w:ascii="Times New Roman" w:hAnsi="Times New Roman"/>
          <w:spacing w:val="-2"/>
          <w:szCs w:val="19"/>
          <w:lang w:val="fr-CA"/>
        </w:rPr>
      </w:pPr>
      <w:r>
        <w:rPr>
          <w:rFonts w:ascii="Georgia" w:hAnsi="Georgia"/>
          <w:i/>
          <w:iCs/>
          <w:spacing w:val="-2"/>
          <w:sz w:val="23"/>
          <w:szCs w:val="23"/>
          <w:lang w:val="fr-CA"/>
        </w:rPr>
        <w:t>1989 – 1994</w:t>
      </w:r>
      <w:r>
        <w:rPr>
          <w:rFonts w:ascii="Times New Roman" w:hAnsi="Times New Roman"/>
          <w:spacing w:val="-2"/>
          <w:szCs w:val="19"/>
          <w:lang w:val="fr-CA"/>
        </w:rPr>
        <w:tab/>
      </w:r>
      <w:r>
        <w:rPr>
          <w:rFonts w:ascii="Times New Roman" w:hAnsi="Times New Roman"/>
          <w:spacing w:val="-2"/>
          <w:szCs w:val="19"/>
          <w:lang w:val="fr-CA"/>
        </w:rPr>
        <w:tab/>
      </w:r>
      <w:r>
        <w:rPr>
          <w:rFonts w:ascii="Times New Roman" w:hAnsi="Times New Roman"/>
          <w:spacing w:val="-2"/>
          <w:szCs w:val="19"/>
          <w:lang w:val="fr-CA"/>
        </w:rPr>
        <w:tab/>
      </w:r>
      <w:r>
        <w:rPr>
          <w:rFonts w:ascii="Dutch Italic 12pt" w:hAnsi="Dutch Italic 12pt"/>
          <w:b/>
          <w:i/>
          <w:spacing w:val="-2"/>
          <w:sz w:val="23"/>
          <w:szCs w:val="23"/>
          <w:u w:val="single"/>
          <w:lang w:val="fr-CA"/>
        </w:rPr>
        <w:t>Officier à la compensation</w:t>
      </w:r>
    </w:p>
    <w:p w14:paraId="76CE2551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spacing w:line="360" w:lineRule="auto"/>
        <w:jc w:val="both"/>
        <w:rPr>
          <w:rFonts w:ascii="Georgia" w:hAnsi="Georgia"/>
          <w:i/>
          <w:iCs/>
          <w:spacing w:val="-2"/>
          <w:sz w:val="23"/>
          <w:szCs w:val="23"/>
          <w:lang w:val="fr-CA"/>
        </w:rPr>
      </w:pPr>
      <w:r>
        <w:rPr>
          <w:rFonts w:ascii="Georgia" w:hAnsi="Georgia"/>
          <w:i/>
          <w:iCs/>
          <w:spacing w:val="-2"/>
          <w:sz w:val="23"/>
          <w:szCs w:val="23"/>
          <w:lang w:val="fr-CA"/>
        </w:rPr>
        <w:t>198</w:t>
      </w:r>
      <w:r w:rsidR="00254B70">
        <w:rPr>
          <w:rFonts w:ascii="Georgia" w:hAnsi="Georgia"/>
          <w:i/>
          <w:iCs/>
          <w:spacing w:val="-2"/>
          <w:sz w:val="23"/>
          <w:szCs w:val="23"/>
          <w:lang w:val="fr-CA"/>
        </w:rPr>
        <w:t>3</w:t>
      </w:r>
      <w:r>
        <w:rPr>
          <w:rFonts w:ascii="Georgia" w:hAnsi="Georgia"/>
          <w:i/>
          <w:iCs/>
          <w:spacing w:val="-2"/>
          <w:sz w:val="23"/>
          <w:szCs w:val="23"/>
          <w:lang w:val="fr-CA"/>
        </w:rPr>
        <w:t xml:space="preserve"> - 1989</w:t>
      </w:r>
      <w:r>
        <w:rPr>
          <w:rFonts w:ascii="Georgia" w:hAnsi="Georgia"/>
          <w:i/>
          <w:iCs/>
          <w:spacing w:val="-2"/>
          <w:sz w:val="23"/>
          <w:szCs w:val="23"/>
          <w:lang w:val="fr-CA"/>
        </w:rPr>
        <w:tab/>
      </w:r>
      <w:r>
        <w:rPr>
          <w:rFonts w:ascii="Georgia" w:hAnsi="Georgia"/>
          <w:i/>
          <w:iCs/>
          <w:spacing w:val="-2"/>
          <w:sz w:val="23"/>
          <w:szCs w:val="23"/>
          <w:lang w:val="fr-CA"/>
        </w:rPr>
        <w:tab/>
      </w:r>
      <w:r>
        <w:rPr>
          <w:rFonts w:ascii="Georgia" w:hAnsi="Georgia"/>
          <w:i/>
          <w:iCs/>
          <w:spacing w:val="-2"/>
          <w:sz w:val="23"/>
          <w:szCs w:val="23"/>
          <w:lang w:val="fr-CA"/>
        </w:rPr>
        <w:tab/>
      </w:r>
      <w:r>
        <w:rPr>
          <w:rFonts w:ascii="Dutch Italic 12pt" w:hAnsi="Dutch Italic 12pt"/>
          <w:b/>
          <w:i/>
          <w:spacing w:val="-2"/>
          <w:sz w:val="23"/>
          <w:szCs w:val="23"/>
          <w:u w:val="single"/>
          <w:lang w:val="fr-CA"/>
        </w:rPr>
        <w:t>Adjointe administrative, Comptabilité</w:t>
      </w:r>
    </w:p>
    <w:p w14:paraId="5D7A8B8F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579" w:hanging="3579"/>
        <w:jc w:val="both"/>
        <w:rPr>
          <w:rFonts w:ascii="Times New Roman" w:hAnsi="Times New Roman"/>
          <w:spacing w:val="-2"/>
          <w:szCs w:val="19"/>
          <w:lang w:val="fr-CA"/>
        </w:rPr>
      </w:pPr>
      <w:r>
        <w:rPr>
          <w:rFonts w:ascii="Georgia" w:hAnsi="Georgia"/>
          <w:i/>
          <w:iCs/>
          <w:spacing w:val="-2"/>
          <w:sz w:val="23"/>
          <w:szCs w:val="23"/>
          <w:lang w:val="fr-CA"/>
        </w:rPr>
        <w:t>Principales réalisations</w:t>
      </w:r>
      <w:r>
        <w:rPr>
          <w:rFonts w:ascii="Times New Roman" w:hAnsi="Times New Roman"/>
          <w:spacing w:val="-2"/>
          <w:szCs w:val="19"/>
          <w:lang w:val="fr-CA"/>
        </w:rPr>
        <w:t xml:space="preserve"> :</w:t>
      </w:r>
      <w:r>
        <w:rPr>
          <w:rFonts w:ascii="Times New Roman" w:hAnsi="Times New Roman"/>
          <w:spacing w:val="-2"/>
          <w:szCs w:val="19"/>
          <w:lang w:val="fr-CA"/>
        </w:rPr>
        <w:tab/>
      </w:r>
    </w:p>
    <w:p w14:paraId="4148E5F5" w14:textId="77777777" w:rsidR="0064764E" w:rsidRDefault="0064764E">
      <w:pPr>
        <w:numPr>
          <w:ilvl w:val="0"/>
          <w:numId w:val="15"/>
        </w:numPr>
        <w:rPr>
          <w:bCs/>
        </w:rPr>
      </w:pPr>
      <w:r>
        <w:rPr>
          <w:bCs/>
        </w:rPr>
        <w:t>Mise en place de nouvelles structures opérationnelles ayant permis l'élimination de façon substantielle les frais d'exploitation</w:t>
      </w:r>
    </w:p>
    <w:p w14:paraId="24AACF42" w14:textId="77777777" w:rsidR="0064764E" w:rsidRDefault="0064764E">
      <w:pPr>
        <w:numPr>
          <w:ilvl w:val="0"/>
          <w:numId w:val="15"/>
        </w:numPr>
        <w:rPr>
          <w:bCs/>
        </w:rPr>
      </w:pPr>
      <w:r>
        <w:rPr>
          <w:bCs/>
        </w:rPr>
        <w:t>Rédaction d'un guide de procédures de compensation (incluant la formation et le coaching)</w:t>
      </w:r>
    </w:p>
    <w:p w14:paraId="47DDD5FE" w14:textId="77777777" w:rsidR="0064764E" w:rsidRDefault="0064764E">
      <w:pPr>
        <w:numPr>
          <w:ilvl w:val="0"/>
          <w:numId w:val="15"/>
        </w:numPr>
        <w:rPr>
          <w:bCs/>
        </w:rPr>
      </w:pPr>
      <w:r>
        <w:rPr>
          <w:bCs/>
        </w:rPr>
        <w:t>Analyse des besoins, développement et implantation d'un nouveau système de gestion des opérations comptable</w:t>
      </w:r>
    </w:p>
    <w:p w14:paraId="246741E6" w14:textId="77777777" w:rsidR="0064764E" w:rsidRDefault="0064764E">
      <w:pPr>
        <w:numPr>
          <w:ilvl w:val="0"/>
          <w:numId w:val="15"/>
        </w:numPr>
        <w:rPr>
          <w:rFonts w:ascii="Times New Roman" w:hAnsi="Times New Roman"/>
          <w:spacing w:val="-2"/>
          <w:szCs w:val="19"/>
          <w:lang w:val="fr-CA"/>
        </w:rPr>
      </w:pPr>
      <w:r>
        <w:rPr>
          <w:bCs/>
        </w:rPr>
        <w:t>Soutien administratif, opérationnel et logistique de premier niveau auprès de la direction et des gestionnaires de divisions.</w:t>
      </w:r>
    </w:p>
    <w:p w14:paraId="2857D91E" w14:textId="77777777" w:rsidR="0064764E" w:rsidRDefault="0064764E" w:rsidP="007A67B6">
      <w:pPr>
        <w:tabs>
          <w:tab w:val="left" w:pos="-1440"/>
          <w:tab w:val="left" w:pos="-720"/>
          <w:tab w:val="left" w:pos="3366"/>
        </w:tabs>
        <w:suppressAutoHyphens/>
        <w:jc w:val="both"/>
        <w:rPr>
          <w:sz w:val="18"/>
          <w:szCs w:val="18"/>
          <w:lang w:val="fr-CA"/>
        </w:rPr>
      </w:pPr>
      <w:r>
        <w:rPr>
          <w:rFonts w:ascii="Times New Roman" w:hAnsi="Times New Roman"/>
          <w:spacing w:val="-2"/>
          <w:szCs w:val="19"/>
          <w:lang w:val="fr-CA"/>
        </w:rPr>
        <w:tab/>
      </w:r>
      <w:r>
        <w:rPr>
          <w:rFonts w:ascii="Georgia" w:hAnsi="Georgia"/>
          <w:i/>
          <w:iCs/>
          <w:spacing w:val="-2"/>
          <w:sz w:val="23"/>
          <w:szCs w:val="23"/>
          <w:lang w:val="fr-CA"/>
        </w:rPr>
        <w:t>Divers postes par intérim :</w:t>
      </w:r>
      <w:r>
        <w:rPr>
          <w:rFonts w:ascii="Times New Roman" w:hAnsi="Times New Roman"/>
          <w:i/>
          <w:spacing w:val="-2"/>
          <w:szCs w:val="19"/>
          <w:lang w:val="fr-CA"/>
        </w:rPr>
        <w:tab/>
      </w:r>
    </w:p>
    <w:p w14:paraId="4D310F17" w14:textId="77777777" w:rsidR="0064764E" w:rsidRDefault="0064764E">
      <w:pPr>
        <w:numPr>
          <w:ilvl w:val="0"/>
          <w:numId w:val="14"/>
        </w:numPr>
        <w:rPr>
          <w:bCs/>
        </w:rPr>
      </w:pPr>
      <w:r>
        <w:rPr>
          <w:bCs/>
        </w:rPr>
        <w:t>Agente de recherches, MasterCard</w:t>
      </w:r>
    </w:p>
    <w:p w14:paraId="6E1CD239" w14:textId="77777777" w:rsidR="0064764E" w:rsidRDefault="0064764E">
      <w:pPr>
        <w:numPr>
          <w:ilvl w:val="0"/>
          <w:numId w:val="14"/>
        </w:numPr>
        <w:rPr>
          <w:bCs/>
        </w:rPr>
      </w:pPr>
      <w:r>
        <w:rPr>
          <w:bCs/>
        </w:rPr>
        <w:t>Agent, Service à la clientèle</w:t>
      </w:r>
    </w:p>
    <w:p w14:paraId="62B9D1FC" w14:textId="77777777" w:rsidR="0064764E" w:rsidRDefault="0064764E">
      <w:pPr>
        <w:numPr>
          <w:ilvl w:val="0"/>
          <w:numId w:val="14"/>
        </w:numPr>
        <w:rPr>
          <w:bCs/>
        </w:rPr>
      </w:pPr>
      <w:r>
        <w:rPr>
          <w:bCs/>
        </w:rPr>
        <w:lastRenderedPageBreak/>
        <w:t xml:space="preserve">Agent service de dépistage   </w:t>
      </w:r>
    </w:p>
    <w:p w14:paraId="0DB9A55D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i/>
          <w:iCs/>
          <w:spacing w:val="-2"/>
          <w:szCs w:val="19"/>
          <w:lang w:val="fr-CA"/>
        </w:rPr>
      </w:pPr>
    </w:p>
    <w:p w14:paraId="26099B15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i/>
          <w:iCs/>
          <w:spacing w:val="-2"/>
          <w:szCs w:val="19"/>
          <w:lang w:val="fr-CA"/>
        </w:rPr>
      </w:pPr>
    </w:p>
    <w:p w14:paraId="598F343E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402"/>
          <w:tab w:val="left" w:pos="3544"/>
          <w:tab w:val="left" w:pos="5181"/>
          <w:tab w:val="left" w:pos="5395"/>
          <w:tab w:val="left" w:pos="6676"/>
        </w:tabs>
        <w:suppressAutoHyphens/>
        <w:ind w:left="3793" w:hanging="3793"/>
        <w:jc w:val="both"/>
        <w:rPr>
          <w:i/>
          <w:sz w:val="31"/>
          <w:szCs w:val="31"/>
          <w:u w:val="single"/>
        </w:rPr>
      </w:pPr>
      <w:r>
        <w:rPr>
          <w:i/>
          <w:noProof/>
          <w:snapToGrid/>
          <w:sz w:val="18"/>
          <w:szCs w:val="18"/>
          <w:u w:val="single"/>
        </w:rPr>
        <w:pict w14:anchorId="55D7A023">
          <v:rect id="_x0000_s1032" style="position:absolute;left:0;text-align:left;margin-left:0;margin-top:0;width:468pt;height:4.8pt;z-index:-5;mso-position-horizontal-relative:margin" o:allowincell="f" fillcolor="#ccc" stroked="f" strokeweight=".05pt">
            <v:fill color2="black"/>
            <w10:wrap anchorx="margin"/>
          </v:rect>
        </w:pict>
      </w:r>
    </w:p>
    <w:p w14:paraId="65D41087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402"/>
          <w:tab w:val="left" w:pos="3544"/>
          <w:tab w:val="left" w:pos="5181"/>
          <w:tab w:val="left" w:pos="5395"/>
          <w:tab w:val="left" w:pos="6676"/>
        </w:tabs>
        <w:suppressAutoHyphens/>
        <w:ind w:left="3793" w:hanging="3793"/>
        <w:jc w:val="both"/>
        <w:rPr>
          <w:rFonts w:ascii="Times New Roman" w:hAnsi="Times New Roman"/>
          <w:i/>
          <w:spacing w:val="-2"/>
          <w:sz w:val="31"/>
          <w:szCs w:val="31"/>
          <w:u w:val="single"/>
        </w:rPr>
      </w:pPr>
      <w:r>
        <w:rPr>
          <w:i/>
          <w:sz w:val="31"/>
          <w:szCs w:val="31"/>
          <w:u w:val="single"/>
        </w:rPr>
        <w:t>Formation académique</w:t>
      </w:r>
    </w:p>
    <w:p w14:paraId="138AFB5D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Cs w:val="19"/>
          <w:lang w:val="fr-CA"/>
        </w:rPr>
      </w:pPr>
    </w:p>
    <w:p w14:paraId="55D9DCFA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b/>
          <w:spacing w:val="-2"/>
          <w:szCs w:val="19"/>
          <w:lang w:val="fr-CA"/>
        </w:rPr>
      </w:pPr>
      <w:r>
        <w:rPr>
          <w:rFonts w:ascii="Georgia" w:hAnsi="Georgia"/>
          <w:i/>
          <w:iCs/>
          <w:spacing w:val="-2"/>
          <w:sz w:val="23"/>
          <w:szCs w:val="23"/>
          <w:lang w:val="fr-CA"/>
        </w:rPr>
        <w:tab/>
      </w:r>
      <w:r>
        <w:rPr>
          <w:rFonts w:ascii="Times New Roman" w:hAnsi="Times New Roman"/>
          <w:spacing w:val="-2"/>
          <w:sz w:val="22"/>
          <w:szCs w:val="19"/>
          <w:lang w:val="fr-CA"/>
        </w:rPr>
        <w:t>A.E.C. (Logiciel de gestion)</w:t>
      </w:r>
    </w:p>
    <w:p w14:paraId="21FF3385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Cs w:val="19"/>
          <w:lang w:val="fr-CA"/>
        </w:rPr>
      </w:pPr>
      <w:r>
        <w:rPr>
          <w:rFonts w:ascii="Times New Roman" w:hAnsi="Times New Roman"/>
          <w:spacing w:val="-2"/>
          <w:szCs w:val="19"/>
          <w:lang w:val="fr-CA"/>
        </w:rPr>
        <w:tab/>
      </w:r>
      <w:r>
        <w:rPr>
          <w:rFonts w:ascii="Times New Roman" w:hAnsi="Times New Roman"/>
          <w:spacing w:val="-2"/>
          <w:szCs w:val="19"/>
          <w:lang w:val="fr-CA"/>
        </w:rPr>
        <w:tab/>
      </w:r>
      <w:r>
        <w:rPr>
          <w:rFonts w:ascii="Times New Roman" w:hAnsi="Times New Roman"/>
          <w:spacing w:val="-2"/>
          <w:szCs w:val="19"/>
          <w:lang w:val="fr-CA"/>
        </w:rPr>
        <w:tab/>
      </w:r>
      <w:r>
        <w:rPr>
          <w:rFonts w:ascii="Times New Roman" w:hAnsi="Times New Roman"/>
          <w:i/>
          <w:iCs/>
          <w:spacing w:val="-2"/>
          <w:sz w:val="22"/>
          <w:szCs w:val="19"/>
          <w:lang w:val="fr-CA"/>
        </w:rPr>
        <w:t>Cégep André-Laurendeau -Ville LaSalle</w:t>
      </w:r>
    </w:p>
    <w:p w14:paraId="566840D8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Cs w:val="19"/>
          <w:lang w:val="fr-CA"/>
        </w:rPr>
      </w:pPr>
    </w:p>
    <w:p w14:paraId="788C7BE7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b/>
          <w:spacing w:val="-2"/>
          <w:szCs w:val="19"/>
          <w:lang w:val="fr-CA"/>
        </w:rPr>
      </w:pPr>
      <w:r>
        <w:rPr>
          <w:rFonts w:ascii="Times New Roman" w:hAnsi="Times New Roman"/>
          <w:b/>
          <w:spacing w:val="-2"/>
          <w:szCs w:val="19"/>
          <w:lang w:val="fr-CA"/>
        </w:rPr>
        <w:tab/>
      </w:r>
      <w:r>
        <w:rPr>
          <w:rFonts w:ascii="Times New Roman" w:hAnsi="Times New Roman"/>
          <w:spacing w:val="-2"/>
          <w:sz w:val="22"/>
          <w:szCs w:val="19"/>
          <w:lang w:val="fr-CA"/>
        </w:rPr>
        <w:t>Programme de D.E.C. en techniques administratives</w:t>
      </w:r>
    </w:p>
    <w:p w14:paraId="407A3A2A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i/>
          <w:iCs/>
          <w:spacing w:val="-2"/>
          <w:szCs w:val="19"/>
          <w:lang w:val="fr-CA"/>
        </w:rPr>
      </w:pPr>
      <w:r>
        <w:rPr>
          <w:rFonts w:ascii="Times New Roman" w:hAnsi="Times New Roman"/>
          <w:spacing w:val="-2"/>
          <w:szCs w:val="19"/>
          <w:lang w:val="fr-CA"/>
        </w:rPr>
        <w:tab/>
      </w:r>
      <w:r>
        <w:rPr>
          <w:rFonts w:ascii="Times New Roman" w:hAnsi="Times New Roman"/>
          <w:spacing w:val="-2"/>
          <w:szCs w:val="19"/>
          <w:lang w:val="fr-CA"/>
        </w:rPr>
        <w:tab/>
      </w:r>
      <w:r>
        <w:rPr>
          <w:rFonts w:ascii="Times New Roman" w:hAnsi="Times New Roman"/>
          <w:spacing w:val="-2"/>
          <w:szCs w:val="19"/>
          <w:lang w:val="fr-CA"/>
        </w:rPr>
        <w:tab/>
      </w:r>
      <w:r>
        <w:rPr>
          <w:rFonts w:ascii="Times New Roman" w:hAnsi="Times New Roman"/>
          <w:i/>
          <w:iCs/>
          <w:spacing w:val="-2"/>
          <w:sz w:val="22"/>
          <w:szCs w:val="19"/>
          <w:lang w:val="fr-CA"/>
        </w:rPr>
        <w:t>Collège de Joliette - Joliette</w:t>
      </w:r>
      <w:r>
        <w:rPr>
          <w:rFonts w:ascii="Times New Roman" w:hAnsi="Times New Roman"/>
          <w:i/>
          <w:iCs/>
          <w:spacing w:val="-2"/>
          <w:szCs w:val="19"/>
          <w:lang w:val="fr-CA"/>
        </w:rPr>
        <w:t xml:space="preserve"> </w:t>
      </w:r>
      <w:r w:rsidR="00C2059F">
        <w:rPr>
          <w:rFonts w:ascii="Times New Roman" w:hAnsi="Times New Roman"/>
          <w:i/>
          <w:iCs/>
          <w:spacing w:val="-2"/>
          <w:szCs w:val="19"/>
          <w:lang w:val="fr-CA"/>
        </w:rPr>
        <w:t>(non complété)</w:t>
      </w:r>
    </w:p>
    <w:p w14:paraId="2C1630CE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Cs w:val="19"/>
          <w:lang w:val="fr-CA"/>
        </w:rPr>
      </w:pPr>
    </w:p>
    <w:p w14:paraId="6A5B169D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Georgia" w:hAnsi="Georgia"/>
          <w:i/>
          <w:iCs/>
          <w:spacing w:val="-2"/>
          <w:sz w:val="22"/>
          <w:szCs w:val="23"/>
          <w:lang w:val="fr-CA"/>
        </w:rPr>
      </w:pPr>
      <w:r>
        <w:rPr>
          <w:rFonts w:ascii="Times New Roman" w:hAnsi="Times New Roman"/>
          <w:spacing w:val="-2"/>
          <w:sz w:val="22"/>
          <w:szCs w:val="19"/>
          <w:lang w:val="fr-CA"/>
        </w:rPr>
        <w:tab/>
        <w:t>D.E.S. (Secondaire V général)</w:t>
      </w:r>
    </w:p>
    <w:p w14:paraId="437F85B0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Cs w:val="19"/>
          <w:lang w:val="fr-CA"/>
        </w:rPr>
      </w:pPr>
      <w:r>
        <w:rPr>
          <w:rFonts w:ascii="Georgia" w:hAnsi="Georgia"/>
          <w:i/>
          <w:iCs/>
          <w:spacing w:val="-2"/>
          <w:sz w:val="23"/>
          <w:szCs w:val="23"/>
          <w:lang w:val="fr-CA"/>
        </w:rPr>
        <w:tab/>
      </w:r>
      <w:r>
        <w:rPr>
          <w:rFonts w:ascii="Georgia" w:hAnsi="Georgia"/>
          <w:i/>
          <w:iCs/>
          <w:spacing w:val="-2"/>
          <w:sz w:val="23"/>
          <w:szCs w:val="23"/>
          <w:lang w:val="fr-CA"/>
        </w:rPr>
        <w:tab/>
      </w:r>
      <w:r>
        <w:rPr>
          <w:rFonts w:ascii="Georgia" w:hAnsi="Georgia"/>
          <w:i/>
          <w:iCs/>
          <w:spacing w:val="-2"/>
          <w:sz w:val="23"/>
          <w:szCs w:val="23"/>
          <w:lang w:val="fr-CA"/>
        </w:rPr>
        <w:tab/>
      </w:r>
      <w:r>
        <w:rPr>
          <w:rFonts w:ascii="Times New Roman" w:hAnsi="Times New Roman"/>
          <w:i/>
          <w:iCs/>
          <w:spacing w:val="-2"/>
          <w:sz w:val="22"/>
          <w:szCs w:val="19"/>
          <w:lang w:val="fr-CA"/>
        </w:rPr>
        <w:t>Polyvalente Barthelemy-Joliette - Joliette</w:t>
      </w:r>
    </w:p>
    <w:p w14:paraId="0E38860F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Cs w:val="19"/>
          <w:lang w:val="fr-CA"/>
        </w:rPr>
      </w:pPr>
    </w:p>
    <w:p w14:paraId="297BAE1D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Cs w:val="19"/>
          <w:lang w:val="fr-CA"/>
        </w:rPr>
      </w:pPr>
    </w:p>
    <w:p w14:paraId="08D35F03" w14:textId="77777777" w:rsidR="00441507" w:rsidRDefault="00441507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Cs w:val="19"/>
          <w:lang w:val="fr-CA"/>
        </w:rPr>
      </w:pPr>
    </w:p>
    <w:p w14:paraId="2FF0ACB7" w14:textId="77777777" w:rsidR="00441507" w:rsidRDefault="00441507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Cs w:val="19"/>
          <w:lang w:val="fr-CA"/>
        </w:rPr>
      </w:pPr>
    </w:p>
    <w:p w14:paraId="3F1EABEB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spacing w:line="96" w:lineRule="exact"/>
        <w:jc w:val="both"/>
        <w:rPr>
          <w:rFonts w:ascii="Dutch Italic 16pt" w:hAnsi="Dutch Italic 16pt"/>
          <w:i/>
          <w:spacing w:val="-3"/>
          <w:sz w:val="30"/>
          <w:szCs w:val="30"/>
          <w:lang w:val="fr-CA"/>
        </w:rPr>
      </w:pPr>
      <w:r>
        <w:rPr>
          <w:noProof/>
          <w:snapToGrid/>
          <w:sz w:val="18"/>
          <w:szCs w:val="18"/>
        </w:rPr>
        <w:pict w14:anchorId="4C2743A5">
          <v:rect id="_x0000_s1036" style="position:absolute;left:0;text-align:left;margin-left:0;margin-top:0;width:468pt;height:4.8pt;z-index:-4;mso-position-horizontal-relative:margin" o:allowincell="f" fillcolor="#ccc" stroked="f" strokeweight=".05pt">
            <v:fill color2="black"/>
            <w10:wrap anchorx="margin"/>
          </v:rect>
        </w:pict>
      </w:r>
    </w:p>
    <w:p w14:paraId="16B61C22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spacing w:line="57" w:lineRule="exact"/>
        <w:jc w:val="both"/>
        <w:rPr>
          <w:rFonts w:ascii="Dutch Italic 16pt" w:hAnsi="Dutch Italic 16pt"/>
          <w:i/>
          <w:spacing w:val="-3"/>
          <w:sz w:val="30"/>
          <w:szCs w:val="30"/>
          <w:lang w:val="fr-CA"/>
        </w:rPr>
      </w:pPr>
    </w:p>
    <w:p w14:paraId="6361FBF2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spacing w:line="57" w:lineRule="exact"/>
        <w:jc w:val="both"/>
        <w:rPr>
          <w:rFonts w:ascii="Dutch Italic 16pt" w:hAnsi="Dutch Italic 16pt"/>
          <w:i/>
          <w:spacing w:val="-3"/>
          <w:sz w:val="30"/>
          <w:szCs w:val="30"/>
          <w:lang w:val="fr-CA"/>
        </w:rPr>
      </w:pPr>
    </w:p>
    <w:p w14:paraId="410B6A93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spacing w:line="57" w:lineRule="exact"/>
        <w:jc w:val="both"/>
        <w:rPr>
          <w:rFonts w:ascii="Dutch Italic 16pt" w:hAnsi="Dutch Italic 16pt"/>
          <w:i/>
          <w:spacing w:val="-3"/>
          <w:sz w:val="30"/>
          <w:szCs w:val="30"/>
          <w:lang w:val="fr-CA"/>
        </w:rPr>
      </w:pPr>
    </w:p>
    <w:p w14:paraId="6E046650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402"/>
          <w:tab w:val="left" w:pos="3544"/>
          <w:tab w:val="left" w:pos="5181"/>
          <w:tab w:val="left" w:pos="5395"/>
          <w:tab w:val="left" w:pos="6676"/>
        </w:tabs>
        <w:suppressAutoHyphens/>
        <w:ind w:left="3793" w:hanging="3793"/>
        <w:jc w:val="both"/>
        <w:rPr>
          <w:rFonts w:ascii="Times New Roman" w:hAnsi="Times New Roman"/>
          <w:spacing w:val="-2"/>
          <w:sz w:val="31"/>
          <w:szCs w:val="31"/>
        </w:rPr>
      </w:pPr>
      <w:r>
        <w:rPr>
          <w:i/>
          <w:sz w:val="31"/>
          <w:szCs w:val="31"/>
          <w:u w:val="single"/>
        </w:rPr>
        <w:t>Formation complémentaire</w:t>
      </w:r>
    </w:p>
    <w:p w14:paraId="39D5EDE5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Cs w:val="19"/>
          <w:lang w:val="fr-CA"/>
        </w:rPr>
      </w:pPr>
    </w:p>
    <w:p w14:paraId="5F143425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366" w:hanging="3366"/>
        <w:jc w:val="both"/>
        <w:rPr>
          <w:rFonts w:ascii="Times New Roman" w:hAnsi="Times New Roman"/>
          <w:spacing w:val="-2"/>
          <w:szCs w:val="19"/>
          <w:lang w:val="fr-CA"/>
        </w:rPr>
      </w:pPr>
      <w:r>
        <w:rPr>
          <w:rFonts w:ascii="Times New Roman" w:hAnsi="Times New Roman"/>
          <w:spacing w:val="-2"/>
          <w:szCs w:val="19"/>
          <w:lang w:val="fr-CA"/>
        </w:rPr>
        <w:t xml:space="preserve">              </w:t>
      </w:r>
      <w:r>
        <w:rPr>
          <w:rFonts w:ascii="Times New Roman" w:hAnsi="Times New Roman"/>
          <w:spacing w:val="-2"/>
          <w:szCs w:val="19"/>
          <w:lang w:val="fr-CA"/>
        </w:rPr>
        <w:tab/>
        <w:t>Participation à divers programmes de formation continue :</w:t>
      </w:r>
    </w:p>
    <w:p w14:paraId="252153FF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366" w:hanging="3366"/>
        <w:jc w:val="both"/>
        <w:rPr>
          <w:rFonts w:ascii="Times New Roman" w:hAnsi="Times New Roman"/>
          <w:spacing w:val="-2"/>
          <w:szCs w:val="19"/>
          <w:lang w:val="fr-CA"/>
        </w:rPr>
      </w:pPr>
    </w:p>
    <w:p w14:paraId="0AA02E57" w14:textId="77777777" w:rsidR="0064764E" w:rsidRDefault="0064764E">
      <w:pPr>
        <w:numPr>
          <w:ilvl w:val="0"/>
          <w:numId w:val="13"/>
        </w:num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b/>
          <w:i/>
          <w:spacing w:val="-2"/>
          <w:szCs w:val="19"/>
          <w:lang w:val="fr-CA"/>
        </w:rPr>
      </w:pPr>
      <w:r>
        <w:rPr>
          <w:bCs/>
        </w:rPr>
        <w:t>Les nouvelles technologies de l'information</w:t>
      </w:r>
    </w:p>
    <w:p w14:paraId="3E1E64C5" w14:textId="77777777" w:rsidR="0064764E" w:rsidRDefault="0064764E">
      <w:pPr>
        <w:numPr>
          <w:ilvl w:val="0"/>
          <w:numId w:val="13"/>
        </w:num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b/>
          <w:i/>
          <w:spacing w:val="-2"/>
          <w:szCs w:val="19"/>
          <w:lang w:val="fr-CA"/>
        </w:rPr>
      </w:pPr>
      <w:r>
        <w:rPr>
          <w:bCs/>
        </w:rPr>
        <w:t xml:space="preserve">Gestion informatisée </w:t>
      </w:r>
      <w:r>
        <w:rPr>
          <w:bCs/>
        </w:rPr>
        <w:sym w:font="Wingdings" w:char="F0A7"/>
      </w:r>
      <w:r>
        <w:rPr>
          <w:bCs/>
        </w:rPr>
        <w:t xml:space="preserve"> Chiffrier électronique</w:t>
      </w:r>
    </w:p>
    <w:p w14:paraId="2F0CB701" w14:textId="77777777" w:rsidR="0064764E" w:rsidRDefault="0064764E">
      <w:pPr>
        <w:numPr>
          <w:ilvl w:val="0"/>
          <w:numId w:val="13"/>
        </w:num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b/>
          <w:i/>
          <w:spacing w:val="-2"/>
          <w:szCs w:val="19"/>
          <w:lang w:val="fr-CA"/>
        </w:rPr>
      </w:pPr>
      <w:r>
        <w:rPr>
          <w:bCs/>
        </w:rPr>
        <w:t xml:space="preserve">Gestion du personnel </w:t>
      </w:r>
      <w:r>
        <w:rPr>
          <w:bCs/>
        </w:rPr>
        <w:sym w:font="Wingdings" w:char="F0A7"/>
      </w:r>
      <w:r>
        <w:rPr>
          <w:bCs/>
        </w:rPr>
        <w:t xml:space="preserve"> Formation </w:t>
      </w:r>
      <w:r>
        <w:rPr>
          <w:bCs/>
        </w:rPr>
        <w:sym w:font="Wingdings" w:char="F0A7"/>
      </w:r>
      <w:r>
        <w:rPr>
          <w:bCs/>
        </w:rPr>
        <w:t xml:space="preserve"> Coaching </w:t>
      </w:r>
      <w:r>
        <w:rPr>
          <w:bCs/>
        </w:rPr>
        <w:sym w:font="Wingdings" w:char="F0A7"/>
      </w:r>
      <w:r>
        <w:rPr>
          <w:bCs/>
        </w:rPr>
        <w:t xml:space="preserve"> Motivation</w:t>
      </w:r>
    </w:p>
    <w:p w14:paraId="15D56840" w14:textId="77777777" w:rsidR="0064764E" w:rsidRDefault="0064764E">
      <w:pPr>
        <w:numPr>
          <w:ilvl w:val="0"/>
          <w:numId w:val="13"/>
        </w:num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b/>
          <w:i/>
          <w:spacing w:val="-2"/>
          <w:szCs w:val="19"/>
          <w:lang w:val="fr-CA"/>
        </w:rPr>
      </w:pPr>
      <w:r>
        <w:rPr>
          <w:bCs/>
        </w:rPr>
        <w:t xml:space="preserve">Gestion du temps </w:t>
      </w:r>
      <w:r>
        <w:rPr>
          <w:bCs/>
        </w:rPr>
        <w:sym w:font="Wingdings" w:char="F0A7"/>
      </w:r>
      <w:r>
        <w:rPr>
          <w:bCs/>
        </w:rPr>
        <w:t xml:space="preserve"> Gestion des priorités</w:t>
      </w:r>
    </w:p>
    <w:p w14:paraId="370D0C48" w14:textId="77777777" w:rsidR="0064764E" w:rsidRDefault="0064764E">
      <w:pPr>
        <w:numPr>
          <w:ilvl w:val="0"/>
          <w:numId w:val="13"/>
        </w:num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i/>
          <w:spacing w:val="-2"/>
          <w:szCs w:val="19"/>
          <w:lang w:val="fr-CA"/>
        </w:rPr>
      </w:pPr>
      <w:r>
        <w:rPr>
          <w:bCs/>
        </w:rPr>
        <w:t>Travail en équipe</w:t>
      </w:r>
    </w:p>
    <w:p w14:paraId="0A9D065E" w14:textId="77777777" w:rsidR="0064764E" w:rsidRDefault="0064764E">
      <w:pPr>
        <w:numPr>
          <w:ilvl w:val="0"/>
          <w:numId w:val="13"/>
        </w:num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b/>
          <w:i/>
          <w:spacing w:val="-2"/>
          <w:szCs w:val="19"/>
          <w:lang w:val="fr-CA"/>
        </w:rPr>
      </w:pPr>
      <w:r>
        <w:rPr>
          <w:bCs/>
        </w:rPr>
        <w:t>Techniques de compensation</w:t>
      </w:r>
    </w:p>
    <w:p w14:paraId="450A0051" w14:textId="77777777" w:rsidR="0064764E" w:rsidRDefault="0064764E">
      <w:pPr>
        <w:numPr>
          <w:ilvl w:val="0"/>
          <w:numId w:val="13"/>
        </w:num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Cs w:val="19"/>
          <w:lang w:val="fr-CA"/>
        </w:rPr>
      </w:pPr>
      <w:r>
        <w:rPr>
          <w:bCs/>
        </w:rPr>
        <w:t>Et plusieurs autres</w:t>
      </w:r>
    </w:p>
    <w:p w14:paraId="2BBAF7CC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Cs w:val="19"/>
          <w:lang w:val="fr-CA"/>
        </w:rPr>
      </w:pPr>
    </w:p>
    <w:p w14:paraId="3EC114D1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spacing w:line="96" w:lineRule="exact"/>
        <w:jc w:val="both"/>
        <w:rPr>
          <w:rFonts w:ascii="Dutch Italic 16pt" w:hAnsi="Dutch Italic 16pt"/>
          <w:i/>
          <w:spacing w:val="-3"/>
          <w:sz w:val="30"/>
          <w:szCs w:val="30"/>
          <w:lang w:val="fr-CA"/>
        </w:rPr>
      </w:pPr>
      <w:r>
        <w:rPr>
          <w:noProof/>
          <w:snapToGrid/>
          <w:sz w:val="18"/>
          <w:szCs w:val="18"/>
        </w:rPr>
        <w:pict w14:anchorId="195ADE1F">
          <v:rect id="_x0000_s1038" style="position:absolute;left:0;text-align:left;margin-left:0;margin-top:0;width:468pt;height:4.8pt;z-index:-3;mso-position-horizontal-relative:margin" o:allowincell="f" fillcolor="#ccc" stroked="f" strokeweight=".05pt">
            <v:fill color2="black"/>
            <w10:wrap anchorx="margin"/>
          </v:rect>
        </w:pict>
      </w:r>
    </w:p>
    <w:p w14:paraId="10486940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spacing w:line="57" w:lineRule="exact"/>
        <w:jc w:val="both"/>
        <w:rPr>
          <w:rFonts w:ascii="Dutch Italic 16pt" w:hAnsi="Dutch Italic 16pt"/>
          <w:i/>
          <w:spacing w:val="-3"/>
          <w:sz w:val="30"/>
          <w:szCs w:val="30"/>
          <w:lang w:val="fr-CA"/>
        </w:rPr>
      </w:pPr>
    </w:p>
    <w:p w14:paraId="44FA6F20" w14:textId="77777777" w:rsidR="0064764E" w:rsidRDefault="0064764E">
      <w:pPr>
        <w:rPr>
          <w:lang w:val="fr-CA"/>
        </w:rPr>
      </w:pPr>
    </w:p>
    <w:p w14:paraId="56860547" w14:textId="77777777" w:rsidR="0064764E" w:rsidRDefault="0064764E">
      <w:pPr>
        <w:pStyle w:val="Titre1"/>
        <w:rPr>
          <w:rFonts w:ascii="Times New Roman" w:hAnsi="Times New Roman"/>
          <w:spacing w:val="-2"/>
          <w:sz w:val="31"/>
          <w:szCs w:val="31"/>
        </w:rPr>
      </w:pPr>
      <w:r>
        <w:rPr>
          <w:sz w:val="31"/>
          <w:szCs w:val="31"/>
        </w:rPr>
        <w:t>Connaissances informatiques</w:t>
      </w:r>
    </w:p>
    <w:p w14:paraId="6E8548C9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Cs w:val="19"/>
          <w:lang w:val="fr-CA"/>
        </w:rPr>
      </w:pPr>
    </w:p>
    <w:p w14:paraId="0A46389D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579" w:hanging="3579"/>
        <w:jc w:val="both"/>
        <w:rPr>
          <w:rFonts w:ascii="Times New Roman" w:hAnsi="Times New Roman"/>
          <w:spacing w:val="-2"/>
          <w:szCs w:val="19"/>
          <w:lang w:val="fr-CA"/>
        </w:rPr>
      </w:pPr>
      <w:r>
        <w:rPr>
          <w:sz w:val="18"/>
          <w:szCs w:val="18"/>
          <w:lang w:val="fr-CA"/>
        </w:rPr>
        <w:sym w:font="Wingdings" w:char="F06E"/>
      </w:r>
      <w:r>
        <w:rPr>
          <w:rFonts w:ascii="Times New Roman" w:hAnsi="Times New Roman"/>
          <w:b/>
          <w:spacing w:val="-2"/>
          <w:szCs w:val="19"/>
          <w:lang w:val="fr-CA"/>
        </w:rPr>
        <w:tab/>
      </w:r>
      <w:r>
        <w:rPr>
          <w:rFonts w:ascii="Times New Roman" w:hAnsi="Times New Roman"/>
          <w:spacing w:val="-2"/>
          <w:sz w:val="22"/>
          <w:szCs w:val="19"/>
          <w:lang w:val="fr-CA"/>
        </w:rPr>
        <w:t>Systèmes d'exploitation :</w:t>
      </w:r>
      <w:r>
        <w:rPr>
          <w:rFonts w:ascii="Times New Roman" w:hAnsi="Times New Roman"/>
          <w:spacing w:val="-2"/>
          <w:szCs w:val="19"/>
          <w:lang w:val="fr-CA"/>
        </w:rPr>
        <w:tab/>
      </w:r>
      <w:r>
        <w:rPr>
          <w:bCs/>
        </w:rPr>
        <w:sym w:font="Wingdings" w:char="F0D8"/>
      </w:r>
      <w:r>
        <w:rPr>
          <w:bCs/>
        </w:rPr>
        <w:tab/>
        <w:t>Windows -XP-NT</w:t>
      </w:r>
    </w:p>
    <w:p w14:paraId="42F6A099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579" w:hanging="3579"/>
        <w:jc w:val="both"/>
        <w:rPr>
          <w:rFonts w:ascii="Times New Roman" w:hAnsi="Times New Roman"/>
          <w:spacing w:val="-2"/>
          <w:szCs w:val="19"/>
          <w:lang w:val="en-CA"/>
        </w:rPr>
      </w:pPr>
      <w:r>
        <w:rPr>
          <w:sz w:val="18"/>
          <w:szCs w:val="18"/>
          <w:lang w:val="fr-CA"/>
        </w:rPr>
        <w:sym w:font="Wingdings" w:char="F06E"/>
      </w:r>
      <w:r>
        <w:rPr>
          <w:rFonts w:ascii="Times New Roman" w:hAnsi="Times New Roman"/>
          <w:b/>
          <w:spacing w:val="-2"/>
          <w:szCs w:val="19"/>
          <w:lang w:val="en-CA"/>
        </w:rPr>
        <w:tab/>
      </w:r>
      <w:r>
        <w:rPr>
          <w:rFonts w:ascii="Times New Roman" w:hAnsi="Times New Roman"/>
          <w:spacing w:val="-2"/>
          <w:sz w:val="22"/>
          <w:szCs w:val="19"/>
          <w:lang w:val="fr-CA"/>
        </w:rPr>
        <w:t>Logiciels :</w:t>
      </w:r>
      <w:r>
        <w:rPr>
          <w:rFonts w:ascii="Times New Roman" w:hAnsi="Times New Roman"/>
          <w:spacing w:val="-2"/>
          <w:szCs w:val="19"/>
          <w:lang w:val="en-CA"/>
        </w:rPr>
        <w:tab/>
      </w:r>
      <w:r>
        <w:rPr>
          <w:sz w:val="18"/>
          <w:szCs w:val="18"/>
          <w:lang w:val="fr-CA"/>
        </w:rPr>
        <w:sym w:font="Wingdings" w:char="F0D8"/>
      </w:r>
      <w:r>
        <w:rPr>
          <w:rFonts w:ascii="Times New Roman" w:hAnsi="Times New Roman"/>
          <w:spacing w:val="-2"/>
          <w:szCs w:val="19"/>
          <w:lang w:val="en-CA"/>
        </w:rPr>
        <w:tab/>
        <w:t>MS Office</w:t>
      </w:r>
    </w:p>
    <w:p w14:paraId="0A7BE4F4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sz w:val="18"/>
          <w:szCs w:val="18"/>
          <w:lang w:val="en-CA"/>
        </w:rPr>
      </w:pPr>
      <w:r>
        <w:rPr>
          <w:sz w:val="18"/>
          <w:szCs w:val="18"/>
          <w:lang w:val="en-CA"/>
        </w:rPr>
        <w:t xml:space="preserve">                                                                 </w:t>
      </w:r>
      <w:r>
        <w:rPr>
          <w:sz w:val="18"/>
          <w:szCs w:val="18"/>
          <w:lang w:val="fr-CA"/>
        </w:rPr>
        <w:sym w:font="Wingdings" w:char="F0D8"/>
      </w:r>
      <w:r>
        <w:rPr>
          <w:sz w:val="18"/>
          <w:szCs w:val="18"/>
          <w:lang w:val="en-CA"/>
        </w:rPr>
        <w:t xml:space="preserve">  </w:t>
      </w:r>
      <w:proofErr w:type="gramStart"/>
      <w:r>
        <w:rPr>
          <w:sz w:val="18"/>
          <w:szCs w:val="18"/>
          <w:lang w:val="en-CA"/>
        </w:rPr>
        <w:t>Autre :</w:t>
      </w:r>
      <w:proofErr w:type="gramEnd"/>
      <w:r>
        <w:rPr>
          <w:sz w:val="18"/>
          <w:szCs w:val="18"/>
          <w:lang w:val="en-CA"/>
        </w:rPr>
        <w:t xml:space="preserve"> ISM, CITRIX, BLOOMBERG, CICS, FUNDSERVE, CDS</w:t>
      </w:r>
    </w:p>
    <w:p w14:paraId="4E0B102C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sz w:val="18"/>
          <w:szCs w:val="18"/>
          <w:lang w:val="en-CA"/>
        </w:rPr>
      </w:pPr>
      <w:r>
        <w:rPr>
          <w:sz w:val="18"/>
          <w:szCs w:val="18"/>
          <w:lang w:val="en-CA"/>
        </w:rPr>
        <w:t xml:space="preserve">                                                                              </w:t>
      </w:r>
      <w:r w:rsidR="00981247">
        <w:rPr>
          <w:sz w:val="18"/>
          <w:szCs w:val="18"/>
          <w:lang w:val="en-CA"/>
        </w:rPr>
        <w:t xml:space="preserve">  </w:t>
      </w:r>
      <w:r>
        <w:rPr>
          <w:sz w:val="18"/>
          <w:szCs w:val="18"/>
          <w:lang w:val="en-CA"/>
        </w:rPr>
        <w:t xml:space="preserve"> ACSS, USBE, </w:t>
      </w:r>
      <w:proofErr w:type="gramStart"/>
      <w:r>
        <w:rPr>
          <w:sz w:val="18"/>
          <w:szCs w:val="18"/>
          <w:lang w:val="en-CA"/>
        </w:rPr>
        <w:t>LVTS,</w:t>
      </w:r>
      <w:r w:rsidR="00B76A5C">
        <w:rPr>
          <w:sz w:val="18"/>
          <w:szCs w:val="18"/>
          <w:lang w:val="en-CA"/>
        </w:rPr>
        <w:t>UNIVERIS</w:t>
      </w:r>
      <w:proofErr w:type="gramEnd"/>
      <w:r w:rsidR="00B76A5C">
        <w:rPr>
          <w:sz w:val="18"/>
          <w:szCs w:val="18"/>
          <w:lang w:val="en-CA"/>
        </w:rPr>
        <w:t>,WINDFUND</w:t>
      </w:r>
      <w:r>
        <w:rPr>
          <w:sz w:val="18"/>
          <w:szCs w:val="18"/>
          <w:lang w:val="en-CA"/>
        </w:rPr>
        <w:t>,</w:t>
      </w:r>
      <w:r w:rsidR="00B76A5C">
        <w:rPr>
          <w:sz w:val="18"/>
          <w:szCs w:val="18"/>
          <w:lang w:val="en-CA"/>
        </w:rPr>
        <w:t>INGENIUM</w:t>
      </w:r>
      <w:r>
        <w:rPr>
          <w:sz w:val="18"/>
          <w:szCs w:val="18"/>
          <w:lang w:val="en-CA"/>
        </w:rPr>
        <w:t xml:space="preserve"> </w:t>
      </w:r>
    </w:p>
    <w:p w14:paraId="19785648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Cs w:val="19"/>
          <w:lang w:val="fr-CA"/>
        </w:rPr>
      </w:pPr>
      <w:r>
        <w:rPr>
          <w:rFonts w:ascii="Times New Roman" w:hAnsi="Times New Roman"/>
          <w:spacing w:val="-2"/>
          <w:szCs w:val="19"/>
          <w:lang w:val="en-CA"/>
        </w:rPr>
        <w:tab/>
      </w:r>
      <w:r>
        <w:rPr>
          <w:rFonts w:ascii="Times New Roman" w:hAnsi="Times New Roman"/>
          <w:spacing w:val="-2"/>
          <w:szCs w:val="19"/>
          <w:lang w:val="en-CA"/>
        </w:rPr>
        <w:tab/>
      </w:r>
      <w:r>
        <w:rPr>
          <w:rFonts w:ascii="Times New Roman" w:hAnsi="Times New Roman"/>
          <w:spacing w:val="-2"/>
          <w:szCs w:val="19"/>
          <w:lang w:val="en-CA"/>
        </w:rPr>
        <w:tab/>
      </w:r>
      <w:r>
        <w:rPr>
          <w:rFonts w:ascii="Times New Roman" w:hAnsi="Times New Roman"/>
          <w:spacing w:val="-2"/>
          <w:szCs w:val="19"/>
          <w:lang w:val="en-CA"/>
        </w:rPr>
        <w:tab/>
      </w:r>
      <w:r w:rsidR="00981247" w:rsidRPr="00B76A5C">
        <w:rPr>
          <w:rFonts w:ascii="Times New Roman" w:hAnsi="Times New Roman"/>
          <w:spacing w:val="-2"/>
          <w:szCs w:val="19"/>
          <w:lang w:val="en-CA"/>
        </w:rPr>
        <w:t xml:space="preserve">        </w:t>
      </w:r>
      <w:r w:rsidRPr="00B76A5C">
        <w:rPr>
          <w:rFonts w:ascii="Times New Roman" w:hAnsi="Times New Roman"/>
          <w:spacing w:val="-2"/>
          <w:szCs w:val="19"/>
          <w:lang w:val="en-CA"/>
        </w:rPr>
        <w:t xml:space="preserve"> </w:t>
      </w:r>
      <w:r w:rsidR="00981247" w:rsidRPr="00B76A5C">
        <w:rPr>
          <w:rFonts w:ascii="Times New Roman" w:hAnsi="Times New Roman"/>
          <w:spacing w:val="-2"/>
          <w:szCs w:val="19"/>
          <w:lang w:val="en-CA"/>
        </w:rPr>
        <w:t xml:space="preserve">  </w:t>
      </w:r>
      <w:proofErr w:type="gramStart"/>
      <w:r w:rsidR="00B76A5C">
        <w:rPr>
          <w:rFonts w:ascii="Times New Roman" w:hAnsi="Times New Roman"/>
          <w:spacing w:val="-2"/>
          <w:szCs w:val="19"/>
          <w:lang w:val="en-CA"/>
        </w:rPr>
        <w:t>LIFESUITE</w:t>
      </w:r>
      <w:r>
        <w:rPr>
          <w:rFonts w:ascii="Times New Roman" w:hAnsi="Times New Roman"/>
          <w:spacing w:val="-2"/>
          <w:szCs w:val="19"/>
          <w:lang w:val="fr-CA"/>
        </w:rPr>
        <w:t>,</w:t>
      </w:r>
      <w:r w:rsidR="00B76A5C">
        <w:rPr>
          <w:rFonts w:ascii="Times New Roman" w:hAnsi="Times New Roman"/>
          <w:spacing w:val="-2"/>
          <w:szCs w:val="19"/>
          <w:lang w:val="fr-CA"/>
        </w:rPr>
        <w:t>VIRGATE</w:t>
      </w:r>
      <w:proofErr w:type="gramEnd"/>
      <w:r w:rsidR="00B76A5C">
        <w:rPr>
          <w:rFonts w:ascii="Times New Roman" w:hAnsi="Times New Roman"/>
          <w:spacing w:val="-2"/>
          <w:szCs w:val="19"/>
          <w:lang w:val="fr-CA"/>
        </w:rPr>
        <w:t>,</w:t>
      </w:r>
      <w:r>
        <w:rPr>
          <w:rFonts w:ascii="Times New Roman" w:hAnsi="Times New Roman"/>
          <w:spacing w:val="-2"/>
          <w:szCs w:val="19"/>
          <w:lang w:val="fr-CA"/>
        </w:rPr>
        <w:t xml:space="preserve"> etc</w:t>
      </w:r>
    </w:p>
    <w:p w14:paraId="3892CA05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Cs w:val="19"/>
          <w:lang w:val="fr-CA"/>
        </w:rPr>
      </w:pPr>
    </w:p>
    <w:p w14:paraId="725CEEB1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spacing w:line="96" w:lineRule="exact"/>
        <w:jc w:val="both"/>
        <w:rPr>
          <w:sz w:val="31"/>
          <w:szCs w:val="31"/>
        </w:rPr>
      </w:pPr>
      <w:r>
        <w:rPr>
          <w:noProof/>
          <w:snapToGrid/>
        </w:rPr>
        <w:pict w14:anchorId="4E08022F">
          <v:rect id="_x0000_s1040" style="position:absolute;left:0;text-align:left;margin-left:0;margin-top:0;width:468pt;height:4.8pt;z-index:-2;mso-position-horizontal-relative:margin" o:allowincell="f" fillcolor="#ccc" stroked="f" strokeweight=".05pt">
            <v:fill color2="black"/>
            <w10:wrap anchorx="margin"/>
          </v:rect>
        </w:pict>
      </w:r>
    </w:p>
    <w:p w14:paraId="723DE413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spacing w:line="96" w:lineRule="exact"/>
        <w:jc w:val="both"/>
        <w:rPr>
          <w:sz w:val="31"/>
          <w:szCs w:val="31"/>
        </w:rPr>
      </w:pPr>
    </w:p>
    <w:p w14:paraId="4B639CC5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spacing w:line="96" w:lineRule="exact"/>
        <w:jc w:val="both"/>
        <w:rPr>
          <w:sz w:val="31"/>
          <w:szCs w:val="31"/>
        </w:rPr>
      </w:pPr>
    </w:p>
    <w:p w14:paraId="478212C0" w14:textId="77777777" w:rsidR="0064764E" w:rsidRDefault="0064764E">
      <w:pPr>
        <w:pStyle w:val="Titre1"/>
        <w:rPr>
          <w:rFonts w:ascii="Times New Roman" w:hAnsi="Times New Roman"/>
          <w:spacing w:val="-2"/>
          <w:sz w:val="31"/>
          <w:szCs w:val="31"/>
        </w:rPr>
      </w:pPr>
      <w:r>
        <w:rPr>
          <w:sz w:val="31"/>
          <w:szCs w:val="31"/>
        </w:rPr>
        <w:t>Autres activités</w:t>
      </w:r>
    </w:p>
    <w:p w14:paraId="641619C7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Cs w:val="19"/>
          <w:lang w:val="fr-CA"/>
        </w:rPr>
      </w:pPr>
    </w:p>
    <w:p w14:paraId="3EE7D2D1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5" w:hanging="375"/>
        <w:jc w:val="both"/>
        <w:rPr>
          <w:rFonts w:ascii="Times New Roman" w:hAnsi="Times New Roman"/>
          <w:spacing w:val="-2"/>
          <w:szCs w:val="19"/>
          <w:lang w:val="fr-CA"/>
        </w:rPr>
      </w:pPr>
      <w:r>
        <w:rPr>
          <w:sz w:val="18"/>
          <w:szCs w:val="18"/>
          <w:lang w:val="fr-CA"/>
        </w:rPr>
        <w:sym w:font="Wingdings" w:char="F06E"/>
      </w:r>
      <w:r>
        <w:rPr>
          <w:rFonts w:ascii="Times New Roman" w:hAnsi="Times New Roman"/>
          <w:b/>
          <w:spacing w:val="-2"/>
          <w:szCs w:val="19"/>
          <w:lang w:val="fr-CA"/>
        </w:rPr>
        <w:tab/>
        <w:t>Voyages</w:t>
      </w:r>
      <w:r>
        <w:rPr>
          <w:rFonts w:ascii="Times New Roman" w:hAnsi="Times New Roman"/>
          <w:spacing w:val="-2"/>
          <w:szCs w:val="19"/>
          <w:lang w:val="fr-CA"/>
        </w:rPr>
        <w:t xml:space="preserve"> :</w:t>
      </w:r>
    </w:p>
    <w:p w14:paraId="5E8F6880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589" w:hanging="589"/>
        <w:jc w:val="both"/>
        <w:rPr>
          <w:rFonts w:ascii="Times New Roman" w:hAnsi="Times New Roman"/>
          <w:spacing w:val="-2"/>
          <w:szCs w:val="19"/>
          <w:lang w:val="fr-CA"/>
        </w:rPr>
      </w:pPr>
      <w:r>
        <w:rPr>
          <w:rFonts w:ascii="Times New Roman" w:hAnsi="Times New Roman"/>
          <w:spacing w:val="-2"/>
          <w:szCs w:val="19"/>
          <w:lang w:val="fr-CA"/>
        </w:rPr>
        <w:tab/>
      </w:r>
      <w:r>
        <w:rPr>
          <w:sz w:val="18"/>
          <w:szCs w:val="18"/>
          <w:lang w:val="fr-CA"/>
        </w:rPr>
        <w:sym w:font="Wingdings" w:char="F0D8"/>
      </w:r>
      <w:r>
        <w:rPr>
          <w:rFonts w:ascii="Times New Roman" w:hAnsi="Times New Roman"/>
          <w:spacing w:val="-2"/>
          <w:szCs w:val="19"/>
          <w:lang w:val="fr-CA"/>
        </w:rPr>
        <w:tab/>
        <w:t>Plus d'une dizaine de pays sur deux continents</w:t>
      </w:r>
    </w:p>
    <w:p w14:paraId="3EA8E8C4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5" w:hanging="375"/>
        <w:jc w:val="both"/>
        <w:rPr>
          <w:rFonts w:ascii="Times New Roman" w:hAnsi="Times New Roman"/>
          <w:spacing w:val="-2"/>
          <w:szCs w:val="19"/>
          <w:lang w:val="fr-CA"/>
        </w:rPr>
      </w:pPr>
      <w:r>
        <w:rPr>
          <w:sz w:val="18"/>
          <w:szCs w:val="18"/>
          <w:lang w:val="fr-CA"/>
        </w:rPr>
        <w:sym w:font="Wingdings" w:char="F06E"/>
      </w:r>
      <w:r>
        <w:rPr>
          <w:rFonts w:ascii="Times New Roman" w:hAnsi="Times New Roman"/>
          <w:b/>
          <w:spacing w:val="-2"/>
          <w:szCs w:val="19"/>
          <w:lang w:val="fr-CA"/>
        </w:rPr>
        <w:tab/>
        <w:t>Sports</w:t>
      </w:r>
      <w:r>
        <w:rPr>
          <w:rFonts w:ascii="Times New Roman" w:hAnsi="Times New Roman"/>
          <w:spacing w:val="-2"/>
          <w:szCs w:val="19"/>
          <w:lang w:val="fr-CA"/>
        </w:rPr>
        <w:t xml:space="preserve"> :</w:t>
      </w:r>
    </w:p>
    <w:p w14:paraId="70F6811D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589" w:hanging="589"/>
        <w:jc w:val="both"/>
        <w:rPr>
          <w:rFonts w:ascii="Times New Roman" w:hAnsi="Times New Roman"/>
          <w:spacing w:val="-2"/>
          <w:szCs w:val="19"/>
          <w:lang w:val="fr-CA"/>
        </w:rPr>
      </w:pPr>
      <w:r>
        <w:rPr>
          <w:rFonts w:ascii="Times New Roman" w:hAnsi="Times New Roman"/>
          <w:spacing w:val="-2"/>
          <w:szCs w:val="19"/>
          <w:lang w:val="fr-CA"/>
        </w:rPr>
        <w:tab/>
      </w:r>
      <w:r>
        <w:rPr>
          <w:sz w:val="18"/>
          <w:szCs w:val="18"/>
          <w:lang w:val="fr-CA"/>
        </w:rPr>
        <w:sym w:font="Wingdings" w:char="F0D8"/>
      </w:r>
      <w:r>
        <w:rPr>
          <w:rFonts w:ascii="Times New Roman" w:hAnsi="Times New Roman"/>
          <w:spacing w:val="-2"/>
          <w:szCs w:val="19"/>
          <w:lang w:val="fr-CA"/>
        </w:rPr>
        <w:tab/>
        <w:t xml:space="preserve">Natation </w:t>
      </w:r>
      <w:r>
        <w:rPr>
          <w:sz w:val="18"/>
          <w:szCs w:val="18"/>
          <w:lang w:val="fr-CA"/>
        </w:rPr>
        <w:sym w:font="Wingdings" w:char="F0A7"/>
      </w:r>
      <w:r>
        <w:rPr>
          <w:rFonts w:ascii="Times New Roman" w:hAnsi="Times New Roman"/>
          <w:spacing w:val="-2"/>
          <w:szCs w:val="19"/>
          <w:lang w:val="fr-CA"/>
        </w:rPr>
        <w:t xml:space="preserve"> Aérobie </w:t>
      </w:r>
      <w:r>
        <w:rPr>
          <w:sz w:val="18"/>
          <w:szCs w:val="18"/>
          <w:lang w:val="fr-CA"/>
        </w:rPr>
        <w:sym w:font="Wingdings" w:char="F0A7"/>
      </w:r>
      <w:r>
        <w:rPr>
          <w:rFonts w:ascii="Times New Roman" w:hAnsi="Times New Roman"/>
          <w:spacing w:val="-2"/>
          <w:szCs w:val="19"/>
          <w:lang w:val="fr-CA"/>
        </w:rPr>
        <w:t xml:space="preserve"> Cyclisme </w:t>
      </w:r>
      <w:r>
        <w:rPr>
          <w:sz w:val="18"/>
          <w:szCs w:val="18"/>
          <w:lang w:val="fr-CA"/>
        </w:rPr>
        <w:sym w:font="Wingdings" w:char="F0A7"/>
      </w:r>
      <w:r>
        <w:rPr>
          <w:rFonts w:ascii="Times New Roman" w:hAnsi="Times New Roman"/>
          <w:spacing w:val="-2"/>
          <w:szCs w:val="19"/>
          <w:lang w:val="fr-CA"/>
        </w:rPr>
        <w:t xml:space="preserve"> Conditionnement physique </w:t>
      </w:r>
      <w:r>
        <w:rPr>
          <w:sz w:val="18"/>
          <w:szCs w:val="18"/>
          <w:lang w:val="fr-CA"/>
        </w:rPr>
        <w:sym w:font="Wingdings" w:char="F0A7"/>
      </w:r>
      <w:r>
        <w:rPr>
          <w:rFonts w:ascii="Times New Roman" w:hAnsi="Times New Roman"/>
          <w:spacing w:val="-2"/>
          <w:szCs w:val="19"/>
          <w:lang w:val="fr-CA"/>
        </w:rPr>
        <w:t xml:space="preserve"> Activités de plein air</w:t>
      </w:r>
    </w:p>
    <w:p w14:paraId="3BC4348A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5" w:hanging="375"/>
        <w:jc w:val="both"/>
        <w:rPr>
          <w:rFonts w:ascii="Times New Roman" w:hAnsi="Times New Roman"/>
          <w:spacing w:val="-2"/>
          <w:szCs w:val="19"/>
          <w:lang w:val="fr-CA"/>
        </w:rPr>
      </w:pPr>
      <w:r>
        <w:rPr>
          <w:sz w:val="18"/>
          <w:szCs w:val="18"/>
          <w:lang w:val="fr-CA"/>
        </w:rPr>
        <w:sym w:font="Wingdings" w:char="F06E"/>
      </w:r>
      <w:r>
        <w:rPr>
          <w:rFonts w:ascii="Times New Roman" w:hAnsi="Times New Roman"/>
          <w:b/>
          <w:spacing w:val="-2"/>
          <w:szCs w:val="19"/>
          <w:lang w:val="fr-CA"/>
        </w:rPr>
        <w:tab/>
        <w:t>Autres</w:t>
      </w:r>
      <w:r>
        <w:rPr>
          <w:rFonts w:ascii="Times New Roman" w:hAnsi="Times New Roman"/>
          <w:spacing w:val="-2"/>
          <w:szCs w:val="19"/>
          <w:lang w:val="fr-CA"/>
        </w:rPr>
        <w:t xml:space="preserve"> :</w:t>
      </w:r>
    </w:p>
    <w:p w14:paraId="71206779" w14:textId="77777777" w:rsidR="0064764E" w:rsidRDefault="0064764E">
      <w:pPr>
        <w:numPr>
          <w:ilvl w:val="0"/>
          <w:numId w:val="4"/>
        </w:num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Cs w:val="19"/>
          <w:lang w:val="fr-CA"/>
        </w:rPr>
      </w:pPr>
      <w:r>
        <w:rPr>
          <w:rFonts w:ascii="Times New Roman" w:hAnsi="Times New Roman"/>
          <w:spacing w:val="-2"/>
          <w:szCs w:val="19"/>
          <w:lang w:val="fr-CA"/>
        </w:rPr>
        <w:t xml:space="preserve">Lecture </w:t>
      </w:r>
      <w:r>
        <w:rPr>
          <w:sz w:val="18"/>
          <w:szCs w:val="18"/>
          <w:lang w:val="fr-CA"/>
        </w:rPr>
        <w:sym w:font="Wingdings" w:char="F0A7"/>
      </w:r>
      <w:r>
        <w:rPr>
          <w:rFonts w:ascii="Times New Roman" w:hAnsi="Times New Roman"/>
          <w:spacing w:val="-2"/>
          <w:szCs w:val="19"/>
          <w:lang w:val="fr-CA"/>
        </w:rPr>
        <w:t xml:space="preserve"> Arts &amp; Spectacles </w:t>
      </w:r>
      <w:r>
        <w:rPr>
          <w:sz w:val="18"/>
          <w:szCs w:val="18"/>
          <w:lang w:val="fr-CA"/>
        </w:rPr>
        <w:sym w:font="Wingdings" w:char="F0A7"/>
      </w:r>
      <w:r>
        <w:rPr>
          <w:rFonts w:ascii="Times New Roman" w:hAnsi="Times New Roman"/>
          <w:spacing w:val="-2"/>
          <w:szCs w:val="19"/>
          <w:lang w:val="fr-CA"/>
        </w:rPr>
        <w:t xml:space="preserve"> Activités sociales</w:t>
      </w:r>
    </w:p>
    <w:p w14:paraId="032E88E4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Cs w:val="19"/>
          <w:lang w:val="fr-CA"/>
        </w:rPr>
      </w:pPr>
    </w:p>
    <w:p w14:paraId="2B465717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Cs w:val="19"/>
          <w:lang w:val="fr-CA"/>
        </w:rPr>
      </w:pPr>
    </w:p>
    <w:p w14:paraId="4487D30B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Cs w:val="19"/>
          <w:lang w:val="fr-CA"/>
        </w:rPr>
      </w:pPr>
      <w:r>
        <w:rPr>
          <w:rFonts w:ascii="Times New Roman" w:hAnsi="Times New Roman"/>
          <w:spacing w:val="-2"/>
          <w:szCs w:val="19"/>
          <w:lang w:val="fr-CA"/>
        </w:rPr>
        <w:t xml:space="preserve">          LUCIE GAUDETTE</w:t>
      </w:r>
    </w:p>
    <w:p w14:paraId="29B814A1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spacing w:line="96" w:lineRule="exact"/>
        <w:jc w:val="both"/>
        <w:rPr>
          <w:rFonts w:ascii="Dutch Italic 16pt" w:hAnsi="Dutch Italic 16pt"/>
          <w:i/>
          <w:spacing w:val="-3"/>
          <w:sz w:val="30"/>
          <w:szCs w:val="30"/>
          <w:lang w:val="fr-CA"/>
        </w:rPr>
      </w:pPr>
      <w:r>
        <w:rPr>
          <w:noProof/>
          <w:snapToGrid/>
          <w:sz w:val="18"/>
          <w:szCs w:val="18"/>
        </w:rPr>
        <w:pict w14:anchorId="2448A463">
          <v:rect id="_x0000_s1042" style="position:absolute;left:0;text-align:left;margin-left:0;margin-top:0;width:468pt;height:4.8pt;z-index:-1;mso-position-horizontal-relative:margin" o:allowincell="f" fillcolor="#ccc" stroked="f" strokeweight=".05pt">
            <v:fill color2="black"/>
            <w10:wrap anchorx="margin"/>
          </v:rect>
        </w:pict>
      </w:r>
    </w:p>
    <w:p w14:paraId="15FC30D8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spacing w:line="57" w:lineRule="exact"/>
        <w:jc w:val="both"/>
        <w:rPr>
          <w:rFonts w:ascii="Dutch Italic 16pt" w:hAnsi="Dutch Italic 16pt"/>
          <w:i/>
          <w:spacing w:val="-3"/>
          <w:sz w:val="30"/>
          <w:szCs w:val="30"/>
          <w:lang w:val="fr-CA"/>
        </w:rPr>
      </w:pPr>
    </w:p>
    <w:p w14:paraId="06EA8578" w14:textId="77777777" w:rsidR="0064764E" w:rsidRDefault="0064764E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spacing w:line="57" w:lineRule="exact"/>
        <w:jc w:val="both"/>
        <w:rPr>
          <w:rFonts w:ascii="Dutch Italic 16pt" w:hAnsi="Dutch Italic 16pt"/>
          <w:i/>
          <w:spacing w:val="-3"/>
          <w:sz w:val="30"/>
          <w:szCs w:val="30"/>
          <w:lang w:val="fr-CA"/>
        </w:rPr>
      </w:pPr>
    </w:p>
    <w:sectPr w:rsidR="0064764E">
      <w:headerReference w:type="default" r:id="rId8"/>
      <w:endnotePr>
        <w:numFmt w:val="decimal"/>
      </w:endnotePr>
      <w:pgSz w:w="12240" w:h="15840"/>
      <w:pgMar w:top="289" w:right="1440" w:bottom="244" w:left="1440" w:header="289" w:footer="289" w:gutter="0"/>
      <w:pgNumType w:start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7B242" w14:textId="77777777" w:rsidR="007E1A15" w:rsidRDefault="007E1A15">
      <w:pPr>
        <w:spacing w:line="20" w:lineRule="exact"/>
        <w:rPr>
          <w:sz w:val="23"/>
          <w:szCs w:val="23"/>
        </w:rPr>
      </w:pPr>
    </w:p>
  </w:endnote>
  <w:endnote w:type="continuationSeparator" w:id="0">
    <w:p w14:paraId="57FD24C9" w14:textId="77777777" w:rsidR="007E1A15" w:rsidRDefault="007E1A15">
      <w:pPr>
        <w:rPr>
          <w:sz w:val="18"/>
          <w:szCs w:val="18"/>
        </w:rPr>
      </w:pPr>
      <w:r>
        <w:rPr>
          <w:sz w:val="23"/>
          <w:szCs w:val="23"/>
        </w:rPr>
        <w:t xml:space="preserve"> </w:t>
      </w:r>
    </w:p>
  </w:endnote>
  <w:endnote w:type="continuationNotice" w:id="1">
    <w:p w14:paraId="2FEF2598" w14:textId="77777777" w:rsidR="007E1A15" w:rsidRDefault="007E1A15">
      <w:pPr>
        <w:rPr>
          <w:sz w:val="18"/>
          <w:szCs w:val="18"/>
        </w:rPr>
      </w:pPr>
      <w:r>
        <w:rPr>
          <w:sz w:val="23"/>
          <w:szCs w:val="23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tch Roman 10p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utch Italic 16p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tellar">
    <w:charset w:val="00"/>
    <w:family w:val="roman"/>
    <w:pitch w:val="variable"/>
    <w:sig w:usb0="00000003" w:usb1="00000000" w:usb2="00000000" w:usb3="00000000" w:csb0="00000001" w:csb1="00000000"/>
  </w:font>
  <w:font w:name="Dutch Italic 12p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CC943" w14:textId="77777777" w:rsidR="007E1A15" w:rsidRDefault="007E1A15">
      <w:pPr>
        <w:rPr>
          <w:sz w:val="18"/>
          <w:szCs w:val="18"/>
        </w:rPr>
      </w:pPr>
      <w:r>
        <w:rPr>
          <w:sz w:val="23"/>
          <w:szCs w:val="23"/>
        </w:rPr>
        <w:separator/>
      </w:r>
    </w:p>
  </w:footnote>
  <w:footnote w:type="continuationSeparator" w:id="0">
    <w:p w14:paraId="27AD2164" w14:textId="77777777" w:rsidR="007E1A15" w:rsidRDefault="007E1A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8F955" w14:textId="77777777" w:rsidR="0064764E" w:rsidRDefault="0064764E">
    <w:pPr>
      <w:tabs>
        <w:tab w:val="center" w:pos="4680"/>
        <w:tab w:val="left" w:pos="7230"/>
      </w:tabs>
      <w:suppressAutoHyphens/>
      <w:jc w:val="both"/>
      <w:rPr>
        <w:rFonts w:ascii="Times New Roman" w:hAnsi="Times New Roman"/>
        <w:spacing w:val="-2"/>
        <w:szCs w:val="19"/>
        <w:lang w:val="fr-CA"/>
      </w:rPr>
    </w:pPr>
    <w:r>
      <w:rPr>
        <w:rFonts w:ascii="Times New Roman" w:hAnsi="Times New Roman"/>
        <w:spacing w:val="-2"/>
        <w:szCs w:val="19"/>
        <w:lang w:val="fr-CA"/>
      </w:rPr>
      <w:t>268, chemin de la Grande-Ligne</w:t>
    </w:r>
    <w:r>
      <w:rPr>
        <w:rFonts w:ascii="Times New Roman" w:hAnsi="Times New Roman"/>
        <w:spacing w:val="-2"/>
        <w:szCs w:val="19"/>
        <w:lang w:val="fr-CA"/>
      </w:rPr>
      <w:tab/>
    </w:r>
    <w:r>
      <w:rPr>
        <w:rFonts w:ascii="Times New Roman" w:hAnsi="Times New Roman"/>
        <w:spacing w:val="-2"/>
        <w:szCs w:val="19"/>
        <w:lang w:val="fr-CA"/>
      </w:rPr>
      <w:tab/>
      <w:t xml:space="preserve">Résidence : (450) 741-6437 </w:t>
    </w:r>
  </w:p>
  <w:p w14:paraId="4C42075F" w14:textId="77777777" w:rsidR="0064764E" w:rsidRDefault="0064764E">
    <w:pPr>
      <w:tabs>
        <w:tab w:val="center" w:pos="4680"/>
        <w:tab w:val="left" w:pos="6521"/>
        <w:tab w:val="left" w:pos="6946"/>
      </w:tabs>
      <w:suppressAutoHyphens/>
      <w:jc w:val="both"/>
      <w:rPr>
        <w:rFonts w:ascii="Times New Roman" w:hAnsi="Times New Roman"/>
        <w:spacing w:val="-2"/>
        <w:szCs w:val="19"/>
        <w:lang w:val="fr-CA"/>
      </w:rPr>
    </w:pPr>
    <w:r>
      <w:rPr>
        <w:rFonts w:ascii="Times New Roman" w:hAnsi="Times New Roman"/>
        <w:spacing w:val="-2"/>
        <w:szCs w:val="19"/>
        <w:lang w:val="fr-CA"/>
      </w:rPr>
      <w:t>St-Alexandre d’Iberville (Québec) J0J 1S0</w:t>
    </w:r>
    <w:r>
      <w:rPr>
        <w:rFonts w:ascii="Times New Roman" w:hAnsi="Times New Roman"/>
        <w:spacing w:val="-2"/>
        <w:szCs w:val="19"/>
        <w:lang w:val="fr-CA"/>
      </w:rPr>
      <w:tab/>
    </w:r>
    <w:r>
      <w:rPr>
        <w:rFonts w:ascii="Times New Roman" w:hAnsi="Times New Roman"/>
        <w:spacing w:val="-2"/>
        <w:szCs w:val="19"/>
        <w:lang w:val="fr-CA"/>
      </w:rPr>
      <w:tab/>
    </w:r>
    <w:r>
      <w:rPr>
        <w:rFonts w:ascii="Times New Roman" w:hAnsi="Times New Roman"/>
        <w:spacing w:val="-2"/>
        <w:szCs w:val="19"/>
        <w:lang w:val="fr-CA"/>
      </w:rPr>
      <w:tab/>
      <w:t>Courriel : lucie08@videotron.ca</w:t>
    </w:r>
  </w:p>
  <w:p w14:paraId="1C21AB05" w14:textId="77777777" w:rsidR="0064764E" w:rsidRDefault="0064764E">
    <w:pPr>
      <w:pStyle w:val="En-tte"/>
    </w:pPr>
    <w:r>
      <w:rPr>
        <w:lang w:val="fr-CA"/>
      </w:rPr>
      <w:tab/>
    </w:r>
    <w:r>
      <w:rPr>
        <w:lang w:val="fr-CA"/>
      </w:rPr>
      <w:tab/>
    </w:r>
  </w:p>
  <w:p w14:paraId="52AA9AAF" w14:textId="77777777" w:rsidR="0064764E" w:rsidRDefault="0064764E">
    <w:pPr>
      <w:pStyle w:val="En-tte"/>
    </w:pPr>
  </w:p>
  <w:p w14:paraId="75FD0A6E" w14:textId="77777777" w:rsidR="0064764E" w:rsidRDefault="006476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2BF2300A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AD38F28A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500739F"/>
    <w:multiLevelType w:val="hybridMultilevel"/>
    <w:tmpl w:val="C90A386A"/>
    <w:lvl w:ilvl="0" w:tplc="26A86BB0">
      <w:start w:val="1998"/>
      <w:numFmt w:val="bullet"/>
      <w:lvlText w:val="-"/>
      <w:lvlJc w:val="left"/>
      <w:pPr>
        <w:tabs>
          <w:tab w:val="num" w:pos="3705"/>
        </w:tabs>
        <w:ind w:left="370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4425"/>
        </w:tabs>
        <w:ind w:left="442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5145"/>
        </w:tabs>
        <w:ind w:left="5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865"/>
        </w:tabs>
        <w:ind w:left="5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585"/>
        </w:tabs>
        <w:ind w:left="658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7305"/>
        </w:tabs>
        <w:ind w:left="7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8025"/>
        </w:tabs>
        <w:ind w:left="8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745"/>
        </w:tabs>
        <w:ind w:left="874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465"/>
        </w:tabs>
        <w:ind w:left="9465" w:hanging="360"/>
      </w:pPr>
      <w:rPr>
        <w:rFonts w:ascii="Wingdings" w:hAnsi="Wingdings" w:hint="default"/>
      </w:rPr>
    </w:lvl>
  </w:abstractNum>
  <w:abstractNum w:abstractNumId="3" w15:restartNumberingAfterBreak="0">
    <w:nsid w:val="0AB2118E"/>
    <w:multiLevelType w:val="hybridMultilevel"/>
    <w:tmpl w:val="1130BE8C"/>
    <w:lvl w:ilvl="0" w:tplc="040C000B">
      <w:start w:val="1"/>
      <w:numFmt w:val="bullet"/>
      <w:lvlText w:val=""/>
      <w:lvlJc w:val="left"/>
      <w:pPr>
        <w:tabs>
          <w:tab w:val="num" w:pos="4548"/>
        </w:tabs>
        <w:ind w:left="454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9096"/>
        </w:tabs>
        <w:ind w:left="90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9816"/>
        </w:tabs>
        <w:ind w:left="98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0536"/>
        </w:tabs>
        <w:ind w:left="105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1256"/>
        </w:tabs>
        <w:ind w:left="112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1976"/>
        </w:tabs>
        <w:ind w:left="119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2696"/>
        </w:tabs>
        <w:ind w:left="126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3416"/>
        </w:tabs>
        <w:ind w:left="134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4136"/>
        </w:tabs>
        <w:ind w:left="14136" w:hanging="360"/>
      </w:pPr>
      <w:rPr>
        <w:rFonts w:ascii="Wingdings" w:hAnsi="Wingdings" w:hint="default"/>
      </w:rPr>
    </w:lvl>
  </w:abstractNum>
  <w:abstractNum w:abstractNumId="4" w15:restartNumberingAfterBreak="0">
    <w:nsid w:val="1AE026CB"/>
    <w:multiLevelType w:val="hybridMultilevel"/>
    <w:tmpl w:val="1130BE8C"/>
    <w:lvl w:ilvl="0" w:tplc="040C000B">
      <w:start w:val="1"/>
      <w:numFmt w:val="bullet"/>
      <w:lvlText w:val=""/>
      <w:lvlJc w:val="left"/>
      <w:pPr>
        <w:tabs>
          <w:tab w:val="num" w:pos="4548"/>
        </w:tabs>
        <w:ind w:left="454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5268"/>
        </w:tabs>
        <w:ind w:left="526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5988"/>
        </w:tabs>
        <w:ind w:left="59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6708"/>
        </w:tabs>
        <w:ind w:left="67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7428"/>
        </w:tabs>
        <w:ind w:left="742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8148"/>
        </w:tabs>
        <w:ind w:left="81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8868"/>
        </w:tabs>
        <w:ind w:left="88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9588"/>
        </w:tabs>
        <w:ind w:left="958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0308"/>
        </w:tabs>
        <w:ind w:left="10308" w:hanging="360"/>
      </w:pPr>
      <w:rPr>
        <w:rFonts w:ascii="Wingdings" w:hAnsi="Wingdings" w:hint="default"/>
      </w:rPr>
    </w:lvl>
  </w:abstractNum>
  <w:abstractNum w:abstractNumId="5" w15:restartNumberingAfterBreak="0">
    <w:nsid w:val="2483657F"/>
    <w:multiLevelType w:val="hybridMultilevel"/>
    <w:tmpl w:val="0B620B84"/>
    <w:lvl w:ilvl="0" w:tplc="60727D28">
      <w:numFmt w:val="bullet"/>
      <w:lvlText w:val="-"/>
      <w:lvlJc w:val="left"/>
      <w:pPr>
        <w:tabs>
          <w:tab w:val="num" w:pos="3705"/>
        </w:tabs>
        <w:ind w:left="370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4425"/>
        </w:tabs>
        <w:ind w:left="442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5145"/>
        </w:tabs>
        <w:ind w:left="5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865"/>
        </w:tabs>
        <w:ind w:left="5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585"/>
        </w:tabs>
        <w:ind w:left="658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7305"/>
        </w:tabs>
        <w:ind w:left="7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8025"/>
        </w:tabs>
        <w:ind w:left="8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745"/>
        </w:tabs>
        <w:ind w:left="874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465"/>
        </w:tabs>
        <w:ind w:left="9465" w:hanging="360"/>
      </w:pPr>
      <w:rPr>
        <w:rFonts w:ascii="Wingdings" w:hAnsi="Wingdings" w:hint="default"/>
      </w:rPr>
    </w:lvl>
  </w:abstractNum>
  <w:abstractNum w:abstractNumId="6" w15:restartNumberingAfterBreak="0">
    <w:nsid w:val="33F33520"/>
    <w:multiLevelType w:val="hybridMultilevel"/>
    <w:tmpl w:val="C6EC028E"/>
    <w:lvl w:ilvl="0" w:tplc="040C000B">
      <w:start w:val="1"/>
      <w:numFmt w:val="bullet"/>
      <w:lvlText w:val=""/>
      <w:lvlJc w:val="left"/>
      <w:pPr>
        <w:tabs>
          <w:tab w:val="num" w:pos="3726"/>
        </w:tabs>
        <w:ind w:left="372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7452"/>
        </w:tabs>
        <w:ind w:left="745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8172"/>
        </w:tabs>
        <w:ind w:left="81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8892"/>
        </w:tabs>
        <w:ind w:left="88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9612"/>
        </w:tabs>
        <w:ind w:left="961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0332"/>
        </w:tabs>
        <w:ind w:left="103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1052"/>
        </w:tabs>
        <w:ind w:left="110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1772"/>
        </w:tabs>
        <w:ind w:left="1177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2492"/>
        </w:tabs>
        <w:ind w:left="12492" w:hanging="360"/>
      </w:pPr>
      <w:rPr>
        <w:rFonts w:ascii="Wingdings" w:hAnsi="Wingdings" w:hint="default"/>
      </w:rPr>
    </w:lvl>
  </w:abstractNum>
  <w:abstractNum w:abstractNumId="7" w15:restartNumberingAfterBreak="0">
    <w:nsid w:val="36341CED"/>
    <w:multiLevelType w:val="hybridMultilevel"/>
    <w:tmpl w:val="D0223620"/>
    <w:lvl w:ilvl="0" w:tplc="43D010D2">
      <w:numFmt w:val="bullet"/>
      <w:lvlText w:val=""/>
      <w:lvlJc w:val="left"/>
      <w:pPr>
        <w:tabs>
          <w:tab w:val="num" w:pos="735"/>
        </w:tabs>
        <w:ind w:left="735" w:hanging="360"/>
      </w:pPr>
      <w:rPr>
        <w:rFonts w:ascii="Wingdings" w:eastAsia="Times New Roman" w:hAnsi="Wingdings" w:cs="Times New Roman" w:hint="default"/>
        <w:sz w:val="18"/>
      </w:rPr>
    </w:lvl>
    <w:lvl w:ilvl="1" w:tplc="040C0003" w:tentative="1">
      <w:start w:val="1"/>
      <w:numFmt w:val="bullet"/>
      <w:lvlText w:val="o"/>
      <w:lvlJc w:val="left"/>
      <w:pPr>
        <w:tabs>
          <w:tab w:val="num" w:pos="1455"/>
        </w:tabs>
        <w:ind w:left="145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75"/>
        </w:tabs>
        <w:ind w:left="21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95"/>
        </w:tabs>
        <w:ind w:left="28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15"/>
        </w:tabs>
        <w:ind w:left="361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35"/>
        </w:tabs>
        <w:ind w:left="43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55"/>
        </w:tabs>
        <w:ind w:left="50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75"/>
        </w:tabs>
        <w:ind w:left="57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95"/>
        </w:tabs>
        <w:ind w:left="6495" w:hanging="360"/>
      </w:pPr>
      <w:rPr>
        <w:rFonts w:ascii="Wingdings" w:hAnsi="Wingdings" w:hint="default"/>
      </w:rPr>
    </w:lvl>
  </w:abstractNum>
  <w:abstractNum w:abstractNumId="8" w15:restartNumberingAfterBreak="0">
    <w:nsid w:val="3EBB42CB"/>
    <w:multiLevelType w:val="hybridMultilevel"/>
    <w:tmpl w:val="732007E2"/>
    <w:lvl w:ilvl="0" w:tplc="040C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9" w15:restartNumberingAfterBreak="0">
    <w:nsid w:val="3FB66AD8"/>
    <w:multiLevelType w:val="hybridMultilevel"/>
    <w:tmpl w:val="470AB902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7F5205"/>
    <w:multiLevelType w:val="hybridMultilevel"/>
    <w:tmpl w:val="1130BE8C"/>
    <w:lvl w:ilvl="0" w:tplc="040C000B">
      <w:start w:val="1"/>
      <w:numFmt w:val="bullet"/>
      <w:lvlText w:val=""/>
      <w:lvlJc w:val="left"/>
      <w:pPr>
        <w:tabs>
          <w:tab w:val="num" w:pos="4548"/>
        </w:tabs>
        <w:ind w:left="454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5268"/>
        </w:tabs>
        <w:ind w:left="526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5988"/>
        </w:tabs>
        <w:ind w:left="59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6708"/>
        </w:tabs>
        <w:ind w:left="67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7428"/>
        </w:tabs>
        <w:ind w:left="742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8148"/>
        </w:tabs>
        <w:ind w:left="81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8868"/>
        </w:tabs>
        <w:ind w:left="88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9588"/>
        </w:tabs>
        <w:ind w:left="958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0308"/>
        </w:tabs>
        <w:ind w:left="10308" w:hanging="360"/>
      </w:pPr>
      <w:rPr>
        <w:rFonts w:ascii="Wingdings" w:hAnsi="Wingdings" w:hint="default"/>
      </w:rPr>
    </w:lvl>
  </w:abstractNum>
  <w:abstractNum w:abstractNumId="11" w15:restartNumberingAfterBreak="0">
    <w:nsid w:val="44221BEF"/>
    <w:multiLevelType w:val="hybridMultilevel"/>
    <w:tmpl w:val="1130BE8C"/>
    <w:lvl w:ilvl="0" w:tplc="040C000B">
      <w:start w:val="1"/>
      <w:numFmt w:val="bullet"/>
      <w:lvlText w:val=""/>
      <w:lvlJc w:val="left"/>
      <w:pPr>
        <w:tabs>
          <w:tab w:val="num" w:pos="4548"/>
        </w:tabs>
        <w:ind w:left="454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5268"/>
        </w:tabs>
        <w:ind w:left="526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5988"/>
        </w:tabs>
        <w:ind w:left="59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6708"/>
        </w:tabs>
        <w:ind w:left="67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7428"/>
        </w:tabs>
        <w:ind w:left="742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8148"/>
        </w:tabs>
        <w:ind w:left="81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8868"/>
        </w:tabs>
        <w:ind w:left="88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9588"/>
        </w:tabs>
        <w:ind w:left="958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0308"/>
        </w:tabs>
        <w:ind w:left="10308" w:hanging="360"/>
      </w:pPr>
      <w:rPr>
        <w:rFonts w:ascii="Wingdings" w:hAnsi="Wingdings" w:hint="default"/>
      </w:rPr>
    </w:lvl>
  </w:abstractNum>
  <w:abstractNum w:abstractNumId="12" w15:restartNumberingAfterBreak="0">
    <w:nsid w:val="44C453F3"/>
    <w:multiLevelType w:val="hybridMultilevel"/>
    <w:tmpl w:val="1130BE8C"/>
    <w:lvl w:ilvl="0" w:tplc="040C000B">
      <w:start w:val="1"/>
      <w:numFmt w:val="bullet"/>
      <w:lvlText w:val=""/>
      <w:lvlJc w:val="left"/>
      <w:pPr>
        <w:tabs>
          <w:tab w:val="num" w:pos="4548"/>
        </w:tabs>
        <w:ind w:left="454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5268"/>
        </w:tabs>
        <w:ind w:left="526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5988"/>
        </w:tabs>
        <w:ind w:left="59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6708"/>
        </w:tabs>
        <w:ind w:left="67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7428"/>
        </w:tabs>
        <w:ind w:left="742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8148"/>
        </w:tabs>
        <w:ind w:left="81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8868"/>
        </w:tabs>
        <w:ind w:left="88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9588"/>
        </w:tabs>
        <w:ind w:left="958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0308"/>
        </w:tabs>
        <w:ind w:left="10308" w:hanging="360"/>
      </w:pPr>
      <w:rPr>
        <w:rFonts w:ascii="Wingdings" w:hAnsi="Wingdings" w:hint="default"/>
      </w:rPr>
    </w:lvl>
  </w:abstractNum>
  <w:abstractNum w:abstractNumId="13" w15:restartNumberingAfterBreak="0">
    <w:nsid w:val="45BD1EF0"/>
    <w:multiLevelType w:val="hybridMultilevel"/>
    <w:tmpl w:val="1130BE8C"/>
    <w:lvl w:ilvl="0" w:tplc="040C000B">
      <w:start w:val="1"/>
      <w:numFmt w:val="bullet"/>
      <w:lvlText w:val=""/>
      <w:lvlJc w:val="left"/>
      <w:pPr>
        <w:tabs>
          <w:tab w:val="num" w:pos="4548"/>
        </w:tabs>
        <w:ind w:left="454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5268"/>
        </w:tabs>
        <w:ind w:left="526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5988"/>
        </w:tabs>
        <w:ind w:left="59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6708"/>
        </w:tabs>
        <w:ind w:left="67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7428"/>
        </w:tabs>
        <w:ind w:left="742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8148"/>
        </w:tabs>
        <w:ind w:left="81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8868"/>
        </w:tabs>
        <w:ind w:left="88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9588"/>
        </w:tabs>
        <w:ind w:left="958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0308"/>
        </w:tabs>
        <w:ind w:left="10308" w:hanging="360"/>
      </w:pPr>
      <w:rPr>
        <w:rFonts w:ascii="Wingdings" w:hAnsi="Wingdings" w:hint="default"/>
      </w:rPr>
    </w:lvl>
  </w:abstractNum>
  <w:abstractNum w:abstractNumId="14" w15:restartNumberingAfterBreak="0">
    <w:nsid w:val="4DEF20B7"/>
    <w:multiLevelType w:val="hybridMultilevel"/>
    <w:tmpl w:val="1130BE8C"/>
    <w:lvl w:ilvl="0" w:tplc="040C000B">
      <w:start w:val="1"/>
      <w:numFmt w:val="bullet"/>
      <w:lvlText w:val=""/>
      <w:lvlJc w:val="left"/>
      <w:pPr>
        <w:tabs>
          <w:tab w:val="num" w:pos="4548"/>
        </w:tabs>
        <w:ind w:left="454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5268"/>
        </w:tabs>
        <w:ind w:left="526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5988"/>
        </w:tabs>
        <w:ind w:left="59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6708"/>
        </w:tabs>
        <w:ind w:left="67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7428"/>
        </w:tabs>
        <w:ind w:left="742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8148"/>
        </w:tabs>
        <w:ind w:left="81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8868"/>
        </w:tabs>
        <w:ind w:left="88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9588"/>
        </w:tabs>
        <w:ind w:left="958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0308"/>
        </w:tabs>
        <w:ind w:left="10308" w:hanging="360"/>
      </w:pPr>
      <w:rPr>
        <w:rFonts w:ascii="Wingdings" w:hAnsi="Wingdings" w:hint="default"/>
      </w:rPr>
    </w:lvl>
  </w:abstractNum>
  <w:abstractNum w:abstractNumId="15" w15:restartNumberingAfterBreak="0">
    <w:nsid w:val="57ED64B7"/>
    <w:multiLevelType w:val="hybridMultilevel"/>
    <w:tmpl w:val="6360CEBE"/>
    <w:lvl w:ilvl="0" w:tplc="5D5E5858">
      <w:start w:val="28"/>
      <w:numFmt w:val="bullet"/>
      <w:lvlText w:val="-"/>
      <w:lvlJc w:val="left"/>
      <w:pPr>
        <w:tabs>
          <w:tab w:val="num" w:pos="4755"/>
        </w:tabs>
        <w:ind w:left="4755" w:hanging="360"/>
      </w:pPr>
      <w:rPr>
        <w:rFonts w:ascii="Dutch Roman 10pt" w:eastAsia="Times New Roman" w:hAnsi="Dutch Roman 10pt" w:cs="Times New Roman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6915"/>
        </w:tabs>
        <w:ind w:left="691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7635"/>
        </w:tabs>
        <w:ind w:left="763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8355"/>
        </w:tabs>
        <w:ind w:left="835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9075"/>
        </w:tabs>
        <w:ind w:left="907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9795"/>
        </w:tabs>
        <w:ind w:left="979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10515"/>
        </w:tabs>
        <w:ind w:left="10515" w:hanging="360"/>
      </w:pPr>
      <w:rPr>
        <w:rFonts w:ascii="Wingdings" w:hAnsi="Wingdings" w:hint="default"/>
      </w:rPr>
    </w:lvl>
  </w:abstractNum>
  <w:abstractNum w:abstractNumId="16" w15:restartNumberingAfterBreak="0">
    <w:nsid w:val="5A454CD7"/>
    <w:multiLevelType w:val="hybridMultilevel"/>
    <w:tmpl w:val="31BC7160"/>
    <w:lvl w:ilvl="0" w:tplc="040C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17" w15:restartNumberingAfterBreak="0">
    <w:nsid w:val="5B510623"/>
    <w:multiLevelType w:val="hybridMultilevel"/>
    <w:tmpl w:val="292CF8EC"/>
    <w:lvl w:ilvl="0" w:tplc="169CAF00">
      <w:start w:val="1998"/>
      <w:numFmt w:val="bullet"/>
      <w:lvlText w:val="-"/>
      <w:lvlJc w:val="left"/>
      <w:pPr>
        <w:tabs>
          <w:tab w:val="num" w:pos="3705"/>
        </w:tabs>
        <w:ind w:left="370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4425"/>
        </w:tabs>
        <w:ind w:left="442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5145"/>
        </w:tabs>
        <w:ind w:left="5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865"/>
        </w:tabs>
        <w:ind w:left="5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585"/>
        </w:tabs>
        <w:ind w:left="658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7305"/>
        </w:tabs>
        <w:ind w:left="7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8025"/>
        </w:tabs>
        <w:ind w:left="8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745"/>
        </w:tabs>
        <w:ind w:left="874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465"/>
        </w:tabs>
        <w:ind w:left="9465" w:hanging="360"/>
      </w:pPr>
      <w:rPr>
        <w:rFonts w:ascii="Wingdings" w:hAnsi="Wingdings" w:hint="default"/>
      </w:rPr>
    </w:lvl>
  </w:abstractNum>
  <w:abstractNum w:abstractNumId="18" w15:restartNumberingAfterBreak="0">
    <w:nsid w:val="5F06334D"/>
    <w:multiLevelType w:val="hybridMultilevel"/>
    <w:tmpl w:val="1130BE8C"/>
    <w:lvl w:ilvl="0" w:tplc="040C000B">
      <w:start w:val="1"/>
      <w:numFmt w:val="bullet"/>
      <w:lvlText w:val=""/>
      <w:lvlJc w:val="left"/>
      <w:pPr>
        <w:tabs>
          <w:tab w:val="num" w:pos="4548"/>
        </w:tabs>
        <w:ind w:left="454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5268"/>
        </w:tabs>
        <w:ind w:left="526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5988"/>
        </w:tabs>
        <w:ind w:left="59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6708"/>
        </w:tabs>
        <w:ind w:left="67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7428"/>
        </w:tabs>
        <w:ind w:left="742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8148"/>
        </w:tabs>
        <w:ind w:left="81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8868"/>
        </w:tabs>
        <w:ind w:left="88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9588"/>
        </w:tabs>
        <w:ind w:left="958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0308"/>
        </w:tabs>
        <w:ind w:left="10308" w:hanging="360"/>
      </w:pPr>
      <w:rPr>
        <w:rFonts w:ascii="Wingdings" w:hAnsi="Wingdings" w:hint="default"/>
      </w:rPr>
    </w:lvl>
  </w:abstractNum>
  <w:abstractNum w:abstractNumId="19" w15:restartNumberingAfterBreak="0">
    <w:nsid w:val="6AAB5F79"/>
    <w:multiLevelType w:val="hybridMultilevel"/>
    <w:tmpl w:val="C6EC028E"/>
    <w:lvl w:ilvl="0" w:tplc="040C0003">
      <w:start w:val="1"/>
      <w:numFmt w:val="bullet"/>
      <w:lvlText w:val="o"/>
      <w:lvlJc w:val="left"/>
      <w:pPr>
        <w:tabs>
          <w:tab w:val="num" w:pos="3726"/>
        </w:tabs>
        <w:ind w:left="3726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4446"/>
        </w:tabs>
        <w:ind w:left="444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5166"/>
        </w:tabs>
        <w:ind w:left="51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886"/>
        </w:tabs>
        <w:ind w:left="58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606"/>
        </w:tabs>
        <w:ind w:left="660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7326"/>
        </w:tabs>
        <w:ind w:left="73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8046"/>
        </w:tabs>
        <w:ind w:left="80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766"/>
        </w:tabs>
        <w:ind w:left="876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486"/>
        </w:tabs>
        <w:ind w:left="9486" w:hanging="360"/>
      </w:pPr>
      <w:rPr>
        <w:rFonts w:ascii="Wingdings" w:hAnsi="Wingdings" w:hint="default"/>
      </w:rPr>
    </w:lvl>
  </w:abstractNum>
  <w:abstractNum w:abstractNumId="20" w15:restartNumberingAfterBreak="0">
    <w:nsid w:val="6B457370"/>
    <w:multiLevelType w:val="hybridMultilevel"/>
    <w:tmpl w:val="1130BE8C"/>
    <w:lvl w:ilvl="0" w:tplc="040C000B">
      <w:start w:val="1"/>
      <w:numFmt w:val="bullet"/>
      <w:lvlText w:val=""/>
      <w:lvlJc w:val="left"/>
      <w:pPr>
        <w:tabs>
          <w:tab w:val="num" w:pos="4548"/>
        </w:tabs>
        <w:ind w:left="454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5268"/>
        </w:tabs>
        <w:ind w:left="526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5988"/>
        </w:tabs>
        <w:ind w:left="59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6708"/>
        </w:tabs>
        <w:ind w:left="67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7428"/>
        </w:tabs>
        <w:ind w:left="742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8148"/>
        </w:tabs>
        <w:ind w:left="81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8868"/>
        </w:tabs>
        <w:ind w:left="88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9588"/>
        </w:tabs>
        <w:ind w:left="958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0308"/>
        </w:tabs>
        <w:ind w:left="10308" w:hanging="360"/>
      </w:pPr>
      <w:rPr>
        <w:rFonts w:ascii="Wingdings" w:hAnsi="Wingdings" w:hint="default"/>
      </w:rPr>
    </w:lvl>
  </w:abstractNum>
  <w:abstractNum w:abstractNumId="21" w15:restartNumberingAfterBreak="0">
    <w:nsid w:val="79D94B6B"/>
    <w:multiLevelType w:val="hybridMultilevel"/>
    <w:tmpl w:val="1130BE8C"/>
    <w:lvl w:ilvl="0" w:tplc="040C0003">
      <w:start w:val="1"/>
      <w:numFmt w:val="bullet"/>
      <w:lvlText w:val="o"/>
      <w:lvlJc w:val="left"/>
      <w:pPr>
        <w:tabs>
          <w:tab w:val="num" w:pos="4548"/>
        </w:tabs>
        <w:ind w:left="454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5268"/>
        </w:tabs>
        <w:ind w:left="526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5988"/>
        </w:tabs>
        <w:ind w:left="59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6708"/>
        </w:tabs>
        <w:ind w:left="67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7428"/>
        </w:tabs>
        <w:ind w:left="742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8148"/>
        </w:tabs>
        <w:ind w:left="81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8868"/>
        </w:tabs>
        <w:ind w:left="88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9588"/>
        </w:tabs>
        <w:ind w:left="958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0308"/>
        </w:tabs>
        <w:ind w:left="1030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5"/>
  </w:num>
  <w:num w:numId="4">
    <w:abstractNumId w:val="7"/>
  </w:num>
  <w:num w:numId="5">
    <w:abstractNumId w:val="15"/>
  </w:num>
  <w:num w:numId="6">
    <w:abstractNumId w:val="1"/>
  </w:num>
  <w:num w:numId="7">
    <w:abstractNumId w:val="0"/>
  </w:num>
  <w:num w:numId="8">
    <w:abstractNumId w:val="9"/>
  </w:num>
  <w:num w:numId="9">
    <w:abstractNumId w:val="21"/>
  </w:num>
  <w:num w:numId="10">
    <w:abstractNumId w:val="8"/>
  </w:num>
  <w:num w:numId="11">
    <w:abstractNumId w:val="16"/>
  </w:num>
  <w:num w:numId="12">
    <w:abstractNumId w:val="19"/>
  </w:num>
  <w:num w:numId="13">
    <w:abstractNumId w:val="6"/>
  </w:num>
  <w:num w:numId="14">
    <w:abstractNumId w:val="13"/>
  </w:num>
  <w:num w:numId="15">
    <w:abstractNumId w:val="4"/>
  </w:num>
  <w:num w:numId="16">
    <w:abstractNumId w:val="20"/>
  </w:num>
  <w:num w:numId="17">
    <w:abstractNumId w:val="14"/>
  </w:num>
  <w:num w:numId="18">
    <w:abstractNumId w:val="10"/>
  </w:num>
  <w:num w:numId="19">
    <w:abstractNumId w:val="11"/>
  </w:num>
  <w:num w:numId="20">
    <w:abstractNumId w:val="12"/>
  </w:num>
  <w:num w:numId="21">
    <w:abstractNumId w:val="18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fr-CA" w:vendorID="9" w:dllVersion="512" w:checkStyle="1"/>
  <w:activeWritingStyle w:appName="MSWord" w:lang="fr-FR" w:vendorID="9" w:dllVersion="512" w:checkStyle="1"/>
  <w:proofState w:grammar="clean"/>
  <w:doNotTrackMoves/>
  <w:defaultTabStop w:val="720"/>
  <w:hyphenationZone w:val="95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noTabHangInd/>
    <w:noColumnBalance/>
    <w:suppressTopSpacingWP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4E96"/>
    <w:rsid w:val="000A50B2"/>
    <w:rsid w:val="000A50FF"/>
    <w:rsid w:val="000B6CEA"/>
    <w:rsid w:val="00111D28"/>
    <w:rsid w:val="00175FFE"/>
    <w:rsid w:val="001E386E"/>
    <w:rsid w:val="00254B70"/>
    <w:rsid w:val="00264ECF"/>
    <w:rsid w:val="002B0C06"/>
    <w:rsid w:val="00355C72"/>
    <w:rsid w:val="0039095D"/>
    <w:rsid w:val="003B38D8"/>
    <w:rsid w:val="003B7607"/>
    <w:rsid w:val="003D2372"/>
    <w:rsid w:val="004168DA"/>
    <w:rsid w:val="00441350"/>
    <w:rsid w:val="00441507"/>
    <w:rsid w:val="004D6D38"/>
    <w:rsid w:val="004E2106"/>
    <w:rsid w:val="005168A3"/>
    <w:rsid w:val="006045FD"/>
    <w:rsid w:val="0064764E"/>
    <w:rsid w:val="006D509C"/>
    <w:rsid w:val="00774520"/>
    <w:rsid w:val="007A67B6"/>
    <w:rsid w:val="007E1A15"/>
    <w:rsid w:val="00883E01"/>
    <w:rsid w:val="008B421C"/>
    <w:rsid w:val="008E2140"/>
    <w:rsid w:val="00930F7F"/>
    <w:rsid w:val="00981247"/>
    <w:rsid w:val="00B673EB"/>
    <w:rsid w:val="00B76A5C"/>
    <w:rsid w:val="00B85506"/>
    <w:rsid w:val="00B90C0C"/>
    <w:rsid w:val="00BC4570"/>
    <w:rsid w:val="00C2059F"/>
    <w:rsid w:val="00C737DE"/>
    <w:rsid w:val="00C8586F"/>
    <w:rsid w:val="00C95FDA"/>
    <w:rsid w:val="00CC2FDB"/>
    <w:rsid w:val="00CE07E5"/>
    <w:rsid w:val="00D05E92"/>
    <w:rsid w:val="00D15F1D"/>
    <w:rsid w:val="00DD31FD"/>
    <w:rsid w:val="00DE79EA"/>
    <w:rsid w:val="00DE7FAD"/>
    <w:rsid w:val="00E24E96"/>
    <w:rsid w:val="00E53195"/>
    <w:rsid w:val="00EA30F7"/>
    <w:rsid w:val="00F01CEC"/>
    <w:rsid w:val="00F94BA0"/>
    <w:rsid w:val="00FC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B227DA"/>
  <w15:chartTrackingRefBased/>
  <w15:docId w15:val="{6076EFDA-6C46-4242-8364-EE938DB0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Dutch Roman 10pt" w:hAnsi="Dutch Roman 10pt"/>
      <w:snapToGrid w:val="0"/>
      <w:sz w:val="19"/>
      <w:lang w:val="fr-FR" w:eastAsia="fr-FR"/>
    </w:rPr>
  </w:style>
  <w:style w:type="paragraph" w:styleId="Titre1">
    <w:name w:val="heading 1"/>
    <w:basedOn w:val="Normal"/>
    <w:next w:val="Normal"/>
    <w:link w:val="Titre1Car"/>
    <w:qFormat/>
    <w:pPr>
      <w:keepNext/>
      <w:tabs>
        <w:tab w:val="left" w:pos="-1440"/>
        <w:tab w:val="left" w:pos="-720"/>
        <w:tab w:val="left" w:pos="375"/>
        <w:tab w:val="left" w:pos="589"/>
        <w:tab w:val="left" w:pos="3366"/>
        <w:tab w:val="left" w:pos="3579"/>
        <w:tab w:val="left" w:pos="3793"/>
        <w:tab w:val="left" w:pos="5181"/>
        <w:tab w:val="left" w:pos="5395"/>
        <w:tab w:val="left" w:pos="6676"/>
      </w:tabs>
      <w:suppressAutoHyphens/>
      <w:jc w:val="both"/>
      <w:outlineLvl w:val="0"/>
    </w:pPr>
    <w:rPr>
      <w:rFonts w:ascii="Dutch Italic 16pt" w:hAnsi="Dutch Italic 16pt"/>
      <w:i/>
      <w:spacing w:val="-3"/>
      <w:sz w:val="32"/>
      <w:u w:val="single"/>
      <w:lang w:val="fr-CA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i/>
      <w:iCs/>
      <w:u w:val="single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i/>
      <w:iCs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semiHidden/>
    <w:rPr>
      <w:sz w:val="24"/>
    </w:rPr>
  </w:style>
  <w:style w:type="character" w:styleId="Appeldenotedefin">
    <w:name w:val="endnote reference"/>
    <w:semiHidden/>
    <w:rPr>
      <w:vertAlign w:val="superscript"/>
    </w:rPr>
  </w:style>
  <w:style w:type="paragraph" w:styleId="Notedebasdepage">
    <w:name w:val="footnote text"/>
    <w:basedOn w:val="Normal"/>
    <w:semiHidden/>
    <w:rPr>
      <w:sz w:val="24"/>
    </w:rPr>
  </w:style>
  <w:style w:type="character" w:customStyle="1" w:styleId="appeldenote">
    <w:name w:val="appel de note"/>
    <w:rPr>
      <w:vertAlign w:val="superscript"/>
    </w:rPr>
  </w:style>
  <w:style w:type="paragraph" w:styleId="TM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M2">
    <w:name w:val="toc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M3">
    <w:name w:val="toc 3"/>
    <w:basedOn w:val="Normal"/>
    <w:next w:val="Normal"/>
    <w:autoRedefine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M4">
    <w:name w:val="toc 4"/>
    <w:basedOn w:val="Normal"/>
    <w:next w:val="Normal"/>
    <w:autoRedefine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M5">
    <w:name w:val="toc 5"/>
    <w:basedOn w:val="Normal"/>
    <w:next w:val="Normal"/>
    <w:autoRedefine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M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M7">
    <w:name w:val="toc 7"/>
    <w:basedOn w:val="Normal"/>
    <w:next w:val="Normal"/>
    <w:autoRedefine/>
    <w:semiHidden/>
    <w:pPr>
      <w:suppressAutoHyphens/>
      <w:ind w:left="720" w:hanging="720"/>
    </w:pPr>
    <w:rPr>
      <w:lang w:val="en-US"/>
    </w:rPr>
  </w:style>
  <w:style w:type="paragraph" w:styleId="TM8">
    <w:name w:val="toc 8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M9">
    <w:name w:val="toc 9"/>
    <w:basedOn w:val="Normal"/>
    <w:next w:val="Normal"/>
    <w:autoRedefine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itreTR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Lgende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  <w:style w:type="paragraph" w:styleId="Retraitcorpsdetexte">
    <w:name w:val="Body Text Indent"/>
    <w:basedOn w:val="Normal"/>
    <w:semiHidden/>
    <w:pPr>
      <w:ind w:left="3345"/>
    </w:pPr>
    <w:rPr>
      <w:sz w:val="18"/>
      <w:szCs w:val="18"/>
    </w:rPr>
  </w:style>
  <w:style w:type="paragraph" w:styleId="En-tte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semiHidden/>
  </w:style>
  <w:style w:type="paragraph" w:styleId="Listepuces2">
    <w:name w:val="List Bullet 2"/>
    <w:basedOn w:val="Normal"/>
    <w:autoRedefine/>
    <w:semiHidden/>
    <w:pPr>
      <w:numPr>
        <w:numId w:val="6"/>
      </w:numPr>
    </w:pPr>
  </w:style>
  <w:style w:type="paragraph" w:styleId="Listepuces3">
    <w:name w:val="List Bullet 3"/>
    <w:basedOn w:val="Normal"/>
    <w:autoRedefine/>
    <w:semiHidden/>
    <w:pPr>
      <w:numPr>
        <w:numId w:val="7"/>
      </w:numPr>
    </w:pPr>
  </w:style>
  <w:style w:type="paragraph" w:styleId="Listecontinue2">
    <w:name w:val="List Continue 2"/>
    <w:basedOn w:val="Normal"/>
    <w:semiHidden/>
    <w:pPr>
      <w:spacing w:after="120"/>
      <w:ind w:left="720"/>
    </w:pPr>
  </w:style>
  <w:style w:type="paragraph" w:styleId="Titr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orpsdetexte">
    <w:name w:val="Body Text"/>
    <w:basedOn w:val="Normal"/>
    <w:semiHidden/>
    <w:pPr>
      <w:spacing w:after="120"/>
    </w:pPr>
  </w:style>
  <w:style w:type="paragraph" w:styleId="Retraitcorpsdetexte2">
    <w:name w:val="Body Text Indent 2"/>
    <w:basedOn w:val="Normal"/>
    <w:semiHidden/>
    <w:pPr>
      <w:tabs>
        <w:tab w:val="left" w:pos="-1440"/>
        <w:tab w:val="left" w:pos="-720"/>
        <w:tab w:val="left" w:pos="375"/>
        <w:tab w:val="left" w:pos="589"/>
        <w:tab w:val="left" w:pos="3366"/>
        <w:tab w:val="left" w:pos="3793"/>
        <w:tab w:val="left" w:pos="5181"/>
        <w:tab w:val="left" w:pos="5395"/>
        <w:tab w:val="left" w:pos="6676"/>
      </w:tabs>
      <w:suppressAutoHyphens/>
      <w:ind w:left="3579" w:hanging="3579"/>
    </w:pPr>
    <w:rPr>
      <w:rFonts w:ascii="Times New Roman" w:hAnsi="Times New Roman"/>
      <w:spacing w:val="-2"/>
      <w:szCs w:val="19"/>
      <w:lang w:val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699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C6998"/>
    <w:rPr>
      <w:rFonts w:ascii="Tahoma" w:hAnsi="Tahoma" w:cs="Tahoma"/>
      <w:snapToGrid w:val="0"/>
      <w:sz w:val="16"/>
      <w:szCs w:val="16"/>
      <w:lang w:val="fr-FR" w:eastAsia="fr-FR"/>
    </w:rPr>
  </w:style>
  <w:style w:type="character" w:customStyle="1" w:styleId="Titre1Car">
    <w:name w:val="Titre 1 Car"/>
    <w:link w:val="Titre1"/>
    <w:rsid w:val="004D6D38"/>
    <w:rPr>
      <w:rFonts w:ascii="Dutch Italic 16pt" w:hAnsi="Dutch Italic 16pt"/>
      <w:i/>
      <w:snapToGrid w:val="0"/>
      <w:spacing w:val="-3"/>
      <w:sz w:val="32"/>
      <w:u w:val="single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F75E6-E3E6-405E-9B4B-AD6F6E903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1214</Words>
  <Characters>6925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s</vt:lpstr>
      <vt:lpstr>s</vt:lpstr>
    </vt:vector>
  </TitlesOfParts>
  <Company>Pro</Company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subject/>
  <dc:creator>CONSEIL</dc:creator>
  <cp:keywords/>
  <cp:lastModifiedBy>David Vermette Nadeau</cp:lastModifiedBy>
  <cp:revision>2</cp:revision>
  <cp:lastPrinted>2013-11-10T15:29:00Z</cp:lastPrinted>
  <dcterms:created xsi:type="dcterms:W3CDTF">2020-02-18T23:49:00Z</dcterms:created>
  <dcterms:modified xsi:type="dcterms:W3CDTF">2020-02-18T23:49:00Z</dcterms:modified>
</cp:coreProperties>
</file>