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A6" w:rsidRPr="00986B11" w:rsidRDefault="004064A6" w:rsidP="004064A6">
      <w:pPr>
        <w:jc w:val="center"/>
        <w:rPr>
          <w:rFonts w:cs="Calibri"/>
          <w:b/>
          <w:sz w:val="36"/>
          <w:szCs w:val="20"/>
        </w:rPr>
      </w:pPr>
      <w:bookmarkStart w:id="0" w:name="_GoBack"/>
      <w:bookmarkEnd w:id="0"/>
      <w:r w:rsidRPr="0058342D">
        <w:rPr>
          <w:rFonts w:cs="Calibri"/>
          <w:b/>
          <w:sz w:val="36"/>
          <w:szCs w:val="20"/>
        </w:rPr>
        <w:t>Virginie DORET</w:t>
      </w:r>
    </w:p>
    <w:p w:rsidR="004064A6" w:rsidRPr="00986B11" w:rsidRDefault="004064A6" w:rsidP="004064A6">
      <w:pPr>
        <w:jc w:val="center"/>
        <w:rPr>
          <w:rFonts w:cs="Calibri"/>
          <w:b/>
          <w:sz w:val="24"/>
        </w:rPr>
      </w:pPr>
      <w:r w:rsidRPr="00986B11">
        <w:rPr>
          <w:rFonts w:cs="Calibri"/>
          <w:b/>
          <w:sz w:val="24"/>
        </w:rPr>
        <w:t xml:space="preserve">6977 </w:t>
      </w:r>
      <w:proofErr w:type="spellStart"/>
      <w:r w:rsidRPr="00986B11">
        <w:rPr>
          <w:rFonts w:cs="Calibri"/>
          <w:b/>
          <w:sz w:val="24"/>
        </w:rPr>
        <w:t>Baillargeon</w:t>
      </w:r>
      <w:proofErr w:type="spellEnd"/>
    </w:p>
    <w:p w:rsidR="004064A6" w:rsidRPr="00986B11" w:rsidRDefault="004064A6" w:rsidP="004064A6">
      <w:pPr>
        <w:jc w:val="center"/>
        <w:rPr>
          <w:rFonts w:cs="Calibri"/>
          <w:b/>
          <w:sz w:val="24"/>
        </w:rPr>
      </w:pPr>
      <w:r w:rsidRPr="00986B11">
        <w:rPr>
          <w:rFonts w:cs="Calibri"/>
          <w:b/>
          <w:sz w:val="24"/>
        </w:rPr>
        <w:t>Brossard, QC J4Z 1T3</w:t>
      </w:r>
    </w:p>
    <w:p w:rsidR="00760262" w:rsidRPr="008600B4" w:rsidRDefault="00F17B95" w:rsidP="00280209">
      <w:pPr>
        <w:jc w:val="center"/>
        <w:rPr>
          <w:rFonts w:cs="Calibri"/>
          <w:b/>
          <w:sz w:val="24"/>
        </w:rPr>
      </w:pPr>
      <w:proofErr w:type="spellStart"/>
      <w:r w:rsidRPr="008600B4">
        <w:rPr>
          <w:rFonts w:cs="Calibri"/>
          <w:b/>
          <w:sz w:val="24"/>
        </w:rPr>
        <w:t>Cell</w:t>
      </w:r>
      <w:proofErr w:type="spellEnd"/>
      <w:r w:rsidRPr="008600B4">
        <w:rPr>
          <w:rFonts w:cs="Calibri"/>
          <w:b/>
          <w:sz w:val="24"/>
        </w:rPr>
        <w:t>: 514</w:t>
      </w:r>
      <w:r w:rsidR="004064A6" w:rsidRPr="008600B4">
        <w:rPr>
          <w:rFonts w:cs="Calibri"/>
          <w:b/>
          <w:sz w:val="24"/>
        </w:rPr>
        <w:t>-795-5287</w:t>
      </w:r>
    </w:p>
    <w:p w:rsidR="00280209" w:rsidRPr="008600B4" w:rsidRDefault="004064A6" w:rsidP="00280209">
      <w:pPr>
        <w:jc w:val="center"/>
        <w:rPr>
          <w:rFonts w:cs="Calibri"/>
          <w:color w:val="0070C0"/>
          <w:sz w:val="24"/>
        </w:rPr>
      </w:pPr>
      <w:r w:rsidRPr="008600B4">
        <w:rPr>
          <w:rFonts w:cs="Calibri"/>
          <w:b/>
          <w:sz w:val="24"/>
        </w:rPr>
        <w:t xml:space="preserve"> </w:t>
      </w:r>
      <w:hyperlink r:id="rId6" w:history="1">
        <w:r w:rsidR="00280209" w:rsidRPr="008600B4">
          <w:rPr>
            <w:rStyle w:val="Hyperlink"/>
            <w:rFonts w:cs="Calibri"/>
            <w:b/>
            <w:sz w:val="24"/>
          </w:rPr>
          <w:t>virginie.doret.2010@gmail.com</w:t>
        </w:r>
      </w:hyperlink>
    </w:p>
    <w:p w:rsidR="004064A6" w:rsidRPr="008600B4" w:rsidRDefault="004064A6" w:rsidP="004064A6">
      <w:pPr>
        <w:jc w:val="center"/>
        <w:rPr>
          <w:rFonts w:cs="Calibri"/>
          <w:b/>
          <w:color w:val="0070C0"/>
          <w:sz w:val="24"/>
        </w:rPr>
      </w:pPr>
    </w:p>
    <w:p w:rsidR="00CF1F69" w:rsidRPr="008B12BF" w:rsidRDefault="004064A6" w:rsidP="008B12BF">
      <w:pPr>
        <w:shd w:val="clear" w:color="auto" w:fill="FFFFFF"/>
        <w:contextualSpacing/>
        <w:jc w:val="both"/>
        <w:rPr>
          <w:rFonts w:asciiTheme="minorHAnsi" w:hAnsiTheme="minorHAnsi"/>
          <w:i/>
          <w:sz w:val="18"/>
          <w:szCs w:val="18"/>
        </w:rPr>
      </w:pPr>
      <w:r w:rsidRPr="008B12BF">
        <w:rPr>
          <w:rFonts w:asciiTheme="minorHAnsi" w:hAnsiTheme="minorHAnsi" w:cs="Calibri"/>
          <w:i/>
          <w:sz w:val="18"/>
          <w:szCs w:val="18"/>
        </w:rPr>
        <w:t>Langues :</w:t>
      </w:r>
      <w:r w:rsidR="00CF1F69" w:rsidRPr="008B12BF">
        <w:rPr>
          <w:rFonts w:asciiTheme="minorHAnsi" w:hAnsiTheme="minorHAnsi" w:cs="Calibri"/>
          <w:i/>
          <w:sz w:val="18"/>
          <w:szCs w:val="18"/>
        </w:rPr>
        <w:t xml:space="preserve"> </w:t>
      </w:r>
      <w:r w:rsidR="00CF1F69" w:rsidRPr="008B12BF">
        <w:rPr>
          <w:rFonts w:asciiTheme="minorHAnsi" w:hAnsiTheme="minorHAnsi"/>
          <w:i/>
          <w:sz w:val="18"/>
          <w:szCs w:val="18"/>
        </w:rPr>
        <w:t>Maîtrise du français et de l’anglais, tant à l’écrit qu’à l’oral, et aussi une très bonne connaissance de l’espagnol</w:t>
      </w:r>
    </w:p>
    <w:p w:rsidR="00857026" w:rsidRPr="008B12BF" w:rsidRDefault="00857026" w:rsidP="008B12BF">
      <w:pPr>
        <w:shd w:val="clear" w:color="auto" w:fill="FFFFFF"/>
        <w:contextualSpacing/>
        <w:jc w:val="both"/>
        <w:rPr>
          <w:rFonts w:asciiTheme="minorHAnsi" w:hAnsiTheme="minorHAnsi"/>
          <w:sz w:val="18"/>
          <w:szCs w:val="18"/>
        </w:rPr>
      </w:pPr>
    </w:p>
    <w:p w:rsidR="004064A6" w:rsidRPr="008B12BF" w:rsidRDefault="004064A6" w:rsidP="008B12BF">
      <w:pPr>
        <w:pBdr>
          <w:bottom w:val="single" w:sz="4" w:space="1" w:color="auto"/>
        </w:pBdr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Calibri"/>
          <w:b/>
          <w:sz w:val="18"/>
          <w:szCs w:val="18"/>
        </w:rPr>
        <w:t>EXPÉRIENCE PROFESSIONNELLE</w:t>
      </w:r>
    </w:p>
    <w:p w:rsidR="008600B4" w:rsidRDefault="008600B4" w:rsidP="008600B4">
      <w:pPr>
        <w:tabs>
          <w:tab w:val="right" w:pos="10490"/>
        </w:tabs>
        <w:snapToGrid w:val="0"/>
        <w:jc w:val="both"/>
        <w:rPr>
          <w:rFonts w:cs="Calibri"/>
          <w:b/>
          <w:sz w:val="18"/>
          <w:szCs w:val="18"/>
        </w:rPr>
      </w:pPr>
    </w:p>
    <w:p w:rsidR="00230D0C" w:rsidRPr="00295DE5" w:rsidRDefault="00230D0C" w:rsidP="00230D0C">
      <w:pPr>
        <w:tabs>
          <w:tab w:val="right" w:pos="10490"/>
        </w:tabs>
        <w:jc w:val="both"/>
        <w:rPr>
          <w:rFonts w:asciiTheme="minorHAnsi" w:hAnsiTheme="minorHAnsi" w:cs="Calibri"/>
          <w:b/>
          <w:sz w:val="18"/>
          <w:szCs w:val="18"/>
        </w:rPr>
      </w:pPr>
      <w:r w:rsidRPr="00295DE5">
        <w:rPr>
          <w:rFonts w:asciiTheme="minorHAnsi" w:hAnsiTheme="minorHAnsi"/>
          <w:b/>
          <w:sz w:val="18"/>
          <w:szCs w:val="18"/>
        </w:rPr>
        <w:t>UNDERWRITING COMPLIANCE SERVICES LTD</w:t>
      </w:r>
      <w:r w:rsidRPr="00295DE5">
        <w:rPr>
          <w:rFonts w:asciiTheme="minorHAnsi" w:hAnsiTheme="minorHAnsi"/>
          <w:sz w:val="18"/>
          <w:szCs w:val="18"/>
        </w:rPr>
        <w:t xml:space="preserve"> </w:t>
      </w:r>
      <w:r w:rsidRPr="00295DE5">
        <w:rPr>
          <w:rFonts w:asciiTheme="minorHAnsi" w:hAnsiTheme="minorHAnsi" w:cs="Calibri"/>
          <w:sz w:val="18"/>
          <w:szCs w:val="18"/>
        </w:rPr>
        <w:t>(</w:t>
      </w:r>
      <w:r w:rsidRPr="00295DE5">
        <w:rPr>
          <w:rStyle w:val="Emphasis"/>
          <w:rFonts w:asciiTheme="minorHAnsi" w:hAnsiTheme="minorHAnsi"/>
          <w:sz w:val="18"/>
          <w:szCs w:val="18"/>
          <w:lang w:val="fr-CA"/>
        </w:rPr>
        <w:t>Montréal, QC</w:t>
      </w:r>
      <w:r w:rsidRPr="00295DE5">
        <w:rPr>
          <w:rFonts w:asciiTheme="minorHAnsi" w:hAnsiTheme="minorHAnsi" w:cs="Calibri"/>
          <w:sz w:val="18"/>
          <w:szCs w:val="18"/>
        </w:rPr>
        <w:t>)</w:t>
      </w:r>
      <w:r w:rsidRPr="00295DE5">
        <w:rPr>
          <w:rFonts w:asciiTheme="minorHAnsi" w:hAnsiTheme="minorHAnsi" w:cs="Calibri"/>
          <w:sz w:val="18"/>
          <w:szCs w:val="18"/>
        </w:rPr>
        <w:tab/>
      </w:r>
      <w:r w:rsidRPr="00295DE5">
        <w:rPr>
          <w:rFonts w:asciiTheme="minorHAnsi" w:hAnsiTheme="minorHAnsi" w:cs="Calibri"/>
          <w:b/>
          <w:sz w:val="18"/>
          <w:szCs w:val="18"/>
        </w:rPr>
        <w:t>2016</w:t>
      </w:r>
      <w:r w:rsidR="00363A3B">
        <w:rPr>
          <w:rFonts w:asciiTheme="minorHAnsi" w:hAnsiTheme="minorHAnsi" w:cs="Calibri"/>
          <w:b/>
          <w:sz w:val="18"/>
          <w:szCs w:val="18"/>
        </w:rPr>
        <w:t>-2017</w:t>
      </w:r>
    </w:p>
    <w:p w:rsidR="00230D0C" w:rsidRPr="00295DE5" w:rsidRDefault="00230D0C" w:rsidP="00230D0C">
      <w:pPr>
        <w:pStyle w:val="Heading5"/>
        <w:spacing w:before="0" w:line="240" w:lineRule="atLeast"/>
        <w:textAlignment w:val="baseline"/>
        <w:rPr>
          <w:rFonts w:asciiTheme="minorHAnsi" w:eastAsia="Times New Roman" w:hAnsiTheme="minorHAnsi"/>
          <w:color w:val="auto"/>
          <w:sz w:val="18"/>
          <w:szCs w:val="18"/>
        </w:rPr>
      </w:pPr>
      <w:r w:rsidRPr="00295DE5">
        <w:rPr>
          <w:rFonts w:asciiTheme="minorHAnsi" w:hAnsiTheme="minorHAnsi"/>
          <w:b/>
          <w:color w:val="auto"/>
          <w:sz w:val="18"/>
          <w:szCs w:val="18"/>
        </w:rPr>
        <w:t>Télé</w:t>
      </w:r>
      <w:r w:rsidR="00295DE5">
        <w:rPr>
          <w:rFonts w:asciiTheme="minorHAnsi" w:hAnsiTheme="minorHAnsi"/>
          <w:b/>
          <w:color w:val="auto"/>
          <w:sz w:val="18"/>
          <w:szCs w:val="18"/>
        </w:rPr>
        <w:t>-</w:t>
      </w:r>
      <w:proofErr w:type="spellStart"/>
      <w:r w:rsidRPr="00211E19">
        <w:rPr>
          <w:rFonts w:asciiTheme="minorHAnsi" w:hAnsiTheme="minorHAnsi"/>
          <w:b/>
          <w:color w:val="auto"/>
          <w:sz w:val="18"/>
          <w:szCs w:val="18"/>
        </w:rPr>
        <w:t>souscript</w:t>
      </w:r>
      <w:r w:rsidR="005850A7">
        <w:rPr>
          <w:rFonts w:asciiTheme="minorHAnsi" w:hAnsiTheme="minorHAnsi"/>
          <w:b/>
          <w:color w:val="auto"/>
          <w:sz w:val="18"/>
          <w:szCs w:val="18"/>
        </w:rPr>
        <w:t>eur</w:t>
      </w:r>
      <w:r w:rsidR="00B817FE">
        <w:rPr>
          <w:rFonts w:asciiTheme="minorHAnsi" w:hAnsiTheme="minorHAnsi"/>
          <w:b/>
          <w:color w:val="auto"/>
          <w:sz w:val="18"/>
          <w:szCs w:val="18"/>
        </w:rPr>
        <w:t>e</w:t>
      </w:r>
      <w:proofErr w:type="spellEnd"/>
      <w:r w:rsidR="00211E19">
        <w:rPr>
          <w:rFonts w:asciiTheme="minorHAnsi" w:hAnsiTheme="minorHAnsi"/>
          <w:b/>
          <w:color w:val="auto"/>
          <w:sz w:val="18"/>
          <w:szCs w:val="18"/>
        </w:rPr>
        <w:t xml:space="preserve"> </w:t>
      </w:r>
      <w:r w:rsidR="005850A7">
        <w:rPr>
          <w:rFonts w:asciiTheme="minorHAnsi" w:hAnsiTheme="minorHAnsi"/>
          <w:b/>
          <w:color w:val="auto"/>
          <w:sz w:val="18"/>
          <w:szCs w:val="18"/>
        </w:rPr>
        <w:t>médical</w:t>
      </w:r>
      <w:r w:rsidR="00B817FE">
        <w:rPr>
          <w:rFonts w:asciiTheme="minorHAnsi" w:hAnsiTheme="minorHAnsi"/>
          <w:b/>
          <w:color w:val="auto"/>
          <w:sz w:val="18"/>
          <w:szCs w:val="18"/>
        </w:rPr>
        <w:t>e</w:t>
      </w:r>
      <w:r w:rsidR="00295DE5" w:rsidRPr="00211E19">
        <w:rPr>
          <w:rFonts w:asciiTheme="minorHAnsi" w:hAnsiTheme="minorHAnsi"/>
          <w:b/>
          <w:color w:val="auto"/>
          <w:sz w:val="18"/>
          <w:szCs w:val="18"/>
        </w:rPr>
        <w:t xml:space="preserve"> pour</w:t>
      </w:r>
      <w:r w:rsidRPr="00211E19">
        <w:rPr>
          <w:rFonts w:asciiTheme="minorHAnsi" w:hAnsiTheme="minorHAnsi"/>
          <w:b/>
          <w:color w:val="auto"/>
          <w:sz w:val="18"/>
          <w:szCs w:val="18"/>
        </w:rPr>
        <w:t xml:space="preserve"> </w:t>
      </w:r>
      <w:proofErr w:type="spellStart"/>
      <w:r w:rsidR="00211E19" w:rsidRPr="0029051C">
        <w:rPr>
          <w:rFonts w:asciiTheme="minorHAnsi" w:eastAsiaTheme="minorHAnsi" w:hAnsiTheme="minorHAnsi" w:cs="Arial"/>
          <w:b/>
          <w:bCs/>
          <w:color w:val="auto"/>
          <w:sz w:val="18"/>
          <w:szCs w:val="18"/>
          <w:lang w:val="fr-CA" w:eastAsia="en-US"/>
        </w:rPr>
        <w:t>ExamOne</w:t>
      </w:r>
      <w:proofErr w:type="spellEnd"/>
      <w:r w:rsidR="00211E19" w:rsidRPr="0029051C">
        <w:rPr>
          <w:rFonts w:asciiTheme="minorHAnsi" w:eastAsiaTheme="minorHAnsi" w:hAnsiTheme="minorHAnsi" w:cs="Arial"/>
          <w:b/>
          <w:bCs/>
          <w:color w:val="auto"/>
          <w:sz w:val="18"/>
          <w:szCs w:val="18"/>
          <w:lang w:val="fr-CA" w:eastAsia="en-US"/>
        </w:rPr>
        <w:t xml:space="preserve">, A </w:t>
      </w:r>
      <w:proofErr w:type="spellStart"/>
      <w:r w:rsidR="00211E19" w:rsidRPr="0029051C">
        <w:rPr>
          <w:rFonts w:asciiTheme="minorHAnsi" w:eastAsiaTheme="minorHAnsi" w:hAnsiTheme="minorHAnsi" w:cs="Arial"/>
          <w:b/>
          <w:bCs/>
          <w:color w:val="auto"/>
          <w:sz w:val="18"/>
          <w:szCs w:val="18"/>
          <w:lang w:val="fr-CA" w:eastAsia="en-US"/>
        </w:rPr>
        <w:t>Quest</w:t>
      </w:r>
      <w:proofErr w:type="spellEnd"/>
      <w:r w:rsidR="00211E19" w:rsidRPr="0029051C">
        <w:rPr>
          <w:rFonts w:asciiTheme="minorHAnsi" w:eastAsiaTheme="minorHAnsi" w:hAnsiTheme="minorHAnsi" w:cs="Arial"/>
          <w:b/>
          <w:bCs/>
          <w:color w:val="auto"/>
          <w:sz w:val="18"/>
          <w:szCs w:val="18"/>
          <w:lang w:val="fr-CA" w:eastAsia="en-US"/>
        </w:rPr>
        <w:t xml:space="preserve"> Diagnostics </w:t>
      </w:r>
      <w:proofErr w:type="spellStart"/>
      <w:r w:rsidR="00211E19" w:rsidRPr="0029051C">
        <w:rPr>
          <w:rFonts w:asciiTheme="minorHAnsi" w:eastAsiaTheme="minorHAnsi" w:hAnsiTheme="minorHAnsi" w:cs="Arial"/>
          <w:b/>
          <w:bCs/>
          <w:color w:val="auto"/>
          <w:sz w:val="18"/>
          <w:szCs w:val="18"/>
          <w:lang w:val="fr-CA" w:eastAsia="en-US"/>
        </w:rPr>
        <w:t>Company</w:t>
      </w:r>
      <w:proofErr w:type="spellEnd"/>
      <w:r w:rsidR="00A33FE7" w:rsidRPr="00211E19">
        <w:rPr>
          <w:rFonts w:asciiTheme="minorHAnsi" w:eastAsia="Times New Roman" w:hAnsiTheme="minorHAnsi"/>
          <w:b/>
          <w:bCs/>
          <w:color w:val="auto"/>
          <w:sz w:val="18"/>
          <w:szCs w:val="18"/>
        </w:rPr>
        <w:t xml:space="preserve"> </w:t>
      </w:r>
      <w:r w:rsidR="00A33FE7" w:rsidRPr="00211E19">
        <w:rPr>
          <w:rFonts w:asciiTheme="minorHAnsi" w:hAnsiTheme="minorHAnsi" w:cs="Calibri"/>
          <w:b/>
          <w:color w:val="auto"/>
          <w:sz w:val="18"/>
          <w:szCs w:val="18"/>
        </w:rPr>
        <w:t>–  Assurance</w:t>
      </w:r>
      <w:r w:rsidR="00E444A0" w:rsidRPr="00211E19">
        <w:rPr>
          <w:rFonts w:asciiTheme="minorHAnsi" w:hAnsiTheme="minorHAnsi" w:cs="Calibri"/>
          <w:b/>
          <w:color w:val="auto"/>
          <w:sz w:val="18"/>
          <w:szCs w:val="18"/>
        </w:rPr>
        <w:t>-</w:t>
      </w:r>
      <w:r w:rsidR="00A33FE7" w:rsidRPr="00211E19">
        <w:rPr>
          <w:rFonts w:asciiTheme="minorHAnsi" w:hAnsiTheme="minorHAnsi" w:cs="Calibri"/>
          <w:b/>
          <w:color w:val="auto"/>
          <w:sz w:val="18"/>
          <w:szCs w:val="18"/>
        </w:rPr>
        <w:t xml:space="preserve">vie, invalidité </w:t>
      </w:r>
      <w:r w:rsidR="00A33FE7" w:rsidRPr="00A33FE7">
        <w:rPr>
          <w:rFonts w:asciiTheme="minorHAnsi" w:hAnsiTheme="minorHAnsi" w:cs="Calibri"/>
          <w:b/>
          <w:color w:val="auto"/>
          <w:sz w:val="18"/>
          <w:szCs w:val="18"/>
        </w:rPr>
        <w:t>&amp; santé</w:t>
      </w:r>
    </w:p>
    <w:p w:rsidR="00857026" w:rsidRPr="00295DE5" w:rsidRDefault="00857026" w:rsidP="00230D0C">
      <w:pPr>
        <w:tabs>
          <w:tab w:val="right" w:pos="10490"/>
        </w:tabs>
        <w:jc w:val="both"/>
        <w:rPr>
          <w:rFonts w:asciiTheme="minorHAnsi" w:hAnsiTheme="minorHAnsi" w:cs="Calibri"/>
          <w:b/>
          <w:sz w:val="18"/>
          <w:szCs w:val="18"/>
        </w:rPr>
      </w:pPr>
    </w:p>
    <w:p w:rsidR="00295DE5" w:rsidRPr="0026282D" w:rsidRDefault="00230D0C" w:rsidP="00230D0C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26282D">
        <w:rPr>
          <w:rFonts w:asciiTheme="minorHAnsi" w:hAnsiTheme="minorHAnsi"/>
          <w:sz w:val="18"/>
          <w:szCs w:val="18"/>
        </w:rPr>
        <w:t xml:space="preserve">Effectue des entrevues téléphoniques avec les demandeurs d’assurance-vie pour recueillir les renseignements sur leurs antécédents médicaux et </w:t>
      </w:r>
      <w:r w:rsidRPr="0026282D">
        <w:rPr>
          <w:rFonts w:asciiTheme="minorHAnsi" w:hAnsiTheme="minorHAnsi" w:cs="Arial"/>
          <w:sz w:val="18"/>
          <w:szCs w:val="18"/>
          <w:shd w:val="clear" w:color="auto" w:fill="FFFFFF"/>
        </w:rPr>
        <w:t xml:space="preserve">des données médicales individuelles </w:t>
      </w:r>
    </w:p>
    <w:p w:rsidR="00295DE5" w:rsidRPr="0026282D" w:rsidRDefault="00295DE5" w:rsidP="00230D0C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26282D">
        <w:rPr>
          <w:rFonts w:asciiTheme="minorHAnsi" w:hAnsiTheme="minorHAnsi"/>
          <w:sz w:val="18"/>
          <w:szCs w:val="18"/>
        </w:rPr>
        <w:t>Maintiens</w:t>
      </w:r>
      <w:r w:rsidR="00230D0C" w:rsidRPr="0026282D">
        <w:rPr>
          <w:rFonts w:asciiTheme="minorHAnsi" w:hAnsiTheme="minorHAnsi"/>
          <w:sz w:val="18"/>
          <w:szCs w:val="18"/>
        </w:rPr>
        <w:t xml:space="preserve"> des relations </w:t>
      </w:r>
      <w:r w:rsidRPr="0026282D">
        <w:rPr>
          <w:rFonts w:asciiTheme="minorHAnsi" w:hAnsiTheme="minorHAnsi"/>
          <w:sz w:val="18"/>
          <w:szCs w:val="18"/>
        </w:rPr>
        <w:t>serrées</w:t>
      </w:r>
      <w:r w:rsidR="00230D0C" w:rsidRPr="0026282D">
        <w:rPr>
          <w:rFonts w:asciiTheme="minorHAnsi" w:hAnsiTheme="minorHAnsi"/>
          <w:sz w:val="18"/>
          <w:szCs w:val="18"/>
        </w:rPr>
        <w:t xml:space="preserve"> avec la clientèle à l'aide d'un style d'entrevue qui favorise la confiance, la collaboration, et la coopération afin de collecter et d'enregistrer avec précision les informations à des fins de souscription</w:t>
      </w:r>
    </w:p>
    <w:p w:rsidR="00230D0C" w:rsidRPr="0026282D" w:rsidRDefault="00295DE5" w:rsidP="00230D0C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26282D">
        <w:rPr>
          <w:rFonts w:asciiTheme="minorHAnsi" w:hAnsiTheme="minorHAnsi"/>
          <w:sz w:val="18"/>
          <w:szCs w:val="18"/>
        </w:rPr>
        <w:t>Démontre</w:t>
      </w:r>
      <w:r w:rsidR="00230D0C" w:rsidRPr="0026282D">
        <w:rPr>
          <w:rFonts w:asciiTheme="minorHAnsi" w:hAnsiTheme="minorHAnsi"/>
          <w:sz w:val="18"/>
          <w:szCs w:val="18"/>
        </w:rPr>
        <w:t xml:space="preserve"> une volonté d’entreprendre une formation continue pour se </w:t>
      </w:r>
      <w:r w:rsidRPr="0026282D">
        <w:rPr>
          <w:rFonts w:asciiTheme="minorHAnsi" w:hAnsiTheme="minorHAnsi"/>
          <w:sz w:val="18"/>
          <w:szCs w:val="18"/>
        </w:rPr>
        <w:t>familiariser</w:t>
      </w:r>
      <w:r w:rsidR="00230D0C" w:rsidRPr="0026282D">
        <w:rPr>
          <w:rFonts w:asciiTheme="minorHAnsi" w:hAnsiTheme="minorHAnsi"/>
          <w:sz w:val="18"/>
          <w:szCs w:val="18"/>
        </w:rPr>
        <w:t xml:space="preserve"> aux </w:t>
      </w:r>
      <w:r w:rsidRPr="0026282D">
        <w:rPr>
          <w:rFonts w:asciiTheme="minorHAnsi" w:hAnsiTheme="minorHAnsi"/>
          <w:sz w:val="18"/>
          <w:szCs w:val="18"/>
        </w:rPr>
        <w:t>particularités</w:t>
      </w:r>
      <w:r w:rsidR="00230D0C" w:rsidRPr="0026282D">
        <w:rPr>
          <w:rFonts w:asciiTheme="minorHAnsi" w:hAnsiTheme="minorHAnsi"/>
          <w:sz w:val="18"/>
          <w:szCs w:val="18"/>
        </w:rPr>
        <w:t xml:space="preserve"> des </w:t>
      </w:r>
      <w:r w:rsidRPr="0026282D">
        <w:rPr>
          <w:rFonts w:asciiTheme="minorHAnsi" w:hAnsiTheme="minorHAnsi"/>
          <w:sz w:val="18"/>
          <w:szCs w:val="18"/>
        </w:rPr>
        <w:t>différentes</w:t>
      </w:r>
      <w:r w:rsidR="00230D0C" w:rsidRPr="0026282D">
        <w:rPr>
          <w:rFonts w:asciiTheme="minorHAnsi" w:hAnsiTheme="minorHAnsi"/>
          <w:sz w:val="18"/>
          <w:szCs w:val="18"/>
        </w:rPr>
        <w:t xml:space="preserve"> </w:t>
      </w:r>
      <w:r w:rsidRPr="0026282D">
        <w:rPr>
          <w:rFonts w:asciiTheme="minorHAnsi" w:hAnsiTheme="minorHAnsi"/>
          <w:sz w:val="18"/>
          <w:szCs w:val="18"/>
        </w:rPr>
        <w:t>compagnies</w:t>
      </w:r>
      <w:r w:rsidR="00230D0C" w:rsidRPr="0026282D">
        <w:rPr>
          <w:rFonts w:asciiTheme="minorHAnsi" w:hAnsiTheme="minorHAnsi"/>
          <w:sz w:val="18"/>
          <w:szCs w:val="18"/>
        </w:rPr>
        <w:t xml:space="preserve"> d’assurance</w:t>
      </w:r>
      <w:r w:rsidR="00363A3B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="00363A3B">
        <w:rPr>
          <w:rFonts w:asciiTheme="minorHAnsi" w:hAnsiTheme="minorHAnsi"/>
          <w:sz w:val="18"/>
          <w:szCs w:val="18"/>
        </w:rPr>
        <w:t>Primerica</w:t>
      </w:r>
      <w:proofErr w:type="spellEnd"/>
      <w:r w:rsidR="00363A3B">
        <w:rPr>
          <w:rFonts w:asciiTheme="minorHAnsi" w:hAnsiTheme="minorHAnsi"/>
          <w:sz w:val="18"/>
          <w:szCs w:val="18"/>
        </w:rPr>
        <w:t>, Industrielle Alliance, Banque Nationale – ancien client, Desjardins – récent client</w:t>
      </w:r>
      <w:r w:rsidR="00DE70B5">
        <w:rPr>
          <w:rFonts w:asciiTheme="minorHAnsi" w:hAnsiTheme="minorHAnsi"/>
          <w:sz w:val="18"/>
          <w:szCs w:val="18"/>
        </w:rPr>
        <w:t xml:space="preserve">, Great </w:t>
      </w:r>
      <w:proofErr w:type="spellStart"/>
      <w:r w:rsidR="00DE70B5">
        <w:rPr>
          <w:rFonts w:asciiTheme="minorHAnsi" w:hAnsiTheme="minorHAnsi"/>
          <w:sz w:val="18"/>
          <w:szCs w:val="18"/>
        </w:rPr>
        <w:t>West</w:t>
      </w:r>
      <w:proofErr w:type="gramStart"/>
      <w:r w:rsidR="00DE70B5">
        <w:rPr>
          <w:rFonts w:asciiTheme="minorHAnsi" w:hAnsiTheme="minorHAnsi"/>
          <w:sz w:val="18"/>
          <w:szCs w:val="18"/>
        </w:rPr>
        <w:t>,Sunlife</w:t>
      </w:r>
      <w:proofErr w:type="spellEnd"/>
      <w:proofErr w:type="gramEnd"/>
      <w:r w:rsidR="00363A3B">
        <w:rPr>
          <w:rFonts w:asciiTheme="minorHAnsi" w:hAnsiTheme="minorHAnsi"/>
          <w:sz w:val="18"/>
          <w:szCs w:val="18"/>
        </w:rPr>
        <w:t>)</w:t>
      </w:r>
      <w:r w:rsidR="00230D0C" w:rsidRPr="0026282D">
        <w:rPr>
          <w:rFonts w:asciiTheme="minorHAnsi" w:hAnsiTheme="minorHAnsi"/>
          <w:sz w:val="18"/>
          <w:szCs w:val="18"/>
        </w:rPr>
        <w:t xml:space="preserve"> </w:t>
      </w:r>
    </w:p>
    <w:p w:rsidR="00230D0C" w:rsidRPr="00295DE5" w:rsidRDefault="00230D0C" w:rsidP="00230D0C">
      <w:pPr>
        <w:pStyle w:val="PlainText"/>
        <w:rPr>
          <w:rFonts w:asciiTheme="minorHAnsi" w:hAnsiTheme="minorHAnsi" w:cs="Calibri"/>
          <w:i/>
          <w:sz w:val="18"/>
          <w:szCs w:val="18"/>
        </w:rPr>
      </w:pPr>
    </w:p>
    <w:p w:rsidR="00230D0C" w:rsidRPr="0029051C" w:rsidRDefault="00230D0C" w:rsidP="0029051C">
      <w:pPr>
        <w:pStyle w:val="PlainText"/>
        <w:snapToGrid w:val="0"/>
        <w:rPr>
          <w:rFonts w:asciiTheme="minorHAnsi" w:hAnsiTheme="minorHAnsi"/>
          <w:sz w:val="18"/>
          <w:szCs w:val="18"/>
          <w:lang w:val="en-CA"/>
        </w:rPr>
      </w:pPr>
      <w:proofErr w:type="spellStart"/>
      <w:r w:rsidRPr="0029051C">
        <w:rPr>
          <w:rFonts w:asciiTheme="minorHAnsi" w:hAnsiTheme="minorHAnsi" w:cs="Calibri"/>
          <w:sz w:val="18"/>
          <w:szCs w:val="18"/>
          <w:lang w:val="en-CA"/>
        </w:rPr>
        <w:t>Logiciels</w:t>
      </w:r>
      <w:proofErr w:type="spellEnd"/>
      <w:r w:rsidRPr="0029051C">
        <w:rPr>
          <w:rFonts w:asciiTheme="minorHAnsi" w:hAnsiTheme="minorHAnsi" w:cs="Calibri"/>
          <w:sz w:val="18"/>
          <w:szCs w:val="18"/>
          <w:lang w:val="en-CA"/>
        </w:rPr>
        <w:t xml:space="preserve">: </w:t>
      </w:r>
      <w:r w:rsidRPr="0029051C">
        <w:rPr>
          <w:rFonts w:asciiTheme="minorHAnsi" w:hAnsiTheme="minorHAnsi"/>
          <w:sz w:val="18"/>
          <w:szCs w:val="18"/>
          <w:lang w:val="en-CA"/>
        </w:rPr>
        <w:t>Windows, MS Office (Word, Excel, Outlook</w:t>
      </w:r>
      <w:r w:rsidR="00765906" w:rsidRPr="0029051C">
        <w:rPr>
          <w:rFonts w:asciiTheme="minorHAnsi" w:hAnsiTheme="minorHAnsi"/>
          <w:sz w:val="18"/>
          <w:szCs w:val="18"/>
          <w:lang w:val="en-CA"/>
        </w:rPr>
        <w:t>, Lync</w:t>
      </w:r>
      <w:r w:rsidRPr="0029051C">
        <w:rPr>
          <w:rFonts w:asciiTheme="minorHAnsi" w:hAnsiTheme="minorHAnsi"/>
          <w:sz w:val="18"/>
          <w:szCs w:val="18"/>
          <w:lang w:val="en-CA"/>
        </w:rPr>
        <w:t>), Internet</w:t>
      </w:r>
      <w:r w:rsidR="00765906" w:rsidRPr="0029051C">
        <w:rPr>
          <w:rFonts w:asciiTheme="minorHAnsi" w:hAnsiTheme="minorHAnsi"/>
          <w:sz w:val="18"/>
          <w:szCs w:val="18"/>
          <w:lang w:val="en-CA"/>
        </w:rPr>
        <w:t xml:space="preserve">, </w:t>
      </w:r>
      <w:r w:rsidR="00765906" w:rsidRPr="0029051C">
        <w:rPr>
          <w:rFonts w:asciiTheme="minorHAnsi" w:hAnsiTheme="minorHAnsi"/>
          <w:i/>
          <w:sz w:val="18"/>
          <w:szCs w:val="18"/>
          <w:lang w:val="en-CA"/>
        </w:rPr>
        <w:t>C4 Case Management System, Avaya</w:t>
      </w:r>
      <w:r w:rsidR="00765906" w:rsidRPr="0029051C">
        <w:rPr>
          <w:rFonts w:asciiTheme="minorHAnsi" w:hAnsiTheme="minorHAnsi"/>
          <w:sz w:val="18"/>
          <w:szCs w:val="18"/>
          <w:lang w:val="en-CA"/>
        </w:rPr>
        <w:t xml:space="preserve"> (</w:t>
      </w:r>
      <w:proofErr w:type="spellStart"/>
      <w:r w:rsidR="00765906" w:rsidRPr="0029051C">
        <w:rPr>
          <w:rFonts w:asciiTheme="minorHAnsi" w:hAnsiTheme="minorHAnsi"/>
          <w:sz w:val="18"/>
          <w:szCs w:val="18"/>
          <w:lang w:val="en-CA"/>
        </w:rPr>
        <w:t>téléphone</w:t>
      </w:r>
      <w:proofErr w:type="spellEnd"/>
      <w:r w:rsidR="00765906" w:rsidRPr="0029051C">
        <w:rPr>
          <w:rFonts w:asciiTheme="minorHAnsi" w:hAnsiTheme="minorHAnsi"/>
          <w:sz w:val="18"/>
          <w:szCs w:val="18"/>
          <w:lang w:val="en-CA"/>
        </w:rPr>
        <w:t>)</w:t>
      </w:r>
    </w:p>
    <w:p w:rsidR="00230D0C" w:rsidRPr="0029051C" w:rsidRDefault="00230D0C" w:rsidP="0029051C">
      <w:pPr>
        <w:pStyle w:val="PlainText"/>
        <w:snapToGrid w:val="0"/>
        <w:rPr>
          <w:rFonts w:asciiTheme="minorHAnsi" w:hAnsiTheme="minorHAnsi" w:cs="Calibri"/>
          <w:i/>
          <w:sz w:val="18"/>
          <w:szCs w:val="18"/>
          <w:lang w:val="en-CA"/>
        </w:rPr>
      </w:pPr>
    </w:p>
    <w:p w:rsidR="00614199" w:rsidRPr="0029051C" w:rsidRDefault="00614199" w:rsidP="0029051C">
      <w:pPr>
        <w:tabs>
          <w:tab w:val="right" w:pos="10490"/>
        </w:tabs>
        <w:snapToGrid w:val="0"/>
        <w:jc w:val="both"/>
        <w:rPr>
          <w:rFonts w:asciiTheme="minorHAnsi" w:hAnsiTheme="minorHAnsi" w:cs="Calibri"/>
          <w:b/>
          <w:sz w:val="18"/>
          <w:szCs w:val="18"/>
        </w:rPr>
      </w:pPr>
      <w:r w:rsidRPr="0029051C">
        <w:rPr>
          <w:rFonts w:asciiTheme="minorHAnsi" w:hAnsiTheme="minorHAnsi" w:cs="Calibri"/>
          <w:b/>
          <w:sz w:val="18"/>
          <w:szCs w:val="18"/>
        </w:rPr>
        <w:t xml:space="preserve">SSQ Groupe Financier </w:t>
      </w:r>
      <w:r w:rsidRPr="0029051C">
        <w:rPr>
          <w:rFonts w:asciiTheme="minorHAnsi" w:hAnsiTheme="minorHAnsi" w:cs="Calibri"/>
          <w:sz w:val="18"/>
          <w:szCs w:val="18"/>
        </w:rPr>
        <w:t>(</w:t>
      </w:r>
      <w:r w:rsidRPr="0029051C">
        <w:rPr>
          <w:rStyle w:val="Emphasis"/>
          <w:rFonts w:asciiTheme="minorHAnsi" w:hAnsiTheme="minorHAnsi"/>
          <w:sz w:val="18"/>
          <w:szCs w:val="18"/>
          <w:lang w:val="fr-CA"/>
        </w:rPr>
        <w:t>Montréal, QC</w:t>
      </w:r>
      <w:r w:rsidRPr="0029051C">
        <w:rPr>
          <w:rFonts w:asciiTheme="minorHAnsi" w:hAnsiTheme="minorHAnsi" w:cs="Calibri"/>
          <w:sz w:val="18"/>
          <w:szCs w:val="18"/>
        </w:rPr>
        <w:t>) (contrat)</w:t>
      </w:r>
      <w:r w:rsidRPr="0029051C">
        <w:rPr>
          <w:rFonts w:asciiTheme="minorHAnsi" w:hAnsiTheme="minorHAnsi" w:cs="Calibri"/>
          <w:sz w:val="18"/>
          <w:szCs w:val="18"/>
        </w:rPr>
        <w:tab/>
      </w:r>
      <w:r w:rsidR="00581434" w:rsidRPr="0029051C">
        <w:rPr>
          <w:rFonts w:asciiTheme="minorHAnsi" w:hAnsiTheme="minorHAnsi" w:cs="Calibri"/>
          <w:b/>
          <w:sz w:val="18"/>
          <w:szCs w:val="18"/>
        </w:rPr>
        <w:t>2015</w:t>
      </w:r>
    </w:p>
    <w:p w:rsidR="00614199" w:rsidRPr="007F7D47" w:rsidRDefault="00614199" w:rsidP="0029051C">
      <w:pPr>
        <w:tabs>
          <w:tab w:val="right" w:pos="10490"/>
        </w:tabs>
        <w:snapToGrid w:val="0"/>
        <w:jc w:val="both"/>
        <w:rPr>
          <w:rFonts w:asciiTheme="minorHAnsi" w:hAnsiTheme="minorHAnsi" w:cs="Calibri"/>
          <w:b/>
          <w:sz w:val="18"/>
          <w:szCs w:val="18"/>
        </w:rPr>
      </w:pPr>
      <w:r w:rsidRPr="0029051C">
        <w:rPr>
          <w:rFonts w:asciiTheme="minorHAnsi" w:hAnsiTheme="minorHAnsi" w:cs="Calibri"/>
          <w:b/>
          <w:sz w:val="18"/>
          <w:szCs w:val="18"/>
        </w:rPr>
        <w:t>Agente de soutien administratif– Gestion</w:t>
      </w:r>
      <w:r w:rsidRPr="007F7D47">
        <w:rPr>
          <w:rFonts w:asciiTheme="minorHAnsi" w:hAnsiTheme="minorHAnsi" w:cs="Calibri"/>
          <w:b/>
          <w:sz w:val="18"/>
          <w:szCs w:val="18"/>
        </w:rPr>
        <w:t xml:space="preserve"> de l’invalidité, santé &amp; vie, Produits </w:t>
      </w:r>
      <w:r w:rsidR="00CF4DB0" w:rsidRPr="007F7D47">
        <w:rPr>
          <w:rFonts w:asciiTheme="minorHAnsi" w:hAnsiTheme="minorHAnsi" w:cs="Calibri"/>
          <w:b/>
          <w:sz w:val="18"/>
          <w:szCs w:val="18"/>
        </w:rPr>
        <w:t>traditionnels</w:t>
      </w:r>
      <w:r w:rsidRPr="007F7D47">
        <w:rPr>
          <w:rFonts w:asciiTheme="minorHAnsi" w:hAnsiTheme="minorHAnsi" w:cs="Calibri"/>
          <w:b/>
          <w:sz w:val="18"/>
          <w:szCs w:val="18"/>
        </w:rPr>
        <w:t xml:space="preserve"> &amp; spécialisés</w:t>
      </w:r>
    </w:p>
    <w:p w:rsidR="00614199" w:rsidRPr="007F7D47" w:rsidRDefault="00614199" w:rsidP="007F7D47">
      <w:pPr>
        <w:tabs>
          <w:tab w:val="right" w:pos="10490"/>
        </w:tabs>
        <w:jc w:val="both"/>
        <w:rPr>
          <w:rFonts w:asciiTheme="minorHAnsi" w:hAnsiTheme="minorHAnsi" w:cs="Calibri"/>
          <w:b/>
          <w:sz w:val="18"/>
          <w:szCs w:val="18"/>
        </w:rPr>
      </w:pPr>
    </w:p>
    <w:p w:rsidR="00614199" w:rsidRPr="00A74134" w:rsidRDefault="00A84C2C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Reçois et trie</w:t>
      </w:r>
      <w:r w:rsidR="00614199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les réclamations d’assurance </w:t>
      </w:r>
      <w:r w:rsidR="00F22523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invalidité, MMA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, 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santé</w:t>
      </w:r>
      <w:r w:rsidR="00614199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&amp; 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médicale</w:t>
      </w:r>
      <w:r w:rsidR="00CF4DB0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reçues papier ou 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électroniquement, et les étampe </w:t>
      </w:r>
      <w:r w:rsidR="00CF4DB0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à la date de réception</w:t>
      </w:r>
    </w:p>
    <w:p w:rsidR="00614199" w:rsidRPr="00A74134" w:rsidRDefault="000C3D4C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A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ttribue les numéros de certificat et polices aux</w:t>
      </w:r>
      <w:r w:rsidR="00614199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courriels prioritaires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via ACL</w:t>
      </w:r>
      <w:r w:rsidR="002D0AC8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,</w:t>
      </w:r>
      <w:r w:rsidR="000C478D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et</w:t>
      </w:r>
      <w:r w:rsidR="000C478D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les achemine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</w:t>
      </w:r>
      <w:r w:rsidR="000C478D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électroniquement </w:t>
      </w:r>
      <w:r w:rsidR="00A83C5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aux agents de règlements</w:t>
      </w:r>
    </w:p>
    <w:p w:rsidR="0062200F" w:rsidRPr="00A74134" w:rsidRDefault="00A84C2C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Scanner, </w:t>
      </w:r>
      <w:r w:rsidR="000C3D4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numériser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et indexe les dossiers MMA &amp; </w:t>
      </w:r>
      <w:r w:rsidR="000C3D4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Invalidité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dans un système</w:t>
      </w:r>
      <w:r w:rsidR="000C3D4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(TAC)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, et les dossiers de </w:t>
      </w:r>
      <w:r w:rsidR="000C3D4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réclamation médicale, dans @</w:t>
      </w:r>
      <w:proofErr w:type="spellStart"/>
      <w:r w:rsidR="000C3D4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giliT</w:t>
      </w:r>
      <w:proofErr w:type="spellEnd"/>
      <w:r w:rsidR="000C3D4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</w:t>
      </w:r>
    </w:p>
    <w:p w:rsidR="00A84C2C" w:rsidRPr="00A74134" w:rsidRDefault="000C3D4C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sz w:val="18"/>
          <w:szCs w:val="18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Réponds</w:t>
      </w:r>
      <w:r w:rsidR="00A84C2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aux questions que nous </w:t>
      </w:r>
      <w:r w:rsidR="0058342D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envoient</w:t>
      </w:r>
      <w:r w:rsidR="00A84C2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les assur</w:t>
      </w:r>
      <w:r w:rsidR="0058342D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é</w:t>
      </w:r>
      <w:r w:rsidR="00A84C2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s par 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téléphone</w:t>
      </w:r>
      <w:r w:rsidR="00A84C2C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ou courriel</w:t>
      </w:r>
    </w:p>
    <w:p w:rsidR="00614199" w:rsidRPr="000C3D4C" w:rsidRDefault="00614199" w:rsidP="00614199">
      <w:pPr>
        <w:contextualSpacing/>
        <w:rPr>
          <w:rFonts w:asciiTheme="minorHAnsi" w:hAnsiTheme="minorHAnsi"/>
          <w:sz w:val="18"/>
          <w:szCs w:val="18"/>
          <w:lang w:val="fr-CA"/>
        </w:rPr>
      </w:pPr>
    </w:p>
    <w:p w:rsidR="00614199" w:rsidRPr="000C3D4C" w:rsidRDefault="00614199" w:rsidP="000C3D4C">
      <w:pPr>
        <w:tabs>
          <w:tab w:val="right" w:pos="10490"/>
        </w:tabs>
        <w:contextualSpacing/>
        <w:jc w:val="both"/>
        <w:rPr>
          <w:rFonts w:asciiTheme="minorHAnsi" w:hAnsiTheme="minorHAnsi"/>
          <w:sz w:val="18"/>
          <w:szCs w:val="18"/>
          <w:lang w:val="fr-CA"/>
        </w:rPr>
      </w:pPr>
      <w:r w:rsidRPr="000C3D4C">
        <w:rPr>
          <w:rFonts w:asciiTheme="minorHAnsi" w:hAnsiTheme="minorHAnsi" w:cs="Calibri"/>
          <w:sz w:val="18"/>
          <w:szCs w:val="18"/>
          <w:lang w:val="fr-CA"/>
        </w:rPr>
        <w:t xml:space="preserve">Logiciels: </w:t>
      </w:r>
      <w:r w:rsidRPr="000C3D4C">
        <w:rPr>
          <w:rFonts w:asciiTheme="minorHAnsi" w:hAnsiTheme="minorHAnsi"/>
          <w:sz w:val="18"/>
          <w:szCs w:val="18"/>
          <w:lang w:val="fr-CA"/>
        </w:rPr>
        <w:t>Windows, MS Office (Word, Excel, Outlook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>, Access</w:t>
      </w:r>
      <w:r w:rsidRPr="000C3D4C">
        <w:rPr>
          <w:rFonts w:asciiTheme="minorHAnsi" w:hAnsiTheme="minorHAnsi"/>
          <w:sz w:val="18"/>
          <w:szCs w:val="18"/>
          <w:lang w:val="fr-CA"/>
        </w:rPr>
        <w:t>), Internet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 xml:space="preserve">, </w:t>
      </w:r>
      <w:r w:rsidR="000C478D">
        <w:rPr>
          <w:rFonts w:asciiTheme="minorHAnsi" w:hAnsiTheme="minorHAnsi"/>
          <w:sz w:val="18"/>
          <w:szCs w:val="18"/>
          <w:lang w:val="fr-CA"/>
        </w:rPr>
        <w:t>bases de données maison : (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>@</w:t>
      </w:r>
      <w:proofErr w:type="spellStart"/>
      <w:r w:rsidRPr="000C3D4C">
        <w:rPr>
          <w:rFonts w:asciiTheme="minorHAnsi" w:hAnsiTheme="minorHAnsi"/>
          <w:sz w:val="18"/>
          <w:szCs w:val="18"/>
          <w:lang w:val="fr-CA"/>
        </w:rPr>
        <w:t>gili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>T</w:t>
      </w:r>
      <w:proofErr w:type="spellEnd"/>
      <w:r w:rsidRPr="000C3D4C">
        <w:rPr>
          <w:rFonts w:asciiTheme="minorHAnsi" w:hAnsiTheme="minorHAnsi"/>
          <w:sz w:val="18"/>
          <w:szCs w:val="18"/>
          <w:lang w:val="fr-CA"/>
        </w:rPr>
        <w:t xml:space="preserve">, 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>PAP (</w:t>
      </w:r>
      <w:r w:rsidR="000C3D4C" w:rsidRPr="000C3D4C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PVI,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 xml:space="preserve"> TAC, </w:t>
      </w:r>
      <w:r w:rsidR="000C3D4C" w:rsidRPr="000C3D4C">
        <w:rPr>
          <w:rFonts w:asciiTheme="minorHAnsi" w:hAnsiTheme="minorHAnsi"/>
          <w:i/>
          <w:sz w:val="18"/>
          <w:szCs w:val="18"/>
          <w:lang w:val="fr-CA"/>
        </w:rPr>
        <w:t>Liste de dossiers, Saisie de courriers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>)</w:t>
      </w:r>
      <w:r w:rsidR="008D53E7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, </w:t>
      </w:r>
      <w:r w:rsidRPr="000C3D4C">
        <w:rPr>
          <w:rFonts w:asciiTheme="minorHAnsi" w:hAnsiTheme="minorHAnsi"/>
          <w:sz w:val="18"/>
          <w:szCs w:val="18"/>
          <w:lang w:val="fr-CA"/>
        </w:rPr>
        <w:t xml:space="preserve">ACL, </w:t>
      </w:r>
      <w:r w:rsidR="007E19D9" w:rsidRPr="000C3D4C">
        <w:rPr>
          <w:rFonts w:asciiTheme="minorHAnsi" w:hAnsiTheme="minorHAnsi"/>
          <w:sz w:val="18"/>
          <w:szCs w:val="18"/>
          <w:lang w:val="fr-CA"/>
        </w:rPr>
        <w:t>TAT</w:t>
      </w:r>
      <w:r w:rsidR="000C3D4C" w:rsidRPr="000C3D4C">
        <w:rPr>
          <w:rFonts w:asciiTheme="minorHAnsi" w:hAnsiTheme="minorHAnsi"/>
          <w:sz w:val="18"/>
          <w:szCs w:val="18"/>
          <w:lang w:val="fr-CA"/>
        </w:rPr>
        <w:t>, BDL</w:t>
      </w:r>
      <w:r w:rsidR="000C478D">
        <w:rPr>
          <w:rFonts w:asciiTheme="minorHAnsi" w:hAnsiTheme="minorHAnsi"/>
          <w:sz w:val="18"/>
          <w:szCs w:val="18"/>
          <w:lang w:val="fr-CA"/>
        </w:rPr>
        <w:t>)</w:t>
      </w:r>
    </w:p>
    <w:p w:rsidR="000C3D4C" w:rsidRPr="000C3D4C" w:rsidRDefault="000C3D4C" w:rsidP="000C3D4C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i/>
          <w:sz w:val="18"/>
          <w:szCs w:val="18"/>
          <w:lang w:val="fr-CA"/>
        </w:rPr>
      </w:pPr>
    </w:p>
    <w:p w:rsidR="004B7113" w:rsidRPr="008B12BF" w:rsidRDefault="00DB4103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Calibri"/>
          <w:b/>
          <w:sz w:val="18"/>
          <w:szCs w:val="18"/>
        </w:rPr>
        <w:t xml:space="preserve">CROIX BLEUE </w:t>
      </w:r>
      <w:r w:rsidR="004F1EF1" w:rsidRPr="008B12BF">
        <w:rPr>
          <w:rFonts w:asciiTheme="minorHAnsi" w:hAnsiTheme="minorHAnsi" w:cs="Calibri"/>
          <w:b/>
          <w:sz w:val="18"/>
          <w:szCs w:val="18"/>
        </w:rPr>
        <w:t xml:space="preserve">MEDAVIE </w:t>
      </w:r>
      <w:r w:rsidRPr="008B12BF">
        <w:rPr>
          <w:rFonts w:asciiTheme="minorHAnsi" w:hAnsiTheme="minorHAnsi" w:cs="Calibri"/>
          <w:sz w:val="18"/>
          <w:szCs w:val="18"/>
        </w:rPr>
        <w:t>(</w:t>
      </w:r>
      <w:r w:rsidRPr="008B12BF">
        <w:rPr>
          <w:rStyle w:val="Emphasis"/>
          <w:rFonts w:asciiTheme="minorHAnsi" w:hAnsiTheme="minorHAnsi"/>
          <w:sz w:val="18"/>
          <w:szCs w:val="18"/>
          <w:lang w:val="fr-CA"/>
        </w:rPr>
        <w:t>Montréal, QC</w:t>
      </w:r>
      <w:r w:rsidRPr="008B12BF">
        <w:rPr>
          <w:rFonts w:asciiTheme="minorHAnsi" w:hAnsiTheme="minorHAnsi" w:cs="Calibri"/>
          <w:sz w:val="18"/>
          <w:szCs w:val="18"/>
        </w:rPr>
        <w:t>)</w:t>
      </w:r>
      <w:r w:rsidR="00DB077C">
        <w:rPr>
          <w:rFonts w:asciiTheme="minorHAnsi" w:hAnsiTheme="minorHAnsi" w:cs="Calibri"/>
          <w:sz w:val="18"/>
          <w:szCs w:val="18"/>
        </w:rPr>
        <w:t xml:space="preserve"> (contrat</w:t>
      </w:r>
      <w:r w:rsidR="002D0AC8">
        <w:rPr>
          <w:rFonts w:asciiTheme="minorHAnsi" w:hAnsiTheme="minorHAnsi" w:cs="Calibri"/>
          <w:sz w:val="18"/>
          <w:szCs w:val="18"/>
        </w:rPr>
        <w:t>, biais d’une agence</w:t>
      </w:r>
      <w:r w:rsidR="00DB077C">
        <w:rPr>
          <w:rFonts w:asciiTheme="minorHAnsi" w:hAnsiTheme="minorHAnsi" w:cs="Calibri"/>
          <w:sz w:val="18"/>
          <w:szCs w:val="18"/>
        </w:rPr>
        <w:t>)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="004B7113" w:rsidRPr="008B12BF">
        <w:rPr>
          <w:rFonts w:asciiTheme="minorHAnsi" w:hAnsiTheme="minorHAnsi" w:cs="Calibri"/>
          <w:b/>
          <w:sz w:val="18"/>
          <w:szCs w:val="18"/>
        </w:rPr>
        <w:t>2015</w:t>
      </w:r>
    </w:p>
    <w:p w:rsidR="00DB4103" w:rsidRPr="008B12BF" w:rsidRDefault="00DB4103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Calibri"/>
          <w:b/>
          <w:sz w:val="18"/>
          <w:szCs w:val="18"/>
        </w:rPr>
        <w:t>Analyste à la réclamation</w:t>
      </w:r>
      <w:r w:rsidR="00A4301F" w:rsidRPr="008B12BF">
        <w:rPr>
          <w:rFonts w:asciiTheme="minorHAnsi" w:hAnsiTheme="minorHAnsi" w:cs="Calibri"/>
          <w:b/>
          <w:sz w:val="18"/>
          <w:szCs w:val="18"/>
        </w:rPr>
        <w:t xml:space="preserve"> – santé, dentaire, assurance-vie, invalidité &amp; collective</w:t>
      </w:r>
    </w:p>
    <w:p w:rsidR="005B5CAE" w:rsidRDefault="005B5CAE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</w:p>
    <w:p w:rsidR="00606650" w:rsidRPr="00A74134" w:rsidRDefault="00606650" w:rsidP="0060665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12121"/>
          <w:sz w:val="18"/>
          <w:szCs w:val="18"/>
          <w:lang w:val="fr-CA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Connaitre les réclamations d’assurance invalidité, assurance-vie (temporaire, permanent, 100 ans) &amp; assurance collective, et les prépare </w:t>
      </w:r>
      <w:r w:rsidR="00F22523" w:rsidRPr="00A74134">
        <w:rPr>
          <w:rFonts w:asciiTheme="minorHAnsi" w:hAnsiTheme="minorHAnsi"/>
          <w:color w:val="212121"/>
          <w:sz w:val="18"/>
          <w:szCs w:val="18"/>
          <w:lang w:val="fr-FR"/>
        </w:rPr>
        <w:t>à</w:t>
      </w:r>
      <w:r w:rsidR="00F22523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l’entrée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de données</w:t>
      </w:r>
    </w:p>
    <w:p w:rsidR="00002ABE" w:rsidRPr="00A74134" w:rsidRDefault="00B24237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i/>
          <w:sz w:val="18"/>
          <w:szCs w:val="18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Analys</w:t>
      </w:r>
      <w:r w:rsidR="005B5CAE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e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</w:t>
      </w:r>
      <w:r w:rsidR="00C459D3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les reçus originaux</w:t>
      </w:r>
      <w:r w:rsidR="005B5CAE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des </w:t>
      </w:r>
      <w:r w:rsidR="00C459D3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médicaments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, examens de la sant</w:t>
      </w:r>
      <w:r w:rsidR="00002ABE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é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&amp; dentaire</w:t>
      </w:r>
      <w:r w:rsidR="002D0AC8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, et </w:t>
      </w:r>
      <w:r w:rsidR="00606650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rentre les </w:t>
      </w:r>
      <w:r w:rsidR="001E70A4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renseignements</w:t>
      </w:r>
      <w:r w:rsidR="00002ABE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dans le système maison (SCEPTER) pour le paiement et remboursement des réclamations</w:t>
      </w:r>
    </w:p>
    <w:p w:rsidR="00C459D3" w:rsidRPr="00A74134" w:rsidRDefault="005B5CAE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jc w:val="both"/>
        <w:rPr>
          <w:rFonts w:asciiTheme="minorHAnsi" w:hAnsiTheme="minorHAnsi" w:cs="Calibri"/>
          <w:i/>
          <w:sz w:val="18"/>
          <w:szCs w:val="18"/>
        </w:rPr>
      </w:pP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Communique</w:t>
      </w:r>
      <w:r w:rsidR="00C459D3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avec l’externe (assurés, pharmaciens, dentistes, 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docteurs, hôpitaux</w:t>
      </w:r>
      <w:r w:rsidR="003866D7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) pour des </w:t>
      </w:r>
      <w:r w:rsidR="00C459D3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informatio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>ns manquantes</w:t>
      </w:r>
      <w:r w:rsidR="003866D7"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&amp; illisibles</w:t>
      </w:r>
      <w:r w:rsidRPr="00A74134">
        <w:rPr>
          <w:rFonts w:asciiTheme="minorHAnsi" w:hAnsiTheme="minorHAnsi" w:cs="Lucida Sans Unicode"/>
          <w:sz w:val="18"/>
          <w:szCs w:val="18"/>
          <w:shd w:val="clear" w:color="auto" w:fill="FFFFFF"/>
          <w:lang w:val="fr-CA"/>
        </w:rPr>
        <w:t xml:space="preserve"> à la réclamation</w:t>
      </w:r>
    </w:p>
    <w:p w:rsidR="00606650" w:rsidRPr="0062200F" w:rsidRDefault="00606650" w:rsidP="00606650">
      <w:pPr>
        <w:pStyle w:val="ListParagraph"/>
        <w:shd w:val="clear" w:color="auto" w:fill="FFFFFF"/>
        <w:ind w:left="357"/>
        <w:jc w:val="both"/>
        <w:rPr>
          <w:rFonts w:asciiTheme="minorHAnsi" w:hAnsiTheme="minorHAnsi" w:cs="Calibri"/>
          <w:i/>
          <w:sz w:val="18"/>
          <w:szCs w:val="18"/>
        </w:rPr>
      </w:pPr>
    </w:p>
    <w:p w:rsidR="00C459D3" w:rsidRPr="008B12BF" w:rsidRDefault="00C459D3" w:rsidP="008B12BF">
      <w:pPr>
        <w:shd w:val="clear" w:color="auto" w:fill="FFFFFF"/>
        <w:contextualSpacing/>
        <w:jc w:val="both"/>
        <w:rPr>
          <w:rFonts w:asciiTheme="minorHAnsi" w:hAnsiTheme="minorHAnsi"/>
          <w:sz w:val="18"/>
          <w:szCs w:val="18"/>
          <w:lang w:val="en-CA"/>
        </w:rPr>
      </w:pPr>
      <w:proofErr w:type="spellStart"/>
      <w:r w:rsidRPr="008B12BF">
        <w:rPr>
          <w:rFonts w:asciiTheme="minorHAnsi" w:hAnsiTheme="minorHAnsi" w:cs="Calibri"/>
          <w:sz w:val="18"/>
          <w:szCs w:val="18"/>
          <w:lang w:val="en-CA"/>
        </w:rPr>
        <w:t>Logiciels</w:t>
      </w:r>
      <w:proofErr w:type="spellEnd"/>
      <w:r w:rsidRPr="008B12BF">
        <w:rPr>
          <w:rFonts w:asciiTheme="minorHAnsi" w:hAnsiTheme="minorHAnsi" w:cs="Calibri"/>
          <w:sz w:val="18"/>
          <w:szCs w:val="18"/>
          <w:lang w:val="en-CA"/>
        </w:rPr>
        <w:t xml:space="preserve">: </w:t>
      </w:r>
      <w:r w:rsidRPr="008B12BF">
        <w:rPr>
          <w:rFonts w:asciiTheme="minorHAnsi" w:hAnsiTheme="minorHAnsi"/>
          <w:sz w:val="18"/>
          <w:szCs w:val="18"/>
          <w:lang w:val="en-CA"/>
        </w:rPr>
        <w:t>Windows, MS Office (Word, Excel, Outlook), Internet, Lotus, POS, SCEPTER, KOFAX</w:t>
      </w:r>
    </w:p>
    <w:p w:rsidR="00A60988" w:rsidRPr="007C2354" w:rsidRDefault="00A60988" w:rsidP="008B12BF">
      <w:pPr>
        <w:pStyle w:val="Default"/>
        <w:contextualSpacing/>
        <w:rPr>
          <w:rFonts w:asciiTheme="minorHAnsi" w:hAnsiTheme="minorHAnsi"/>
          <w:color w:val="auto"/>
          <w:sz w:val="18"/>
          <w:szCs w:val="18"/>
          <w:lang w:val="en-CA"/>
        </w:rPr>
      </w:pPr>
    </w:p>
    <w:p w:rsidR="007D0D72" w:rsidRDefault="004064A6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Calibri"/>
          <w:b/>
          <w:sz w:val="18"/>
          <w:szCs w:val="18"/>
        </w:rPr>
        <w:t>MANUVIE</w:t>
      </w:r>
      <w:r w:rsidR="00A8595C" w:rsidRPr="008B12BF">
        <w:rPr>
          <w:rFonts w:asciiTheme="minorHAnsi" w:hAnsiTheme="minorHAnsi" w:cs="Calibri"/>
          <w:b/>
          <w:sz w:val="18"/>
          <w:szCs w:val="18"/>
        </w:rPr>
        <w:t xml:space="preserve"> </w:t>
      </w:r>
      <w:r w:rsidRPr="008B12BF">
        <w:rPr>
          <w:rFonts w:asciiTheme="minorHAnsi" w:hAnsiTheme="minorHAnsi" w:cs="Calibri"/>
          <w:sz w:val="18"/>
          <w:szCs w:val="18"/>
        </w:rPr>
        <w:t>(</w:t>
      </w:r>
      <w:r w:rsidRPr="008B12BF">
        <w:rPr>
          <w:rStyle w:val="Emphasis"/>
          <w:rFonts w:asciiTheme="minorHAnsi" w:hAnsiTheme="minorHAnsi"/>
          <w:sz w:val="18"/>
          <w:szCs w:val="18"/>
          <w:lang w:val="fr-CA"/>
        </w:rPr>
        <w:t>Montréal, QC</w:t>
      </w:r>
      <w:r w:rsidRPr="008B12BF">
        <w:rPr>
          <w:rFonts w:asciiTheme="minorHAnsi" w:hAnsiTheme="minorHAnsi" w:cs="Calibri"/>
          <w:sz w:val="18"/>
          <w:szCs w:val="18"/>
        </w:rPr>
        <w:t>)</w:t>
      </w:r>
      <w:r w:rsidR="00DB077C">
        <w:rPr>
          <w:rFonts w:asciiTheme="minorHAnsi" w:hAnsiTheme="minorHAnsi" w:cs="Calibri"/>
          <w:sz w:val="18"/>
          <w:szCs w:val="18"/>
        </w:rPr>
        <w:t xml:space="preserve"> (contrat</w:t>
      </w:r>
      <w:r w:rsidR="002D0AC8">
        <w:rPr>
          <w:rFonts w:asciiTheme="minorHAnsi" w:hAnsiTheme="minorHAnsi" w:cs="Calibri"/>
          <w:sz w:val="18"/>
          <w:szCs w:val="18"/>
        </w:rPr>
        <w:t>, biais d’une agence</w:t>
      </w:r>
      <w:r w:rsidR="00DB077C">
        <w:rPr>
          <w:rFonts w:asciiTheme="minorHAnsi" w:hAnsiTheme="minorHAnsi" w:cs="Calibri"/>
          <w:sz w:val="18"/>
          <w:szCs w:val="18"/>
        </w:rPr>
        <w:t>)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 w:cs="Calibri"/>
          <w:b/>
          <w:sz w:val="18"/>
          <w:szCs w:val="18"/>
        </w:rPr>
        <w:t xml:space="preserve">2013 </w:t>
      </w:r>
    </w:p>
    <w:p w:rsidR="004064A6" w:rsidRDefault="00C519E9" w:rsidP="008B12BF">
      <w:pPr>
        <w:tabs>
          <w:tab w:val="right" w:pos="10490"/>
        </w:tabs>
        <w:contextualSpacing/>
        <w:jc w:val="both"/>
        <w:rPr>
          <w:rFonts w:asciiTheme="minorHAnsi" w:hAnsiTheme="minorHAnsi"/>
          <w:b/>
          <w:bCs/>
          <w:sz w:val="18"/>
          <w:szCs w:val="18"/>
          <w:shd w:val="clear" w:color="auto" w:fill="FFFFFF"/>
        </w:rPr>
      </w:pPr>
      <w:r w:rsidRPr="008B12BF">
        <w:rPr>
          <w:rFonts w:asciiTheme="minorHAnsi" w:hAnsiTheme="minorHAnsi"/>
          <w:b/>
          <w:sz w:val="18"/>
          <w:szCs w:val="18"/>
          <w:lang w:val="fr-CA"/>
        </w:rPr>
        <w:t>Coordonnatrice de dossiers d’</w:t>
      </w:r>
      <w:r w:rsidR="00C23E7F" w:rsidRPr="008B12BF">
        <w:rPr>
          <w:rFonts w:asciiTheme="minorHAnsi" w:hAnsiTheme="minorHAnsi"/>
          <w:b/>
          <w:sz w:val="18"/>
          <w:szCs w:val="18"/>
          <w:lang w:val="fr-CA"/>
        </w:rPr>
        <w:t>invalidité</w:t>
      </w:r>
      <w:r w:rsidRPr="008B12BF">
        <w:rPr>
          <w:rFonts w:asciiTheme="minorHAnsi" w:hAnsiTheme="minorHAnsi"/>
          <w:b/>
          <w:sz w:val="18"/>
          <w:szCs w:val="18"/>
          <w:lang w:val="fr-CA"/>
        </w:rPr>
        <w:t xml:space="preserve"> </w:t>
      </w:r>
      <w:r w:rsidR="00C23E7F" w:rsidRPr="008B12BF">
        <w:rPr>
          <w:rFonts w:asciiTheme="minorHAnsi" w:hAnsiTheme="minorHAnsi"/>
          <w:b/>
          <w:sz w:val="18"/>
          <w:szCs w:val="18"/>
          <w:lang w:val="fr-CA"/>
        </w:rPr>
        <w:t xml:space="preserve">courte et longue durée, </w:t>
      </w:r>
      <w:r w:rsidR="006B209F" w:rsidRPr="008B12BF">
        <w:rPr>
          <w:rFonts w:asciiTheme="minorHAnsi" w:hAnsiTheme="minorHAnsi"/>
          <w:b/>
          <w:sz w:val="18"/>
          <w:szCs w:val="18"/>
          <w:lang w:val="fr-CA"/>
        </w:rPr>
        <w:t>Assurance-</w:t>
      </w:r>
      <w:r w:rsidR="00F22523" w:rsidRPr="008B12BF">
        <w:rPr>
          <w:rFonts w:asciiTheme="minorHAnsi" w:hAnsiTheme="minorHAnsi"/>
          <w:b/>
          <w:sz w:val="18"/>
          <w:szCs w:val="18"/>
          <w:lang w:val="fr-CA"/>
        </w:rPr>
        <w:t>vie</w:t>
      </w:r>
      <w:r w:rsidR="00F22523">
        <w:rPr>
          <w:rFonts w:asciiTheme="minorHAnsi" w:hAnsiTheme="minorHAnsi"/>
          <w:b/>
          <w:sz w:val="18"/>
          <w:szCs w:val="18"/>
          <w:lang w:val="fr-CA"/>
        </w:rPr>
        <w:t xml:space="preserve">, </w:t>
      </w:r>
      <w:r w:rsidR="00F22523" w:rsidRPr="008B12BF">
        <w:rPr>
          <w:rFonts w:asciiTheme="minorHAnsi" w:hAnsiTheme="minorHAnsi"/>
          <w:b/>
          <w:bCs/>
          <w:sz w:val="18"/>
          <w:szCs w:val="18"/>
          <w:shd w:val="clear" w:color="auto" w:fill="FFFFFF"/>
        </w:rPr>
        <w:t>Assurance</w:t>
      </w:r>
      <w:r w:rsidR="004064A6" w:rsidRPr="008B12BF">
        <w:rPr>
          <w:rFonts w:asciiTheme="minorHAnsi" w:hAnsiTheme="minorHAnsi"/>
          <w:b/>
          <w:bCs/>
          <w:sz w:val="18"/>
          <w:szCs w:val="18"/>
          <w:shd w:val="clear" w:color="auto" w:fill="FFFFFF"/>
        </w:rPr>
        <w:t xml:space="preserve"> Collective</w:t>
      </w:r>
      <w:r w:rsidR="00B24237">
        <w:rPr>
          <w:rFonts w:asciiTheme="minorHAnsi" w:hAnsiTheme="minorHAnsi"/>
          <w:b/>
          <w:bCs/>
          <w:sz w:val="18"/>
          <w:szCs w:val="18"/>
          <w:shd w:val="clear" w:color="auto" w:fill="FFFFFF"/>
        </w:rPr>
        <w:t xml:space="preserve"> &amp; Individuelle</w:t>
      </w:r>
    </w:p>
    <w:p w:rsidR="00B24237" w:rsidRPr="008B12BF" w:rsidRDefault="00B24237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</w:p>
    <w:p w:rsidR="004064A6" w:rsidRPr="0062200F" w:rsidRDefault="00542D8F" w:rsidP="0062200F">
      <w:pPr>
        <w:pStyle w:val="ListParagraph"/>
        <w:numPr>
          <w:ilvl w:val="0"/>
          <w:numId w:val="1"/>
        </w:numPr>
        <w:shd w:val="clear" w:color="auto" w:fill="FFFFFF"/>
        <w:ind w:left="357" w:hanging="357"/>
        <w:rPr>
          <w:rFonts w:asciiTheme="minorHAnsi" w:hAnsiTheme="minorHAnsi"/>
          <w:sz w:val="18"/>
          <w:szCs w:val="18"/>
        </w:rPr>
      </w:pPr>
      <w:r w:rsidRPr="0062200F">
        <w:rPr>
          <w:rFonts w:asciiTheme="minorHAnsi" w:hAnsiTheme="minorHAnsi"/>
          <w:bCs/>
          <w:sz w:val="18"/>
          <w:szCs w:val="18"/>
        </w:rPr>
        <w:t>Collabore avec les</w:t>
      </w:r>
      <w:r w:rsidR="004064A6" w:rsidRPr="0062200F">
        <w:rPr>
          <w:rFonts w:asciiTheme="minorHAnsi" w:hAnsiTheme="minorHAnsi"/>
          <w:bCs/>
          <w:sz w:val="18"/>
          <w:szCs w:val="18"/>
        </w:rPr>
        <w:t xml:space="preserve"> gestionnaires STD, LTD &amp; AMS</w:t>
      </w:r>
      <w:r w:rsidR="004064A6" w:rsidRPr="0062200F">
        <w:rPr>
          <w:rFonts w:asciiTheme="minorHAnsi" w:hAnsiTheme="minorHAnsi"/>
          <w:sz w:val="18"/>
          <w:szCs w:val="18"/>
        </w:rPr>
        <w:t xml:space="preserve"> avec leurs dossiers médicaux</w:t>
      </w:r>
      <w:r w:rsidRPr="0062200F">
        <w:rPr>
          <w:rFonts w:asciiTheme="minorHAnsi" w:hAnsiTheme="minorHAnsi"/>
          <w:sz w:val="18"/>
          <w:szCs w:val="18"/>
        </w:rPr>
        <w:t xml:space="preserve"> et les avertis des rendez-vous décrochés</w:t>
      </w:r>
    </w:p>
    <w:p w:rsidR="00B072B5" w:rsidRPr="0062200F" w:rsidRDefault="003866D7" w:rsidP="0062200F">
      <w:pPr>
        <w:numPr>
          <w:ilvl w:val="0"/>
          <w:numId w:val="1"/>
        </w:numPr>
        <w:ind w:left="357" w:hanging="357"/>
        <w:contextualSpacing/>
        <w:jc w:val="both"/>
        <w:rPr>
          <w:rFonts w:asciiTheme="minorHAnsi" w:hAnsiTheme="minorHAnsi"/>
          <w:sz w:val="18"/>
          <w:szCs w:val="18"/>
        </w:rPr>
      </w:pPr>
      <w:r w:rsidRPr="0062200F">
        <w:rPr>
          <w:rFonts w:asciiTheme="minorHAnsi" w:hAnsiTheme="minorHAnsi"/>
          <w:sz w:val="18"/>
          <w:szCs w:val="18"/>
        </w:rPr>
        <w:t>R</w:t>
      </w:r>
      <w:r w:rsidR="004064A6" w:rsidRPr="0062200F">
        <w:rPr>
          <w:rFonts w:asciiTheme="minorHAnsi" w:hAnsiTheme="minorHAnsi"/>
          <w:sz w:val="18"/>
          <w:szCs w:val="18"/>
        </w:rPr>
        <w:t>édige beaucoup de correspondances aux EE (employés), ER (employeur), &amp; DR (docteur)</w:t>
      </w:r>
      <w:r w:rsidR="0033436B" w:rsidRPr="0062200F">
        <w:rPr>
          <w:rFonts w:asciiTheme="minorHAnsi" w:hAnsiTheme="minorHAnsi"/>
          <w:sz w:val="18"/>
          <w:szCs w:val="18"/>
        </w:rPr>
        <w:t xml:space="preserve"> </w:t>
      </w:r>
      <w:r w:rsidR="0033436B" w:rsidRPr="0062200F">
        <w:rPr>
          <w:rFonts w:asciiTheme="minorHAnsi" w:hAnsiTheme="minorHAnsi" w:cs="Arial"/>
          <w:sz w:val="18"/>
          <w:szCs w:val="18"/>
        </w:rPr>
        <w:t>dans les deux langues officielles</w:t>
      </w:r>
      <w:r w:rsidR="00542D8F" w:rsidRPr="0062200F">
        <w:rPr>
          <w:rFonts w:asciiTheme="minorHAnsi" w:hAnsiTheme="minorHAnsi" w:cs="Arial"/>
          <w:sz w:val="18"/>
          <w:szCs w:val="18"/>
        </w:rPr>
        <w:t>, et effectue plusieurs tâches cléricales et administratives (photocopies, télécopies, envois postaux</w:t>
      </w:r>
      <w:r w:rsidR="0058342D" w:rsidRPr="0062200F">
        <w:rPr>
          <w:rFonts w:asciiTheme="minorHAnsi" w:hAnsiTheme="minorHAnsi" w:cs="Arial"/>
          <w:sz w:val="18"/>
          <w:szCs w:val="18"/>
        </w:rPr>
        <w:t>, téléphone</w:t>
      </w:r>
      <w:r w:rsidR="00542D8F" w:rsidRPr="0062200F">
        <w:rPr>
          <w:rFonts w:asciiTheme="minorHAnsi" w:hAnsiTheme="minorHAnsi" w:cs="Arial"/>
          <w:sz w:val="18"/>
          <w:szCs w:val="18"/>
        </w:rPr>
        <w:t>) pour les envoyer</w:t>
      </w:r>
    </w:p>
    <w:p w:rsidR="00002ABE" w:rsidRPr="008B12BF" w:rsidRDefault="00002ABE" w:rsidP="0062200F">
      <w:pPr>
        <w:numPr>
          <w:ilvl w:val="0"/>
          <w:numId w:val="1"/>
        </w:numPr>
        <w:ind w:left="357" w:hanging="357"/>
        <w:contextualSpacing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Traite les dossiers des clients peu importe la province (à travers le Canada) ou leur couverture d’assurance (assurance individuelle ou collective)</w:t>
      </w:r>
    </w:p>
    <w:p w:rsidR="0033436B" w:rsidRPr="008B12BF" w:rsidRDefault="0033436B" w:rsidP="008B12BF">
      <w:pPr>
        <w:shd w:val="clear" w:color="auto" w:fill="FFFFFF"/>
        <w:ind w:left="360"/>
        <w:contextualSpacing/>
        <w:jc w:val="both"/>
        <w:rPr>
          <w:rFonts w:asciiTheme="minorHAnsi" w:hAnsiTheme="minorHAnsi"/>
          <w:sz w:val="18"/>
          <w:szCs w:val="18"/>
        </w:rPr>
      </w:pPr>
    </w:p>
    <w:p w:rsidR="00274C75" w:rsidRDefault="00134270" w:rsidP="008B12BF">
      <w:pPr>
        <w:shd w:val="clear" w:color="auto" w:fill="FFFFFF"/>
        <w:contextualSpacing/>
        <w:jc w:val="both"/>
        <w:rPr>
          <w:rFonts w:asciiTheme="minorHAnsi" w:hAnsiTheme="minorHAnsi"/>
          <w:sz w:val="18"/>
          <w:szCs w:val="18"/>
          <w:lang w:val="en-CA"/>
        </w:rPr>
      </w:pPr>
      <w:proofErr w:type="spellStart"/>
      <w:r w:rsidRPr="008B12BF">
        <w:rPr>
          <w:rFonts w:asciiTheme="minorHAnsi" w:hAnsiTheme="minorHAnsi" w:cs="Calibri"/>
          <w:sz w:val="18"/>
          <w:szCs w:val="18"/>
          <w:lang w:val="en-CA"/>
        </w:rPr>
        <w:t>Logiciels</w:t>
      </w:r>
      <w:proofErr w:type="spellEnd"/>
      <w:r w:rsidRPr="008B12BF">
        <w:rPr>
          <w:rFonts w:asciiTheme="minorHAnsi" w:hAnsiTheme="minorHAnsi" w:cs="Calibri"/>
          <w:sz w:val="18"/>
          <w:szCs w:val="18"/>
          <w:lang w:val="en-CA"/>
        </w:rPr>
        <w:t xml:space="preserve">: </w:t>
      </w:r>
      <w:r w:rsidRPr="008B12BF">
        <w:rPr>
          <w:rFonts w:asciiTheme="minorHAnsi" w:hAnsiTheme="minorHAnsi"/>
          <w:sz w:val="18"/>
          <w:szCs w:val="18"/>
          <w:lang w:val="en-CA"/>
        </w:rPr>
        <w:t>Windows, MS Office (Word, Excel, Database</w:t>
      </w:r>
      <w:r w:rsidR="0033436B" w:rsidRPr="008B12BF">
        <w:rPr>
          <w:rFonts w:asciiTheme="minorHAnsi" w:hAnsiTheme="minorHAnsi"/>
          <w:sz w:val="18"/>
          <w:szCs w:val="18"/>
          <w:lang w:val="en-CA"/>
        </w:rPr>
        <w:t>, Outlook</w:t>
      </w:r>
      <w:r w:rsidRPr="008B12BF">
        <w:rPr>
          <w:rFonts w:asciiTheme="minorHAnsi" w:hAnsiTheme="minorHAnsi"/>
          <w:sz w:val="18"/>
          <w:szCs w:val="18"/>
          <w:lang w:val="en-CA"/>
        </w:rPr>
        <w:t>), Internet, Citrix, Lotus</w:t>
      </w:r>
    </w:p>
    <w:p w:rsidR="0058342D" w:rsidRPr="008B12BF" w:rsidRDefault="0058342D" w:rsidP="008B12BF">
      <w:pPr>
        <w:shd w:val="clear" w:color="auto" w:fill="FFFFFF"/>
        <w:contextualSpacing/>
        <w:jc w:val="both"/>
        <w:rPr>
          <w:rFonts w:asciiTheme="minorHAnsi" w:hAnsiTheme="minorHAnsi"/>
          <w:sz w:val="18"/>
          <w:szCs w:val="18"/>
          <w:lang w:val="en-CA"/>
        </w:rPr>
      </w:pPr>
    </w:p>
    <w:p w:rsidR="003413B5" w:rsidRPr="008B12BF" w:rsidRDefault="003413B5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sz w:val="18"/>
          <w:szCs w:val="18"/>
        </w:rPr>
      </w:pPr>
      <w:r w:rsidRPr="008B12BF">
        <w:rPr>
          <w:rStyle w:val="hps"/>
          <w:rFonts w:asciiTheme="minorHAnsi" w:hAnsiTheme="minorHAnsi" w:cs="Arial"/>
          <w:b/>
          <w:caps/>
          <w:sz w:val="18"/>
          <w:szCs w:val="18"/>
        </w:rPr>
        <w:t>Groupe Financier Banque</w:t>
      </w:r>
      <w:r w:rsidRPr="008B12BF">
        <w:rPr>
          <w:rStyle w:val="hps"/>
          <w:rFonts w:asciiTheme="minorHAnsi" w:hAnsiTheme="minorHAnsi" w:cs="Arial"/>
          <w:b/>
          <w:sz w:val="18"/>
          <w:szCs w:val="18"/>
        </w:rPr>
        <w:t xml:space="preserve"> TD</w:t>
      </w:r>
      <w:r w:rsidRPr="008B12BF">
        <w:rPr>
          <w:rFonts w:asciiTheme="minorHAnsi" w:hAnsiTheme="minorHAnsi" w:cs="Arial"/>
          <w:b/>
          <w:sz w:val="18"/>
          <w:szCs w:val="18"/>
        </w:rPr>
        <w:t xml:space="preserve">, </w:t>
      </w:r>
      <w:r w:rsidRPr="008B12BF">
        <w:rPr>
          <w:rStyle w:val="hps"/>
          <w:rFonts w:asciiTheme="minorHAnsi" w:hAnsiTheme="minorHAnsi" w:cs="Arial"/>
          <w:b/>
          <w:sz w:val="18"/>
          <w:szCs w:val="18"/>
        </w:rPr>
        <w:t>(</w:t>
      </w:r>
      <w:r w:rsidRPr="008B12BF">
        <w:rPr>
          <w:rFonts w:asciiTheme="minorHAnsi" w:hAnsiTheme="minorHAnsi" w:cs="Arial"/>
          <w:b/>
          <w:sz w:val="18"/>
          <w:szCs w:val="18"/>
        </w:rPr>
        <w:t>CCQ)</w:t>
      </w:r>
      <w:r w:rsidRPr="008B12BF">
        <w:rPr>
          <w:rFonts w:asciiTheme="minorHAnsi" w:hAnsiTheme="minorHAnsi" w:cs="Calibri"/>
          <w:sz w:val="18"/>
          <w:szCs w:val="18"/>
        </w:rPr>
        <w:t xml:space="preserve"> (</w:t>
      </w:r>
      <w:r w:rsidRPr="008B12BF">
        <w:rPr>
          <w:rFonts w:asciiTheme="minorHAnsi" w:hAnsiTheme="minorHAnsi" w:cs="Arial"/>
          <w:i/>
          <w:sz w:val="18"/>
          <w:szCs w:val="18"/>
        </w:rPr>
        <w:t>Montréal, QC</w:t>
      </w:r>
      <w:r w:rsidRPr="008B12BF">
        <w:rPr>
          <w:rFonts w:asciiTheme="minorHAnsi" w:hAnsiTheme="minorHAnsi" w:cs="Calibri"/>
          <w:sz w:val="18"/>
          <w:szCs w:val="18"/>
        </w:rPr>
        <w:t>)</w:t>
      </w:r>
      <w:r w:rsidR="00DB077C">
        <w:rPr>
          <w:rFonts w:asciiTheme="minorHAnsi" w:hAnsiTheme="minorHAnsi" w:cs="Calibri"/>
          <w:sz w:val="18"/>
          <w:szCs w:val="18"/>
        </w:rPr>
        <w:t xml:space="preserve"> (contrat</w:t>
      </w:r>
      <w:r w:rsidR="002D0AC8">
        <w:rPr>
          <w:rFonts w:asciiTheme="minorHAnsi" w:hAnsiTheme="minorHAnsi" w:cs="Calibri"/>
          <w:sz w:val="18"/>
          <w:szCs w:val="18"/>
        </w:rPr>
        <w:t>, biais d’une agence</w:t>
      </w:r>
      <w:r w:rsidR="00DB077C">
        <w:rPr>
          <w:rFonts w:asciiTheme="minorHAnsi" w:hAnsiTheme="minorHAnsi" w:cs="Calibri"/>
          <w:sz w:val="18"/>
          <w:szCs w:val="18"/>
        </w:rPr>
        <w:t>)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 w:cs="Calibri"/>
          <w:b/>
          <w:sz w:val="18"/>
          <w:szCs w:val="18"/>
        </w:rPr>
        <w:t>2013</w:t>
      </w:r>
    </w:p>
    <w:p w:rsidR="00134270" w:rsidRPr="008B12BF" w:rsidRDefault="003413B5" w:rsidP="008B12BF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18"/>
          <w:szCs w:val="18"/>
          <w:lang w:val="fr-FR"/>
        </w:rPr>
      </w:pPr>
      <w:r w:rsidRPr="008B12BF">
        <w:rPr>
          <w:rStyle w:val="hps"/>
          <w:rFonts w:asciiTheme="minorHAnsi" w:hAnsiTheme="minorHAnsi" w:cs="Arial"/>
          <w:b/>
          <w:sz w:val="18"/>
          <w:szCs w:val="18"/>
          <w:lang w:val="fr-FR"/>
        </w:rPr>
        <w:t xml:space="preserve">Assistante </w:t>
      </w:r>
      <w:r w:rsidRPr="008B12BF">
        <w:rPr>
          <w:rFonts w:asciiTheme="minorHAnsi" w:hAnsiTheme="minorHAnsi" w:cs="Arial"/>
          <w:b/>
          <w:sz w:val="18"/>
          <w:szCs w:val="18"/>
          <w:lang w:val="fr-FR"/>
        </w:rPr>
        <w:t xml:space="preserve">administrative </w:t>
      </w:r>
      <w:r w:rsidRPr="008B12BF">
        <w:rPr>
          <w:rStyle w:val="hps"/>
          <w:rFonts w:asciiTheme="minorHAnsi" w:hAnsiTheme="minorHAnsi" w:cs="Arial"/>
          <w:b/>
          <w:sz w:val="18"/>
          <w:szCs w:val="18"/>
          <w:lang w:val="fr-FR"/>
        </w:rPr>
        <w:t>(Officier</w:t>
      </w:r>
      <w:r w:rsidRPr="008B12BF">
        <w:rPr>
          <w:rFonts w:asciiTheme="minorHAnsi" w:hAnsiTheme="minorHAnsi" w:cs="Arial"/>
          <w:b/>
          <w:sz w:val="18"/>
          <w:szCs w:val="18"/>
          <w:lang w:val="fr-FR"/>
        </w:rPr>
        <w:t xml:space="preserve"> </w:t>
      </w:r>
      <w:r w:rsidRPr="008B12BF">
        <w:rPr>
          <w:rStyle w:val="hps"/>
          <w:rFonts w:asciiTheme="minorHAnsi" w:hAnsiTheme="minorHAnsi" w:cs="Arial"/>
          <w:b/>
          <w:sz w:val="18"/>
          <w:szCs w:val="18"/>
          <w:lang w:val="fr-FR"/>
        </w:rPr>
        <w:t>de services bilingue)</w:t>
      </w:r>
      <w:r w:rsidRPr="008B12BF">
        <w:rPr>
          <w:rFonts w:asciiTheme="minorHAnsi" w:hAnsiTheme="minorHAnsi" w:cs="Arial"/>
          <w:sz w:val="18"/>
          <w:szCs w:val="18"/>
          <w:lang w:val="fr-FR"/>
        </w:rPr>
        <w:t xml:space="preserve">     </w:t>
      </w:r>
    </w:p>
    <w:p w:rsidR="003413B5" w:rsidRPr="008B12BF" w:rsidRDefault="003413B5" w:rsidP="008B12BF">
      <w:pPr>
        <w:shd w:val="clear" w:color="auto" w:fill="FFFFFF"/>
        <w:contextualSpacing/>
        <w:outlineLvl w:val="1"/>
        <w:rPr>
          <w:rFonts w:asciiTheme="minorHAnsi" w:hAnsiTheme="minorHAnsi" w:cs="Arial"/>
          <w:sz w:val="18"/>
          <w:szCs w:val="18"/>
          <w:lang w:val="fr-CA"/>
        </w:rPr>
      </w:pPr>
    </w:p>
    <w:p w:rsidR="003413B5" w:rsidRPr="00A74134" w:rsidRDefault="003413B5" w:rsidP="008B12BF">
      <w:pPr>
        <w:pStyle w:val="NormalWeb"/>
        <w:numPr>
          <w:ilvl w:val="0"/>
          <w:numId w:val="7"/>
        </w:numPr>
        <w:spacing w:before="0" w:beforeAutospacing="0" w:after="0" w:afterAutospacing="0"/>
        <w:contextualSpacing/>
        <w:jc w:val="both"/>
        <w:rPr>
          <w:rStyle w:val="hps"/>
          <w:rFonts w:asciiTheme="minorHAnsi" w:hAnsiTheme="minorHAnsi" w:cs="Arial"/>
          <w:sz w:val="18"/>
          <w:szCs w:val="18"/>
          <w:lang w:val="fr-CA"/>
        </w:rPr>
      </w:pP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Imprime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 xml:space="preserve">les </w:t>
      </w:r>
      <w:r w:rsidR="00B24237" w:rsidRPr="00A74134">
        <w:rPr>
          <w:rFonts w:asciiTheme="minorHAnsi" w:hAnsiTheme="minorHAnsi" w:cs="Arial"/>
          <w:i/>
          <w:sz w:val="18"/>
          <w:szCs w:val="18"/>
          <w:lang w:val="fr-FR"/>
        </w:rPr>
        <w:t xml:space="preserve">dossiers </w:t>
      </w:r>
      <w:r w:rsidR="00B24237" w:rsidRPr="00A74134">
        <w:rPr>
          <w:rStyle w:val="hps"/>
          <w:rFonts w:asciiTheme="minorHAnsi" w:hAnsiTheme="minorHAnsi" w:cs="Arial"/>
          <w:i/>
          <w:sz w:val="18"/>
          <w:szCs w:val="18"/>
          <w:lang w:val="fr-FR"/>
        </w:rPr>
        <w:t>confidentiels</w:t>
      </w:r>
      <w:r w:rsidR="00B24237" w:rsidRPr="00A74134">
        <w:rPr>
          <w:rFonts w:asciiTheme="minorHAnsi" w:hAnsiTheme="minorHAnsi" w:cs="Arial"/>
          <w:i/>
          <w:sz w:val="18"/>
          <w:szCs w:val="18"/>
          <w:lang w:val="fr-FR"/>
        </w:rPr>
        <w:t xml:space="preserve"> (</w:t>
      </w:r>
      <w:r w:rsidR="00B24237" w:rsidRPr="00A74134">
        <w:rPr>
          <w:rStyle w:val="hps"/>
          <w:rFonts w:asciiTheme="minorHAnsi" w:hAnsiTheme="minorHAnsi" w:cs="Arial"/>
          <w:i/>
          <w:sz w:val="18"/>
          <w:szCs w:val="18"/>
          <w:lang w:val="fr-FR"/>
        </w:rPr>
        <w:t>transactions</w:t>
      </w:r>
      <w:r w:rsidR="00B24237" w:rsidRPr="00A74134">
        <w:rPr>
          <w:rFonts w:asciiTheme="minorHAnsi" w:hAnsiTheme="minorHAnsi" w:cs="Arial"/>
          <w:i/>
          <w:sz w:val="18"/>
          <w:szCs w:val="18"/>
          <w:lang w:val="fr-FR"/>
        </w:rPr>
        <w:t xml:space="preserve"> </w:t>
      </w:r>
      <w:r w:rsidR="00B24237" w:rsidRPr="00A74134">
        <w:rPr>
          <w:rStyle w:val="hps"/>
          <w:rFonts w:asciiTheme="minorHAnsi" w:hAnsiTheme="minorHAnsi" w:cs="Arial"/>
          <w:i/>
          <w:sz w:val="18"/>
          <w:szCs w:val="18"/>
          <w:lang w:val="fr-FR"/>
        </w:rPr>
        <w:t>bancaires</w:t>
      </w:r>
      <w:r w:rsidR="00B24237" w:rsidRPr="00A74134">
        <w:rPr>
          <w:rFonts w:asciiTheme="minorHAnsi" w:hAnsiTheme="minorHAnsi" w:cs="Arial"/>
          <w:i/>
          <w:sz w:val="18"/>
          <w:szCs w:val="18"/>
          <w:lang w:val="fr-FR"/>
        </w:rPr>
        <w:t xml:space="preserve"> </w:t>
      </w:r>
      <w:r w:rsidR="00B24237" w:rsidRPr="00A74134">
        <w:rPr>
          <w:rStyle w:val="hps"/>
          <w:rFonts w:asciiTheme="minorHAnsi" w:hAnsiTheme="minorHAnsi" w:cs="Arial"/>
          <w:i/>
          <w:sz w:val="18"/>
          <w:szCs w:val="18"/>
          <w:lang w:val="fr-FR"/>
        </w:rPr>
        <w:t>et financières)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 xml:space="preserve"> provenant du Québec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et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de l'Ontario et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les distribuer aux</w:t>
      </w:r>
      <w:r w:rsidR="004042D5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 xml:space="preserve"> souscripteurs</w:t>
      </w:r>
      <w:r w:rsidR="003866D7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 xml:space="preserve"> &amp;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assistants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de crédit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(CA)</w:t>
      </w:r>
      <w:r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respectifs</w:t>
      </w:r>
    </w:p>
    <w:p w:rsidR="00A74134" w:rsidRPr="00A74134" w:rsidRDefault="00606650" w:rsidP="00A74134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/>
          <w:color w:val="212121"/>
          <w:sz w:val="18"/>
          <w:szCs w:val="18"/>
          <w:lang w:val="fr-CA"/>
        </w:rPr>
      </w:pPr>
      <w:r w:rsidRPr="00A74134">
        <w:rPr>
          <w:rFonts w:asciiTheme="minorHAnsi" w:hAnsiTheme="minorHAnsi"/>
          <w:color w:val="212121"/>
          <w:sz w:val="18"/>
          <w:szCs w:val="18"/>
          <w:lang w:val="fr-FR"/>
        </w:rPr>
        <w:t>Vérifie les impressions et effectue des contrôles statistiques pour la précision, et entre les informations dans Excel à des fins statistiques</w:t>
      </w:r>
    </w:p>
    <w:p w:rsidR="0033436B" w:rsidRPr="00A74134" w:rsidRDefault="004042D5" w:rsidP="008B12BF">
      <w:pPr>
        <w:pStyle w:val="NormalWeb"/>
        <w:numPr>
          <w:ilvl w:val="0"/>
          <w:numId w:val="7"/>
        </w:numPr>
        <w:spacing w:before="0" w:beforeAutospacing="0" w:after="0" w:afterAutospacing="0"/>
        <w:contextualSpacing/>
        <w:jc w:val="both"/>
        <w:rPr>
          <w:rFonts w:asciiTheme="minorHAnsi" w:hAnsiTheme="minorHAnsi"/>
          <w:sz w:val="18"/>
          <w:szCs w:val="18"/>
          <w:lang w:val="fr-FR"/>
        </w:rPr>
      </w:pPr>
      <w:r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Fournis</w:t>
      </w:r>
      <w:r w:rsidR="003413B5"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="003413B5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les feuilles</w:t>
      </w:r>
      <w:r w:rsidR="003413B5"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="003413B5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manquantes</w:t>
      </w:r>
      <w:r w:rsidR="003413B5"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="003413B5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aux dossiers</w:t>
      </w:r>
      <w:r w:rsidR="003413B5"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="003413B5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 xml:space="preserve">aux </w:t>
      </w:r>
      <w:proofErr w:type="spellStart"/>
      <w:r w:rsidR="003413B5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CAs</w:t>
      </w:r>
      <w:proofErr w:type="spellEnd"/>
      <w:r w:rsidR="003413B5" w:rsidRPr="00A74134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="00F22523" w:rsidRPr="00A74134">
        <w:rPr>
          <w:rStyle w:val="hps"/>
          <w:rFonts w:asciiTheme="minorHAnsi" w:hAnsiTheme="minorHAnsi" w:cs="Arial"/>
          <w:sz w:val="18"/>
          <w:szCs w:val="18"/>
          <w:lang w:val="fr-FR"/>
        </w:rPr>
        <w:t>spécifiques</w:t>
      </w:r>
      <w:r w:rsidR="00F22523" w:rsidRPr="00A74134">
        <w:rPr>
          <w:rFonts w:asciiTheme="minorHAnsi" w:hAnsiTheme="minorHAnsi" w:cs="Arial"/>
          <w:sz w:val="18"/>
          <w:szCs w:val="18"/>
          <w:lang w:val="fr-CA"/>
        </w:rPr>
        <w:t xml:space="preserve"> (</w:t>
      </w:r>
      <w:r w:rsidR="003866D7" w:rsidRPr="00A74134">
        <w:rPr>
          <w:rFonts w:asciiTheme="minorHAnsi" w:hAnsiTheme="minorHAnsi" w:cs="Arial"/>
          <w:sz w:val="18"/>
          <w:szCs w:val="18"/>
          <w:lang w:val="fr-CA"/>
        </w:rPr>
        <w:t>traite des dossiers assurance-vie hypothécaires)</w:t>
      </w:r>
    </w:p>
    <w:p w:rsidR="003413B5" w:rsidRPr="008B12BF" w:rsidRDefault="003413B5" w:rsidP="008B12BF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/>
          <w:sz w:val="18"/>
          <w:szCs w:val="18"/>
          <w:lang w:val="fr-FR"/>
        </w:rPr>
      </w:pPr>
    </w:p>
    <w:p w:rsidR="00134270" w:rsidRPr="008B12BF" w:rsidRDefault="00134270" w:rsidP="008B12BF">
      <w:pPr>
        <w:shd w:val="clear" w:color="auto" w:fill="FFFFFF"/>
        <w:contextualSpacing/>
        <w:jc w:val="both"/>
        <w:rPr>
          <w:rFonts w:asciiTheme="minorHAnsi" w:hAnsiTheme="minorHAnsi" w:cs="Calibri"/>
          <w:i/>
          <w:sz w:val="18"/>
          <w:szCs w:val="18"/>
          <w:lang w:val="en-CA"/>
        </w:rPr>
      </w:pPr>
      <w:proofErr w:type="spellStart"/>
      <w:r w:rsidRPr="008B12BF">
        <w:rPr>
          <w:rFonts w:asciiTheme="minorHAnsi" w:hAnsiTheme="minorHAnsi" w:cs="Calibri"/>
          <w:sz w:val="18"/>
          <w:szCs w:val="18"/>
          <w:lang w:val="en-CA"/>
        </w:rPr>
        <w:t>Logiciels</w:t>
      </w:r>
      <w:proofErr w:type="spellEnd"/>
      <w:r w:rsidRPr="008B12BF">
        <w:rPr>
          <w:rFonts w:asciiTheme="minorHAnsi" w:hAnsiTheme="minorHAnsi" w:cs="Calibri"/>
          <w:sz w:val="18"/>
          <w:szCs w:val="18"/>
          <w:lang w:val="en-CA"/>
        </w:rPr>
        <w:t xml:space="preserve">: </w:t>
      </w:r>
      <w:r w:rsidRPr="008B12BF">
        <w:rPr>
          <w:rFonts w:asciiTheme="minorHAnsi" w:hAnsiTheme="minorHAnsi"/>
          <w:sz w:val="18"/>
          <w:szCs w:val="18"/>
          <w:lang w:val="en-CA"/>
        </w:rPr>
        <w:t>Windows, MS Office (Word, Excel), Internet</w:t>
      </w:r>
    </w:p>
    <w:p w:rsidR="00134270" w:rsidRPr="008B12BF" w:rsidRDefault="00134270" w:rsidP="008B12BF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i/>
          <w:sz w:val="18"/>
          <w:szCs w:val="18"/>
        </w:rPr>
      </w:pPr>
    </w:p>
    <w:p w:rsidR="007D0D72" w:rsidRDefault="002164D5" w:rsidP="007D0D72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Arial"/>
          <w:b/>
          <w:bCs/>
          <w:caps/>
          <w:sz w:val="18"/>
          <w:szCs w:val="18"/>
          <w:lang w:val="fr-CA"/>
        </w:rPr>
        <w:t>Clinique Médicale Concordia Physio Sport</w:t>
      </w:r>
      <w:r w:rsidRPr="008B12BF">
        <w:rPr>
          <w:rFonts w:asciiTheme="minorHAnsi" w:hAnsiTheme="minorHAnsi" w:cs="Arial"/>
          <w:bCs/>
          <w:i/>
          <w:sz w:val="18"/>
          <w:szCs w:val="18"/>
          <w:lang w:val="fr-CA"/>
        </w:rPr>
        <w:t xml:space="preserve"> </w:t>
      </w:r>
      <w:r w:rsidRPr="008B12BF">
        <w:rPr>
          <w:rFonts w:asciiTheme="minorHAnsi" w:hAnsiTheme="minorHAnsi" w:cs="Calibri"/>
          <w:sz w:val="18"/>
          <w:szCs w:val="18"/>
        </w:rPr>
        <w:t>(</w:t>
      </w:r>
      <w:r w:rsidRPr="008B12BF">
        <w:rPr>
          <w:rFonts w:asciiTheme="minorHAnsi" w:hAnsiTheme="minorHAnsi" w:cs="Arial"/>
          <w:i/>
          <w:sz w:val="18"/>
          <w:szCs w:val="18"/>
        </w:rPr>
        <w:t>Montréal, QC</w:t>
      </w:r>
      <w:r w:rsidRPr="008B12BF">
        <w:rPr>
          <w:rFonts w:asciiTheme="minorHAnsi" w:hAnsiTheme="minorHAnsi" w:cs="Calibri"/>
          <w:sz w:val="18"/>
          <w:szCs w:val="18"/>
        </w:rPr>
        <w:t>)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 w:cs="Calibri"/>
          <w:b/>
          <w:sz w:val="18"/>
          <w:szCs w:val="18"/>
        </w:rPr>
        <w:t xml:space="preserve">2012 </w:t>
      </w:r>
    </w:p>
    <w:p w:rsidR="00A60988" w:rsidRDefault="002164D5" w:rsidP="007D0D72">
      <w:pPr>
        <w:tabs>
          <w:tab w:val="right" w:pos="10490"/>
        </w:tabs>
        <w:contextualSpacing/>
        <w:jc w:val="both"/>
        <w:rPr>
          <w:rFonts w:asciiTheme="minorHAnsi" w:hAnsiTheme="minorHAnsi" w:cs="Arial"/>
          <w:b/>
          <w:bCs/>
          <w:sz w:val="18"/>
          <w:szCs w:val="18"/>
          <w:lang w:val="fr-CA"/>
        </w:rPr>
      </w:pP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 xml:space="preserve">Adjointe administrative </w:t>
      </w:r>
    </w:p>
    <w:p w:rsidR="001164C6" w:rsidRPr="00DB077C" w:rsidRDefault="001164C6" w:rsidP="001164C6">
      <w:pPr>
        <w:pStyle w:val="NormalWeb"/>
        <w:spacing w:before="0" w:beforeAutospacing="0" w:after="0" w:afterAutospacing="0"/>
        <w:ind w:left="720"/>
        <w:contextualSpacing/>
        <w:jc w:val="both"/>
        <w:rPr>
          <w:rFonts w:asciiTheme="minorHAnsi" w:hAnsiTheme="minorHAnsi" w:cs="Calibri"/>
          <w:i/>
          <w:sz w:val="18"/>
          <w:szCs w:val="18"/>
          <w:lang w:val="fr-FR"/>
        </w:rPr>
      </w:pPr>
    </w:p>
    <w:p w:rsidR="002164D5" w:rsidRPr="008B12BF" w:rsidRDefault="002164D5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Arial"/>
          <w:b/>
          <w:caps/>
          <w:sz w:val="18"/>
          <w:szCs w:val="18"/>
          <w:lang w:val="fr-CA"/>
        </w:rPr>
        <w:t>Laboratoires</w:t>
      </w:r>
      <w:r w:rsidRPr="008B12BF">
        <w:rPr>
          <w:rFonts w:asciiTheme="minorHAnsi" w:hAnsiTheme="minorHAnsi" w:cs="Arial"/>
          <w:b/>
          <w:sz w:val="18"/>
          <w:szCs w:val="18"/>
          <w:lang w:val="fr-CA"/>
        </w:rPr>
        <w:t xml:space="preserve"> AGAT</w:t>
      </w:r>
      <w:r w:rsidRPr="008B12BF">
        <w:rPr>
          <w:rFonts w:asciiTheme="minorHAnsi" w:hAnsiTheme="minorHAnsi" w:cs="Calibri"/>
          <w:sz w:val="18"/>
          <w:szCs w:val="18"/>
        </w:rPr>
        <w:t xml:space="preserve"> (</w:t>
      </w:r>
      <w:r w:rsidRPr="008B12BF">
        <w:rPr>
          <w:rFonts w:asciiTheme="minorHAnsi" w:hAnsiTheme="minorHAnsi" w:cs="Arial"/>
          <w:i/>
          <w:sz w:val="18"/>
          <w:szCs w:val="18"/>
        </w:rPr>
        <w:t>Montréal, QC</w:t>
      </w:r>
      <w:r w:rsidRPr="008B12BF">
        <w:rPr>
          <w:rFonts w:asciiTheme="minorHAnsi" w:hAnsiTheme="minorHAnsi" w:cs="Calibri"/>
          <w:sz w:val="18"/>
          <w:szCs w:val="18"/>
        </w:rPr>
        <w:t>)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 w:cs="Calibri"/>
          <w:b/>
          <w:sz w:val="18"/>
          <w:szCs w:val="18"/>
        </w:rPr>
        <w:t>2010 à 2012</w:t>
      </w:r>
    </w:p>
    <w:p w:rsidR="008E1B39" w:rsidRPr="008B12BF" w:rsidRDefault="00FB4080" w:rsidP="008B12BF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bCs/>
          <w:sz w:val="18"/>
          <w:szCs w:val="18"/>
          <w:lang w:val="fr-CA"/>
        </w:rPr>
      </w:pP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>Chargée de projets</w:t>
      </w:r>
      <w:r w:rsidR="002164D5"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>,</w:t>
      </w:r>
      <w:r w:rsidR="00FD0CB5"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 xml:space="preserve"> </w:t>
      </w:r>
      <w:r w:rsidR="002164D5"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>Adjointe administrative à la directrice du service à la clientèle, et formatrice (training)</w:t>
      </w: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ab/>
      </w: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ab/>
      </w:r>
    </w:p>
    <w:p w:rsidR="00FD0CB5" w:rsidRPr="008B12BF" w:rsidRDefault="00FB4080" w:rsidP="008B12BF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18"/>
          <w:szCs w:val="18"/>
          <w:lang w:val="fr-FR"/>
        </w:rPr>
      </w:pP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ab/>
      </w: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ab/>
      </w: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ab/>
        <w:t xml:space="preserve">    </w:t>
      </w:r>
      <w:r w:rsidRPr="008B12BF">
        <w:rPr>
          <w:rFonts w:asciiTheme="minorHAnsi" w:hAnsiTheme="minorHAnsi" w:cs="Arial"/>
          <w:b/>
          <w:bCs/>
          <w:sz w:val="18"/>
          <w:szCs w:val="18"/>
          <w:lang w:val="fr-CA"/>
        </w:rPr>
        <w:tab/>
      </w:r>
    </w:p>
    <w:p w:rsidR="00FD0CB5" w:rsidRPr="0062200F" w:rsidRDefault="00074D10" w:rsidP="008B12BF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18"/>
          <w:szCs w:val="18"/>
          <w:lang w:val="fr-CA"/>
        </w:rPr>
      </w:pPr>
      <w:r w:rsidRPr="0062200F">
        <w:rPr>
          <w:rFonts w:asciiTheme="minorHAnsi" w:hAnsiTheme="minorHAnsi" w:cs="Arial"/>
          <w:sz w:val="18"/>
          <w:szCs w:val="18"/>
          <w:lang w:val="fr-FR"/>
        </w:rPr>
        <w:t>E</w:t>
      </w:r>
      <w:r w:rsidR="00FB4080" w:rsidRPr="0062200F">
        <w:rPr>
          <w:rFonts w:asciiTheme="minorHAnsi" w:hAnsiTheme="minorHAnsi" w:cs="Arial"/>
          <w:sz w:val="18"/>
          <w:szCs w:val="18"/>
          <w:lang w:val="fr-FR"/>
        </w:rPr>
        <w:t>nvoi</w:t>
      </w:r>
      <w:r w:rsidRPr="0062200F">
        <w:rPr>
          <w:rFonts w:asciiTheme="minorHAnsi" w:hAnsiTheme="minorHAnsi" w:cs="Arial"/>
          <w:sz w:val="18"/>
          <w:szCs w:val="18"/>
          <w:lang w:val="fr-FR"/>
        </w:rPr>
        <w:t xml:space="preserve">e </w:t>
      </w:r>
      <w:r w:rsidR="00FB4080" w:rsidRPr="0062200F">
        <w:rPr>
          <w:rFonts w:asciiTheme="minorHAnsi" w:hAnsiTheme="minorHAnsi" w:cs="Arial"/>
          <w:sz w:val="18"/>
          <w:szCs w:val="18"/>
          <w:lang w:val="fr-FR"/>
        </w:rPr>
        <w:t>des accusés de réception</w:t>
      </w:r>
      <w:r w:rsidR="00E4609A" w:rsidRPr="0062200F">
        <w:rPr>
          <w:rFonts w:asciiTheme="minorHAnsi" w:hAnsiTheme="minorHAnsi" w:cs="Arial"/>
          <w:sz w:val="18"/>
          <w:szCs w:val="18"/>
          <w:lang w:val="fr-FR"/>
        </w:rPr>
        <w:t xml:space="preserve"> d’échantillons</w:t>
      </w:r>
      <w:r w:rsidR="00FB4080" w:rsidRPr="0062200F">
        <w:rPr>
          <w:rFonts w:asciiTheme="minorHAnsi" w:hAnsiTheme="minorHAnsi" w:cs="Arial"/>
          <w:sz w:val="18"/>
          <w:szCs w:val="18"/>
          <w:lang w:val="fr-FR"/>
        </w:rPr>
        <w:t>,</w:t>
      </w:r>
      <w:r w:rsidR="0058342D" w:rsidRPr="0062200F">
        <w:rPr>
          <w:rFonts w:asciiTheme="minorHAnsi" w:hAnsiTheme="minorHAnsi" w:cs="Arial"/>
          <w:sz w:val="18"/>
          <w:szCs w:val="18"/>
          <w:lang w:val="fr-FR"/>
        </w:rPr>
        <w:t xml:space="preserve"> et communique les</w:t>
      </w:r>
      <w:r w:rsidR="00FB4080" w:rsidRPr="0062200F">
        <w:rPr>
          <w:rFonts w:asciiTheme="minorHAnsi" w:hAnsiTheme="minorHAnsi" w:cs="Arial"/>
          <w:sz w:val="18"/>
          <w:szCs w:val="18"/>
          <w:lang w:val="fr-FR"/>
        </w:rPr>
        <w:t xml:space="preserve"> résultats et factures</w:t>
      </w:r>
      <w:r w:rsidRPr="0062200F">
        <w:rPr>
          <w:rFonts w:asciiTheme="minorHAnsi" w:hAnsiTheme="minorHAnsi" w:cs="Arial"/>
          <w:sz w:val="18"/>
          <w:szCs w:val="18"/>
          <w:lang w:val="fr-FR"/>
        </w:rPr>
        <w:t xml:space="preserve"> aux clients</w:t>
      </w:r>
      <w:r w:rsidR="00E4609A" w:rsidRPr="0062200F">
        <w:rPr>
          <w:rFonts w:asciiTheme="minorHAnsi" w:hAnsiTheme="minorHAnsi" w:cs="Arial"/>
          <w:sz w:val="18"/>
          <w:szCs w:val="18"/>
          <w:lang w:val="fr-FR"/>
        </w:rPr>
        <w:t xml:space="preserve"> et chargés de projet à travers le Canada</w:t>
      </w:r>
      <w:r w:rsidR="0058342D" w:rsidRPr="0062200F">
        <w:rPr>
          <w:rFonts w:asciiTheme="minorHAnsi" w:hAnsiTheme="minorHAnsi" w:cs="Arial"/>
          <w:sz w:val="18"/>
          <w:szCs w:val="18"/>
          <w:lang w:val="fr-FR"/>
        </w:rPr>
        <w:t xml:space="preserve"> par </w:t>
      </w:r>
      <w:r w:rsidR="00B80FAE" w:rsidRPr="0062200F">
        <w:rPr>
          <w:rFonts w:asciiTheme="minorHAnsi" w:hAnsiTheme="minorHAnsi" w:cs="Arial"/>
          <w:sz w:val="18"/>
          <w:szCs w:val="18"/>
          <w:lang w:val="fr-FR"/>
        </w:rPr>
        <w:t>téléphone</w:t>
      </w:r>
      <w:r w:rsidR="0058342D" w:rsidRPr="0062200F">
        <w:rPr>
          <w:rFonts w:asciiTheme="minorHAnsi" w:hAnsiTheme="minorHAnsi" w:cs="Arial"/>
          <w:sz w:val="18"/>
          <w:szCs w:val="18"/>
          <w:lang w:val="fr-FR"/>
        </w:rPr>
        <w:t>, email ou courriel</w:t>
      </w:r>
    </w:p>
    <w:p w:rsidR="00FD0CB5" w:rsidRPr="003866D7" w:rsidRDefault="00074D10" w:rsidP="008B12BF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18"/>
          <w:szCs w:val="18"/>
          <w:lang w:val="fr-CA"/>
        </w:rPr>
      </w:pPr>
      <w:r w:rsidRPr="003866D7">
        <w:rPr>
          <w:rFonts w:asciiTheme="minorHAnsi" w:hAnsiTheme="minorHAnsi"/>
          <w:sz w:val="18"/>
          <w:szCs w:val="18"/>
          <w:lang w:val="fr-FR"/>
        </w:rPr>
        <w:t xml:space="preserve">Démontre les aptitudes nécessaires aux suivis de dossiers selon des échéanciers serrés </w:t>
      </w:r>
      <w:r w:rsidRPr="003866D7">
        <w:rPr>
          <w:rFonts w:asciiTheme="minorHAnsi" w:hAnsiTheme="minorHAnsi" w:cs="Arial"/>
          <w:sz w:val="18"/>
          <w:szCs w:val="18"/>
          <w:lang w:val="fr-FR"/>
        </w:rPr>
        <w:t>(délai régulier (7 jours) et délais rapides (même jour, 24, 48, 72 heures))</w:t>
      </w:r>
      <w:r w:rsidR="00A60988">
        <w:rPr>
          <w:rFonts w:asciiTheme="minorHAnsi" w:hAnsiTheme="minorHAnsi" w:cs="Arial"/>
          <w:sz w:val="18"/>
          <w:szCs w:val="18"/>
          <w:lang w:val="fr-FR"/>
        </w:rPr>
        <w:t xml:space="preserve"> ; </w:t>
      </w:r>
      <w:r w:rsidR="003866D7" w:rsidRPr="003866D7">
        <w:rPr>
          <w:rFonts w:asciiTheme="minorHAnsi" w:hAnsiTheme="minorHAnsi" w:cs="Arial"/>
          <w:sz w:val="18"/>
          <w:szCs w:val="18"/>
          <w:lang w:val="fr-FR"/>
        </w:rPr>
        <w:t>vérifie, modifie et corrige les prix correspondant aux analyses demandées</w:t>
      </w:r>
    </w:p>
    <w:p w:rsidR="00134270" w:rsidRPr="00A60988" w:rsidRDefault="008E1B39" w:rsidP="008B12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="Calibri"/>
          <w:sz w:val="18"/>
          <w:szCs w:val="18"/>
          <w:lang w:val="fr-CA"/>
        </w:rPr>
      </w:pPr>
      <w:r w:rsidRPr="00A60988">
        <w:rPr>
          <w:rFonts w:asciiTheme="minorHAnsi" w:hAnsiTheme="minorHAnsi"/>
          <w:sz w:val="18"/>
          <w:szCs w:val="18"/>
          <w:lang w:val="fr-FR"/>
        </w:rPr>
        <w:t xml:space="preserve">Assiste </w:t>
      </w:r>
      <w:r w:rsidRPr="00A60988">
        <w:rPr>
          <w:rFonts w:asciiTheme="minorHAnsi" w:hAnsiTheme="minorHAnsi" w:cs="Arial"/>
          <w:sz w:val="18"/>
          <w:szCs w:val="18"/>
          <w:lang w:val="fr-FR"/>
        </w:rPr>
        <w:t>la directrice du service à la clientèle à comp</w:t>
      </w:r>
      <w:r w:rsidR="00280209" w:rsidRPr="00A60988">
        <w:rPr>
          <w:rFonts w:asciiTheme="minorHAnsi" w:hAnsiTheme="minorHAnsi" w:cs="Arial"/>
          <w:sz w:val="18"/>
          <w:szCs w:val="18"/>
          <w:lang w:val="fr-FR"/>
        </w:rPr>
        <w:t>léter les projets de ses clients</w:t>
      </w:r>
      <w:r w:rsidR="00E71895" w:rsidRPr="00A60988">
        <w:rPr>
          <w:rFonts w:asciiTheme="minorHAnsi" w:hAnsiTheme="minorHAnsi"/>
          <w:sz w:val="18"/>
          <w:szCs w:val="18"/>
          <w:lang w:val="fr-FR"/>
        </w:rPr>
        <w:t>, envoyer</w:t>
      </w:r>
      <w:r w:rsidRPr="00A60988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="00E71895" w:rsidRPr="00A60988">
        <w:rPr>
          <w:rFonts w:asciiTheme="minorHAnsi" w:hAnsiTheme="minorHAnsi" w:cs="Arial"/>
          <w:sz w:val="18"/>
          <w:szCs w:val="18"/>
          <w:lang w:val="fr-FR"/>
        </w:rPr>
        <w:t xml:space="preserve">les </w:t>
      </w:r>
      <w:r w:rsidR="00F22523" w:rsidRPr="00A60988">
        <w:rPr>
          <w:rFonts w:asciiTheme="minorHAnsi" w:hAnsiTheme="minorHAnsi" w:cs="Arial"/>
          <w:sz w:val="18"/>
          <w:szCs w:val="18"/>
          <w:lang w:val="fr-FR"/>
        </w:rPr>
        <w:t>rapports, répondre</w:t>
      </w:r>
      <w:r w:rsidR="00E71895" w:rsidRPr="00A60988">
        <w:rPr>
          <w:rFonts w:asciiTheme="minorHAnsi" w:hAnsiTheme="minorHAnsi" w:cs="Arial"/>
          <w:sz w:val="18"/>
          <w:szCs w:val="18"/>
          <w:lang w:val="fr-FR"/>
        </w:rPr>
        <w:t xml:space="preserve"> et traiter les appels téléphoniques et les courriels</w:t>
      </w:r>
      <w:r w:rsidR="00E71895" w:rsidRPr="00A60988">
        <w:rPr>
          <w:rFonts w:asciiTheme="minorHAnsi" w:hAnsiTheme="minorHAnsi" w:cs="Arial"/>
          <w:sz w:val="18"/>
          <w:szCs w:val="18"/>
          <w:lang w:val="fr-CA"/>
        </w:rPr>
        <w:t xml:space="preserve"> </w:t>
      </w:r>
      <w:r w:rsidR="00280209" w:rsidRPr="00A60988">
        <w:rPr>
          <w:rFonts w:asciiTheme="minorHAnsi" w:hAnsiTheme="minorHAnsi" w:cs="Arial"/>
          <w:i/>
          <w:sz w:val="18"/>
          <w:szCs w:val="18"/>
          <w:lang w:val="fr-FR"/>
        </w:rPr>
        <w:t xml:space="preserve">(présente ou </w:t>
      </w:r>
      <w:r w:rsidR="00280209" w:rsidRPr="00A60988">
        <w:rPr>
          <w:rFonts w:asciiTheme="minorHAnsi" w:hAnsiTheme="minorHAnsi"/>
          <w:sz w:val="18"/>
          <w:szCs w:val="18"/>
          <w:lang w:val="fr-FR"/>
        </w:rPr>
        <w:t>absente du bureau)</w:t>
      </w:r>
      <w:r w:rsidR="00A60988" w:rsidRPr="00A60988">
        <w:rPr>
          <w:rFonts w:asciiTheme="minorHAnsi" w:hAnsiTheme="minorHAnsi"/>
          <w:sz w:val="18"/>
          <w:szCs w:val="18"/>
          <w:lang w:val="fr-FR"/>
        </w:rPr>
        <w:t xml:space="preserve"> - p</w:t>
      </w:r>
      <w:r w:rsidR="005A22E2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>rends la relève des</w:t>
      </w:r>
      <w:r w:rsidR="00280209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 xml:space="preserve"> projets </w:t>
      </w:r>
      <w:r w:rsidR="005A22E2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>à</w:t>
      </w:r>
      <w:r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 xml:space="preserve"> l’absence de la directrice </w:t>
      </w:r>
      <w:r w:rsidR="005A22E2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>durant</w:t>
      </w:r>
      <w:r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 xml:space="preserve"> </w:t>
      </w:r>
      <w:r w:rsidR="005A22E2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>s</w:t>
      </w:r>
      <w:r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 xml:space="preserve">es voyages d’affaires, rendez-vous </w:t>
      </w:r>
      <w:r w:rsidR="00280209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>médicaux</w:t>
      </w:r>
      <w:r w:rsidR="00E4609A"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 xml:space="preserve"> et personnels,</w:t>
      </w:r>
      <w:r w:rsidRPr="00A60988">
        <w:rPr>
          <w:rFonts w:asciiTheme="minorHAnsi" w:hAnsiTheme="minorHAnsi" w:cs="Arial"/>
          <w:sz w:val="18"/>
          <w:szCs w:val="18"/>
          <w:shd w:val="clear" w:color="auto" w:fill="FFFFFF"/>
          <w:lang w:val="fr-FR"/>
        </w:rPr>
        <w:t xml:space="preserve"> congés de maladie</w:t>
      </w:r>
    </w:p>
    <w:p w:rsidR="00A60988" w:rsidRPr="00854118" w:rsidRDefault="00A60988" w:rsidP="008B12BF">
      <w:pPr>
        <w:shd w:val="clear" w:color="auto" w:fill="FFFFFF"/>
        <w:contextualSpacing/>
        <w:jc w:val="both"/>
        <w:rPr>
          <w:rFonts w:asciiTheme="minorHAnsi" w:hAnsiTheme="minorHAnsi" w:cs="Calibri"/>
          <w:sz w:val="18"/>
          <w:szCs w:val="18"/>
        </w:rPr>
      </w:pPr>
    </w:p>
    <w:p w:rsidR="00134270" w:rsidRPr="008B12BF" w:rsidRDefault="00134270" w:rsidP="008B12BF">
      <w:pPr>
        <w:shd w:val="clear" w:color="auto" w:fill="FFFFFF"/>
        <w:contextualSpacing/>
        <w:jc w:val="both"/>
        <w:rPr>
          <w:rFonts w:asciiTheme="minorHAnsi" w:hAnsiTheme="minorHAnsi" w:cs="Calibri"/>
          <w:i/>
          <w:sz w:val="18"/>
          <w:szCs w:val="18"/>
          <w:lang w:val="en-CA"/>
        </w:rPr>
      </w:pPr>
      <w:proofErr w:type="spellStart"/>
      <w:r w:rsidRPr="008B12BF">
        <w:rPr>
          <w:rFonts w:asciiTheme="minorHAnsi" w:hAnsiTheme="minorHAnsi" w:cs="Calibri"/>
          <w:sz w:val="18"/>
          <w:szCs w:val="18"/>
          <w:lang w:val="en-CA"/>
        </w:rPr>
        <w:t>Logiciels</w:t>
      </w:r>
      <w:proofErr w:type="spellEnd"/>
      <w:r w:rsidRPr="008B12BF">
        <w:rPr>
          <w:rFonts w:asciiTheme="minorHAnsi" w:hAnsiTheme="minorHAnsi" w:cs="Calibri"/>
          <w:sz w:val="18"/>
          <w:szCs w:val="18"/>
          <w:lang w:val="en-CA"/>
        </w:rPr>
        <w:t xml:space="preserve">: </w:t>
      </w:r>
      <w:r w:rsidRPr="008B12BF">
        <w:rPr>
          <w:rFonts w:asciiTheme="minorHAnsi" w:hAnsiTheme="minorHAnsi"/>
          <w:sz w:val="18"/>
          <w:szCs w:val="18"/>
          <w:lang w:val="en-CA"/>
        </w:rPr>
        <w:t xml:space="preserve">Windows, </w:t>
      </w:r>
      <w:r w:rsidR="00274C75" w:rsidRPr="008B12BF">
        <w:rPr>
          <w:rFonts w:asciiTheme="minorHAnsi" w:hAnsiTheme="minorHAnsi"/>
          <w:sz w:val="18"/>
          <w:szCs w:val="18"/>
          <w:lang w:val="en-CA"/>
        </w:rPr>
        <w:t>MS Office (Word, Excel, Outlook)</w:t>
      </w:r>
      <w:r w:rsidRPr="008B12BF">
        <w:rPr>
          <w:rFonts w:asciiTheme="minorHAnsi" w:hAnsiTheme="minorHAnsi"/>
          <w:sz w:val="18"/>
          <w:szCs w:val="18"/>
          <w:lang w:val="en-CA"/>
        </w:rPr>
        <w:t>, Internet</w:t>
      </w:r>
    </w:p>
    <w:p w:rsidR="00C0563D" w:rsidRPr="00C0563D" w:rsidRDefault="00C0563D" w:rsidP="00C0563D">
      <w:pPr>
        <w:tabs>
          <w:tab w:val="right" w:pos="10490"/>
        </w:tabs>
        <w:jc w:val="both"/>
        <w:rPr>
          <w:rFonts w:cs="Calibri"/>
          <w:b/>
          <w:sz w:val="18"/>
          <w:szCs w:val="18"/>
          <w:lang w:val="en-CA"/>
        </w:rPr>
      </w:pPr>
    </w:p>
    <w:p w:rsidR="00C0563D" w:rsidRPr="00585E8C" w:rsidRDefault="00C0563D" w:rsidP="00C0563D">
      <w:pPr>
        <w:tabs>
          <w:tab w:val="right" w:pos="10490"/>
        </w:tabs>
        <w:jc w:val="both"/>
        <w:rPr>
          <w:rFonts w:cs="Calibri"/>
          <w:b/>
          <w:sz w:val="18"/>
          <w:szCs w:val="18"/>
          <w:lang w:val="fr-CA"/>
        </w:rPr>
      </w:pPr>
      <w:r w:rsidRPr="00585E8C">
        <w:rPr>
          <w:rFonts w:cs="Calibri"/>
          <w:b/>
          <w:sz w:val="18"/>
          <w:szCs w:val="18"/>
          <w:lang w:val="fr-CA"/>
        </w:rPr>
        <w:t xml:space="preserve">PHARMAPRIX </w:t>
      </w:r>
      <w:r w:rsidRPr="00585E8C">
        <w:rPr>
          <w:rFonts w:cs="Calibri"/>
          <w:sz w:val="18"/>
          <w:szCs w:val="18"/>
          <w:lang w:val="fr-CA"/>
        </w:rPr>
        <w:t>(</w:t>
      </w:r>
      <w:proofErr w:type="spellStart"/>
      <w:r w:rsidRPr="00585E8C">
        <w:rPr>
          <w:rStyle w:val="Emphasis"/>
          <w:sz w:val="18"/>
          <w:szCs w:val="18"/>
          <w:lang w:val="fr-CA"/>
        </w:rPr>
        <w:t>Montreal</w:t>
      </w:r>
      <w:proofErr w:type="spellEnd"/>
      <w:r w:rsidRPr="00585E8C">
        <w:rPr>
          <w:rStyle w:val="Emphasis"/>
          <w:sz w:val="18"/>
          <w:szCs w:val="18"/>
          <w:lang w:val="fr-CA"/>
        </w:rPr>
        <w:t>, QC</w:t>
      </w:r>
      <w:r w:rsidRPr="00585E8C">
        <w:rPr>
          <w:rFonts w:cs="Calibri"/>
          <w:sz w:val="18"/>
          <w:szCs w:val="18"/>
          <w:lang w:val="fr-CA"/>
        </w:rPr>
        <w:t xml:space="preserve"> &amp; St-Lambert, QC)</w:t>
      </w:r>
      <w:r w:rsidRPr="00585E8C">
        <w:rPr>
          <w:rFonts w:cs="Calibri"/>
          <w:sz w:val="18"/>
          <w:szCs w:val="18"/>
          <w:lang w:val="fr-CA"/>
        </w:rPr>
        <w:tab/>
      </w:r>
      <w:r w:rsidRPr="00585E8C">
        <w:rPr>
          <w:rFonts w:cs="Calibri"/>
          <w:b/>
          <w:sz w:val="18"/>
          <w:szCs w:val="18"/>
          <w:lang w:val="fr-CA"/>
        </w:rPr>
        <w:t xml:space="preserve">2008 </w:t>
      </w:r>
      <w:r w:rsidRPr="008B12BF">
        <w:rPr>
          <w:rFonts w:asciiTheme="minorHAnsi" w:hAnsiTheme="minorHAnsi" w:cs="Calibri"/>
          <w:b/>
          <w:sz w:val="18"/>
          <w:szCs w:val="18"/>
        </w:rPr>
        <w:t>à</w:t>
      </w:r>
      <w:r w:rsidRPr="00585E8C">
        <w:rPr>
          <w:rFonts w:cs="Calibri"/>
          <w:b/>
          <w:sz w:val="18"/>
          <w:szCs w:val="18"/>
          <w:lang w:val="fr-CA"/>
        </w:rPr>
        <w:t xml:space="preserve"> 2010</w:t>
      </w:r>
    </w:p>
    <w:p w:rsidR="00C0563D" w:rsidRPr="00C0563D" w:rsidRDefault="00C0563D" w:rsidP="00C0563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  <w:lang w:val="fr-CA"/>
        </w:rPr>
      </w:pPr>
      <w:r w:rsidRPr="00C0563D">
        <w:rPr>
          <w:rFonts w:asciiTheme="minorHAnsi" w:hAnsiTheme="minorHAnsi"/>
          <w:b/>
          <w:sz w:val="18"/>
          <w:szCs w:val="18"/>
          <w:lang w:val="fr-CA"/>
        </w:rPr>
        <w:t>Ca</w:t>
      </w:r>
      <w:r>
        <w:rPr>
          <w:rFonts w:asciiTheme="minorHAnsi" w:hAnsiTheme="minorHAnsi"/>
          <w:b/>
          <w:sz w:val="18"/>
          <w:szCs w:val="18"/>
          <w:lang w:val="fr-CA"/>
        </w:rPr>
        <w:t>issière</w:t>
      </w:r>
      <w:r w:rsidRPr="00C0563D">
        <w:rPr>
          <w:rFonts w:asciiTheme="minorHAnsi" w:hAnsiTheme="minorHAnsi"/>
          <w:b/>
          <w:sz w:val="18"/>
          <w:szCs w:val="18"/>
          <w:lang w:val="fr-CA"/>
        </w:rPr>
        <w:t xml:space="preserve">, </w:t>
      </w:r>
      <w:r>
        <w:rPr>
          <w:rFonts w:asciiTheme="minorHAnsi" w:hAnsiTheme="minorHAnsi"/>
          <w:b/>
          <w:sz w:val="18"/>
          <w:szCs w:val="18"/>
          <w:lang w:val="fr-CA"/>
        </w:rPr>
        <w:t>Représentante</w:t>
      </w:r>
      <w:r w:rsidRPr="00C0563D">
        <w:rPr>
          <w:rFonts w:asciiTheme="minorHAnsi" w:hAnsiTheme="minorHAnsi"/>
          <w:b/>
          <w:sz w:val="18"/>
          <w:szCs w:val="18"/>
          <w:lang w:val="fr-CA"/>
        </w:rPr>
        <w:t xml:space="preserve"> Promotion</w:t>
      </w:r>
      <w:r>
        <w:rPr>
          <w:rFonts w:asciiTheme="minorHAnsi" w:hAnsiTheme="minorHAnsi"/>
          <w:b/>
          <w:sz w:val="18"/>
          <w:szCs w:val="18"/>
          <w:lang w:val="fr-CA"/>
        </w:rPr>
        <w:t>n</w:t>
      </w:r>
      <w:r w:rsidRPr="00C0563D">
        <w:rPr>
          <w:rFonts w:asciiTheme="minorHAnsi" w:hAnsiTheme="minorHAnsi"/>
          <w:b/>
          <w:sz w:val="18"/>
          <w:szCs w:val="18"/>
          <w:lang w:val="fr-CA"/>
        </w:rPr>
        <w:t>e</w:t>
      </w:r>
      <w:r>
        <w:rPr>
          <w:rFonts w:asciiTheme="minorHAnsi" w:hAnsiTheme="minorHAnsi"/>
          <w:b/>
          <w:sz w:val="18"/>
          <w:szCs w:val="18"/>
          <w:lang w:val="fr-CA"/>
        </w:rPr>
        <w:t>lle</w:t>
      </w:r>
      <w:r w:rsidRPr="00C0563D">
        <w:rPr>
          <w:rFonts w:asciiTheme="minorHAnsi" w:hAnsiTheme="minorHAnsi"/>
          <w:b/>
          <w:sz w:val="18"/>
          <w:szCs w:val="18"/>
          <w:lang w:val="fr-CA"/>
        </w:rPr>
        <w:t xml:space="preserve">, &amp; Montage </w:t>
      </w:r>
    </w:p>
    <w:p w:rsidR="00A249B0" w:rsidRPr="00C0563D" w:rsidRDefault="00A249B0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b/>
          <w:sz w:val="18"/>
          <w:szCs w:val="18"/>
          <w:lang w:val="fr-CA"/>
        </w:rPr>
      </w:pPr>
    </w:p>
    <w:p w:rsidR="00001017" w:rsidRPr="008B12BF" w:rsidRDefault="00001017" w:rsidP="008B12BF">
      <w:pPr>
        <w:pBdr>
          <w:bottom w:val="single" w:sz="4" w:space="1" w:color="auto"/>
        </w:pBdr>
        <w:contextualSpacing/>
        <w:jc w:val="both"/>
        <w:rPr>
          <w:rFonts w:asciiTheme="minorHAnsi" w:hAnsiTheme="minorHAnsi" w:cs="Calibri"/>
          <w:b/>
          <w:sz w:val="18"/>
          <w:szCs w:val="18"/>
        </w:rPr>
      </w:pPr>
      <w:r w:rsidRPr="008B12BF">
        <w:rPr>
          <w:rFonts w:asciiTheme="minorHAnsi" w:hAnsiTheme="minorHAnsi" w:cs="Calibri"/>
          <w:b/>
          <w:sz w:val="18"/>
          <w:szCs w:val="18"/>
        </w:rPr>
        <w:t>FORMATION</w:t>
      </w:r>
    </w:p>
    <w:p w:rsidR="00001017" w:rsidRPr="008B12BF" w:rsidRDefault="00001017" w:rsidP="008B12BF">
      <w:pPr>
        <w:contextualSpacing/>
        <w:jc w:val="both"/>
        <w:rPr>
          <w:rFonts w:asciiTheme="minorHAnsi" w:hAnsiTheme="minorHAnsi" w:cs="Calibri"/>
          <w:sz w:val="18"/>
          <w:szCs w:val="18"/>
        </w:rPr>
      </w:pPr>
    </w:p>
    <w:p w:rsidR="00001017" w:rsidRPr="008B12BF" w:rsidRDefault="00001017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sz w:val="18"/>
          <w:szCs w:val="18"/>
        </w:rPr>
      </w:pPr>
      <w:r w:rsidRPr="008B12BF">
        <w:rPr>
          <w:rFonts w:asciiTheme="minorHAnsi" w:hAnsiTheme="minorHAnsi"/>
          <w:b/>
          <w:bCs/>
          <w:sz w:val="18"/>
          <w:szCs w:val="18"/>
        </w:rPr>
        <w:t xml:space="preserve">DESS en </w:t>
      </w:r>
      <w:hyperlink r:id="rId7" w:history="1">
        <w:r w:rsidR="00F9716A">
          <w:rPr>
            <w:rFonts w:asciiTheme="minorHAnsi" w:hAnsiTheme="minorHAnsi"/>
            <w:b/>
            <w:bCs/>
            <w:spacing w:val="-15"/>
            <w:sz w:val="18"/>
            <w:szCs w:val="18"/>
            <w:lang w:eastAsia="fr-CA"/>
          </w:rPr>
          <w:t>m</w:t>
        </w:r>
        <w:r w:rsidRPr="008B12BF">
          <w:rPr>
            <w:rFonts w:asciiTheme="minorHAnsi" w:hAnsiTheme="minorHAnsi"/>
            <w:b/>
            <w:bCs/>
            <w:spacing w:val="-15"/>
            <w:sz w:val="18"/>
            <w:szCs w:val="18"/>
            <w:lang w:eastAsia="fr-CA"/>
          </w:rPr>
          <w:t xml:space="preserve">édecine d’assurance </w:t>
        </w:r>
        <w:r w:rsidR="00445362">
          <w:rPr>
            <w:rFonts w:asciiTheme="minorHAnsi" w:hAnsiTheme="minorHAnsi"/>
            <w:b/>
            <w:bCs/>
            <w:spacing w:val="-15"/>
            <w:sz w:val="18"/>
            <w:szCs w:val="18"/>
            <w:lang w:eastAsia="fr-CA"/>
          </w:rPr>
          <w:t>collective,</w:t>
        </w:r>
      </w:hyperlink>
      <w:r w:rsidR="00445362">
        <w:rPr>
          <w:rFonts w:asciiTheme="minorHAnsi" w:hAnsiTheme="minorHAnsi"/>
          <w:b/>
          <w:bCs/>
          <w:spacing w:val="-15"/>
          <w:sz w:val="18"/>
          <w:szCs w:val="18"/>
          <w:lang w:eastAsia="fr-CA"/>
        </w:rPr>
        <w:t xml:space="preserve"> vie, invalidité &amp; autres</w:t>
      </w:r>
      <w:r w:rsidRPr="008B12BF">
        <w:rPr>
          <w:rFonts w:asciiTheme="minorHAnsi" w:hAnsiTheme="minorHAnsi"/>
          <w:b/>
          <w:bCs/>
          <w:spacing w:val="-15"/>
          <w:sz w:val="18"/>
          <w:szCs w:val="18"/>
          <w:lang w:eastAsia="fr-CA"/>
        </w:rPr>
        <w:t xml:space="preserve"> (EN LIGNE)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/>
          <w:b/>
          <w:bCs/>
          <w:spacing w:val="-15"/>
          <w:sz w:val="18"/>
          <w:szCs w:val="18"/>
          <w:lang w:val="fr-CA" w:eastAsia="fr-CA"/>
        </w:rPr>
        <w:t>en cours</w:t>
      </w:r>
    </w:p>
    <w:p w:rsidR="00001017" w:rsidRPr="008B12BF" w:rsidRDefault="00001017" w:rsidP="008B12BF">
      <w:pPr>
        <w:shd w:val="clear" w:color="auto" w:fill="FFFFFF"/>
        <w:contextualSpacing/>
        <w:jc w:val="both"/>
        <w:outlineLvl w:val="1"/>
        <w:rPr>
          <w:rFonts w:asciiTheme="minorHAnsi" w:hAnsiTheme="minorHAnsi"/>
          <w:i/>
          <w:sz w:val="18"/>
          <w:szCs w:val="18"/>
          <w:lang w:val="fr-CA"/>
        </w:rPr>
      </w:pPr>
      <w:proofErr w:type="spellStart"/>
      <w:r w:rsidRPr="008B12BF">
        <w:rPr>
          <w:rFonts w:asciiTheme="minorHAnsi" w:hAnsiTheme="minorHAnsi"/>
          <w:b/>
          <w:bCs/>
          <w:spacing w:val="-15"/>
          <w:sz w:val="18"/>
          <w:szCs w:val="18"/>
          <w:lang w:val="fr-CA" w:eastAsia="fr-CA"/>
        </w:rPr>
        <w:t>UdeM</w:t>
      </w:r>
      <w:proofErr w:type="spellEnd"/>
      <w:r w:rsidRPr="008B12BF">
        <w:rPr>
          <w:rFonts w:asciiTheme="minorHAnsi" w:hAnsiTheme="minorHAnsi"/>
          <w:b/>
          <w:bCs/>
          <w:spacing w:val="-15"/>
          <w:sz w:val="18"/>
          <w:szCs w:val="18"/>
          <w:lang w:val="fr-CA" w:eastAsia="fr-CA"/>
        </w:rPr>
        <w:t xml:space="preserve"> </w:t>
      </w:r>
      <w:r w:rsidRPr="008B12BF">
        <w:rPr>
          <w:rFonts w:asciiTheme="minorHAnsi" w:hAnsiTheme="minorHAnsi" w:cs="Calibri"/>
          <w:sz w:val="18"/>
          <w:szCs w:val="18"/>
        </w:rPr>
        <w:t>(</w:t>
      </w:r>
      <w:r w:rsidRPr="008B12BF">
        <w:rPr>
          <w:rFonts w:asciiTheme="minorHAnsi" w:hAnsiTheme="minorHAnsi"/>
          <w:i/>
          <w:sz w:val="18"/>
          <w:szCs w:val="18"/>
          <w:lang w:val="fr-CA"/>
        </w:rPr>
        <w:t xml:space="preserve">Montréal, </w:t>
      </w:r>
      <w:proofErr w:type="spellStart"/>
      <w:r w:rsidRPr="008B12BF">
        <w:rPr>
          <w:rFonts w:asciiTheme="minorHAnsi" w:hAnsiTheme="minorHAnsi"/>
          <w:i/>
          <w:sz w:val="18"/>
          <w:szCs w:val="18"/>
          <w:lang w:val="fr-CA"/>
        </w:rPr>
        <w:t>Qc</w:t>
      </w:r>
      <w:proofErr w:type="spellEnd"/>
      <w:r w:rsidRPr="008B12BF">
        <w:rPr>
          <w:rFonts w:asciiTheme="minorHAnsi" w:hAnsiTheme="minorHAnsi" w:cs="Calibri"/>
          <w:sz w:val="18"/>
          <w:szCs w:val="18"/>
        </w:rPr>
        <w:t>)</w:t>
      </w:r>
    </w:p>
    <w:p w:rsidR="00001017" w:rsidRPr="00445362" w:rsidRDefault="00445362" w:rsidP="008B12BF">
      <w:pPr>
        <w:contextualSpacing/>
        <w:jc w:val="both"/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</w:pPr>
      <w:r w:rsidRPr="00445362">
        <w:rPr>
          <w:rFonts w:asciiTheme="minorHAnsi" w:hAnsiTheme="minorHAnsi" w:cs="Calibri"/>
          <w:i/>
          <w:sz w:val="18"/>
          <w:szCs w:val="18"/>
        </w:rPr>
        <w:t xml:space="preserve">Connaissances acquises : </w:t>
      </w:r>
      <w:r w:rsidRPr="00445362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CSST, SAAQ, RAMQ, RRQ, LAMTP, IVAC, CARRA, assurance collective, vie, invalidité, etc…</w:t>
      </w:r>
    </w:p>
    <w:p w:rsidR="00445362" w:rsidRPr="008B12BF" w:rsidRDefault="00445362" w:rsidP="008B12BF">
      <w:pPr>
        <w:contextualSpacing/>
        <w:jc w:val="both"/>
        <w:rPr>
          <w:rFonts w:asciiTheme="minorHAnsi" w:hAnsiTheme="minorHAnsi" w:cs="Calibri"/>
          <w:sz w:val="18"/>
          <w:szCs w:val="18"/>
        </w:rPr>
      </w:pPr>
    </w:p>
    <w:p w:rsidR="00001017" w:rsidRPr="008B12BF" w:rsidRDefault="00001017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sz w:val="18"/>
          <w:szCs w:val="18"/>
        </w:rPr>
      </w:pPr>
      <w:r w:rsidRPr="008B12BF">
        <w:rPr>
          <w:rFonts w:asciiTheme="minorHAnsi" w:hAnsiTheme="minorHAnsi"/>
          <w:b/>
          <w:sz w:val="18"/>
          <w:szCs w:val="18"/>
          <w:lang w:val="fr-CA"/>
        </w:rPr>
        <w:t>B. Sc. -  Spécialisation en Biologie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 w:cs="Calibri"/>
          <w:b/>
          <w:sz w:val="18"/>
          <w:szCs w:val="18"/>
        </w:rPr>
        <w:t>2005 - 2010</w:t>
      </w:r>
    </w:p>
    <w:p w:rsidR="00001017" w:rsidRPr="008B12BF" w:rsidRDefault="00001017" w:rsidP="008B12BF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/>
          <w:i/>
          <w:sz w:val="18"/>
          <w:szCs w:val="18"/>
          <w:lang w:val="fr-CA"/>
        </w:rPr>
      </w:pPr>
      <w:r w:rsidRPr="008B12BF">
        <w:rPr>
          <w:rFonts w:asciiTheme="minorHAnsi" w:hAnsiTheme="minorHAnsi"/>
          <w:b/>
          <w:sz w:val="18"/>
          <w:szCs w:val="18"/>
          <w:lang w:val="fr-CA"/>
        </w:rPr>
        <w:t xml:space="preserve">Université Concordia </w:t>
      </w:r>
      <w:r w:rsidRPr="008B12BF">
        <w:rPr>
          <w:rFonts w:asciiTheme="minorHAnsi" w:hAnsiTheme="minorHAnsi" w:cs="Calibri"/>
          <w:sz w:val="18"/>
          <w:szCs w:val="18"/>
          <w:lang w:val="fr-FR"/>
        </w:rPr>
        <w:t>(</w:t>
      </w:r>
      <w:r w:rsidRPr="008B12BF">
        <w:rPr>
          <w:rFonts w:asciiTheme="minorHAnsi" w:hAnsiTheme="minorHAnsi"/>
          <w:i/>
          <w:sz w:val="18"/>
          <w:szCs w:val="18"/>
          <w:lang w:val="fr-CA"/>
        </w:rPr>
        <w:t xml:space="preserve">Montréal, </w:t>
      </w:r>
      <w:proofErr w:type="spellStart"/>
      <w:r w:rsidRPr="008B12BF">
        <w:rPr>
          <w:rFonts w:asciiTheme="minorHAnsi" w:hAnsiTheme="minorHAnsi"/>
          <w:i/>
          <w:sz w:val="18"/>
          <w:szCs w:val="18"/>
          <w:lang w:val="fr-CA"/>
        </w:rPr>
        <w:t>Qc</w:t>
      </w:r>
      <w:proofErr w:type="spellEnd"/>
      <w:r w:rsidRPr="008B12BF">
        <w:rPr>
          <w:rFonts w:asciiTheme="minorHAnsi" w:hAnsiTheme="minorHAnsi" w:cs="Calibri"/>
          <w:sz w:val="18"/>
          <w:szCs w:val="18"/>
          <w:lang w:val="fr-FR"/>
        </w:rPr>
        <w:t>)</w:t>
      </w:r>
    </w:p>
    <w:p w:rsidR="00001017" w:rsidRPr="008B12BF" w:rsidRDefault="00001017" w:rsidP="008B12BF">
      <w:pPr>
        <w:contextualSpacing/>
        <w:rPr>
          <w:rFonts w:asciiTheme="minorHAnsi" w:hAnsiTheme="minorHAnsi"/>
          <w:sz w:val="18"/>
          <w:szCs w:val="18"/>
        </w:rPr>
      </w:pPr>
    </w:p>
    <w:p w:rsidR="00001017" w:rsidRPr="008B12BF" w:rsidRDefault="00001017" w:rsidP="008B12BF">
      <w:pPr>
        <w:tabs>
          <w:tab w:val="right" w:pos="10490"/>
        </w:tabs>
        <w:contextualSpacing/>
        <w:jc w:val="both"/>
        <w:rPr>
          <w:rFonts w:asciiTheme="minorHAnsi" w:hAnsiTheme="minorHAnsi" w:cs="Calibri"/>
          <w:sz w:val="18"/>
          <w:szCs w:val="18"/>
        </w:rPr>
      </w:pPr>
      <w:r w:rsidRPr="008B12BF">
        <w:rPr>
          <w:rFonts w:asciiTheme="minorHAnsi" w:hAnsiTheme="minorHAnsi"/>
          <w:b/>
          <w:sz w:val="18"/>
          <w:szCs w:val="18"/>
          <w:lang w:val="fr-CA"/>
        </w:rPr>
        <w:t>D.E.C. Sciences de la santé</w:t>
      </w:r>
      <w:r w:rsidRPr="008B12BF">
        <w:rPr>
          <w:rFonts w:asciiTheme="minorHAnsi" w:hAnsiTheme="minorHAnsi" w:cs="Calibri"/>
          <w:sz w:val="18"/>
          <w:szCs w:val="18"/>
        </w:rPr>
        <w:tab/>
      </w:r>
      <w:r w:rsidRPr="008B12BF">
        <w:rPr>
          <w:rFonts w:asciiTheme="minorHAnsi" w:hAnsiTheme="minorHAnsi" w:cs="Calibri"/>
          <w:b/>
          <w:sz w:val="18"/>
          <w:szCs w:val="18"/>
        </w:rPr>
        <w:t>2002 –2005</w:t>
      </w:r>
    </w:p>
    <w:p w:rsidR="00001017" w:rsidRDefault="00001017" w:rsidP="008B12BF">
      <w:pPr>
        <w:shd w:val="clear" w:color="auto" w:fill="FFFFFF"/>
        <w:contextualSpacing/>
        <w:jc w:val="both"/>
        <w:rPr>
          <w:rFonts w:asciiTheme="minorHAnsi" w:hAnsiTheme="minorHAnsi"/>
          <w:i/>
          <w:iCs/>
          <w:sz w:val="18"/>
          <w:szCs w:val="18"/>
          <w:lang w:val="en-CA"/>
        </w:rPr>
      </w:pPr>
      <w:r w:rsidRPr="008B12BF">
        <w:rPr>
          <w:rFonts w:asciiTheme="minorHAnsi" w:hAnsiTheme="minorHAnsi"/>
          <w:b/>
          <w:sz w:val="18"/>
          <w:szCs w:val="18"/>
          <w:lang w:val="en-CA"/>
        </w:rPr>
        <w:t>Champlain Regional College (</w:t>
      </w:r>
      <w:r w:rsidRPr="008B12BF">
        <w:rPr>
          <w:rFonts w:asciiTheme="minorHAnsi" w:hAnsiTheme="minorHAnsi"/>
          <w:i/>
          <w:iCs/>
          <w:sz w:val="18"/>
          <w:szCs w:val="18"/>
          <w:lang w:val="en-CA"/>
        </w:rPr>
        <w:t>St-</w:t>
      </w:r>
      <w:proofErr w:type="spellStart"/>
      <w:r w:rsidRPr="008B12BF">
        <w:rPr>
          <w:rFonts w:asciiTheme="minorHAnsi" w:hAnsiTheme="minorHAnsi"/>
          <w:i/>
          <w:iCs/>
          <w:sz w:val="18"/>
          <w:szCs w:val="18"/>
          <w:lang w:val="en-CA"/>
        </w:rPr>
        <w:t>Lambert</w:t>
      </w:r>
      <w:proofErr w:type="gramStart"/>
      <w:r w:rsidRPr="008B12BF">
        <w:rPr>
          <w:rFonts w:asciiTheme="minorHAnsi" w:hAnsiTheme="minorHAnsi"/>
          <w:i/>
          <w:iCs/>
          <w:sz w:val="18"/>
          <w:szCs w:val="18"/>
          <w:lang w:val="en-CA"/>
        </w:rPr>
        <w:t>,Qc</w:t>
      </w:r>
      <w:proofErr w:type="spellEnd"/>
      <w:proofErr w:type="gramEnd"/>
      <w:r w:rsidRPr="008B12BF">
        <w:rPr>
          <w:rFonts w:asciiTheme="minorHAnsi" w:hAnsiTheme="minorHAnsi"/>
          <w:i/>
          <w:iCs/>
          <w:sz w:val="18"/>
          <w:szCs w:val="18"/>
          <w:lang w:val="en-CA"/>
        </w:rPr>
        <w:t>)</w:t>
      </w:r>
    </w:p>
    <w:p w:rsidR="0062200F" w:rsidRPr="008B12BF" w:rsidRDefault="0062200F" w:rsidP="008B12BF">
      <w:pPr>
        <w:shd w:val="clear" w:color="auto" w:fill="FFFFFF"/>
        <w:contextualSpacing/>
        <w:jc w:val="both"/>
        <w:rPr>
          <w:rFonts w:asciiTheme="minorHAnsi" w:hAnsiTheme="minorHAnsi"/>
          <w:i/>
          <w:iCs/>
          <w:sz w:val="18"/>
          <w:szCs w:val="18"/>
          <w:lang w:val="en-CA"/>
        </w:rPr>
      </w:pPr>
    </w:p>
    <w:p w:rsidR="00001017" w:rsidRPr="008B12BF" w:rsidRDefault="00001017" w:rsidP="008B12BF">
      <w:pPr>
        <w:shd w:val="clear" w:color="auto" w:fill="FFFFFF"/>
        <w:contextualSpacing/>
        <w:jc w:val="both"/>
        <w:rPr>
          <w:rFonts w:asciiTheme="minorHAnsi" w:hAnsiTheme="minorHAnsi"/>
          <w:sz w:val="18"/>
          <w:szCs w:val="18"/>
          <w:lang w:val="en-CA"/>
        </w:rPr>
      </w:pPr>
    </w:p>
    <w:p w:rsidR="004064A6" w:rsidRPr="008B12BF" w:rsidRDefault="004064A6" w:rsidP="008B12BF">
      <w:pPr>
        <w:pStyle w:val="paragraph"/>
        <w:spacing w:before="0" w:beforeAutospacing="0" w:after="0" w:afterAutospacing="0"/>
        <w:contextualSpacing/>
        <w:jc w:val="center"/>
        <w:textAlignment w:val="baseline"/>
        <w:rPr>
          <w:rFonts w:asciiTheme="minorHAnsi" w:hAnsiTheme="minorHAnsi"/>
          <w:sz w:val="18"/>
          <w:szCs w:val="18"/>
          <w:lang w:val="fr-CA"/>
        </w:rPr>
      </w:pPr>
      <w:r w:rsidRPr="008B12BF">
        <w:rPr>
          <w:rStyle w:val="textrun"/>
          <w:rFonts w:asciiTheme="minorHAnsi" w:hAnsiTheme="minorHAnsi"/>
          <w:i/>
          <w:iCs/>
          <w:sz w:val="18"/>
          <w:szCs w:val="18"/>
          <w:lang w:val="fr-CA"/>
        </w:rPr>
        <w:t>Référence disponible sur demande</w:t>
      </w:r>
    </w:p>
    <w:p w:rsidR="00CF1F69" w:rsidRPr="002231C2" w:rsidRDefault="005539CF" w:rsidP="00CF1F69">
      <w:pPr>
        <w:keepNext/>
        <w:rPr>
          <w:rFonts w:asciiTheme="minorHAnsi" w:hAnsiTheme="minorHAnsi" w:cs="Calibri"/>
          <w:b/>
          <w:szCs w:val="22"/>
        </w:rPr>
      </w:pPr>
      <w:r w:rsidRPr="002231C2">
        <w:br/>
      </w:r>
    </w:p>
    <w:sectPr w:rsidR="00CF1F69" w:rsidRPr="002231C2" w:rsidSect="007C2354">
      <w:pgSz w:w="12240" w:h="15840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>
    <w:nsid w:val="025939D2"/>
    <w:multiLevelType w:val="multilevel"/>
    <w:tmpl w:val="099631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331CE"/>
    <w:multiLevelType w:val="multilevel"/>
    <w:tmpl w:val="CFE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82161"/>
    <w:multiLevelType w:val="hybridMultilevel"/>
    <w:tmpl w:val="94A03C1A"/>
    <w:lvl w:ilvl="0" w:tplc="0C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50034E4D"/>
    <w:multiLevelType w:val="hybridMultilevel"/>
    <w:tmpl w:val="2006F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2D7A74"/>
    <w:multiLevelType w:val="hybridMultilevel"/>
    <w:tmpl w:val="1916A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C104A"/>
    <w:multiLevelType w:val="hybridMultilevel"/>
    <w:tmpl w:val="3926AEBC"/>
    <w:lvl w:ilvl="0" w:tplc="0C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D983175"/>
    <w:multiLevelType w:val="hybridMultilevel"/>
    <w:tmpl w:val="44CE019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A6"/>
    <w:rsid w:val="00001017"/>
    <w:rsid w:val="00002ABE"/>
    <w:rsid w:val="00015E1B"/>
    <w:rsid w:val="00025A7D"/>
    <w:rsid w:val="00074D10"/>
    <w:rsid w:val="000C3D4C"/>
    <w:rsid w:val="000C478D"/>
    <w:rsid w:val="000E4FC3"/>
    <w:rsid w:val="000E511F"/>
    <w:rsid w:val="000F47F0"/>
    <w:rsid w:val="001164C6"/>
    <w:rsid w:val="00133830"/>
    <w:rsid w:val="00134270"/>
    <w:rsid w:val="0015129C"/>
    <w:rsid w:val="001B7B00"/>
    <w:rsid w:val="001E241A"/>
    <w:rsid w:val="001E70A4"/>
    <w:rsid w:val="00211E19"/>
    <w:rsid w:val="002164D5"/>
    <w:rsid w:val="002231C2"/>
    <w:rsid w:val="00230D0C"/>
    <w:rsid w:val="0026282D"/>
    <w:rsid w:val="00274C75"/>
    <w:rsid w:val="00280209"/>
    <w:rsid w:val="0029051C"/>
    <w:rsid w:val="00295DE5"/>
    <w:rsid w:val="00297D57"/>
    <w:rsid w:val="002D0AC8"/>
    <w:rsid w:val="002D6C24"/>
    <w:rsid w:val="00304F06"/>
    <w:rsid w:val="0033436B"/>
    <w:rsid w:val="00335F35"/>
    <w:rsid w:val="003413B5"/>
    <w:rsid w:val="00345C95"/>
    <w:rsid w:val="00363A3B"/>
    <w:rsid w:val="003866D7"/>
    <w:rsid w:val="00397133"/>
    <w:rsid w:val="003A6A95"/>
    <w:rsid w:val="003C4BA3"/>
    <w:rsid w:val="003D2335"/>
    <w:rsid w:val="004042D5"/>
    <w:rsid w:val="004064A6"/>
    <w:rsid w:val="00413786"/>
    <w:rsid w:val="00445362"/>
    <w:rsid w:val="004B7113"/>
    <w:rsid w:val="004D2038"/>
    <w:rsid w:val="004D5990"/>
    <w:rsid w:val="004F1EF1"/>
    <w:rsid w:val="00542D8F"/>
    <w:rsid w:val="005539CF"/>
    <w:rsid w:val="005613C6"/>
    <w:rsid w:val="00581434"/>
    <w:rsid w:val="0058342D"/>
    <w:rsid w:val="005850A7"/>
    <w:rsid w:val="00585E8C"/>
    <w:rsid w:val="005A22E2"/>
    <w:rsid w:val="005B5CAE"/>
    <w:rsid w:val="005E15E8"/>
    <w:rsid w:val="005F5A93"/>
    <w:rsid w:val="00606650"/>
    <w:rsid w:val="00614199"/>
    <w:rsid w:val="0062200F"/>
    <w:rsid w:val="00682373"/>
    <w:rsid w:val="0069381F"/>
    <w:rsid w:val="006B209F"/>
    <w:rsid w:val="006C60C5"/>
    <w:rsid w:val="00724C0F"/>
    <w:rsid w:val="00745AFB"/>
    <w:rsid w:val="00760262"/>
    <w:rsid w:val="007617A9"/>
    <w:rsid w:val="00765906"/>
    <w:rsid w:val="007C2354"/>
    <w:rsid w:val="007D0D72"/>
    <w:rsid w:val="007D3A69"/>
    <w:rsid w:val="007D6948"/>
    <w:rsid w:val="007E19D9"/>
    <w:rsid w:val="007F48DB"/>
    <w:rsid w:val="007F7D47"/>
    <w:rsid w:val="00834D9D"/>
    <w:rsid w:val="00854118"/>
    <w:rsid w:val="00857026"/>
    <w:rsid w:val="008600B4"/>
    <w:rsid w:val="008756F9"/>
    <w:rsid w:val="00883612"/>
    <w:rsid w:val="008B12BF"/>
    <w:rsid w:val="008D53E7"/>
    <w:rsid w:val="008E1B39"/>
    <w:rsid w:val="0097759B"/>
    <w:rsid w:val="00986B11"/>
    <w:rsid w:val="00997626"/>
    <w:rsid w:val="009D0E63"/>
    <w:rsid w:val="00A249B0"/>
    <w:rsid w:val="00A33FE7"/>
    <w:rsid w:val="00A4301F"/>
    <w:rsid w:val="00A4554D"/>
    <w:rsid w:val="00A60988"/>
    <w:rsid w:val="00A60E71"/>
    <w:rsid w:val="00A74134"/>
    <w:rsid w:val="00A83C5C"/>
    <w:rsid w:val="00A84C2C"/>
    <w:rsid w:val="00A8595C"/>
    <w:rsid w:val="00AB727E"/>
    <w:rsid w:val="00B0304F"/>
    <w:rsid w:val="00B072B5"/>
    <w:rsid w:val="00B24237"/>
    <w:rsid w:val="00B24377"/>
    <w:rsid w:val="00B54E99"/>
    <w:rsid w:val="00B63760"/>
    <w:rsid w:val="00B80FAE"/>
    <w:rsid w:val="00B817FE"/>
    <w:rsid w:val="00B92488"/>
    <w:rsid w:val="00BB0D4C"/>
    <w:rsid w:val="00BE13B5"/>
    <w:rsid w:val="00C0563D"/>
    <w:rsid w:val="00C14D76"/>
    <w:rsid w:val="00C23E7F"/>
    <w:rsid w:val="00C459D3"/>
    <w:rsid w:val="00C519E9"/>
    <w:rsid w:val="00C629D1"/>
    <w:rsid w:val="00C762A7"/>
    <w:rsid w:val="00C87867"/>
    <w:rsid w:val="00CF1F69"/>
    <w:rsid w:val="00CF4DB0"/>
    <w:rsid w:val="00D103E6"/>
    <w:rsid w:val="00D5191D"/>
    <w:rsid w:val="00D81F2A"/>
    <w:rsid w:val="00DA7BED"/>
    <w:rsid w:val="00DB077C"/>
    <w:rsid w:val="00DB4103"/>
    <w:rsid w:val="00DE70B5"/>
    <w:rsid w:val="00E11C37"/>
    <w:rsid w:val="00E444A0"/>
    <w:rsid w:val="00E4609A"/>
    <w:rsid w:val="00E47E4F"/>
    <w:rsid w:val="00E621DA"/>
    <w:rsid w:val="00E71895"/>
    <w:rsid w:val="00E8153C"/>
    <w:rsid w:val="00ED4508"/>
    <w:rsid w:val="00EE21FD"/>
    <w:rsid w:val="00EE236C"/>
    <w:rsid w:val="00EF791B"/>
    <w:rsid w:val="00F14008"/>
    <w:rsid w:val="00F17B95"/>
    <w:rsid w:val="00F22523"/>
    <w:rsid w:val="00F2586F"/>
    <w:rsid w:val="00F654B7"/>
    <w:rsid w:val="00F9716A"/>
    <w:rsid w:val="00FB4080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A6"/>
    <w:pPr>
      <w:spacing w:after="0" w:line="240" w:lineRule="auto"/>
    </w:pPr>
    <w:rPr>
      <w:rFonts w:ascii="Calibri" w:eastAsia="Times New Roman" w:hAnsi="Calibri" w:cs="Times New Roman"/>
      <w:szCs w:val="24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0D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B24237"/>
    <w:pPr>
      <w:spacing w:before="100" w:beforeAutospacing="1" w:after="100" w:afterAutospacing="1"/>
      <w:outlineLvl w:val="5"/>
    </w:pPr>
    <w:rPr>
      <w:rFonts w:ascii="Times New Roman" w:hAnsi="Times New Roman"/>
      <w:b/>
      <w:bCs/>
      <w:sz w:val="15"/>
      <w:szCs w:val="15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4A6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06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64A6"/>
    <w:rPr>
      <w:i/>
      <w:iCs/>
    </w:rPr>
  </w:style>
  <w:style w:type="paragraph" w:styleId="ListParagraph">
    <w:name w:val="List Paragraph"/>
    <w:basedOn w:val="Normal"/>
    <w:uiPriority w:val="34"/>
    <w:qFormat/>
    <w:rsid w:val="004064A6"/>
    <w:pPr>
      <w:ind w:left="720"/>
      <w:contextualSpacing/>
    </w:pPr>
  </w:style>
  <w:style w:type="character" w:customStyle="1" w:styleId="textrun">
    <w:name w:val="textrun"/>
    <w:rsid w:val="004064A6"/>
  </w:style>
  <w:style w:type="paragraph" w:customStyle="1" w:styleId="paragraph">
    <w:name w:val="paragraph"/>
    <w:basedOn w:val="Normal"/>
    <w:rsid w:val="004064A6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B4080"/>
    <w:rPr>
      <w:b/>
      <w:bCs/>
    </w:rPr>
  </w:style>
  <w:style w:type="character" w:customStyle="1" w:styleId="ecxhps">
    <w:name w:val="ecxhps"/>
    <w:basedOn w:val="DefaultParagraphFont"/>
    <w:rsid w:val="00FB4080"/>
  </w:style>
  <w:style w:type="character" w:customStyle="1" w:styleId="apple-converted-space">
    <w:name w:val="apple-converted-space"/>
    <w:basedOn w:val="DefaultParagraphFont"/>
    <w:rsid w:val="00FB4080"/>
  </w:style>
  <w:style w:type="character" w:customStyle="1" w:styleId="hps">
    <w:name w:val="hps"/>
    <w:basedOn w:val="DefaultParagraphFont"/>
    <w:rsid w:val="00FB4080"/>
  </w:style>
  <w:style w:type="paragraph" w:customStyle="1" w:styleId="Default">
    <w:name w:val="Default"/>
    <w:rsid w:val="00AB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1EF1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B24237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customStyle="1" w:styleId="apple-tab-span">
    <w:name w:val="apple-tab-span"/>
    <w:basedOn w:val="DefaultParagraphFont"/>
    <w:rsid w:val="0058342D"/>
  </w:style>
  <w:style w:type="paragraph" w:styleId="PlainText">
    <w:name w:val="Plain Text"/>
    <w:basedOn w:val="Normal"/>
    <w:link w:val="PlainTextChar"/>
    <w:uiPriority w:val="99"/>
    <w:unhideWhenUsed/>
    <w:rsid w:val="008600B4"/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600B4"/>
    <w:rPr>
      <w:rFonts w:ascii="Calibri" w:hAnsi="Calibri"/>
      <w:szCs w:val="21"/>
      <w:lang w:val="fr-FR"/>
    </w:rPr>
  </w:style>
  <w:style w:type="paragraph" w:customStyle="1" w:styleId="ecxmsonormal">
    <w:name w:val="ecxmsonormal"/>
    <w:basedOn w:val="Normal"/>
    <w:rsid w:val="007F7D47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230D0C"/>
    <w:rPr>
      <w:rFonts w:asciiTheme="majorHAnsi" w:eastAsiaTheme="majorEastAsia" w:hAnsiTheme="majorHAnsi" w:cstheme="majorBidi"/>
      <w:color w:val="243F60" w:themeColor="accent1" w:themeShade="7F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A6"/>
    <w:pPr>
      <w:spacing w:after="0" w:line="240" w:lineRule="auto"/>
    </w:pPr>
    <w:rPr>
      <w:rFonts w:ascii="Calibri" w:eastAsia="Times New Roman" w:hAnsi="Calibri" w:cs="Times New Roman"/>
      <w:szCs w:val="24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0D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B24237"/>
    <w:pPr>
      <w:spacing w:before="100" w:beforeAutospacing="1" w:after="100" w:afterAutospacing="1"/>
      <w:outlineLvl w:val="5"/>
    </w:pPr>
    <w:rPr>
      <w:rFonts w:ascii="Times New Roman" w:hAnsi="Times New Roman"/>
      <w:b/>
      <w:bCs/>
      <w:sz w:val="15"/>
      <w:szCs w:val="15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4A6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06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64A6"/>
    <w:rPr>
      <w:i/>
      <w:iCs/>
    </w:rPr>
  </w:style>
  <w:style w:type="paragraph" w:styleId="ListParagraph">
    <w:name w:val="List Paragraph"/>
    <w:basedOn w:val="Normal"/>
    <w:uiPriority w:val="34"/>
    <w:qFormat/>
    <w:rsid w:val="004064A6"/>
    <w:pPr>
      <w:ind w:left="720"/>
      <w:contextualSpacing/>
    </w:pPr>
  </w:style>
  <w:style w:type="character" w:customStyle="1" w:styleId="textrun">
    <w:name w:val="textrun"/>
    <w:rsid w:val="004064A6"/>
  </w:style>
  <w:style w:type="paragraph" w:customStyle="1" w:styleId="paragraph">
    <w:name w:val="paragraph"/>
    <w:basedOn w:val="Normal"/>
    <w:rsid w:val="004064A6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B4080"/>
    <w:rPr>
      <w:b/>
      <w:bCs/>
    </w:rPr>
  </w:style>
  <w:style w:type="character" w:customStyle="1" w:styleId="ecxhps">
    <w:name w:val="ecxhps"/>
    <w:basedOn w:val="DefaultParagraphFont"/>
    <w:rsid w:val="00FB4080"/>
  </w:style>
  <w:style w:type="character" w:customStyle="1" w:styleId="apple-converted-space">
    <w:name w:val="apple-converted-space"/>
    <w:basedOn w:val="DefaultParagraphFont"/>
    <w:rsid w:val="00FB4080"/>
  </w:style>
  <w:style w:type="character" w:customStyle="1" w:styleId="hps">
    <w:name w:val="hps"/>
    <w:basedOn w:val="DefaultParagraphFont"/>
    <w:rsid w:val="00FB4080"/>
  </w:style>
  <w:style w:type="paragraph" w:customStyle="1" w:styleId="Default">
    <w:name w:val="Default"/>
    <w:rsid w:val="00AB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1EF1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B24237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customStyle="1" w:styleId="apple-tab-span">
    <w:name w:val="apple-tab-span"/>
    <w:basedOn w:val="DefaultParagraphFont"/>
    <w:rsid w:val="0058342D"/>
  </w:style>
  <w:style w:type="paragraph" w:styleId="PlainText">
    <w:name w:val="Plain Text"/>
    <w:basedOn w:val="Normal"/>
    <w:link w:val="PlainTextChar"/>
    <w:uiPriority w:val="99"/>
    <w:unhideWhenUsed/>
    <w:rsid w:val="008600B4"/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600B4"/>
    <w:rPr>
      <w:rFonts w:ascii="Calibri" w:hAnsi="Calibri"/>
      <w:szCs w:val="21"/>
      <w:lang w:val="fr-FR"/>
    </w:rPr>
  </w:style>
  <w:style w:type="paragraph" w:customStyle="1" w:styleId="ecxmsonormal">
    <w:name w:val="ecxmsonormal"/>
    <w:basedOn w:val="Normal"/>
    <w:rsid w:val="007F7D47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230D0C"/>
    <w:rPr>
      <w:rFonts w:asciiTheme="majorHAnsi" w:eastAsiaTheme="majorEastAsia" w:hAnsiTheme="majorHAnsi" w:cstheme="majorBidi"/>
      <w:color w:val="243F60" w:themeColor="accent1" w:themeShade="7F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e.umontreal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rginie.doret.20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916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VD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Virginie Doret</dc:creator>
  <cp:lastModifiedBy>Joanne</cp:lastModifiedBy>
  <cp:revision>2</cp:revision>
  <dcterms:created xsi:type="dcterms:W3CDTF">2017-04-06T17:50:00Z</dcterms:created>
  <dcterms:modified xsi:type="dcterms:W3CDTF">2017-04-06T17:50:00Z</dcterms:modified>
</cp:coreProperties>
</file>