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296" w:rsidRDefault="00A70536">
      <w:pPr>
        <w:spacing w:after="0" w:line="378" w:lineRule="exact"/>
        <w:ind w:left="112" w:right="-20"/>
        <w:rPr>
          <w:rFonts w:ascii="Arial Unicode MS" w:eastAsia="Arial Unicode MS" w:hAnsi="Arial Unicode MS" w:cs="Arial Unicode MS"/>
          <w:sz w:val="26"/>
          <w:szCs w:val="26"/>
        </w:rPr>
      </w:pPr>
      <w:proofErr w:type="spellStart"/>
      <w:r>
        <w:rPr>
          <w:rFonts w:ascii="Arial Unicode MS" w:eastAsia="Arial Unicode MS" w:hAnsi="Arial Unicode MS" w:cs="Arial Unicode MS"/>
          <w:color w:val="E1E9EE"/>
          <w:position w:val="-1"/>
          <w:sz w:val="26"/>
          <w:szCs w:val="26"/>
        </w:rPr>
        <w:t>Contacter</w:t>
      </w:r>
      <w:proofErr w:type="spellEnd"/>
    </w:p>
    <w:p w:rsidR="00F12296" w:rsidRDefault="00A70536">
      <w:pPr>
        <w:spacing w:before="11" w:after="0" w:line="240" w:lineRule="auto"/>
        <w:ind w:left="112" w:right="-20"/>
        <w:rPr>
          <w:rFonts w:ascii="Arial Unicode MS" w:eastAsia="Arial Unicode MS" w:hAnsi="Arial Unicode MS" w:cs="Arial Unicode MS"/>
          <w:sz w:val="21"/>
          <w:szCs w:val="21"/>
        </w:rPr>
      </w:pPr>
      <w:hyperlink r:id="rId5">
        <w:r>
          <w:rPr>
            <w:rFonts w:ascii="Arial Unicode MS" w:eastAsia="Arial Unicode MS" w:hAnsi="Arial Unicode MS" w:cs="Arial Unicode MS"/>
            <w:color w:val="FFFFFF"/>
            <w:sz w:val="21"/>
            <w:szCs w:val="21"/>
          </w:rPr>
          <w:t>nemethjulien@gmail.com</w:t>
        </w:r>
      </w:hyperlink>
    </w:p>
    <w:p w:rsidR="00F12296" w:rsidRDefault="00F12296">
      <w:pPr>
        <w:spacing w:before="8" w:after="0" w:line="180" w:lineRule="exact"/>
        <w:rPr>
          <w:sz w:val="18"/>
          <w:szCs w:val="18"/>
        </w:rPr>
      </w:pPr>
    </w:p>
    <w:p w:rsidR="00F12296" w:rsidRDefault="00A70536">
      <w:pPr>
        <w:spacing w:after="0" w:line="181" w:lineRule="auto"/>
        <w:ind w:left="112" w:right="-12"/>
        <w:rPr>
          <w:rFonts w:ascii="Arial Unicode MS" w:eastAsia="Arial Unicode MS" w:hAnsi="Arial Unicode MS" w:cs="Arial Unicode MS"/>
        </w:rPr>
      </w:pPr>
      <w:hyperlink r:id="rId6">
        <w:r>
          <w:rPr>
            <w:rFonts w:ascii="Arial Unicode MS" w:eastAsia="Arial Unicode MS" w:hAnsi="Arial Unicode MS" w:cs="Arial Unicode MS"/>
            <w:color w:val="FFFFFF"/>
          </w:rPr>
          <w:t>www.linkedin.com/</w:t>
        </w:r>
        <w:r>
          <w:rPr>
            <w:rFonts w:ascii="Arial Unicode MS" w:eastAsia="Arial Unicode MS" w:hAnsi="Arial Unicode MS" w:cs="Arial Unicode MS"/>
            <w:color w:val="FFFFFF"/>
          </w:rPr>
          <w:t>in/julien-</w:t>
        </w:r>
      </w:hyperlink>
      <w:hyperlink r:id="rId7">
        <w:r>
          <w:rPr>
            <w:rFonts w:ascii="Arial Unicode MS" w:eastAsia="Arial Unicode MS" w:hAnsi="Arial Unicode MS" w:cs="Arial Unicode MS"/>
            <w:color w:val="FFFFFF"/>
          </w:rPr>
          <w:t xml:space="preserve"> neme</w:t>
        </w:r>
        <w:r>
          <w:rPr>
            <w:rFonts w:ascii="Arial Unicode MS" w:eastAsia="Arial Unicode MS" w:hAnsi="Arial Unicode MS" w:cs="Arial Unicode MS"/>
            <w:color w:val="FFFFFF"/>
          </w:rPr>
          <w:t>th-19511523</w:t>
        </w:r>
        <w:r>
          <w:rPr>
            <w:rFonts w:ascii="Arial Unicode MS" w:eastAsia="Arial Unicode MS" w:hAnsi="Arial Unicode MS" w:cs="Arial Unicode MS"/>
            <w:color w:val="FFFFFF"/>
            <w:spacing w:val="-18"/>
          </w:rPr>
          <w:t xml:space="preserve"> </w:t>
        </w:r>
        <w:r>
          <w:rPr>
            <w:rFonts w:ascii="Arial Unicode MS" w:eastAsia="Arial Unicode MS" w:hAnsi="Arial Unicode MS" w:cs="Arial Unicode MS"/>
            <w:color w:val="A9B1B6"/>
          </w:rPr>
          <w:t>(LinkedIn)</w:t>
        </w:r>
      </w:hyperlink>
    </w:p>
    <w:p w:rsidR="00F12296" w:rsidRDefault="00F12296">
      <w:pPr>
        <w:spacing w:after="0" w:line="280" w:lineRule="exact"/>
        <w:rPr>
          <w:sz w:val="28"/>
          <w:szCs w:val="28"/>
        </w:rPr>
      </w:pPr>
    </w:p>
    <w:p w:rsidR="00F12296" w:rsidRPr="00A70536" w:rsidRDefault="00A70536">
      <w:pPr>
        <w:spacing w:after="0" w:line="240" w:lineRule="auto"/>
        <w:ind w:left="112" w:right="-95"/>
        <w:rPr>
          <w:rFonts w:ascii="Arial Unicode MS" w:eastAsia="Arial Unicode MS" w:hAnsi="Arial Unicode MS" w:cs="Arial Unicode MS"/>
          <w:sz w:val="26"/>
          <w:szCs w:val="26"/>
          <w:lang w:val="fr-CA"/>
        </w:rPr>
      </w:pPr>
      <w:r w:rsidRPr="00A70536">
        <w:rPr>
          <w:rFonts w:ascii="Arial Unicode MS" w:eastAsia="Arial Unicode MS" w:hAnsi="Arial Unicode MS" w:cs="Arial Unicode MS"/>
          <w:color w:val="E1E9EE"/>
          <w:sz w:val="26"/>
          <w:szCs w:val="26"/>
          <w:lang w:val="fr-CA"/>
        </w:rPr>
        <w:t>Principales</w:t>
      </w:r>
      <w:r w:rsidRPr="00A70536">
        <w:rPr>
          <w:rFonts w:ascii="Arial Unicode MS" w:eastAsia="Arial Unicode MS" w:hAnsi="Arial Unicode MS" w:cs="Arial Unicode MS"/>
          <w:color w:val="E1E9EE"/>
          <w:spacing w:val="-13"/>
          <w:sz w:val="26"/>
          <w:szCs w:val="26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E1E9EE"/>
          <w:sz w:val="26"/>
          <w:szCs w:val="26"/>
          <w:lang w:val="fr-CA"/>
        </w:rPr>
        <w:t>compétences</w:t>
      </w:r>
    </w:p>
    <w:p w:rsidR="00F12296" w:rsidRPr="00A70536" w:rsidRDefault="00A70536">
      <w:pPr>
        <w:spacing w:before="37" w:after="0" w:line="352" w:lineRule="exact"/>
        <w:ind w:left="112" w:right="1287"/>
        <w:jc w:val="both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FFFFFF"/>
          <w:sz w:val="21"/>
          <w:szCs w:val="21"/>
          <w:lang w:val="fr-CA"/>
        </w:rPr>
        <w:t>Active</w:t>
      </w:r>
      <w:r w:rsidRPr="00A70536">
        <w:rPr>
          <w:rFonts w:ascii="Arial Unicode MS" w:eastAsia="Arial Unicode MS" w:hAnsi="Arial Unicode MS" w:cs="Arial Unicode MS"/>
          <w:color w:val="FFFFFF"/>
          <w:spacing w:val="-6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FFFFFF"/>
          <w:sz w:val="21"/>
          <w:szCs w:val="21"/>
          <w:lang w:val="fr-CA"/>
        </w:rPr>
        <w:t>Directory Windows</w:t>
      </w:r>
      <w:r w:rsidRPr="00A70536">
        <w:rPr>
          <w:rFonts w:ascii="Arial Unicode MS" w:eastAsia="Arial Unicode MS" w:hAnsi="Arial Unicode MS" w:cs="Arial Unicode MS"/>
          <w:color w:val="FFFFFF"/>
          <w:spacing w:val="-9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FFFFFF"/>
          <w:sz w:val="21"/>
          <w:szCs w:val="21"/>
          <w:lang w:val="fr-CA"/>
        </w:rPr>
        <w:t>Server Infrastructure</w:t>
      </w:r>
    </w:p>
    <w:p w:rsidR="00F12296" w:rsidRPr="00A70536" w:rsidRDefault="00F12296">
      <w:pPr>
        <w:spacing w:before="5" w:after="0" w:line="240" w:lineRule="exact"/>
        <w:rPr>
          <w:sz w:val="24"/>
          <w:szCs w:val="24"/>
          <w:lang w:val="fr-CA"/>
        </w:rPr>
      </w:pPr>
    </w:p>
    <w:p w:rsidR="00F12296" w:rsidRPr="00A70536" w:rsidRDefault="00A70536">
      <w:pPr>
        <w:spacing w:after="0" w:line="240" w:lineRule="auto"/>
        <w:ind w:left="112" w:right="-20"/>
        <w:rPr>
          <w:rFonts w:ascii="Arial Unicode MS" w:eastAsia="Arial Unicode MS" w:hAnsi="Arial Unicode MS" w:cs="Arial Unicode MS"/>
          <w:sz w:val="26"/>
          <w:szCs w:val="26"/>
          <w:lang w:val="fr-CA"/>
        </w:rPr>
      </w:pPr>
      <w:proofErr w:type="spellStart"/>
      <w:r w:rsidRPr="00A70536">
        <w:rPr>
          <w:rFonts w:ascii="Arial Unicode MS" w:eastAsia="Arial Unicode MS" w:hAnsi="Arial Unicode MS" w:cs="Arial Unicode MS"/>
          <w:color w:val="E1E9EE"/>
          <w:sz w:val="26"/>
          <w:szCs w:val="26"/>
          <w:lang w:val="fr-CA"/>
        </w:rPr>
        <w:t>Languages</w:t>
      </w:r>
      <w:proofErr w:type="spellEnd"/>
    </w:p>
    <w:p w:rsidR="00F12296" w:rsidRPr="00A70536" w:rsidRDefault="00A70536">
      <w:pPr>
        <w:spacing w:before="37" w:after="0" w:line="352" w:lineRule="exact"/>
        <w:ind w:left="112" w:right="-55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FFFFFF"/>
          <w:sz w:val="21"/>
          <w:szCs w:val="21"/>
          <w:lang w:val="fr-CA"/>
        </w:rPr>
        <w:t>Français</w:t>
      </w:r>
      <w:r w:rsidRPr="00A70536">
        <w:rPr>
          <w:rFonts w:ascii="Arial Unicode MS" w:eastAsia="Arial Unicode MS" w:hAnsi="Arial Unicode MS" w:cs="Arial Unicode MS"/>
          <w:color w:val="FFFFFF"/>
          <w:spacing w:val="-8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A9B1B6"/>
          <w:sz w:val="21"/>
          <w:szCs w:val="21"/>
          <w:lang w:val="fr-CA"/>
        </w:rPr>
        <w:t>(Native</w:t>
      </w:r>
      <w:r w:rsidRPr="00A70536">
        <w:rPr>
          <w:rFonts w:ascii="Arial Unicode MS" w:eastAsia="Arial Unicode MS" w:hAnsi="Arial Unicode MS" w:cs="Arial Unicode MS"/>
          <w:color w:val="A9B1B6"/>
          <w:spacing w:val="-7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A9B1B6"/>
          <w:sz w:val="21"/>
          <w:szCs w:val="21"/>
          <w:lang w:val="fr-CA"/>
        </w:rPr>
        <w:t xml:space="preserve">or </w:t>
      </w:r>
      <w:proofErr w:type="spellStart"/>
      <w:r w:rsidRPr="00A70536">
        <w:rPr>
          <w:rFonts w:ascii="Arial Unicode MS" w:eastAsia="Arial Unicode MS" w:hAnsi="Arial Unicode MS" w:cs="Arial Unicode MS"/>
          <w:color w:val="A9B1B6"/>
          <w:sz w:val="21"/>
          <w:szCs w:val="21"/>
          <w:lang w:val="fr-CA"/>
        </w:rPr>
        <w:t>Bilingual</w:t>
      </w:r>
      <w:proofErr w:type="spellEnd"/>
      <w:r w:rsidRPr="00A70536">
        <w:rPr>
          <w:rFonts w:ascii="Arial Unicode MS" w:eastAsia="Arial Unicode MS" w:hAnsi="Arial Unicode MS" w:cs="Arial Unicode MS"/>
          <w:color w:val="A9B1B6"/>
          <w:sz w:val="21"/>
          <w:szCs w:val="21"/>
          <w:lang w:val="fr-CA"/>
        </w:rPr>
        <w:t xml:space="preserve">) </w:t>
      </w:r>
      <w:r w:rsidRPr="00A70536">
        <w:rPr>
          <w:rFonts w:ascii="Arial Unicode MS" w:eastAsia="Arial Unicode MS" w:hAnsi="Arial Unicode MS" w:cs="Arial Unicode MS"/>
          <w:color w:val="FFFFFF"/>
          <w:sz w:val="21"/>
          <w:szCs w:val="21"/>
          <w:lang w:val="fr-CA"/>
        </w:rPr>
        <w:t>Anglais</w:t>
      </w:r>
      <w:r w:rsidRPr="00A70536">
        <w:rPr>
          <w:rFonts w:ascii="Arial Unicode MS" w:eastAsia="Arial Unicode MS" w:hAnsi="Arial Unicode MS" w:cs="Arial Unicode MS"/>
          <w:color w:val="FFFFFF"/>
          <w:spacing w:val="-7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A9B1B6"/>
          <w:sz w:val="21"/>
          <w:szCs w:val="21"/>
          <w:lang w:val="fr-CA"/>
        </w:rPr>
        <w:t>(Professional</w:t>
      </w:r>
      <w:r w:rsidRPr="00A70536">
        <w:rPr>
          <w:rFonts w:ascii="Arial Unicode MS" w:eastAsia="Arial Unicode MS" w:hAnsi="Arial Unicode MS" w:cs="Arial Unicode MS"/>
          <w:color w:val="A9B1B6"/>
          <w:spacing w:val="-12"/>
          <w:sz w:val="21"/>
          <w:szCs w:val="21"/>
          <w:lang w:val="fr-CA"/>
        </w:rPr>
        <w:t xml:space="preserve"> </w:t>
      </w:r>
      <w:proofErr w:type="spellStart"/>
      <w:r w:rsidRPr="00A70536">
        <w:rPr>
          <w:rFonts w:ascii="Arial Unicode MS" w:eastAsia="Arial Unicode MS" w:hAnsi="Arial Unicode MS" w:cs="Arial Unicode MS"/>
          <w:color w:val="A9B1B6"/>
          <w:sz w:val="21"/>
          <w:szCs w:val="21"/>
          <w:lang w:val="fr-CA"/>
        </w:rPr>
        <w:t>Working</w:t>
      </w:r>
      <w:proofErr w:type="spellEnd"/>
      <w:r w:rsidRPr="00A70536">
        <w:rPr>
          <w:rFonts w:ascii="Arial Unicode MS" w:eastAsia="Arial Unicode MS" w:hAnsi="Arial Unicode MS" w:cs="Arial Unicode MS"/>
          <w:color w:val="A9B1B6"/>
          <w:sz w:val="21"/>
          <w:szCs w:val="21"/>
          <w:lang w:val="fr-CA"/>
        </w:rPr>
        <w:t xml:space="preserve">) </w:t>
      </w:r>
      <w:r w:rsidRPr="00A70536">
        <w:rPr>
          <w:rFonts w:ascii="Arial Unicode MS" w:eastAsia="Arial Unicode MS" w:hAnsi="Arial Unicode MS" w:cs="Arial Unicode MS"/>
          <w:color w:val="FFFFFF"/>
          <w:sz w:val="21"/>
          <w:szCs w:val="21"/>
          <w:lang w:val="fr-CA"/>
        </w:rPr>
        <w:t>Italien</w:t>
      </w:r>
      <w:r w:rsidRPr="00A70536">
        <w:rPr>
          <w:rFonts w:ascii="Arial Unicode MS" w:eastAsia="Arial Unicode MS" w:hAnsi="Arial Unicode MS" w:cs="Arial Unicode MS"/>
          <w:color w:val="FFFFFF"/>
          <w:spacing w:val="-6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A9B1B6"/>
          <w:sz w:val="21"/>
          <w:szCs w:val="21"/>
          <w:lang w:val="fr-CA"/>
        </w:rPr>
        <w:t>(</w:t>
      </w:r>
      <w:proofErr w:type="spellStart"/>
      <w:r w:rsidRPr="00A70536">
        <w:rPr>
          <w:rFonts w:ascii="Arial Unicode MS" w:eastAsia="Arial Unicode MS" w:hAnsi="Arial Unicode MS" w:cs="Arial Unicode MS"/>
          <w:color w:val="A9B1B6"/>
          <w:sz w:val="21"/>
          <w:szCs w:val="21"/>
          <w:lang w:val="fr-CA"/>
        </w:rPr>
        <w:t>Elementary</w:t>
      </w:r>
      <w:proofErr w:type="spellEnd"/>
      <w:r w:rsidRPr="00A70536">
        <w:rPr>
          <w:rFonts w:ascii="Arial Unicode MS" w:eastAsia="Arial Unicode MS" w:hAnsi="Arial Unicode MS" w:cs="Arial Unicode MS"/>
          <w:color w:val="A9B1B6"/>
          <w:sz w:val="21"/>
          <w:szCs w:val="21"/>
          <w:lang w:val="fr-CA"/>
        </w:rPr>
        <w:t>)</w:t>
      </w:r>
    </w:p>
    <w:p w:rsidR="00F12296" w:rsidRPr="00A70536" w:rsidRDefault="00A70536">
      <w:pPr>
        <w:spacing w:after="0" w:line="672" w:lineRule="exact"/>
        <w:ind w:right="3849"/>
        <w:jc w:val="both"/>
        <w:rPr>
          <w:rFonts w:ascii="Arial Unicode MS" w:eastAsia="Arial Unicode MS" w:hAnsi="Arial Unicode MS" w:cs="Arial Unicode MS"/>
          <w:sz w:val="52"/>
          <w:szCs w:val="52"/>
          <w:lang w:val="fr-CA"/>
        </w:rPr>
      </w:pPr>
      <w:r w:rsidRPr="00A70536">
        <w:rPr>
          <w:lang w:val="fr-CA"/>
        </w:rPr>
        <w:br w:type="column"/>
      </w:r>
      <w:r w:rsidRPr="00A70536">
        <w:rPr>
          <w:rFonts w:ascii="Arial Unicode MS" w:eastAsia="Arial Unicode MS" w:hAnsi="Arial Unicode MS" w:cs="Arial Unicode MS"/>
          <w:color w:val="181818"/>
          <w:position w:val="1"/>
          <w:sz w:val="52"/>
          <w:szCs w:val="52"/>
          <w:lang w:val="fr-CA"/>
        </w:rPr>
        <w:lastRenderedPageBreak/>
        <w:t xml:space="preserve">Julien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position w:val="1"/>
          <w:sz w:val="52"/>
          <w:szCs w:val="52"/>
          <w:lang w:val="fr-CA"/>
        </w:rPr>
        <w:t>Nemeth</w:t>
      </w:r>
      <w:proofErr w:type="spellEnd"/>
    </w:p>
    <w:p w:rsidR="00F12296" w:rsidRPr="00A70536" w:rsidRDefault="00A70536">
      <w:pPr>
        <w:spacing w:after="0" w:line="347" w:lineRule="exact"/>
        <w:ind w:right="2147"/>
        <w:jc w:val="both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Technicien</w:t>
      </w:r>
      <w:r w:rsidRPr="00A70536">
        <w:rPr>
          <w:rFonts w:ascii="Arial Unicode MS" w:eastAsia="Arial Unicode MS" w:hAnsi="Arial Unicode MS" w:cs="Arial Unicode MS"/>
          <w:color w:val="181818"/>
          <w:spacing w:val="-12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informatique</w:t>
      </w:r>
      <w:r w:rsidRPr="00A70536">
        <w:rPr>
          <w:rFonts w:ascii="Arial Unicode MS" w:eastAsia="Arial Unicode MS" w:hAnsi="Arial Unicode MS" w:cs="Arial Unicode MS"/>
          <w:color w:val="181818"/>
          <w:spacing w:val="-13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chez Groupe</w:t>
      </w:r>
      <w:r w:rsidRPr="00A70536">
        <w:rPr>
          <w:rFonts w:ascii="Arial Unicode MS" w:eastAsia="Arial Unicode MS" w:hAnsi="Arial Unicode MS" w:cs="Arial Unicode MS"/>
          <w:color w:val="181818"/>
          <w:spacing w:val="-8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Sélection</w:t>
      </w:r>
    </w:p>
    <w:p w:rsidR="00F12296" w:rsidRPr="00A70536" w:rsidRDefault="00A70536">
      <w:pPr>
        <w:spacing w:after="0" w:line="308" w:lineRule="exact"/>
        <w:ind w:right="4693"/>
        <w:jc w:val="both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r w:rsidRPr="00A70536">
        <w:rPr>
          <w:rFonts w:ascii="Arial Unicode MS" w:eastAsia="Arial Unicode MS" w:hAnsi="Arial Unicode MS" w:cs="Arial Unicode MS"/>
          <w:color w:val="B0B0B0"/>
          <w:sz w:val="24"/>
          <w:szCs w:val="24"/>
          <w:lang w:val="fr-CA"/>
        </w:rPr>
        <w:t>Laval,</w:t>
      </w:r>
      <w:r w:rsidRPr="00A70536">
        <w:rPr>
          <w:rFonts w:ascii="Arial Unicode MS" w:eastAsia="Arial Unicode MS" w:hAnsi="Arial Unicode MS" w:cs="Arial Unicode MS"/>
          <w:color w:val="B0B0B0"/>
          <w:spacing w:val="-6"/>
          <w:sz w:val="24"/>
          <w:szCs w:val="24"/>
          <w:lang w:val="fr-CA"/>
        </w:rPr>
        <w:t xml:space="preserve"> </w:t>
      </w:r>
      <w:proofErr w:type="spellStart"/>
      <w:r w:rsidRPr="00A70536">
        <w:rPr>
          <w:rFonts w:ascii="Arial Unicode MS" w:eastAsia="Arial Unicode MS" w:hAnsi="Arial Unicode MS" w:cs="Arial Unicode MS"/>
          <w:color w:val="B0B0B0"/>
          <w:sz w:val="24"/>
          <w:szCs w:val="24"/>
          <w:lang w:val="fr-CA"/>
        </w:rPr>
        <w:t>Quebec</w:t>
      </w:r>
      <w:proofErr w:type="spellEnd"/>
      <w:r w:rsidRPr="00A70536">
        <w:rPr>
          <w:rFonts w:ascii="Arial Unicode MS" w:eastAsia="Arial Unicode MS" w:hAnsi="Arial Unicode MS" w:cs="Arial Unicode MS"/>
          <w:color w:val="B0B0B0"/>
          <w:sz w:val="24"/>
          <w:szCs w:val="24"/>
          <w:lang w:val="fr-CA"/>
        </w:rPr>
        <w:t>,</w:t>
      </w:r>
      <w:r w:rsidRPr="00A70536">
        <w:rPr>
          <w:rFonts w:ascii="Arial Unicode MS" w:eastAsia="Arial Unicode MS" w:hAnsi="Arial Unicode MS" w:cs="Arial Unicode MS"/>
          <w:color w:val="B0B0B0"/>
          <w:spacing w:val="-9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B0B0B0"/>
          <w:sz w:val="24"/>
          <w:szCs w:val="24"/>
          <w:lang w:val="fr-CA"/>
        </w:rPr>
        <w:t>Canada</w:t>
      </w:r>
    </w:p>
    <w:p w:rsidR="00F12296" w:rsidRPr="00A70536" w:rsidRDefault="00F12296">
      <w:pPr>
        <w:spacing w:before="14" w:after="0" w:line="220" w:lineRule="exact"/>
        <w:rPr>
          <w:lang w:val="fr-CA"/>
        </w:rPr>
      </w:pPr>
    </w:p>
    <w:p w:rsidR="00F12296" w:rsidRPr="00A70536" w:rsidRDefault="00A70536">
      <w:pPr>
        <w:spacing w:after="0" w:line="240" w:lineRule="auto"/>
        <w:ind w:right="6029"/>
        <w:jc w:val="both"/>
        <w:rPr>
          <w:rFonts w:ascii="Arial Unicode MS" w:eastAsia="Arial Unicode MS" w:hAnsi="Arial Unicode MS" w:cs="Arial Unicode MS"/>
          <w:sz w:val="31"/>
          <w:szCs w:val="3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w w:val="101"/>
          <w:sz w:val="31"/>
          <w:szCs w:val="31"/>
          <w:lang w:val="fr-CA"/>
        </w:rPr>
        <w:t>Résumé</w:t>
      </w:r>
    </w:p>
    <w:p w:rsidR="00F12296" w:rsidRPr="00A70536" w:rsidRDefault="00A70536">
      <w:pPr>
        <w:spacing w:before="74" w:after="0" w:line="240" w:lineRule="auto"/>
        <w:ind w:right="4107"/>
        <w:jc w:val="both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Technicien</w:t>
      </w:r>
      <w:r w:rsidRPr="00A70536">
        <w:rPr>
          <w:rFonts w:ascii="Arial Unicode MS" w:eastAsia="Arial Unicode MS" w:hAnsi="Arial Unicode MS" w:cs="Arial Unicode MS"/>
          <w:color w:val="181818"/>
          <w:spacing w:val="-12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/</w:t>
      </w:r>
      <w:r w:rsidRPr="00A70536">
        <w:rPr>
          <w:rFonts w:ascii="Arial Unicode MS" w:eastAsia="Arial Unicode MS" w:hAnsi="Arial Unicode MS" w:cs="Arial Unicode MS"/>
          <w:color w:val="181818"/>
          <w:spacing w:val="-1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Admin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Système.</w:t>
      </w:r>
    </w:p>
    <w:p w:rsidR="00F12296" w:rsidRPr="00A70536" w:rsidRDefault="00F12296">
      <w:pPr>
        <w:spacing w:before="7" w:after="0" w:line="160" w:lineRule="exact"/>
        <w:rPr>
          <w:sz w:val="16"/>
          <w:szCs w:val="16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A70536">
      <w:pPr>
        <w:spacing w:after="0" w:line="360" w:lineRule="exact"/>
        <w:ind w:right="988"/>
        <w:jc w:val="both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Expérience</w:t>
      </w:r>
      <w:r w:rsidRPr="00A70536">
        <w:rPr>
          <w:rFonts w:ascii="Arial Unicode MS" w:eastAsia="Arial Unicode MS" w:hAnsi="Arial Unicode MS" w:cs="Arial Unicode MS"/>
          <w:color w:val="181818"/>
          <w:spacing w:val="-12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en tant</w:t>
      </w:r>
      <w:r w:rsidRPr="00A70536">
        <w:rPr>
          <w:rFonts w:ascii="Arial Unicode MS" w:eastAsia="Arial Unicode MS" w:hAnsi="Arial Unicode MS" w:cs="Arial Unicode MS"/>
          <w:color w:val="181818"/>
          <w:spacing w:val="-4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qu'analyste</w:t>
      </w:r>
      <w:r w:rsidRPr="00A70536">
        <w:rPr>
          <w:rFonts w:ascii="Arial Unicode MS" w:eastAsia="Arial Unicode MS" w:hAnsi="Arial Unicode MS" w:cs="Arial Unicode MS"/>
          <w:color w:val="181818"/>
          <w:spacing w:val="-12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d'exploitation</w:t>
      </w:r>
      <w:r w:rsidRPr="00A70536">
        <w:rPr>
          <w:rFonts w:ascii="Arial Unicode MS" w:eastAsia="Arial Unicode MS" w:hAnsi="Arial Unicode MS" w:cs="Arial Unicode MS"/>
          <w:color w:val="181818"/>
          <w:spacing w:val="-14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bureautique</w:t>
      </w:r>
      <w:r w:rsidRPr="00A70536">
        <w:rPr>
          <w:rFonts w:ascii="Arial Unicode MS" w:eastAsia="Arial Unicode MS" w:hAnsi="Arial Unicode MS" w:cs="Arial Unicode MS"/>
          <w:color w:val="181818"/>
          <w:spacing w:val="-13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: Monitoring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serveur,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Gestion</w:t>
      </w:r>
      <w:r w:rsidRPr="00A70536">
        <w:rPr>
          <w:rFonts w:ascii="Arial Unicode MS" w:eastAsia="Arial Unicode MS" w:hAnsi="Arial Unicode MS" w:cs="Arial Unicode MS"/>
          <w:color w:val="181818"/>
          <w:spacing w:val="-8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de sauvegardes,</w:t>
      </w:r>
      <w:r w:rsidRPr="00A70536">
        <w:rPr>
          <w:rFonts w:ascii="Arial Unicode MS" w:eastAsia="Arial Unicode MS" w:hAnsi="Arial Unicode MS" w:cs="Arial Unicode MS"/>
          <w:color w:val="181818"/>
          <w:spacing w:val="-14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support</w:t>
      </w:r>
      <w:r w:rsidRPr="00A70536">
        <w:rPr>
          <w:rFonts w:ascii="Arial Unicode MS" w:eastAsia="Arial Unicode MS" w:hAnsi="Arial Unicode MS" w:cs="Arial Unicode MS"/>
          <w:color w:val="181818"/>
          <w:spacing w:val="-8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aux techniciens,</w:t>
      </w:r>
      <w:r w:rsidRPr="00A70536">
        <w:rPr>
          <w:rFonts w:ascii="Arial Unicode MS" w:eastAsia="Arial Unicode MS" w:hAnsi="Arial Unicode MS" w:cs="Arial Unicode MS"/>
          <w:color w:val="181818"/>
          <w:spacing w:val="-13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gestion</w:t>
      </w:r>
      <w:r w:rsidRPr="00A70536">
        <w:rPr>
          <w:rFonts w:ascii="Arial Unicode MS" w:eastAsia="Arial Unicode MS" w:hAnsi="Arial Unicode MS" w:cs="Arial Unicode MS"/>
          <w:color w:val="181818"/>
          <w:spacing w:val="-8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d'inventaire.</w:t>
      </w:r>
    </w:p>
    <w:p w:rsidR="00F12296" w:rsidRPr="00A70536" w:rsidRDefault="00F12296">
      <w:pPr>
        <w:spacing w:after="0" w:line="160" w:lineRule="exact"/>
        <w:rPr>
          <w:sz w:val="16"/>
          <w:szCs w:val="16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A70536">
      <w:pPr>
        <w:spacing w:after="0" w:line="360" w:lineRule="exact"/>
        <w:ind w:right="520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Expérience</w:t>
      </w:r>
      <w:r w:rsidRPr="00A70536">
        <w:rPr>
          <w:rFonts w:ascii="Arial Unicode MS" w:eastAsia="Arial Unicode MS" w:hAnsi="Arial Unicode MS" w:cs="Arial Unicode MS"/>
          <w:color w:val="181818"/>
          <w:spacing w:val="-12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en environnement</w:t>
      </w:r>
      <w:r w:rsidRPr="00A70536">
        <w:rPr>
          <w:rFonts w:ascii="Arial Unicode MS" w:eastAsia="Arial Unicode MS" w:hAnsi="Arial Unicode MS" w:cs="Arial Unicode MS"/>
          <w:color w:val="181818"/>
          <w:spacing w:val="-16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pharmaceutique</w:t>
      </w:r>
      <w:r w:rsidRPr="00A70536">
        <w:rPr>
          <w:rFonts w:ascii="Arial Unicode MS" w:eastAsia="Arial Unicode MS" w:hAnsi="Arial Unicode MS" w:cs="Arial Unicode MS"/>
          <w:color w:val="181818"/>
          <w:spacing w:val="-17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:</w:t>
      </w:r>
      <w:r w:rsidRPr="00A70536">
        <w:rPr>
          <w:rFonts w:ascii="Arial Unicode MS" w:eastAsia="Arial Unicode MS" w:hAnsi="Arial Unicode MS" w:cs="Arial Unicode MS"/>
          <w:color w:val="181818"/>
          <w:spacing w:val="-1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Sanofi,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Pfizer, Novartis.</w:t>
      </w:r>
    </w:p>
    <w:p w:rsidR="00F12296" w:rsidRPr="00A70536" w:rsidRDefault="00F12296">
      <w:pPr>
        <w:spacing w:before="17" w:after="0" w:line="280" w:lineRule="exact"/>
        <w:rPr>
          <w:sz w:val="28"/>
          <w:szCs w:val="28"/>
          <w:lang w:val="fr-CA"/>
        </w:rPr>
      </w:pPr>
    </w:p>
    <w:p w:rsidR="00F12296" w:rsidRDefault="00A70536">
      <w:pPr>
        <w:spacing w:after="0" w:line="399" w:lineRule="exact"/>
        <w:ind w:right="4606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color w:val="181818"/>
          <w:position w:val="-3"/>
          <w:sz w:val="24"/>
          <w:szCs w:val="24"/>
        </w:rPr>
        <w:t xml:space="preserve">10 </w:t>
      </w:r>
      <w:proofErr w:type="spellStart"/>
      <w:r>
        <w:rPr>
          <w:rFonts w:ascii="Arial Unicode MS" w:eastAsia="Arial Unicode MS" w:hAnsi="Arial Unicode MS" w:cs="Arial Unicode MS"/>
          <w:color w:val="181818"/>
          <w:position w:val="-3"/>
          <w:sz w:val="24"/>
          <w:szCs w:val="24"/>
        </w:rPr>
        <w:t>années</w:t>
      </w:r>
      <w:proofErr w:type="spellEnd"/>
      <w:r>
        <w:rPr>
          <w:rFonts w:ascii="Arial Unicode MS" w:eastAsia="Arial Unicode MS" w:hAnsi="Arial Unicode MS" w:cs="Arial Unicode MS"/>
          <w:color w:val="181818"/>
          <w:position w:val="-3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81818"/>
          <w:position w:val="-3"/>
          <w:sz w:val="24"/>
          <w:szCs w:val="24"/>
        </w:rPr>
        <w:t>d'expérience</w:t>
      </w:r>
      <w:proofErr w:type="spellEnd"/>
      <w:r>
        <w:rPr>
          <w:rFonts w:ascii="Arial Unicode MS" w:eastAsia="Arial Unicode MS" w:hAnsi="Arial Unicode MS" w:cs="Arial Unicode MS"/>
          <w:color w:val="181818"/>
          <w:position w:val="-3"/>
          <w:sz w:val="24"/>
          <w:szCs w:val="24"/>
        </w:rPr>
        <w:t>.</w:t>
      </w:r>
      <w:proofErr w:type="gramEnd"/>
    </w:p>
    <w:p w:rsidR="00F12296" w:rsidRDefault="00F12296">
      <w:pPr>
        <w:spacing w:after="0"/>
        <w:jc w:val="both"/>
        <w:sectPr w:rsidR="00F12296">
          <w:type w:val="continuous"/>
          <w:pgSz w:w="12240" w:h="15840"/>
          <w:pgMar w:top="780" w:right="500" w:bottom="0" w:left="320" w:header="720" w:footer="720" w:gutter="0"/>
          <w:cols w:num="2" w:space="720" w:equalWidth="0">
            <w:col w:w="3002" w:space="1150"/>
            <w:col w:w="7268"/>
          </w:cols>
        </w:sectPr>
      </w:pPr>
    </w:p>
    <w:p w:rsidR="00F12296" w:rsidRDefault="00F12296">
      <w:pPr>
        <w:spacing w:before="7" w:after="0" w:line="110" w:lineRule="exact"/>
        <w:rPr>
          <w:sz w:val="11"/>
          <w:szCs w:val="11"/>
        </w:rPr>
      </w:pPr>
    </w:p>
    <w:p w:rsidR="00F12296" w:rsidRDefault="00F12296">
      <w:pPr>
        <w:spacing w:after="0" w:line="200" w:lineRule="exact"/>
        <w:rPr>
          <w:sz w:val="20"/>
          <w:szCs w:val="20"/>
        </w:rPr>
      </w:pPr>
    </w:p>
    <w:p w:rsidR="00F12296" w:rsidRDefault="00F12296">
      <w:pPr>
        <w:spacing w:after="0" w:line="200" w:lineRule="exact"/>
        <w:rPr>
          <w:sz w:val="20"/>
          <w:szCs w:val="20"/>
        </w:rPr>
      </w:pPr>
    </w:p>
    <w:p w:rsidR="00F12296" w:rsidRDefault="00F12296">
      <w:pPr>
        <w:spacing w:after="0" w:line="200" w:lineRule="exact"/>
        <w:rPr>
          <w:sz w:val="20"/>
          <w:szCs w:val="20"/>
        </w:rPr>
      </w:pPr>
    </w:p>
    <w:p w:rsidR="00F12296" w:rsidRDefault="00A70536">
      <w:pPr>
        <w:spacing w:after="0" w:line="395" w:lineRule="exact"/>
        <w:ind w:left="4108" w:right="5630"/>
        <w:jc w:val="center"/>
        <w:rPr>
          <w:rFonts w:ascii="Arial Unicode MS" w:eastAsia="Arial Unicode MS" w:hAnsi="Arial Unicode MS" w:cs="Arial Unicode MS"/>
          <w:sz w:val="31"/>
          <w:szCs w:val="31"/>
        </w:rPr>
      </w:pPr>
      <w:r>
        <w:pict>
          <v:group id="_x0000_s1061" style="position:absolute;left:0;text-align:left;margin-left:223.55pt;margin-top:-10.55pt;width:36.7pt;height:.1pt;z-index:-251660288;mso-position-horizontal-relative:page" coordorigin="4471,-211" coordsize="734,2">
            <v:shape id="_x0000_s1062" style="position:absolute;left:4471;top:-211;width:734;height:2" coordorigin="4471,-211" coordsize="734,0" path="m4471,-211r734,e" filled="f" strokecolor="gray" strokeweight="1pt">
              <v:path arrowok="t"/>
            </v:shape>
            <w10:wrap anchorx="page"/>
          </v:group>
        </w:pict>
      </w:r>
      <w:proofErr w:type="spellStart"/>
      <w:r>
        <w:rPr>
          <w:rFonts w:ascii="Arial Unicode MS" w:eastAsia="Arial Unicode MS" w:hAnsi="Arial Unicode MS" w:cs="Arial Unicode MS"/>
          <w:color w:val="181818"/>
          <w:w w:val="101"/>
          <w:position w:val="1"/>
          <w:sz w:val="31"/>
          <w:szCs w:val="31"/>
        </w:rPr>
        <w:t>Expérience</w:t>
      </w:r>
      <w:proofErr w:type="spellEnd"/>
    </w:p>
    <w:p w:rsidR="00F12296" w:rsidRDefault="00F12296">
      <w:pPr>
        <w:spacing w:before="3" w:after="0" w:line="240" w:lineRule="exact"/>
        <w:rPr>
          <w:sz w:val="24"/>
          <w:szCs w:val="24"/>
        </w:rPr>
      </w:pPr>
    </w:p>
    <w:p w:rsidR="00F12296" w:rsidRPr="00A70536" w:rsidRDefault="00A70536">
      <w:pPr>
        <w:spacing w:after="0" w:line="193" w:lineRule="auto"/>
        <w:ind w:left="4151" w:right="4749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Groupe</w:t>
      </w:r>
      <w:r w:rsidRPr="00A70536">
        <w:rPr>
          <w:rFonts w:ascii="Arial Unicode MS" w:eastAsia="Arial Unicode MS" w:hAnsi="Arial Unicode MS" w:cs="Arial Unicode MS"/>
          <w:color w:val="181818"/>
          <w:spacing w:val="-8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 xml:space="preserve">Sélection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Technicien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 xml:space="preserve">informatique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août</w:t>
      </w:r>
      <w:r w:rsidRPr="00A70536">
        <w:rPr>
          <w:rFonts w:ascii="Arial Unicode MS" w:eastAsia="Arial Unicode MS" w:hAnsi="Arial Unicode MS" w:cs="Arial Unicode MS"/>
          <w:color w:val="181818"/>
          <w:spacing w:val="-4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 xml:space="preserve">2018 -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Present</w:t>
      </w:r>
      <w:proofErr w:type="spellEnd"/>
    </w:p>
    <w:p w:rsidR="00F12296" w:rsidRDefault="00A70536">
      <w:pPr>
        <w:spacing w:after="0" w:line="305" w:lineRule="exact"/>
        <w:ind w:left="4115" w:right="6711"/>
        <w:jc w:val="center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B0B0B0"/>
          <w:sz w:val="21"/>
          <w:szCs w:val="21"/>
        </w:rPr>
        <w:t>Laval</w:t>
      </w:r>
    </w:p>
    <w:p w:rsidR="00F12296" w:rsidRDefault="00F12296">
      <w:pPr>
        <w:spacing w:after="0" w:line="200" w:lineRule="exact"/>
        <w:rPr>
          <w:sz w:val="20"/>
          <w:szCs w:val="20"/>
        </w:rPr>
      </w:pPr>
    </w:p>
    <w:p w:rsidR="00F12296" w:rsidRDefault="00F12296">
      <w:pPr>
        <w:spacing w:before="10" w:after="0" w:line="280" w:lineRule="exact"/>
        <w:rPr>
          <w:sz w:val="28"/>
          <w:szCs w:val="28"/>
        </w:rPr>
      </w:pPr>
    </w:p>
    <w:p w:rsidR="00F12296" w:rsidRDefault="00A70536">
      <w:pPr>
        <w:spacing w:after="0" w:line="360" w:lineRule="exact"/>
        <w:ind w:left="4151" w:right="35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81818"/>
          <w:sz w:val="24"/>
          <w:szCs w:val="24"/>
        </w:rPr>
        <w:t>The</w:t>
      </w:r>
      <w:r>
        <w:rPr>
          <w:rFonts w:ascii="Arial Unicode MS" w:eastAsia="Arial Unicode MS" w:hAnsi="Arial Unicode MS" w:cs="Arial Unicode MS"/>
          <w:color w:val="181818"/>
          <w:spacing w:val="-4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4"/>
          <w:szCs w:val="24"/>
        </w:rPr>
        <w:t>NEAS</w:t>
      </w:r>
      <w:r>
        <w:rPr>
          <w:rFonts w:ascii="Arial Unicode MS" w:eastAsia="Arial Unicode MS" w:hAnsi="Arial Unicode MS" w:cs="Arial Unicode MS"/>
          <w:color w:val="181818"/>
          <w:spacing w:val="-7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4"/>
          <w:szCs w:val="24"/>
        </w:rPr>
        <w:t>Group</w:t>
      </w:r>
      <w:r>
        <w:rPr>
          <w:rFonts w:ascii="Arial Unicode MS" w:eastAsia="Arial Unicode MS" w:hAnsi="Arial Unicode MS" w:cs="Arial Unicode MS"/>
          <w:color w:val="181818"/>
          <w:spacing w:val="-7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181818"/>
          <w:sz w:val="24"/>
          <w:szCs w:val="24"/>
        </w:rPr>
        <w:t>( Nunavut</w:t>
      </w:r>
      <w:proofErr w:type="gramEnd"/>
      <w:r>
        <w:rPr>
          <w:rFonts w:ascii="Arial Unicode MS" w:eastAsia="Arial Unicode MS" w:hAnsi="Arial Unicode MS" w:cs="Arial Unicode MS"/>
          <w:color w:val="181818"/>
          <w:spacing w:val="-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4"/>
          <w:szCs w:val="24"/>
        </w:rPr>
        <w:t>Eastern</w:t>
      </w:r>
      <w:r>
        <w:rPr>
          <w:rFonts w:ascii="Arial Unicode MS" w:eastAsia="Arial Unicode MS" w:hAnsi="Arial Unicode MS" w:cs="Arial Unicode MS"/>
          <w:color w:val="181818"/>
          <w:spacing w:val="-8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4"/>
          <w:szCs w:val="24"/>
        </w:rPr>
        <w:t>Arctic</w:t>
      </w:r>
      <w:r>
        <w:rPr>
          <w:rFonts w:ascii="Arial Unicode MS" w:eastAsia="Arial Unicode MS" w:hAnsi="Arial Unicode MS" w:cs="Arial Unicode MS"/>
          <w:color w:val="181818"/>
          <w:spacing w:val="-6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4"/>
          <w:szCs w:val="24"/>
        </w:rPr>
        <w:t>Shipping</w:t>
      </w:r>
      <w:r>
        <w:rPr>
          <w:rFonts w:ascii="Arial Unicode MS" w:eastAsia="Arial Unicode MS" w:hAnsi="Arial Unicode MS" w:cs="Arial Unicode MS"/>
          <w:color w:val="181818"/>
          <w:spacing w:val="-9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4"/>
          <w:szCs w:val="24"/>
        </w:rPr>
        <w:t>Inc.</w:t>
      </w:r>
      <w:r>
        <w:rPr>
          <w:rFonts w:ascii="Arial Unicode MS" w:eastAsia="Arial Unicode MS" w:hAnsi="Arial Unicode MS" w:cs="Arial Unicode MS"/>
          <w:color w:val="181818"/>
          <w:spacing w:val="-4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color w:val="181818"/>
          <w:spacing w:val="-1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4"/>
          <w:szCs w:val="24"/>
        </w:rPr>
        <w:t>NEAS Inc.</w:t>
      </w:r>
      <w:r>
        <w:rPr>
          <w:rFonts w:ascii="Arial Unicode MS" w:eastAsia="Arial Unicode MS" w:hAnsi="Arial Unicode MS" w:cs="Arial Unicode MS"/>
          <w:color w:val="181818"/>
          <w:spacing w:val="-4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4"/>
          <w:szCs w:val="24"/>
        </w:rPr>
        <w:t>)</w:t>
      </w:r>
    </w:p>
    <w:p w:rsidR="00F12296" w:rsidRDefault="00A70536">
      <w:pPr>
        <w:spacing w:after="0" w:line="311" w:lineRule="exact"/>
        <w:ind w:left="4114" w:right="4772"/>
        <w:jc w:val="center"/>
        <w:rPr>
          <w:rFonts w:ascii="Arial Unicode MS" w:eastAsia="Arial Unicode MS" w:hAnsi="Arial Unicode MS" w:cs="Arial Unicode MS"/>
          <w:sz w:val="23"/>
          <w:szCs w:val="23"/>
        </w:rPr>
      </w:pPr>
      <w:proofErr w:type="spellStart"/>
      <w:r>
        <w:rPr>
          <w:rFonts w:ascii="Arial Unicode MS" w:eastAsia="Arial Unicode MS" w:hAnsi="Arial Unicode MS" w:cs="Arial Unicode MS"/>
          <w:color w:val="181818"/>
          <w:sz w:val="23"/>
          <w:szCs w:val="23"/>
        </w:rPr>
        <w:t>Administrateur</w:t>
      </w:r>
      <w:proofErr w:type="spellEnd"/>
      <w:r>
        <w:rPr>
          <w:rFonts w:ascii="Arial Unicode MS" w:eastAsia="Arial Unicode MS" w:hAnsi="Arial Unicode MS" w:cs="Arial Unicode MS"/>
          <w:color w:val="181818"/>
          <w:spacing w:val="-15"/>
          <w:sz w:val="23"/>
          <w:szCs w:val="2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81818"/>
          <w:w w:val="99"/>
          <w:sz w:val="23"/>
          <w:szCs w:val="23"/>
        </w:rPr>
        <w:t>Système</w:t>
      </w:r>
      <w:proofErr w:type="spellEnd"/>
    </w:p>
    <w:p w:rsidR="00F12296" w:rsidRPr="00A70536" w:rsidRDefault="00A70536">
      <w:pPr>
        <w:spacing w:after="0" w:line="285" w:lineRule="exact"/>
        <w:ind w:left="4115" w:right="3842"/>
        <w:jc w:val="center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mai 2014 - août</w:t>
      </w:r>
      <w:r w:rsidRPr="00A70536">
        <w:rPr>
          <w:rFonts w:ascii="Arial Unicode MS" w:eastAsia="Arial Unicode MS" w:hAnsi="Arial Unicode MS" w:cs="Arial Unicode MS"/>
          <w:color w:val="181818"/>
          <w:spacing w:val="-4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2018 (4 ans 4 mois)</w:t>
      </w:r>
    </w:p>
    <w:p w:rsidR="00F12296" w:rsidRPr="00A70536" w:rsidRDefault="00A70536">
      <w:pPr>
        <w:spacing w:after="0" w:line="294" w:lineRule="exact"/>
        <w:ind w:left="4115" w:right="4529"/>
        <w:jc w:val="center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B0B0B0"/>
          <w:sz w:val="21"/>
          <w:szCs w:val="21"/>
          <w:lang w:val="fr-CA"/>
        </w:rPr>
        <w:t>Région de Montréal,</w:t>
      </w:r>
      <w:r w:rsidRPr="00A70536">
        <w:rPr>
          <w:rFonts w:ascii="Arial Unicode MS" w:eastAsia="Arial Unicode MS" w:hAnsi="Arial Unicode MS" w:cs="Arial Unicode MS"/>
          <w:color w:val="B0B0B0"/>
          <w:spacing w:val="-9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B0B0B0"/>
          <w:sz w:val="21"/>
          <w:szCs w:val="21"/>
          <w:lang w:val="fr-CA"/>
        </w:rPr>
        <w:t>Canada</w:t>
      </w:r>
    </w:p>
    <w:p w:rsidR="00F12296" w:rsidRPr="00A70536" w:rsidRDefault="00A70536">
      <w:pPr>
        <w:spacing w:before="82" w:after="0" w:line="360" w:lineRule="exact"/>
        <w:ind w:left="4151" w:right="45"/>
        <w:jc w:val="both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Environnement</w:t>
      </w:r>
      <w:r w:rsidRPr="00A70536">
        <w:rPr>
          <w:rFonts w:ascii="Arial Unicode MS" w:eastAsia="Arial Unicode MS" w:hAnsi="Arial Unicode MS" w:cs="Arial Unicode MS"/>
          <w:color w:val="181818"/>
          <w:spacing w:val="-14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technologique</w:t>
      </w:r>
      <w:r w:rsidRPr="00A70536">
        <w:rPr>
          <w:rFonts w:ascii="Arial Unicode MS" w:eastAsia="Arial Unicode MS" w:hAnsi="Arial Unicode MS" w:cs="Arial Unicode MS"/>
          <w:color w:val="181818"/>
          <w:spacing w:val="-13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:</w:t>
      </w:r>
      <w:r w:rsidRPr="00A70536">
        <w:rPr>
          <w:rFonts w:ascii="Arial Unicode MS" w:eastAsia="Arial Unicode MS" w:hAnsi="Arial Unicode MS" w:cs="Arial Unicode MS"/>
          <w:color w:val="181818"/>
          <w:spacing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Windows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(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Xp</w:t>
      </w:r>
      <w:proofErr w:type="spellEnd"/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,</w:t>
      </w:r>
      <w:r w:rsidRPr="00A70536">
        <w:rPr>
          <w:rFonts w:ascii="Arial Unicode MS" w:eastAsia="Arial Unicode MS" w:hAnsi="Arial Unicode MS" w:cs="Arial Unicode MS"/>
          <w:color w:val="181818"/>
          <w:spacing w:val="-4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7,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8,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10),</w:t>
      </w:r>
      <w:r w:rsidRPr="00A70536">
        <w:rPr>
          <w:rFonts w:ascii="Arial Unicode MS" w:eastAsia="Arial Unicode MS" w:hAnsi="Arial Unicode MS" w:cs="Arial Unicode MS"/>
          <w:color w:val="181818"/>
          <w:spacing w:val="-4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Office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365 Business, Windows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server 2003,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2008,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2012,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Exchange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2007,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BackupExec</w:t>
      </w:r>
      <w:proofErr w:type="spellEnd"/>
      <w:r w:rsidRPr="00A70536">
        <w:rPr>
          <w:rFonts w:ascii="Arial Unicode MS" w:eastAsia="Arial Unicode MS" w:hAnsi="Arial Unicode MS" w:cs="Arial Unicode MS"/>
          <w:color w:val="181818"/>
          <w:spacing w:val="-1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(2012,</w:t>
      </w:r>
      <w:r w:rsidRPr="00A70536">
        <w:rPr>
          <w:rFonts w:ascii="Arial Unicode MS" w:eastAsia="Arial Unicode MS" w:hAnsi="Arial Unicode MS" w:cs="Arial Unicode MS"/>
          <w:color w:val="181818"/>
          <w:spacing w:val="-6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15), Active</w:t>
      </w:r>
      <w:r w:rsidRPr="00A70536">
        <w:rPr>
          <w:rFonts w:ascii="Arial Unicode MS" w:eastAsia="Arial Unicode MS" w:hAnsi="Arial Unicode MS" w:cs="Arial Unicode MS"/>
          <w:color w:val="181818"/>
          <w:spacing w:val="-6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directory,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Microsoft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 xml:space="preserve">Dynamics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Nav</w:t>
      </w:r>
      <w:proofErr w:type="spellEnd"/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,</w:t>
      </w:r>
      <w:r w:rsidRPr="00A70536">
        <w:rPr>
          <w:rFonts w:ascii="Arial Unicode MS" w:eastAsia="Arial Unicode MS" w:hAnsi="Arial Unicode MS" w:cs="Arial Unicode MS"/>
          <w:color w:val="181818"/>
          <w:spacing w:val="-4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administration</w:t>
      </w:r>
      <w:r w:rsidRPr="00A70536">
        <w:rPr>
          <w:rFonts w:ascii="Arial Unicode MS" w:eastAsia="Arial Unicode MS" w:hAnsi="Arial Unicode MS" w:cs="Arial Unicode MS"/>
          <w:color w:val="181818"/>
          <w:spacing w:val="-13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site</w:t>
      </w:r>
      <w:r w:rsidRPr="00A70536">
        <w:rPr>
          <w:rFonts w:ascii="Arial Unicode MS" w:eastAsia="Arial Unicode MS" w:hAnsi="Arial Unicode MS" w:cs="Arial Unicode MS"/>
          <w:color w:val="181818"/>
          <w:spacing w:val="-3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web,</w:t>
      </w:r>
      <w:r w:rsidRPr="00A70536">
        <w:rPr>
          <w:rFonts w:ascii="Arial Unicode MS" w:eastAsia="Arial Unicode MS" w:hAnsi="Arial Unicode MS" w:cs="Arial Unicode MS"/>
          <w:color w:val="181818"/>
          <w:spacing w:val="-4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téléphonie 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appareils mobiles.</w:t>
      </w:r>
    </w:p>
    <w:p w:rsidR="00F12296" w:rsidRPr="00A70536" w:rsidRDefault="00F12296">
      <w:pPr>
        <w:spacing w:before="5" w:after="0" w:line="140" w:lineRule="exact"/>
        <w:rPr>
          <w:sz w:val="14"/>
          <w:szCs w:val="14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A70536">
      <w:pPr>
        <w:spacing w:after="0" w:line="240" w:lineRule="auto"/>
        <w:ind w:left="4113" w:right="6198"/>
        <w:jc w:val="center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proofErr w:type="spellStart"/>
      <w:r w:rsidRPr="00A70536">
        <w:rPr>
          <w:rFonts w:ascii="Arial Unicode MS" w:eastAsia="Arial Unicode MS" w:hAnsi="Arial Unicode MS" w:cs="Arial Unicode MS"/>
          <w:color w:val="181818"/>
          <w:w w:val="99"/>
          <w:sz w:val="24"/>
          <w:szCs w:val="24"/>
          <w:lang w:val="fr-CA"/>
        </w:rPr>
        <w:t>MicroAge</w:t>
      </w:r>
      <w:proofErr w:type="spellEnd"/>
    </w:p>
    <w:p w:rsidR="00F12296" w:rsidRPr="00A70536" w:rsidRDefault="00A70536">
      <w:pPr>
        <w:spacing w:after="0" w:line="318" w:lineRule="exact"/>
        <w:ind w:left="4114" w:right="5027"/>
        <w:jc w:val="center"/>
        <w:rPr>
          <w:rFonts w:ascii="Arial Unicode MS" w:eastAsia="Arial Unicode MS" w:hAnsi="Arial Unicode MS" w:cs="Arial Unicode MS"/>
          <w:sz w:val="23"/>
          <w:szCs w:val="23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Sanofi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- Support</w:t>
      </w:r>
      <w:r w:rsidRPr="00A70536">
        <w:rPr>
          <w:rFonts w:ascii="Arial Unicode MS" w:eastAsia="Arial Unicode MS" w:hAnsi="Arial Unicode MS" w:cs="Arial Unicode MS"/>
          <w:color w:val="181818"/>
          <w:spacing w:val="-8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Niv2</w:t>
      </w:r>
    </w:p>
    <w:p w:rsidR="00F12296" w:rsidRPr="00A70536" w:rsidRDefault="00A70536">
      <w:pPr>
        <w:spacing w:after="0" w:line="285" w:lineRule="exact"/>
        <w:ind w:left="41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décembre 2011 - mai 2014 (2 ans 6 mois)</w:t>
      </w:r>
    </w:p>
    <w:p w:rsidR="00F12296" w:rsidRPr="00A70536" w:rsidRDefault="00A70536">
      <w:pPr>
        <w:spacing w:after="0" w:line="294" w:lineRule="exact"/>
        <w:ind w:left="4115" w:right="6711"/>
        <w:jc w:val="center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B0B0B0"/>
          <w:sz w:val="21"/>
          <w:szCs w:val="21"/>
          <w:lang w:val="fr-CA"/>
        </w:rPr>
        <w:t>Laval</w:t>
      </w:r>
    </w:p>
    <w:p w:rsidR="00F12296" w:rsidRPr="00A70536" w:rsidRDefault="00A70536">
      <w:pPr>
        <w:spacing w:before="63" w:after="0" w:line="349" w:lineRule="exact"/>
        <w:ind w:left="41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3"/>
          <w:sz w:val="21"/>
          <w:szCs w:val="21"/>
          <w:lang w:val="fr-CA"/>
        </w:rPr>
        <w:t>Support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position w:val="-3"/>
          <w:sz w:val="21"/>
          <w:szCs w:val="21"/>
          <w:lang w:val="fr-CA"/>
        </w:rPr>
        <w:t xml:space="preserve">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position w:val="-3"/>
          <w:sz w:val="21"/>
          <w:szCs w:val="21"/>
          <w:lang w:val="fr-CA"/>
        </w:rPr>
        <w:t>Niv</w:t>
      </w:r>
      <w:proofErr w:type="spellEnd"/>
      <w:r w:rsidRPr="00A70536">
        <w:rPr>
          <w:rFonts w:ascii="Arial Unicode MS" w:eastAsia="Arial Unicode MS" w:hAnsi="Arial Unicode MS" w:cs="Arial Unicode MS"/>
          <w:color w:val="181818"/>
          <w:position w:val="-3"/>
          <w:sz w:val="21"/>
          <w:szCs w:val="21"/>
          <w:lang w:val="fr-CA"/>
        </w:rPr>
        <w:t xml:space="preserve"> 2 +,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position w:val="-3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3"/>
          <w:sz w:val="21"/>
          <w:szCs w:val="21"/>
          <w:lang w:val="fr-CA"/>
        </w:rPr>
        <w:t>Environnement</w:t>
      </w:r>
      <w:r w:rsidRPr="00A70536">
        <w:rPr>
          <w:rFonts w:ascii="Arial Unicode MS" w:eastAsia="Arial Unicode MS" w:hAnsi="Arial Unicode MS" w:cs="Arial Unicode MS"/>
          <w:color w:val="181818"/>
          <w:spacing w:val="-14"/>
          <w:position w:val="-3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3"/>
          <w:sz w:val="21"/>
          <w:szCs w:val="21"/>
          <w:lang w:val="fr-CA"/>
        </w:rPr>
        <w:t>pharmaceutique</w:t>
      </w:r>
      <w:r w:rsidRPr="00A70536">
        <w:rPr>
          <w:rFonts w:ascii="Arial Unicode MS" w:eastAsia="Arial Unicode MS" w:hAnsi="Arial Unicode MS" w:cs="Arial Unicode MS"/>
          <w:color w:val="181818"/>
          <w:spacing w:val="-15"/>
          <w:position w:val="-3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3"/>
          <w:sz w:val="21"/>
          <w:szCs w:val="21"/>
          <w:lang w:val="fr-CA"/>
        </w:rPr>
        <w:t>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position w:val="-3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3"/>
          <w:sz w:val="21"/>
          <w:szCs w:val="21"/>
          <w:lang w:val="fr-CA"/>
        </w:rPr>
        <w:t>centre</w:t>
      </w:r>
      <w:r w:rsidRPr="00A70536">
        <w:rPr>
          <w:rFonts w:ascii="Arial Unicode MS" w:eastAsia="Arial Unicode MS" w:hAnsi="Arial Unicode MS" w:cs="Arial Unicode MS"/>
          <w:color w:val="181818"/>
          <w:spacing w:val="-6"/>
          <w:position w:val="-3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3"/>
          <w:sz w:val="21"/>
          <w:szCs w:val="21"/>
          <w:lang w:val="fr-CA"/>
        </w:rPr>
        <w:t>d'expédition,</w:t>
      </w: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before="13" w:after="0" w:line="260" w:lineRule="exact"/>
        <w:rPr>
          <w:sz w:val="26"/>
          <w:szCs w:val="26"/>
          <w:lang w:val="fr-CA"/>
        </w:rPr>
      </w:pPr>
    </w:p>
    <w:p w:rsidR="00F12296" w:rsidRPr="00A70536" w:rsidRDefault="00A70536">
      <w:pPr>
        <w:spacing w:after="0" w:line="252" w:lineRule="exact"/>
        <w:ind w:left="7360" w:right="-20"/>
        <w:rPr>
          <w:rFonts w:ascii="Arial Unicode MS" w:eastAsia="Arial Unicode MS" w:hAnsi="Arial Unicode MS" w:cs="Arial Unicode MS"/>
          <w:sz w:val="18"/>
          <w:szCs w:val="18"/>
          <w:lang w:val="fr-CA"/>
        </w:rPr>
      </w:pPr>
      <w:r w:rsidRPr="00A70536">
        <w:rPr>
          <w:rFonts w:ascii="Arial Unicode MS" w:eastAsia="Arial Unicode MS" w:hAnsi="Arial Unicode MS" w:cs="Arial Unicode MS"/>
          <w:sz w:val="18"/>
          <w:szCs w:val="18"/>
          <w:lang w:val="fr-CA"/>
        </w:rPr>
        <w:t>Page</w:t>
      </w:r>
      <w:r w:rsidRPr="00A70536">
        <w:rPr>
          <w:rFonts w:ascii="Arial Unicode MS" w:eastAsia="Arial Unicode MS" w:hAnsi="Arial Unicode MS" w:cs="Arial Unicode MS"/>
          <w:spacing w:val="-4"/>
          <w:sz w:val="18"/>
          <w:szCs w:val="18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sz w:val="18"/>
          <w:szCs w:val="18"/>
          <w:lang w:val="fr-CA"/>
        </w:rPr>
        <w:t>1 of</w:t>
      </w:r>
      <w:r w:rsidRPr="00A70536">
        <w:rPr>
          <w:rFonts w:ascii="Arial Unicode MS" w:eastAsia="Arial Unicode MS" w:hAnsi="Arial Unicode MS" w:cs="Arial Unicode MS"/>
          <w:spacing w:val="-1"/>
          <w:sz w:val="18"/>
          <w:szCs w:val="18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sz w:val="18"/>
          <w:szCs w:val="18"/>
          <w:lang w:val="fr-CA"/>
        </w:rPr>
        <w:t>4</w:t>
      </w:r>
    </w:p>
    <w:p w:rsidR="00F12296" w:rsidRPr="00A70536" w:rsidRDefault="00F12296">
      <w:pPr>
        <w:spacing w:after="0"/>
        <w:rPr>
          <w:lang w:val="fr-CA"/>
        </w:rPr>
        <w:sectPr w:rsidR="00F12296" w:rsidRPr="00A70536">
          <w:type w:val="continuous"/>
          <w:pgSz w:w="12240" w:h="15840"/>
          <w:pgMar w:top="780" w:right="500" w:bottom="0" w:left="320" w:header="720" w:footer="720" w:gutter="0"/>
          <w:cols w:space="720"/>
        </w:sectPr>
      </w:pPr>
    </w:p>
    <w:p w:rsidR="00F12296" w:rsidRPr="00A70536" w:rsidRDefault="00A70536">
      <w:pPr>
        <w:spacing w:after="0" w:line="315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lastRenderedPageBreak/>
        <w:t>Responsable du support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des équipements</w:t>
      </w:r>
      <w:r w:rsidRPr="00A70536">
        <w:rPr>
          <w:rFonts w:ascii="Arial Unicode MS" w:eastAsia="Arial Unicode MS" w:hAnsi="Arial Unicode MS" w:cs="Arial Unicode MS"/>
          <w:color w:val="181818"/>
          <w:spacing w:val="-12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de plus de 400 représentants</w:t>
      </w:r>
      <w:r w:rsidRPr="00A70536">
        <w:rPr>
          <w:rFonts w:ascii="Arial Unicode MS" w:eastAsia="Arial Unicode MS" w:hAnsi="Arial Unicode MS" w:cs="Arial Unicode MS"/>
          <w:color w:val="181818"/>
          <w:spacing w:val="-13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à</w:t>
      </w:r>
    </w:p>
    <w:p w:rsidR="00F12296" w:rsidRDefault="00A70536">
      <w:pPr>
        <w:spacing w:after="0" w:line="360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</w:rPr>
      </w:pPr>
      <w:proofErr w:type="gramStart"/>
      <w:r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</w:rPr>
        <w:t>travers</w:t>
      </w:r>
      <w:proofErr w:type="gramEnd"/>
      <w:r>
        <w:rPr>
          <w:rFonts w:ascii="Arial Unicode MS" w:eastAsia="Arial Unicode MS" w:hAnsi="Arial Unicode MS" w:cs="Arial Unicode MS"/>
          <w:color w:val="181818"/>
          <w:spacing w:val="-6"/>
          <w:position w:val="-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</w:rPr>
        <w:t xml:space="preserve">le </w:t>
      </w:r>
      <w:proofErr w:type="spellStart"/>
      <w:r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</w:rPr>
        <w:t>canada</w:t>
      </w:r>
      <w:proofErr w:type="spellEnd"/>
      <w:r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</w:rPr>
        <w:t>.</w:t>
      </w:r>
    </w:p>
    <w:p w:rsidR="00F12296" w:rsidRDefault="00F12296">
      <w:pPr>
        <w:spacing w:before="5" w:after="0" w:line="170" w:lineRule="exact"/>
        <w:rPr>
          <w:sz w:val="17"/>
          <w:szCs w:val="17"/>
        </w:rPr>
      </w:pPr>
    </w:p>
    <w:p w:rsidR="00F12296" w:rsidRDefault="00F12296">
      <w:pPr>
        <w:spacing w:after="0" w:line="200" w:lineRule="exact"/>
        <w:rPr>
          <w:sz w:val="20"/>
          <w:szCs w:val="20"/>
        </w:rPr>
      </w:pPr>
    </w:p>
    <w:p w:rsidR="00F12296" w:rsidRDefault="00A70536">
      <w:pPr>
        <w:spacing w:after="0" w:line="360" w:lineRule="exact"/>
        <w:ind w:left="2751" w:right="71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Windows</w:t>
      </w:r>
      <w:r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7,</w:t>
      </w:r>
      <w:r>
        <w:rPr>
          <w:rFonts w:ascii="Arial Unicode MS" w:eastAsia="Arial Unicode MS" w:hAnsi="Arial Unicode MS" w:cs="Arial Unicode MS"/>
          <w:color w:val="181818"/>
          <w:spacing w:val="-2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Windows</w:t>
      </w:r>
      <w:r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xp,Office</w:t>
      </w:r>
      <w:proofErr w:type="spellEnd"/>
      <w:r>
        <w:rPr>
          <w:rFonts w:ascii="Arial Unicode MS" w:eastAsia="Arial Unicode MS" w:hAnsi="Arial Unicode MS" w:cs="Arial Unicode MS"/>
          <w:color w:val="181818"/>
          <w:spacing w:val="-8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2010,</w:t>
      </w:r>
      <w:r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Gun</w:t>
      </w:r>
      <w:r>
        <w:rPr>
          <w:rFonts w:ascii="Arial Unicode MS" w:eastAsia="Arial Unicode MS" w:hAnsi="Arial Unicode MS" w:cs="Arial Unicode MS"/>
          <w:color w:val="181818"/>
          <w:spacing w:val="-4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RadioFréquence</w:t>
      </w:r>
      <w:proofErr w:type="spellEnd"/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,</w:t>
      </w:r>
      <w:r>
        <w:rPr>
          <w:rFonts w:ascii="Arial Unicode MS" w:eastAsia="Arial Unicode MS" w:hAnsi="Arial Unicode MS" w:cs="Arial Unicode MS"/>
          <w:color w:val="181818"/>
          <w:spacing w:val="-16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Migration,</w:t>
      </w:r>
      <w:r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Mobile Intelligence,</w:t>
      </w:r>
      <w:r>
        <w:rPr>
          <w:rFonts w:ascii="Arial Unicode MS" w:eastAsia="Arial Unicode MS" w:hAnsi="Arial Unicode MS" w:cs="Arial Unicode MS"/>
          <w:color w:val="181818"/>
          <w:spacing w:val="-11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UFMS,</w:t>
      </w:r>
      <w:r>
        <w:rPr>
          <w:rFonts w:ascii="Arial Unicode MS" w:eastAsia="Arial Unicode MS" w:hAnsi="Arial Unicode MS" w:cs="Arial Unicode MS"/>
          <w:color w:val="181818"/>
          <w:spacing w:val="-7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Impression</w:t>
      </w:r>
      <w:r>
        <w:rPr>
          <w:rFonts w:ascii="Arial Unicode MS" w:eastAsia="Arial Unicode MS" w:hAnsi="Arial Unicode MS" w:cs="Arial Unicode MS"/>
          <w:color w:val="181818"/>
          <w:spacing w:val="-10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HP,</w:t>
      </w:r>
      <w:r>
        <w:rPr>
          <w:rFonts w:ascii="Arial Unicode MS" w:eastAsia="Arial Unicode MS" w:hAnsi="Arial Unicode MS" w:cs="Arial Unicode MS"/>
          <w:color w:val="181818"/>
          <w:spacing w:val="-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Xerox,</w:t>
      </w:r>
      <w:r>
        <w:rPr>
          <w:rFonts w:ascii="Arial Unicode MS" w:eastAsia="Arial Unicode MS" w:hAnsi="Arial Unicode MS" w:cs="Arial Unicode MS"/>
          <w:color w:val="181818"/>
          <w:spacing w:val="-6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Zebra,</w:t>
      </w:r>
      <w:r>
        <w:rPr>
          <w:rFonts w:ascii="Arial Unicode MS" w:eastAsia="Arial Unicode MS" w:hAnsi="Arial Unicode MS" w:cs="Arial Unicode MS"/>
          <w:color w:val="181818"/>
          <w:spacing w:val="-6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Active</w:t>
      </w:r>
      <w:r>
        <w:rPr>
          <w:rFonts w:ascii="Arial Unicode MS" w:eastAsia="Arial Unicode MS" w:hAnsi="Arial Unicode MS" w:cs="Arial Unicode MS"/>
          <w:color w:val="181818"/>
          <w:spacing w:val="-6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Directory,</w:t>
      </w:r>
      <w:r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BMC Remedy,</w:t>
      </w:r>
      <w:r>
        <w:rPr>
          <w:rFonts w:ascii="Arial Unicode MS" w:eastAsia="Arial Unicode MS" w:hAnsi="Arial Unicode MS" w:cs="Arial Unicode MS"/>
          <w:color w:val="181818"/>
          <w:spacing w:val="-8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Gestion</w:t>
      </w:r>
      <w:proofErr w:type="spellEnd"/>
      <w:r>
        <w:rPr>
          <w:rFonts w:ascii="Arial Unicode MS" w:eastAsia="Arial Unicode MS" w:hAnsi="Arial Unicode MS" w:cs="Arial Unicode MS"/>
          <w:color w:val="181818"/>
          <w:spacing w:val="-7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d'</w:t>
      </w:r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incident</w:t>
      </w:r>
      <w:proofErr w:type="spellEnd"/>
      <w:r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et</w:t>
      </w:r>
      <w:r>
        <w:rPr>
          <w:rFonts w:ascii="Arial Unicode MS" w:eastAsia="Arial Unicode MS" w:hAnsi="Arial Unicode MS" w:cs="Arial Unicode MS"/>
          <w:color w:val="181818"/>
          <w:spacing w:val="-2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Inventaire</w:t>
      </w:r>
      <w:proofErr w:type="spellEnd"/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,</w:t>
      </w:r>
      <w:r>
        <w:rPr>
          <w:rFonts w:ascii="Arial Unicode MS" w:eastAsia="Arial Unicode MS" w:hAnsi="Arial Unicode MS" w:cs="Arial Unicode MS"/>
          <w:color w:val="181818"/>
          <w:spacing w:val="-10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Sophos</w:t>
      </w:r>
      <w:r>
        <w:rPr>
          <w:rFonts w:ascii="Arial Unicode MS" w:eastAsia="Arial Unicode MS" w:hAnsi="Arial Unicode MS" w:cs="Arial Unicode MS"/>
          <w:color w:val="181818"/>
          <w:spacing w:val="-7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Safeguard</w:t>
      </w:r>
      <w:r>
        <w:rPr>
          <w:rFonts w:ascii="Arial Unicode MS" w:eastAsia="Arial Unicode MS" w:hAnsi="Arial Unicode MS" w:cs="Arial Unicode MS"/>
          <w:color w:val="181818"/>
          <w:spacing w:val="-10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181818"/>
          <w:sz w:val="21"/>
          <w:szCs w:val="21"/>
        </w:rPr>
        <w:t>Enterprise.</w:t>
      </w:r>
    </w:p>
    <w:p w:rsidR="00F12296" w:rsidRDefault="00F12296">
      <w:pPr>
        <w:spacing w:before="5" w:after="0" w:line="140" w:lineRule="exact"/>
        <w:rPr>
          <w:sz w:val="14"/>
          <w:szCs w:val="14"/>
        </w:rPr>
      </w:pPr>
    </w:p>
    <w:p w:rsidR="00F12296" w:rsidRDefault="00F12296">
      <w:pPr>
        <w:spacing w:after="0" w:line="200" w:lineRule="exact"/>
        <w:rPr>
          <w:sz w:val="20"/>
          <w:szCs w:val="20"/>
        </w:rPr>
      </w:pPr>
    </w:p>
    <w:p w:rsidR="00F12296" w:rsidRPr="00A70536" w:rsidRDefault="00A70536">
      <w:pPr>
        <w:spacing w:after="0" w:line="240" w:lineRule="auto"/>
        <w:ind w:left="2751" w:right="-20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proofErr w:type="spellStart"/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MicroAge</w:t>
      </w:r>
      <w:proofErr w:type="spellEnd"/>
    </w:p>
    <w:p w:rsidR="00F12296" w:rsidRPr="00A70536" w:rsidRDefault="00A70536">
      <w:pPr>
        <w:spacing w:after="0" w:line="318" w:lineRule="exact"/>
        <w:ind w:left="2751" w:right="-20"/>
        <w:rPr>
          <w:rFonts w:ascii="Arial Unicode MS" w:eastAsia="Arial Unicode MS" w:hAnsi="Arial Unicode MS" w:cs="Arial Unicode MS"/>
          <w:sz w:val="23"/>
          <w:szCs w:val="23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Sanofi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Aventis</w:t>
      </w:r>
      <w:r w:rsidRPr="00A70536">
        <w:rPr>
          <w:rFonts w:ascii="Arial Unicode MS" w:eastAsia="Arial Unicode MS" w:hAnsi="Arial Unicode MS" w:cs="Arial Unicode MS"/>
          <w:color w:val="181818"/>
          <w:spacing w:val="-8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- Technicien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 xml:space="preserve">de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deploiement</w:t>
      </w:r>
      <w:proofErr w:type="spellEnd"/>
    </w:p>
    <w:p w:rsidR="00F12296" w:rsidRPr="00A70536" w:rsidRDefault="00A70536">
      <w:pPr>
        <w:spacing w:after="0" w:line="285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août</w:t>
      </w:r>
      <w:r w:rsidRPr="00A70536">
        <w:rPr>
          <w:rFonts w:ascii="Arial Unicode MS" w:eastAsia="Arial Unicode MS" w:hAnsi="Arial Unicode MS" w:cs="Arial Unicode MS"/>
          <w:color w:val="181818"/>
          <w:spacing w:val="-4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2011 - août</w:t>
      </w:r>
      <w:r w:rsidRPr="00A70536">
        <w:rPr>
          <w:rFonts w:ascii="Arial Unicode MS" w:eastAsia="Arial Unicode MS" w:hAnsi="Arial Unicode MS" w:cs="Arial Unicode MS"/>
          <w:color w:val="181818"/>
          <w:spacing w:val="-4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2011 (1 mois)</w:t>
      </w:r>
    </w:p>
    <w:p w:rsidR="00F12296" w:rsidRPr="00A70536" w:rsidRDefault="00A70536">
      <w:pPr>
        <w:spacing w:before="42" w:after="0" w:line="240" w:lineRule="auto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Déploiement,</w:t>
      </w:r>
      <w:r w:rsidRPr="00A70536">
        <w:rPr>
          <w:rFonts w:ascii="Arial Unicode MS" w:eastAsia="Arial Unicode MS" w:hAnsi="Arial Unicode MS" w:cs="Arial Unicode MS"/>
          <w:color w:val="181818"/>
          <w:spacing w:val="-1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Test</w:t>
      </w:r>
      <w:r w:rsidRPr="00A70536">
        <w:rPr>
          <w:rFonts w:ascii="Arial Unicode MS" w:eastAsia="Arial Unicode MS" w:hAnsi="Arial Unicode MS" w:cs="Arial Unicode MS"/>
          <w:color w:val="181818"/>
          <w:spacing w:val="-4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assurance qualité.</w:t>
      </w:r>
    </w:p>
    <w:p w:rsidR="00F12296" w:rsidRPr="00A70536" w:rsidRDefault="00F12296">
      <w:pPr>
        <w:spacing w:after="0" w:line="160" w:lineRule="exact"/>
        <w:rPr>
          <w:sz w:val="16"/>
          <w:szCs w:val="16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A70536">
      <w:pPr>
        <w:spacing w:after="0" w:line="240" w:lineRule="auto"/>
        <w:ind w:left="2751" w:right="-20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Progression3</w:t>
      </w:r>
    </w:p>
    <w:p w:rsidR="00F12296" w:rsidRPr="00A70536" w:rsidRDefault="00A70536">
      <w:pPr>
        <w:spacing w:after="0" w:line="318" w:lineRule="exact"/>
        <w:ind w:left="2751" w:right="-20"/>
        <w:rPr>
          <w:rFonts w:ascii="Arial Unicode MS" w:eastAsia="Arial Unicode MS" w:hAnsi="Arial Unicode MS" w:cs="Arial Unicode MS"/>
          <w:sz w:val="23"/>
          <w:szCs w:val="23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Pfizer</w:t>
      </w:r>
      <w:r w:rsidRPr="00A70536">
        <w:rPr>
          <w:rFonts w:ascii="Arial Unicode MS" w:eastAsia="Arial Unicode MS" w:hAnsi="Arial Unicode MS" w:cs="Arial Unicode MS"/>
          <w:color w:val="181818"/>
          <w:spacing w:val="-6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- Technicien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de Déploiement</w:t>
      </w:r>
    </w:p>
    <w:p w:rsidR="00F12296" w:rsidRPr="00A70536" w:rsidRDefault="00A70536">
      <w:pPr>
        <w:spacing w:after="0" w:line="285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avril 2011 - juillet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2011 (4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 xml:space="preserve"> mois)</w:t>
      </w:r>
    </w:p>
    <w:p w:rsidR="00F12296" w:rsidRPr="00A70536" w:rsidRDefault="00A70536">
      <w:pPr>
        <w:spacing w:before="42" w:after="0" w:line="240" w:lineRule="auto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Suivre</w:t>
      </w:r>
      <w:r w:rsidRPr="00A70536">
        <w:rPr>
          <w:rFonts w:ascii="Arial Unicode MS" w:eastAsia="Arial Unicode MS" w:hAnsi="Arial Unicode MS" w:cs="Arial Unicode MS"/>
          <w:color w:val="181818"/>
          <w:spacing w:val="-6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les processus 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procédures en place</w:t>
      </w:r>
    </w:p>
    <w:p w:rsidR="00F12296" w:rsidRPr="00A70536" w:rsidRDefault="00A70536">
      <w:pPr>
        <w:spacing w:after="0" w:line="360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Installer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configurer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les logiciels,</w:t>
      </w:r>
      <w:r w:rsidRPr="00A70536">
        <w:rPr>
          <w:rFonts w:ascii="Arial Unicode MS" w:eastAsia="Arial Unicode MS" w:hAnsi="Arial Unicode MS" w:cs="Arial Unicode MS"/>
          <w:color w:val="181818"/>
          <w:spacing w:val="-8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transférer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les données</w:t>
      </w:r>
    </w:p>
    <w:p w:rsidR="00F12296" w:rsidRPr="00A70536" w:rsidRDefault="00A70536">
      <w:pPr>
        <w:spacing w:after="0" w:line="360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Analyser</w:t>
      </w:r>
      <w:r w:rsidRPr="00A70536">
        <w:rPr>
          <w:rFonts w:ascii="Arial Unicode MS" w:eastAsia="Arial Unicode MS" w:hAnsi="Arial Unicode MS" w:cs="Arial Unicode MS"/>
          <w:color w:val="181818"/>
          <w:spacing w:val="-8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résoudre les problèmes,</w:t>
      </w:r>
      <w:r w:rsidRPr="00A70536">
        <w:rPr>
          <w:rFonts w:ascii="Arial Unicode MS" w:eastAsia="Arial Unicode MS" w:hAnsi="Arial Unicode MS" w:cs="Arial Unicode MS"/>
          <w:color w:val="181818"/>
          <w:spacing w:val="-10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Support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Technique</w:t>
      </w:r>
    </w:p>
    <w:p w:rsidR="00F12296" w:rsidRPr="00A70536" w:rsidRDefault="00F12296">
      <w:pPr>
        <w:spacing w:after="0" w:line="160" w:lineRule="exact"/>
        <w:rPr>
          <w:sz w:val="16"/>
          <w:szCs w:val="16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A70536">
      <w:pPr>
        <w:spacing w:after="0" w:line="240" w:lineRule="auto"/>
        <w:ind w:left="2751" w:right="-20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proofErr w:type="spellStart"/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Cofomo</w:t>
      </w:r>
      <w:proofErr w:type="spellEnd"/>
    </w:p>
    <w:p w:rsidR="00F12296" w:rsidRPr="00A70536" w:rsidRDefault="00A70536">
      <w:pPr>
        <w:spacing w:after="0" w:line="322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3 ans 3 mois</w:t>
      </w:r>
    </w:p>
    <w:p w:rsidR="00F12296" w:rsidRPr="00A70536" w:rsidRDefault="00A70536">
      <w:pPr>
        <w:spacing w:before="33" w:after="0" w:line="240" w:lineRule="auto"/>
        <w:ind w:left="2751" w:right="-20"/>
        <w:rPr>
          <w:rFonts w:ascii="Arial Unicode MS" w:eastAsia="Arial Unicode MS" w:hAnsi="Arial Unicode MS" w:cs="Arial Unicode MS"/>
          <w:sz w:val="23"/>
          <w:szCs w:val="23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Desjardins - Agent</w:t>
      </w:r>
      <w:r w:rsidRPr="00A70536">
        <w:rPr>
          <w:rFonts w:ascii="Arial Unicode MS" w:eastAsia="Arial Unicode MS" w:hAnsi="Arial Unicode MS" w:cs="Arial Unicode MS"/>
          <w:color w:val="181818"/>
          <w:spacing w:val="-6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d'achats</w:t>
      </w:r>
      <w:r w:rsidRPr="00A70536">
        <w:rPr>
          <w:rFonts w:ascii="Arial Unicode MS" w:eastAsia="Arial Unicode MS" w:hAnsi="Arial Unicode MS" w:cs="Arial Unicode MS"/>
          <w:color w:val="181818"/>
          <w:spacing w:val="-8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facturations</w:t>
      </w:r>
      <w:r w:rsidRPr="00A70536">
        <w:rPr>
          <w:rFonts w:ascii="Arial Unicode MS" w:eastAsia="Arial Unicode MS" w:hAnsi="Arial Unicode MS" w:cs="Arial Unicode MS"/>
          <w:color w:val="181818"/>
          <w:spacing w:val="-12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TI</w:t>
      </w:r>
    </w:p>
    <w:p w:rsidR="00F12296" w:rsidRPr="00A70536" w:rsidRDefault="00A70536">
      <w:pPr>
        <w:spacing w:after="0" w:line="285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juillet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 xml:space="preserve">2010 -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septembre</w:t>
      </w:r>
      <w:r w:rsidRPr="00A70536">
        <w:rPr>
          <w:rFonts w:ascii="Arial Unicode MS" w:eastAsia="Arial Unicode MS" w:hAnsi="Arial Unicode MS" w:cs="Arial Unicode MS"/>
          <w:color w:val="181818"/>
          <w:spacing w:val="-10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2010 (3 mois)</w:t>
      </w:r>
    </w:p>
    <w:p w:rsidR="00F12296" w:rsidRPr="00A70536" w:rsidRDefault="00A70536">
      <w:pPr>
        <w:spacing w:before="61" w:after="0" w:line="360" w:lineRule="exact"/>
        <w:ind w:left="2751" w:right="427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En</w:t>
      </w:r>
      <w:r w:rsidRPr="00A70536">
        <w:rPr>
          <w:rFonts w:ascii="Arial Unicode MS" w:eastAsia="Arial Unicode MS" w:hAnsi="Arial Unicode MS" w:cs="Arial Unicode MS"/>
          <w:color w:val="181818"/>
          <w:spacing w:val="-3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 xml:space="preserve">charge des commandes de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materiel</w:t>
      </w:r>
      <w:proofErr w:type="spellEnd"/>
      <w:r w:rsidRPr="00A70536">
        <w:rPr>
          <w:rFonts w:ascii="Arial Unicode MS" w:eastAsia="Arial Unicode MS" w:hAnsi="Arial Unicode MS" w:cs="Arial Unicode MS"/>
          <w:color w:val="181818"/>
          <w:spacing w:val="-7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informatique</w:t>
      </w:r>
      <w:r w:rsidRPr="00A70536">
        <w:rPr>
          <w:rFonts w:ascii="Arial Unicode MS" w:eastAsia="Arial Unicode MS" w:hAnsi="Arial Unicode MS" w:cs="Arial Unicode MS"/>
          <w:color w:val="181818"/>
          <w:spacing w:val="47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d'infrastructure</w:t>
      </w:r>
      <w:r w:rsidRPr="00A70536">
        <w:rPr>
          <w:rFonts w:ascii="Arial Unicode MS" w:eastAsia="Arial Unicode MS" w:hAnsi="Arial Unicode MS" w:cs="Arial Unicode MS"/>
          <w:color w:val="181818"/>
          <w:spacing w:val="-14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de bureautique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pour la compagnie,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point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de contact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fournisseurs.</w:t>
      </w:r>
    </w:p>
    <w:p w:rsidR="00F12296" w:rsidRPr="00A70536" w:rsidRDefault="00F12296">
      <w:pPr>
        <w:spacing w:before="1" w:after="0" w:line="220" w:lineRule="exact"/>
        <w:rPr>
          <w:lang w:val="fr-CA"/>
        </w:rPr>
      </w:pPr>
    </w:p>
    <w:p w:rsidR="00F12296" w:rsidRPr="00A70536" w:rsidRDefault="00A70536">
      <w:pPr>
        <w:spacing w:after="0" w:line="240" w:lineRule="auto"/>
        <w:ind w:left="2751" w:right="-20"/>
        <w:rPr>
          <w:rFonts w:ascii="Arial Unicode MS" w:eastAsia="Arial Unicode MS" w:hAnsi="Arial Unicode MS" w:cs="Arial Unicode MS"/>
          <w:sz w:val="23"/>
          <w:szCs w:val="23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Hydro-Québec</w:t>
      </w:r>
      <w:r w:rsidRPr="00A70536">
        <w:rPr>
          <w:rFonts w:ascii="Arial Unicode MS" w:eastAsia="Arial Unicode MS" w:hAnsi="Arial Unicode MS" w:cs="Arial Unicode MS"/>
          <w:color w:val="181818"/>
          <w:spacing w:val="-15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- Analyste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d'exploitation</w:t>
      </w:r>
      <w:r w:rsidRPr="00A70536">
        <w:rPr>
          <w:rFonts w:ascii="Arial Unicode MS" w:eastAsia="Arial Unicode MS" w:hAnsi="Arial Unicode MS" w:cs="Arial Unicode MS"/>
          <w:color w:val="181818"/>
          <w:spacing w:val="-13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informatique</w:t>
      </w:r>
    </w:p>
    <w:p w:rsidR="00F12296" w:rsidRPr="00A70536" w:rsidRDefault="00A70536">
      <w:pPr>
        <w:spacing w:after="0" w:line="285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juillet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2007 - juillet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2010 (3 ans 1 mois)</w:t>
      </w:r>
    </w:p>
    <w:p w:rsidR="00F12296" w:rsidRPr="00A70536" w:rsidRDefault="00A70536">
      <w:pPr>
        <w:spacing w:before="61" w:after="0" w:line="360" w:lineRule="exact"/>
        <w:ind w:left="2751" w:right="548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Assurer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le fonctionnement</w:t>
      </w:r>
      <w:r w:rsidRPr="00A70536">
        <w:rPr>
          <w:rFonts w:ascii="Arial Unicode MS" w:eastAsia="Arial Unicode MS" w:hAnsi="Arial Unicode MS" w:cs="Arial Unicode MS"/>
          <w:color w:val="181818"/>
          <w:spacing w:val="-14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du parc serveur en respectant</w:t>
      </w:r>
      <w:r w:rsidRPr="00A70536">
        <w:rPr>
          <w:rFonts w:ascii="Arial Unicode MS" w:eastAsia="Arial Unicode MS" w:hAnsi="Arial Unicode MS" w:cs="Arial Unicode MS"/>
          <w:color w:val="181818"/>
          <w:spacing w:val="-10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les ententes</w:t>
      </w:r>
      <w:r w:rsidRPr="00A70536">
        <w:rPr>
          <w:rFonts w:ascii="Arial Unicode MS" w:eastAsia="Arial Unicode MS" w:hAnsi="Arial Unicode MS" w:cs="Arial Unicode MS"/>
          <w:color w:val="181818"/>
          <w:spacing w:val="-8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de services</w:t>
      </w:r>
    </w:p>
    <w:p w:rsidR="00F12296" w:rsidRPr="00A70536" w:rsidRDefault="00A70536">
      <w:pPr>
        <w:spacing w:after="0" w:line="345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Surveiller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les serveurs 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analyser les différents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messages d'erreurs</w:t>
      </w:r>
    </w:p>
    <w:p w:rsidR="00F12296" w:rsidRPr="00A70536" w:rsidRDefault="00A70536">
      <w:pPr>
        <w:spacing w:before="15" w:after="0" w:line="360" w:lineRule="exact"/>
        <w:ind w:left="2751" w:right="35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Analyser,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documenter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transmettre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les problèmes aux différents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intervenants 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en assurer le suivi</w:t>
      </w:r>
    </w:p>
    <w:p w:rsidR="00F12296" w:rsidRPr="00A70536" w:rsidRDefault="00A70536">
      <w:pPr>
        <w:spacing w:after="0" w:line="345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Participer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à l'identification</w:t>
      </w:r>
      <w:r w:rsidRPr="00A70536">
        <w:rPr>
          <w:rFonts w:ascii="Arial Unicode MS" w:eastAsia="Arial Unicode MS" w:hAnsi="Arial Unicode MS" w:cs="Arial Unicode MS"/>
          <w:color w:val="181818"/>
          <w:spacing w:val="-13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des opportunités</w:t>
      </w:r>
      <w:r w:rsidRPr="00A70536">
        <w:rPr>
          <w:rFonts w:ascii="Arial Unicode MS" w:eastAsia="Arial Unicode MS" w:hAnsi="Arial Unicode MS" w:cs="Arial Unicode MS"/>
          <w:color w:val="181818"/>
          <w:spacing w:val="-12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d'amélioration</w:t>
      </w:r>
      <w:r w:rsidRPr="00A70536">
        <w:rPr>
          <w:rFonts w:ascii="Arial Unicode MS" w:eastAsia="Arial Unicode MS" w:hAnsi="Arial Unicode MS" w:cs="Arial Unicode MS"/>
          <w:color w:val="181818"/>
          <w:spacing w:val="-13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de l'environnement</w:t>
      </w:r>
    </w:p>
    <w:p w:rsidR="00F12296" w:rsidRPr="00A70536" w:rsidRDefault="00A70536">
      <w:pPr>
        <w:spacing w:after="0" w:line="360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Gérer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les serveurs DNS,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DHCP</w:t>
      </w:r>
    </w:p>
    <w:p w:rsidR="00F12296" w:rsidRPr="00A70536" w:rsidRDefault="00A70536">
      <w:pPr>
        <w:spacing w:before="15" w:after="0" w:line="360" w:lineRule="exact"/>
        <w:ind w:left="2751" w:right="35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Gérer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surveiller le système</w:t>
      </w:r>
      <w:r w:rsidRPr="00A70536">
        <w:rPr>
          <w:rFonts w:ascii="Arial Unicode MS" w:eastAsia="Arial Unicode MS" w:hAnsi="Arial Unicode MS" w:cs="Arial Unicode MS"/>
          <w:color w:val="181818"/>
          <w:spacing w:val="-8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de backup journalier,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Récupérer les données d'usagers</w:t>
      </w:r>
    </w:p>
    <w:p w:rsidR="00F12296" w:rsidRPr="00A70536" w:rsidRDefault="00A70536">
      <w:pPr>
        <w:spacing w:after="0" w:line="360" w:lineRule="exact"/>
        <w:ind w:left="2751" w:right="35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Gérer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configurer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plus de 4500 imprimantes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 xml:space="preserve">en réseau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(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Lexmark</w:t>
      </w:r>
      <w:proofErr w:type="spellEnd"/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,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HP,</w:t>
      </w:r>
      <w:r w:rsidRPr="00A70536">
        <w:rPr>
          <w:rFonts w:ascii="Arial Unicode MS" w:eastAsia="Arial Unicode MS" w:hAnsi="Arial Unicode MS" w:cs="Arial Unicode MS"/>
          <w:color w:val="181818"/>
          <w:spacing w:val="-3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Ricoh) Surveiller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gérer les UPS</w:t>
      </w:r>
    </w:p>
    <w:p w:rsidR="00F12296" w:rsidRPr="00A70536" w:rsidRDefault="00A70536">
      <w:pPr>
        <w:spacing w:after="0" w:line="330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Rédiger 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mettre</w:t>
      </w:r>
      <w:r w:rsidRPr="00A70536">
        <w:rPr>
          <w:rFonts w:ascii="Arial Unicode MS" w:eastAsia="Arial Unicode MS" w:hAnsi="Arial Unicode MS" w:cs="Arial Unicode MS"/>
          <w:color w:val="181818"/>
          <w:spacing w:val="-6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à jour les procédures</w:t>
      </w:r>
    </w:p>
    <w:p w:rsidR="00F12296" w:rsidRPr="00A70536" w:rsidRDefault="00F12296">
      <w:pPr>
        <w:spacing w:before="1" w:after="0" w:line="260" w:lineRule="exact"/>
        <w:rPr>
          <w:sz w:val="26"/>
          <w:szCs w:val="26"/>
          <w:lang w:val="fr-CA"/>
        </w:rPr>
      </w:pPr>
    </w:p>
    <w:p w:rsidR="00F12296" w:rsidRPr="00A70536" w:rsidRDefault="00A70536">
      <w:pPr>
        <w:spacing w:after="0" w:line="252" w:lineRule="exact"/>
        <w:ind w:left="5960" w:right="-20"/>
        <w:rPr>
          <w:rFonts w:ascii="Arial Unicode MS" w:eastAsia="Arial Unicode MS" w:hAnsi="Arial Unicode MS" w:cs="Arial Unicode MS"/>
          <w:sz w:val="18"/>
          <w:szCs w:val="18"/>
          <w:lang w:val="fr-CA"/>
        </w:rPr>
      </w:pPr>
      <w:r w:rsidRPr="00A70536">
        <w:rPr>
          <w:rFonts w:ascii="Arial Unicode MS" w:eastAsia="Arial Unicode MS" w:hAnsi="Arial Unicode MS" w:cs="Arial Unicode MS"/>
          <w:sz w:val="18"/>
          <w:szCs w:val="18"/>
          <w:lang w:val="fr-CA"/>
        </w:rPr>
        <w:t>Page</w:t>
      </w:r>
      <w:r w:rsidRPr="00A70536">
        <w:rPr>
          <w:rFonts w:ascii="Arial Unicode MS" w:eastAsia="Arial Unicode MS" w:hAnsi="Arial Unicode MS" w:cs="Arial Unicode MS"/>
          <w:spacing w:val="-4"/>
          <w:sz w:val="18"/>
          <w:szCs w:val="18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sz w:val="18"/>
          <w:szCs w:val="18"/>
          <w:lang w:val="fr-CA"/>
        </w:rPr>
        <w:t>2 of</w:t>
      </w:r>
      <w:r w:rsidRPr="00A70536">
        <w:rPr>
          <w:rFonts w:ascii="Arial Unicode MS" w:eastAsia="Arial Unicode MS" w:hAnsi="Arial Unicode MS" w:cs="Arial Unicode MS"/>
          <w:spacing w:val="-1"/>
          <w:sz w:val="18"/>
          <w:szCs w:val="18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sz w:val="18"/>
          <w:szCs w:val="18"/>
          <w:lang w:val="fr-CA"/>
        </w:rPr>
        <w:t>4</w:t>
      </w:r>
    </w:p>
    <w:p w:rsidR="00F12296" w:rsidRPr="00A70536" w:rsidRDefault="00F12296">
      <w:pPr>
        <w:spacing w:after="0"/>
        <w:rPr>
          <w:lang w:val="fr-CA"/>
        </w:rPr>
        <w:sectPr w:rsidR="00F12296" w:rsidRPr="00A70536">
          <w:pgSz w:w="12240" w:h="15840"/>
          <w:pgMar w:top="840" w:right="380" w:bottom="0" w:left="1720" w:header="720" w:footer="720" w:gutter="0"/>
          <w:cols w:space="720"/>
        </w:sectPr>
      </w:pPr>
    </w:p>
    <w:p w:rsidR="00F12296" w:rsidRPr="00A70536" w:rsidRDefault="00A70536">
      <w:pPr>
        <w:spacing w:after="0" w:line="315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lastRenderedPageBreak/>
        <w:t>Supporter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les techniciens</w:t>
      </w:r>
      <w:r w:rsidRPr="00A70536">
        <w:rPr>
          <w:rFonts w:ascii="Arial Unicode MS" w:eastAsia="Arial Unicode MS" w:hAnsi="Arial Unicode MS" w:cs="Arial Unicode MS"/>
          <w:color w:val="181818"/>
          <w:spacing w:val="-10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de la compagnie</w:t>
      </w:r>
    </w:p>
    <w:p w:rsidR="00F12296" w:rsidRPr="00A70536" w:rsidRDefault="00A70536">
      <w:pPr>
        <w:spacing w:after="0" w:line="360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Gestion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d’inventaire</w:t>
      </w:r>
    </w:p>
    <w:p w:rsidR="00F12296" w:rsidRPr="00A70536" w:rsidRDefault="00F12296">
      <w:pPr>
        <w:spacing w:before="5" w:after="0" w:line="170" w:lineRule="exact"/>
        <w:rPr>
          <w:sz w:val="17"/>
          <w:szCs w:val="17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A70536">
      <w:pPr>
        <w:spacing w:after="0" w:line="360" w:lineRule="exact"/>
        <w:ind w:left="2751" w:right="45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Environnement</w:t>
      </w:r>
      <w:r w:rsidRPr="00A70536">
        <w:rPr>
          <w:rFonts w:ascii="Arial Unicode MS" w:eastAsia="Arial Unicode MS" w:hAnsi="Arial Unicode MS" w:cs="Arial Unicode MS"/>
          <w:color w:val="181818"/>
          <w:spacing w:val="-14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technologique</w:t>
      </w:r>
      <w:r w:rsidRPr="00A70536">
        <w:rPr>
          <w:rFonts w:ascii="Arial Unicode MS" w:eastAsia="Arial Unicode MS" w:hAnsi="Arial Unicode MS" w:cs="Arial Unicode MS"/>
          <w:color w:val="181818"/>
          <w:spacing w:val="-13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:</w:t>
      </w:r>
      <w:r w:rsidRPr="00A70536">
        <w:rPr>
          <w:rFonts w:ascii="Arial Unicode MS" w:eastAsia="Arial Unicode MS" w:hAnsi="Arial Unicode MS" w:cs="Arial Unicode MS"/>
          <w:color w:val="181818"/>
          <w:spacing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Windows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server 2003,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Active</w:t>
      </w:r>
      <w:r w:rsidRPr="00A70536">
        <w:rPr>
          <w:rFonts w:ascii="Arial Unicode MS" w:eastAsia="Arial Unicode MS" w:hAnsi="Arial Unicode MS" w:cs="Arial Unicode MS"/>
          <w:color w:val="181818"/>
          <w:spacing w:val="-6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directory,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Accès à distance,</w:t>
      </w:r>
      <w:r w:rsidRPr="00A70536">
        <w:rPr>
          <w:rFonts w:ascii="Arial Unicode MS" w:eastAsia="Arial Unicode MS" w:hAnsi="Arial Unicode MS" w:cs="Arial Unicode MS"/>
          <w:color w:val="181818"/>
          <w:spacing w:val="-8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IBM</w:t>
      </w:r>
      <w:r w:rsidRPr="00A70536">
        <w:rPr>
          <w:rFonts w:ascii="Arial Unicode MS" w:eastAsia="Arial Unicode MS" w:hAnsi="Arial Unicode MS" w:cs="Arial Unicode MS"/>
          <w:color w:val="181818"/>
          <w:spacing w:val="-4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Tivoli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Enterprise,</w:t>
      </w:r>
      <w:r w:rsidRPr="00A70536">
        <w:rPr>
          <w:rFonts w:ascii="Arial Unicode MS" w:eastAsia="Arial Unicode MS" w:hAnsi="Arial Unicode MS" w:cs="Arial Unicode MS"/>
          <w:color w:val="181818"/>
          <w:spacing w:val="-10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HP</w:t>
      </w:r>
      <w:r w:rsidRPr="00A70536">
        <w:rPr>
          <w:rFonts w:ascii="Arial Unicode MS" w:eastAsia="Arial Unicode MS" w:hAnsi="Arial Unicode MS" w:cs="Arial Unicode MS"/>
          <w:color w:val="181818"/>
          <w:spacing w:val="-3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insight</w:t>
      </w:r>
      <w:r w:rsidRPr="00A70536">
        <w:rPr>
          <w:rFonts w:ascii="Arial Unicode MS" w:eastAsia="Arial Unicode MS" w:hAnsi="Arial Unicode MS" w:cs="Arial Unicode MS"/>
          <w:color w:val="181818"/>
          <w:spacing w:val="-6"/>
          <w:sz w:val="21"/>
          <w:szCs w:val="21"/>
          <w:lang w:val="fr-CA"/>
        </w:rPr>
        <w:t xml:space="preserve"> </w:t>
      </w:r>
      <w:proofErr w:type="gramStart"/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manager</w:t>
      </w:r>
      <w:proofErr w:type="gramEnd"/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,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Suivi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Web</w:t>
      </w:r>
      <w:r w:rsidRPr="00A70536">
        <w:rPr>
          <w:rFonts w:ascii="Arial Unicode MS" w:eastAsia="Arial Unicode MS" w:hAnsi="Arial Unicode MS" w:cs="Arial Unicode MS"/>
          <w:color w:val="181818"/>
          <w:spacing w:val="-4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Internet, Microsoft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Opération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manager,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HP</w:t>
      </w:r>
      <w:r w:rsidRPr="00A70536">
        <w:rPr>
          <w:rFonts w:ascii="Arial Unicode MS" w:eastAsia="Arial Unicode MS" w:hAnsi="Arial Unicode MS" w:cs="Arial Unicode MS"/>
          <w:color w:val="181818"/>
          <w:spacing w:val="-3"/>
          <w:sz w:val="21"/>
          <w:szCs w:val="21"/>
          <w:lang w:val="fr-CA"/>
        </w:rPr>
        <w:t xml:space="preserve">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Openview</w:t>
      </w:r>
      <w:proofErr w:type="spellEnd"/>
      <w:r w:rsidRPr="00A70536"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  <w:lang w:val="fr-CA"/>
        </w:rPr>
        <w:t xml:space="preserve">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Dataprotector</w:t>
      </w:r>
      <w:proofErr w:type="spellEnd"/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,</w:t>
      </w:r>
      <w:r w:rsidRPr="00A70536">
        <w:rPr>
          <w:rFonts w:ascii="Arial Unicode MS" w:eastAsia="Arial Unicode MS" w:hAnsi="Arial Unicode MS" w:cs="Arial Unicode MS"/>
          <w:color w:val="181818"/>
          <w:spacing w:val="-13"/>
          <w:sz w:val="21"/>
          <w:szCs w:val="21"/>
          <w:lang w:val="fr-CA"/>
        </w:rPr>
        <w:t xml:space="preserve">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Remedy</w:t>
      </w:r>
      <w:proofErr w:type="spellEnd"/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 xml:space="preserve"> Action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Request</w:t>
      </w:r>
      <w:proofErr w:type="spellEnd"/>
      <w:r w:rsidRPr="00A70536">
        <w:rPr>
          <w:rFonts w:ascii="Arial Unicode MS" w:eastAsia="Arial Unicode MS" w:hAnsi="Arial Unicode MS" w:cs="Arial Unicode MS"/>
          <w:color w:val="181818"/>
          <w:spacing w:val="-8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System,</w:t>
      </w:r>
      <w:r w:rsidRPr="00A70536">
        <w:rPr>
          <w:rFonts w:ascii="Arial Unicode MS" w:eastAsia="Arial Unicode MS" w:hAnsi="Arial Unicode MS" w:cs="Arial Unicode MS"/>
          <w:color w:val="181818"/>
          <w:spacing w:val="-8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SIGO,</w:t>
      </w:r>
      <w:r w:rsidRPr="00A70536">
        <w:rPr>
          <w:rFonts w:ascii="Arial Unicode MS" w:eastAsia="Arial Unicode MS" w:hAnsi="Arial Unicode MS" w:cs="Arial Unicode MS"/>
          <w:color w:val="181818"/>
          <w:spacing w:val="-6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APC</w:t>
      </w:r>
      <w:r w:rsidRPr="00A70536">
        <w:rPr>
          <w:rFonts w:ascii="Arial Unicode MS" w:eastAsia="Arial Unicode MS" w:hAnsi="Arial Unicode MS" w:cs="Arial Unicode MS"/>
          <w:color w:val="181818"/>
          <w:spacing w:val="-4"/>
          <w:sz w:val="21"/>
          <w:szCs w:val="21"/>
          <w:lang w:val="fr-CA"/>
        </w:rPr>
        <w:t xml:space="preserve">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Infrastruxure</w:t>
      </w:r>
      <w:proofErr w:type="spellEnd"/>
      <w:r w:rsidRPr="00A70536">
        <w:rPr>
          <w:rFonts w:ascii="Arial Unicode MS" w:eastAsia="Arial Unicode MS" w:hAnsi="Arial Unicode MS" w:cs="Arial Unicode MS"/>
          <w:color w:val="181818"/>
          <w:spacing w:val="-1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Manager.</w:t>
      </w:r>
    </w:p>
    <w:p w:rsidR="00F12296" w:rsidRPr="00A70536" w:rsidRDefault="00F12296">
      <w:pPr>
        <w:spacing w:before="5" w:after="0" w:line="140" w:lineRule="exact"/>
        <w:rPr>
          <w:sz w:val="14"/>
          <w:szCs w:val="14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A70536">
      <w:pPr>
        <w:spacing w:after="0" w:line="240" w:lineRule="auto"/>
        <w:ind w:left="2751" w:right="-20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proofErr w:type="spellStart"/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PeopleToGo</w:t>
      </w:r>
      <w:proofErr w:type="spellEnd"/>
    </w:p>
    <w:p w:rsidR="00F12296" w:rsidRPr="00A70536" w:rsidRDefault="00A70536">
      <w:pPr>
        <w:spacing w:after="0" w:line="318" w:lineRule="exact"/>
        <w:ind w:left="2751" w:right="-20"/>
        <w:rPr>
          <w:rFonts w:ascii="Arial Unicode MS" w:eastAsia="Arial Unicode MS" w:hAnsi="Arial Unicode MS" w:cs="Arial Unicode MS"/>
          <w:sz w:val="23"/>
          <w:szCs w:val="23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Novartis</w:t>
      </w:r>
      <w:r w:rsidRPr="00A70536">
        <w:rPr>
          <w:rFonts w:ascii="Arial Unicode MS" w:eastAsia="Arial Unicode MS" w:hAnsi="Arial Unicode MS" w:cs="Arial Unicode MS"/>
          <w:color w:val="181818"/>
          <w:spacing w:val="-8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- Technicien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de Déploiement</w:t>
      </w:r>
    </w:p>
    <w:p w:rsidR="00F12296" w:rsidRPr="00A70536" w:rsidRDefault="00A70536">
      <w:pPr>
        <w:spacing w:after="0" w:line="285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 xml:space="preserve">mai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2007 - juillet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2007 (3 mois)</w:t>
      </w:r>
    </w:p>
    <w:p w:rsidR="00F12296" w:rsidRPr="00A70536" w:rsidRDefault="00A70536">
      <w:pPr>
        <w:spacing w:before="42" w:after="0" w:line="240" w:lineRule="auto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Projet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de migration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de poste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client,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en mandat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 xml:space="preserve">chez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Getronics</w:t>
      </w:r>
      <w:proofErr w:type="spellEnd"/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,</w:t>
      </w:r>
      <w:r w:rsidRPr="00A70536">
        <w:rPr>
          <w:rFonts w:ascii="Arial Unicode MS" w:eastAsia="Arial Unicode MS" w:hAnsi="Arial Unicode MS" w:cs="Arial Unicode MS"/>
          <w:color w:val="181818"/>
          <w:spacing w:val="-10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site</w:t>
      </w:r>
      <w:r w:rsidRPr="00A70536">
        <w:rPr>
          <w:rFonts w:ascii="Arial Unicode MS" w:eastAsia="Arial Unicode MS" w:hAnsi="Arial Unicode MS" w:cs="Arial Unicode MS"/>
          <w:color w:val="181818"/>
          <w:spacing w:val="-3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:</w:t>
      </w:r>
      <w:r w:rsidRPr="00A70536">
        <w:rPr>
          <w:rFonts w:ascii="Arial Unicode MS" w:eastAsia="Arial Unicode MS" w:hAnsi="Arial Unicode MS" w:cs="Arial Unicode MS"/>
          <w:color w:val="181818"/>
          <w:spacing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Novartis.</w:t>
      </w:r>
    </w:p>
    <w:p w:rsidR="00F12296" w:rsidRPr="00A70536" w:rsidRDefault="00F12296">
      <w:pPr>
        <w:spacing w:before="6" w:after="0" w:line="150" w:lineRule="exact"/>
        <w:rPr>
          <w:sz w:val="15"/>
          <w:szCs w:val="15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A70536">
      <w:pPr>
        <w:spacing w:after="0" w:line="240" w:lineRule="auto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Suivre</w:t>
      </w:r>
      <w:r w:rsidRPr="00A70536">
        <w:rPr>
          <w:rFonts w:ascii="Arial Unicode MS" w:eastAsia="Arial Unicode MS" w:hAnsi="Arial Unicode MS" w:cs="Arial Unicode MS"/>
          <w:color w:val="181818"/>
          <w:spacing w:val="-6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les processus 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procédures en place</w:t>
      </w:r>
    </w:p>
    <w:p w:rsidR="00F12296" w:rsidRPr="00A70536" w:rsidRDefault="00A70536">
      <w:pPr>
        <w:spacing w:after="0" w:line="360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Monter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des images pré compilées</w:t>
      </w:r>
    </w:p>
    <w:p w:rsidR="00F12296" w:rsidRPr="00A70536" w:rsidRDefault="00A70536">
      <w:pPr>
        <w:spacing w:after="0" w:line="360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Installer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configurer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les logiciels,</w:t>
      </w:r>
      <w:r w:rsidRPr="00A70536">
        <w:rPr>
          <w:rFonts w:ascii="Arial Unicode MS" w:eastAsia="Arial Unicode MS" w:hAnsi="Arial Unicode MS" w:cs="Arial Unicode MS"/>
          <w:color w:val="181818"/>
          <w:spacing w:val="-8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transférer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les données</w:t>
      </w:r>
    </w:p>
    <w:p w:rsidR="00F12296" w:rsidRPr="00A70536" w:rsidRDefault="00A70536">
      <w:pPr>
        <w:spacing w:after="0" w:line="360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Analyser</w:t>
      </w:r>
      <w:r w:rsidRPr="00A70536">
        <w:rPr>
          <w:rFonts w:ascii="Arial Unicode MS" w:eastAsia="Arial Unicode MS" w:hAnsi="Arial Unicode MS" w:cs="Arial Unicode MS"/>
          <w:color w:val="181818"/>
          <w:spacing w:val="-8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résoudre les problèmes</w:t>
      </w:r>
    </w:p>
    <w:p w:rsidR="00F12296" w:rsidRPr="00A70536" w:rsidRDefault="00A70536">
      <w:pPr>
        <w:spacing w:after="0" w:line="360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Produire</w:t>
      </w:r>
      <w:r w:rsidRPr="00A70536">
        <w:rPr>
          <w:rFonts w:ascii="Arial Unicode MS" w:eastAsia="Arial Unicode MS" w:hAnsi="Arial Unicode MS" w:cs="Arial Unicode MS"/>
          <w:color w:val="181818"/>
          <w:spacing w:val="-8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des éléments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livrables de qualités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dans des délais serrés</w:t>
      </w:r>
    </w:p>
    <w:p w:rsidR="00F12296" w:rsidRPr="00A70536" w:rsidRDefault="00F12296">
      <w:pPr>
        <w:spacing w:after="0" w:line="160" w:lineRule="exact"/>
        <w:rPr>
          <w:sz w:val="16"/>
          <w:szCs w:val="16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A70536">
      <w:pPr>
        <w:spacing w:after="0" w:line="240" w:lineRule="auto"/>
        <w:ind w:left="2751" w:right="-20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proofErr w:type="spellStart"/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Reseauxlutions</w:t>
      </w:r>
      <w:proofErr w:type="spellEnd"/>
      <w:r w:rsidRPr="00A70536">
        <w:rPr>
          <w:rFonts w:ascii="Arial Unicode MS" w:eastAsia="Arial Unicode MS" w:hAnsi="Arial Unicode MS" w:cs="Arial Unicode MS"/>
          <w:color w:val="181818"/>
          <w:spacing w:val="-16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Maximum</w:t>
      </w:r>
    </w:p>
    <w:p w:rsidR="00F12296" w:rsidRPr="00A70536" w:rsidRDefault="00A70536">
      <w:pPr>
        <w:spacing w:after="0" w:line="318" w:lineRule="exact"/>
        <w:ind w:left="2751" w:right="-20"/>
        <w:rPr>
          <w:rFonts w:ascii="Arial Unicode MS" w:eastAsia="Arial Unicode MS" w:hAnsi="Arial Unicode MS" w:cs="Arial Unicode MS"/>
          <w:sz w:val="23"/>
          <w:szCs w:val="23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Technicien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sz w:val="23"/>
          <w:szCs w:val="23"/>
          <w:lang w:val="fr-CA"/>
        </w:rPr>
        <w:t xml:space="preserve">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Cablage</w:t>
      </w:r>
      <w:proofErr w:type="spellEnd"/>
    </w:p>
    <w:p w:rsidR="00F12296" w:rsidRPr="00A70536" w:rsidRDefault="00A70536">
      <w:pPr>
        <w:spacing w:after="0" w:line="285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mars 2007 - mai 2007 (3 mois)</w:t>
      </w:r>
    </w:p>
    <w:p w:rsidR="00F12296" w:rsidRPr="00A70536" w:rsidRDefault="00A70536">
      <w:pPr>
        <w:spacing w:before="42" w:after="0" w:line="240" w:lineRule="auto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Câblages 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Installations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en téléphonie</w:t>
      </w:r>
      <w:r w:rsidRPr="00A70536">
        <w:rPr>
          <w:rFonts w:ascii="Arial Unicode MS" w:eastAsia="Arial Unicode MS" w:hAnsi="Arial Unicode MS" w:cs="Arial Unicode MS"/>
          <w:color w:val="181818"/>
          <w:spacing w:val="-10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réseaux.</w:t>
      </w:r>
    </w:p>
    <w:p w:rsidR="00F12296" w:rsidRPr="00A70536" w:rsidRDefault="00F12296">
      <w:pPr>
        <w:spacing w:before="6" w:after="0" w:line="150" w:lineRule="exact"/>
        <w:rPr>
          <w:sz w:val="15"/>
          <w:szCs w:val="15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A70536">
      <w:pPr>
        <w:spacing w:after="0" w:line="240" w:lineRule="auto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Sites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:</w:t>
      </w:r>
      <w:r w:rsidRPr="00A70536">
        <w:rPr>
          <w:rFonts w:ascii="Arial Unicode MS" w:eastAsia="Arial Unicode MS" w:hAnsi="Arial Unicode MS" w:cs="Arial Unicode MS"/>
          <w:color w:val="181818"/>
          <w:spacing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STM,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 xml:space="preserve">les banques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Laurentiennes,</w:t>
      </w:r>
      <w:r w:rsidRPr="00A70536">
        <w:rPr>
          <w:rFonts w:ascii="Arial Unicode MS" w:eastAsia="Arial Unicode MS" w:hAnsi="Arial Unicode MS" w:cs="Arial Unicode MS"/>
          <w:color w:val="181818"/>
          <w:spacing w:val="-14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Banque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de Montréal,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collège</w:t>
      </w:r>
    </w:p>
    <w:p w:rsidR="00F12296" w:rsidRPr="00A70536" w:rsidRDefault="00A70536">
      <w:pPr>
        <w:spacing w:after="0" w:line="360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proofErr w:type="spellStart"/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Marianopolis</w:t>
      </w:r>
      <w:proofErr w:type="spellEnd"/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.</w:t>
      </w:r>
    </w:p>
    <w:p w:rsidR="00F12296" w:rsidRPr="00A70536" w:rsidRDefault="00F12296">
      <w:pPr>
        <w:spacing w:after="0" w:line="160" w:lineRule="exact"/>
        <w:rPr>
          <w:sz w:val="16"/>
          <w:szCs w:val="16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A70536">
      <w:pPr>
        <w:spacing w:after="0" w:line="240" w:lineRule="auto"/>
        <w:ind w:left="2751" w:right="-20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Hotline</w:t>
      </w:r>
    </w:p>
    <w:p w:rsidR="00F12296" w:rsidRPr="00A70536" w:rsidRDefault="00A70536">
      <w:pPr>
        <w:spacing w:after="0" w:line="318" w:lineRule="exact"/>
        <w:ind w:left="2751" w:right="-20"/>
        <w:rPr>
          <w:rFonts w:ascii="Arial Unicode MS" w:eastAsia="Arial Unicode MS" w:hAnsi="Arial Unicode MS" w:cs="Arial Unicode MS"/>
          <w:sz w:val="23"/>
          <w:szCs w:val="23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Reckitt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sz w:val="23"/>
          <w:szCs w:val="23"/>
          <w:lang w:val="fr-CA"/>
        </w:rPr>
        <w:t xml:space="preserve">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Benckiser</w:t>
      </w:r>
      <w:proofErr w:type="spellEnd"/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,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Paris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- Technicien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de déploiement</w:t>
      </w:r>
    </w:p>
    <w:p w:rsidR="00F12296" w:rsidRPr="00A70536" w:rsidRDefault="00A70536">
      <w:pPr>
        <w:spacing w:after="0" w:line="285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mars 2006 - avril 2006 (2 mois)</w:t>
      </w:r>
    </w:p>
    <w:p w:rsidR="00F12296" w:rsidRPr="00A70536" w:rsidRDefault="00A70536">
      <w:pPr>
        <w:spacing w:before="42" w:after="0" w:line="240" w:lineRule="auto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Préparation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déploiement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de postes.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Consultant</w:t>
      </w:r>
      <w:r w:rsidRPr="00A70536">
        <w:rPr>
          <w:rFonts w:ascii="Arial Unicode MS" w:eastAsia="Arial Unicode MS" w:hAnsi="Arial Unicode MS" w:cs="Arial Unicode MS"/>
          <w:color w:val="181818"/>
          <w:spacing w:val="-10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chez "Hotline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Paris".</w:t>
      </w:r>
    </w:p>
    <w:p w:rsidR="00F12296" w:rsidRPr="00A70536" w:rsidRDefault="00F12296">
      <w:pPr>
        <w:spacing w:before="6" w:after="0" w:line="150" w:lineRule="exact"/>
        <w:rPr>
          <w:sz w:val="15"/>
          <w:szCs w:val="15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A70536">
      <w:pPr>
        <w:spacing w:after="0" w:line="240" w:lineRule="auto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Déployer 200 postes</w:t>
      </w:r>
      <w:r w:rsidRPr="00A70536">
        <w:rPr>
          <w:rFonts w:ascii="Arial Unicode MS" w:eastAsia="Arial Unicode MS" w:hAnsi="Arial Unicode MS" w:cs="Arial Unicode MS"/>
          <w:color w:val="181818"/>
          <w:spacing w:val="-6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informatiques</w:t>
      </w:r>
      <w:r w:rsidRPr="00A70536">
        <w:rPr>
          <w:rFonts w:ascii="Arial Unicode MS" w:eastAsia="Arial Unicode MS" w:hAnsi="Arial Unicode MS" w:cs="Arial Unicode MS"/>
          <w:color w:val="181818"/>
          <w:spacing w:val="-13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sur différents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sites</w:t>
      </w:r>
    </w:p>
    <w:p w:rsidR="00F12296" w:rsidRPr="00A70536" w:rsidRDefault="00A70536">
      <w:pPr>
        <w:spacing w:after="0" w:line="360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Assister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les utilisateurs</w:t>
      </w:r>
    </w:p>
    <w:p w:rsidR="00F12296" w:rsidRPr="00A70536" w:rsidRDefault="00A70536">
      <w:pPr>
        <w:spacing w:after="0" w:line="360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Transférer</w:t>
      </w:r>
      <w:r w:rsidRPr="00A70536">
        <w:rPr>
          <w:rFonts w:ascii="Arial Unicode MS" w:eastAsia="Arial Unicode MS" w:hAnsi="Arial Unicode MS" w:cs="Arial Unicode MS"/>
          <w:color w:val="181818"/>
          <w:spacing w:val="-10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des images d’OS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Win</w:t>
      </w:r>
      <w:r w:rsidRPr="00A70536">
        <w:rPr>
          <w:rFonts w:ascii="Arial Unicode MS" w:eastAsia="Arial Unicode MS" w:hAnsi="Arial Unicode MS" w:cs="Arial Unicode MS"/>
          <w:color w:val="181818"/>
          <w:spacing w:val="-4"/>
          <w:position w:val="-2"/>
          <w:sz w:val="21"/>
          <w:szCs w:val="21"/>
          <w:lang w:val="fr-CA"/>
        </w:rPr>
        <w:t xml:space="preserve">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Xp</w:t>
      </w:r>
      <w:proofErr w:type="spellEnd"/>
      <w:r w:rsidRPr="00A70536">
        <w:rPr>
          <w:rFonts w:ascii="Arial Unicode MS" w:eastAsia="Arial Unicode MS" w:hAnsi="Arial Unicode MS" w:cs="Arial Unicode MS"/>
          <w:color w:val="181818"/>
          <w:spacing w:val="-3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Pro</w:t>
      </w:r>
      <w:r w:rsidRPr="00A70536">
        <w:rPr>
          <w:rFonts w:ascii="Arial Unicode MS" w:eastAsia="Arial Unicode MS" w:hAnsi="Arial Unicode MS" w:cs="Arial Unicode MS"/>
          <w:color w:val="181818"/>
          <w:spacing w:val="-3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 xml:space="preserve">avec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Ghost</w:t>
      </w:r>
      <w:proofErr w:type="spellEnd"/>
    </w:p>
    <w:p w:rsidR="00F12296" w:rsidRPr="00A70536" w:rsidRDefault="00A70536">
      <w:pPr>
        <w:spacing w:after="0" w:line="360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Installer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configurer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position w:val="-2"/>
          <w:sz w:val="21"/>
          <w:szCs w:val="21"/>
          <w:lang w:val="fr-CA"/>
        </w:rPr>
        <w:t xml:space="preserve"> </w:t>
      </w:r>
      <w:proofErr w:type="gramStart"/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les antivirus</w:t>
      </w:r>
      <w:proofErr w:type="gramEnd"/>
      <w:r w:rsidRPr="00A70536">
        <w:rPr>
          <w:rFonts w:ascii="Arial Unicode MS" w:eastAsia="Arial Unicode MS" w:hAnsi="Arial Unicode MS" w:cs="Arial Unicode MS"/>
          <w:color w:val="181818"/>
          <w:spacing w:val="-8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les applications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propres à la compagnie</w:t>
      </w:r>
    </w:p>
    <w:p w:rsidR="00F12296" w:rsidRPr="00A70536" w:rsidRDefault="00F12296">
      <w:pPr>
        <w:spacing w:after="0" w:line="160" w:lineRule="exact"/>
        <w:rPr>
          <w:sz w:val="16"/>
          <w:szCs w:val="16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A70536">
      <w:pPr>
        <w:spacing w:after="0" w:line="240" w:lineRule="auto"/>
        <w:ind w:left="2751" w:right="-20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Hôpital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Rothschild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Paris</w:t>
      </w:r>
    </w:p>
    <w:p w:rsidR="00F12296" w:rsidRPr="00A70536" w:rsidRDefault="00A70536">
      <w:pPr>
        <w:spacing w:after="0" w:line="318" w:lineRule="exact"/>
        <w:ind w:left="2751" w:right="-20"/>
        <w:rPr>
          <w:rFonts w:ascii="Arial Unicode MS" w:eastAsia="Arial Unicode MS" w:hAnsi="Arial Unicode MS" w:cs="Arial Unicode MS"/>
          <w:sz w:val="23"/>
          <w:szCs w:val="23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Stagiaire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Technicien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de Maintenance</w:t>
      </w:r>
    </w:p>
    <w:p w:rsidR="00F12296" w:rsidRPr="00A70536" w:rsidRDefault="00A70536">
      <w:pPr>
        <w:spacing w:after="0" w:line="270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novembre 2005 - décembre 2005 (2 mois)</w:t>
      </w:r>
    </w:p>
    <w:p w:rsidR="00F12296" w:rsidRPr="00A70536" w:rsidRDefault="00F12296">
      <w:pPr>
        <w:spacing w:before="2" w:after="0" w:line="280" w:lineRule="exact"/>
        <w:rPr>
          <w:sz w:val="28"/>
          <w:szCs w:val="28"/>
          <w:lang w:val="fr-CA"/>
        </w:rPr>
      </w:pPr>
    </w:p>
    <w:p w:rsidR="00F12296" w:rsidRPr="00A70536" w:rsidRDefault="00A70536">
      <w:pPr>
        <w:spacing w:after="0" w:line="252" w:lineRule="exact"/>
        <w:ind w:left="5960" w:right="-20"/>
        <w:rPr>
          <w:rFonts w:ascii="Arial Unicode MS" w:eastAsia="Arial Unicode MS" w:hAnsi="Arial Unicode MS" w:cs="Arial Unicode MS"/>
          <w:sz w:val="18"/>
          <w:szCs w:val="18"/>
          <w:lang w:val="fr-CA"/>
        </w:rPr>
      </w:pPr>
      <w:r w:rsidRPr="00A70536">
        <w:rPr>
          <w:rFonts w:ascii="Arial Unicode MS" w:eastAsia="Arial Unicode MS" w:hAnsi="Arial Unicode MS" w:cs="Arial Unicode MS"/>
          <w:sz w:val="18"/>
          <w:szCs w:val="18"/>
          <w:lang w:val="fr-CA"/>
        </w:rPr>
        <w:t>Page</w:t>
      </w:r>
      <w:r w:rsidRPr="00A70536">
        <w:rPr>
          <w:rFonts w:ascii="Arial Unicode MS" w:eastAsia="Arial Unicode MS" w:hAnsi="Arial Unicode MS" w:cs="Arial Unicode MS"/>
          <w:spacing w:val="-4"/>
          <w:sz w:val="18"/>
          <w:szCs w:val="18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sz w:val="18"/>
          <w:szCs w:val="18"/>
          <w:lang w:val="fr-CA"/>
        </w:rPr>
        <w:t>3 of</w:t>
      </w:r>
      <w:r w:rsidRPr="00A70536">
        <w:rPr>
          <w:rFonts w:ascii="Arial Unicode MS" w:eastAsia="Arial Unicode MS" w:hAnsi="Arial Unicode MS" w:cs="Arial Unicode MS"/>
          <w:spacing w:val="-1"/>
          <w:sz w:val="18"/>
          <w:szCs w:val="18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sz w:val="18"/>
          <w:szCs w:val="18"/>
          <w:lang w:val="fr-CA"/>
        </w:rPr>
        <w:t>4</w:t>
      </w:r>
    </w:p>
    <w:p w:rsidR="00F12296" w:rsidRPr="00A70536" w:rsidRDefault="00F12296">
      <w:pPr>
        <w:spacing w:after="0"/>
        <w:rPr>
          <w:lang w:val="fr-CA"/>
        </w:rPr>
        <w:sectPr w:rsidR="00F12296" w:rsidRPr="00A70536">
          <w:pgSz w:w="12240" w:h="15840"/>
          <w:pgMar w:top="840" w:right="440" w:bottom="0" w:left="1720" w:header="720" w:footer="720" w:gutter="0"/>
          <w:cols w:space="720"/>
        </w:sectPr>
      </w:pPr>
    </w:p>
    <w:p w:rsidR="00F12296" w:rsidRPr="00A70536" w:rsidRDefault="00A70536">
      <w:pPr>
        <w:spacing w:after="0" w:line="315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bookmarkStart w:id="0" w:name="_GoBack"/>
      <w:bookmarkEnd w:id="0"/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lastRenderedPageBreak/>
        <w:t>Supporter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600 postes</w:t>
      </w:r>
      <w:r w:rsidRPr="00A70536">
        <w:rPr>
          <w:rFonts w:ascii="Arial Unicode MS" w:eastAsia="Arial Unicode MS" w:hAnsi="Arial Unicode MS" w:cs="Arial Unicode MS"/>
          <w:color w:val="181818"/>
          <w:spacing w:val="-6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informatiques</w:t>
      </w:r>
    </w:p>
    <w:p w:rsidR="00F12296" w:rsidRPr="00A70536" w:rsidRDefault="00A70536">
      <w:pPr>
        <w:spacing w:after="0" w:line="360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Assister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les utilisateurs</w:t>
      </w:r>
    </w:p>
    <w:p w:rsidR="00F12296" w:rsidRPr="00A70536" w:rsidRDefault="00A70536">
      <w:pPr>
        <w:spacing w:after="0" w:line="360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Préparer</w:t>
      </w:r>
      <w:r w:rsidRPr="00A70536">
        <w:rPr>
          <w:rFonts w:ascii="Arial Unicode MS" w:eastAsia="Arial Unicode MS" w:hAnsi="Arial Unicode MS" w:cs="Arial Unicode MS"/>
          <w:color w:val="181818"/>
          <w:spacing w:val="-8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Configurer</w:t>
      </w:r>
      <w:r w:rsidRPr="00A70536">
        <w:rPr>
          <w:rFonts w:ascii="Arial Unicode MS" w:eastAsia="Arial Unicode MS" w:hAnsi="Arial Unicode MS" w:cs="Arial Unicode MS"/>
          <w:color w:val="181818"/>
          <w:spacing w:val="-10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les postes</w:t>
      </w:r>
    </w:p>
    <w:p w:rsidR="00F12296" w:rsidRPr="00A70536" w:rsidRDefault="00A70536">
      <w:pPr>
        <w:spacing w:after="0" w:line="360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Dépanner les postes</w:t>
      </w:r>
      <w:r w:rsidRPr="00A70536">
        <w:rPr>
          <w:rFonts w:ascii="Arial Unicode MS" w:eastAsia="Arial Unicode MS" w:hAnsi="Arial Unicode MS" w:cs="Arial Unicode MS"/>
          <w:color w:val="181818"/>
          <w:spacing w:val="-6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les imprimantes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toutes</w:t>
      </w:r>
      <w:r w:rsidRPr="00A70536">
        <w:rPr>
          <w:rFonts w:ascii="Arial Unicode MS" w:eastAsia="Arial Unicode MS" w:hAnsi="Arial Unicode MS" w:cs="Arial Unicode MS"/>
          <w:color w:val="181818"/>
          <w:spacing w:val="-6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marques</w:t>
      </w:r>
    </w:p>
    <w:p w:rsidR="00F12296" w:rsidRPr="00A70536" w:rsidRDefault="00F12296">
      <w:pPr>
        <w:spacing w:after="0" w:line="160" w:lineRule="exact"/>
        <w:rPr>
          <w:sz w:val="16"/>
          <w:szCs w:val="16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A70536">
      <w:pPr>
        <w:spacing w:after="0" w:line="240" w:lineRule="auto"/>
        <w:ind w:left="2751" w:right="-20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Passion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4"/>
          <w:szCs w:val="24"/>
          <w:lang w:val="fr-CA"/>
        </w:rPr>
        <w:t xml:space="preserve">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Multimedia</w:t>
      </w:r>
      <w:proofErr w:type="spellEnd"/>
    </w:p>
    <w:p w:rsidR="00F12296" w:rsidRPr="00A70536" w:rsidRDefault="00A70536">
      <w:pPr>
        <w:spacing w:after="0" w:line="318" w:lineRule="exact"/>
        <w:ind w:left="2751" w:right="-20"/>
        <w:rPr>
          <w:rFonts w:ascii="Arial Unicode MS" w:eastAsia="Arial Unicode MS" w:hAnsi="Arial Unicode MS" w:cs="Arial Unicode MS"/>
          <w:sz w:val="23"/>
          <w:szCs w:val="23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Stagiaire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Technicien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sz w:val="23"/>
          <w:szCs w:val="23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de Maintenance</w:t>
      </w:r>
    </w:p>
    <w:p w:rsidR="00F12296" w:rsidRPr="00A70536" w:rsidRDefault="00A70536">
      <w:pPr>
        <w:spacing w:after="0" w:line="285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juillet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2005 - juillet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2005 (1 mois)</w:t>
      </w:r>
    </w:p>
    <w:p w:rsidR="00F12296" w:rsidRPr="00A70536" w:rsidRDefault="00A70536">
      <w:pPr>
        <w:spacing w:before="42" w:after="0" w:line="349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3"/>
          <w:sz w:val="21"/>
          <w:szCs w:val="21"/>
          <w:lang w:val="fr-CA"/>
        </w:rPr>
        <w:t>Dépannage,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position w:val="-3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3"/>
          <w:sz w:val="21"/>
          <w:szCs w:val="21"/>
          <w:lang w:val="fr-CA"/>
        </w:rPr>
        <w:t>vente,</w:t>
      </w:r>
      <w:r w:rsidRPr="00A70536">
        <w:rPr>
          <w:rFonts w:ascii="Arial Unicode MS" w:eastAsia="Arial Unicode MS" w:hAnsi="Arial Unicode MS" w:cs="Arial Unicode MS"/>
          <w:color w:val="181818"/>
          <w:spacing w:val="-6"/>
          <w:position w:val="-3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3"/>
          <w:sz w:val="21"/>
          <w:szCs w:val="21"/>
          <w:lang w:val="fr-CA"/>
        </w:rPr>
        <w:t>assemblage.</w:t>
      </w:r>
    </w:p>
    <w:p w:rsidR="00F12296" w:rsidRPr="00A70536" w:rsidRDefault="00F12296">
      <w:pPr>
        <w:spacing w:after="0" w:line="190" w:lineRule="exact"/>
        <w:rPr>
          <w:sz w:val="19"/>
          <w:szCs w:val="19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A70536">
      <w:pPr>
        <w:spacing w:after="0" w:line="395" w:lineRule="exact"/>
        <w:ind w:left="2751" w:right="-20"/>
        <w:rPr>
          <w:rFonts w:ascii="Arial Unicode MS" w:eastAsia="Arial Unicode MS" w:hAnsi="Arial Unicode MS" w:cs="Arial Unicode MS"/>
          <w:sz w:val="31"/>
          <w:szCs w:val="31"/>
          <w:lang w:val="fr-CA"/>
        </w:rPr>
      </w:pPr>
      <w:r>
        <w:pict>
          <v:group id="_x0000_s1026" style="position:absolute;left:0;text-align:left;margin-left:223.55pt;margin-top:-10.55pt;width:36.7pt;height:.1pt;z-index:-251656192;mso-position-horizontal-relative:page" coordorigin="4471,-211" coordsize="734,2">
            <v:shape id="_x0000_s1027" style="position:absolute;left:4471;top:-211;width:734;height:2" coordorigin="4471,-211" coordsize="734,0" path="m4471,-211r734,e" filled="f" strokecolor="gray" strokeweight="1pt">
              <v:path arrowok="t"/>
            </v:shape>
            <w10:wrap anchorx="page"/>
          </v:group>
        </w:pict>
      </w:r>
      <w:r w:rsidRPr="00A70536">
        <w:rPr>
          <w:rFonts w:ascii="Arial Unicode MS" w:eastAsia="Arial Unicode MS" w:hAnsi="Arial Unicode MS" w:cs="Arial Unicode MS"/>
          <w:color w:val="181818"/>
          <w:w w:val="101"/>
          <w:position w:val="1"/>
          <w:sz w:val="31"/>
          <w:szCs w:val="31"/>
          <w:lang w:val="fr-CA"/>
        </w:rPr>
        <w:t>Formation</w:t>
      </w:r>
    </w:p>
    <w:p w:rsidR="00F12296" w:rsidRPr="00A70536" w:rsidRDefault="00A70536">
      <w:pPr>
        <w:spacing w:before="75" w:after="0" w:line="240" w:lineRule="auto"/>
        <w:ind w:left="2751" w:right="-20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AFPA</w:t>
      </w:r>
      <w:r w:rsidRPr="00A70536">
        <w:rPr>
          <w:rFonts w:ascii="Arial Unicode MS" w:eastAsia="Arial Unicode MS" w:hAnsi="Arial Unicode MS" w:cs="Arial Unicode MS"/>
          <w:color w:val="181818"/>
          <w:spacing w:val="-6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la Valette,</w:t>
      </w:r>
      <w:r w:rsidRPr="00A70536">
        <w:rPr>
          <w:rFonts w:ascii="Arial Unicode MS" w:eastAsia="Arial Unicode MS" w:hAnsi="Arial Unicode MS" w:cs="Arial Unicode MS"/>
          <w:color w:val="181818"/>
          <w:spacing w:val="-8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France</w:t>
      </w:r>
    </w:p>
    <w:p w:rsidR="00F12296" w:rsidRPr="00A70536" w:rsidRDefault="00A70536">
      <w:pPr>
        <w:spacing w:after="0" w:line="344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Titre</w:t>
      </w:r>
      <w:r w:rsidRPr="00A70536">
        <w:rPr>
          <w:rFonts w:ascii="Arial Unicode MS" w:eastAsia="Arial Unicode MS" w:hAnsi="Arial Unicode MS" w:cs="Arial Unicode MS"/>
          <w:color w:val="181818"/>
          <w:spacing w:val="-4"/>
          <w:position w:val="-1"/>
          <w:sz w:val="21"/>
          <w:szCs w:val="21"/>
          <w:lang w:val="fr-CA"/>
        </w:rPr>
        <w:t xml:space="preserve">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professionel</w:t>
      </w:r>
      <w:proofErr w:type="spellEnd"/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,</w:t>
      </w:r>
      <w:r w:rsidRPr="00A70536">
        <w:rPr>
          <w:rFonts w:ascii="Arial Unicode MS" w:eastAsia="Arial Unicode MS" w:hAnsi="Arial Unicode MS" w:cs="Arial Unicode MS"/>
          <w:color w:val="181818"/>
          <w:spacing w:val="-12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Technicien</w:t>
      </w:r>
      <w:r w:rsidRPr="00A70536">
        <w:rPr>
          <w:rFonts w:ascii="Arial Unicode MS" w:eastAsia="Arial Unicode MS" w:hAnsi="Arial Unicode MS" w:cs="Arial Unicode MS"/>
          <w:color w:val="181818"/>
          <w:spacing w:val="-10"/>
          <w:position w:val="-1"/>
          <w:sz w:val="21"/>
          <w:szCs w:val="21"/>
          <w:lang w:val="fr-CA"/>
        </w:rPr>
        <w:t xml:space="preserve">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Superieur</w:t>
      </w:r>
      <w:proofErr w:type="spellEnd"/>
      <w:r w:rsidRPr="00A70536">
        <w:rPr>
          <w:rFonts w:ascii="Arial Unicode MS" w:eastAsia="Arial Unicode MS" w:hAnsi="Arial Unicode MS" w:cs="Arial Unicode MS"/>
          <w:color w:val="181818"/>
          <w:spacing w:val="-9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Support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Informatique.</w:t>
      </w:r>
      <w:r w:rsidRPr="00A70536">
        <w:rPr>
          <w:rFonts w:ascii="Arial Unicode MS" w:eastAsia="Arial Unicode MS" w:hAnsi="Arial Unicode MS" w:cs="Arial Unicode MS"/>
          <w:color w:val="181818"/>
          <w:spacing w:val="-12"/>
          <w:position w:val="-1"/>
          <w:sz w:val="21"/>
          <w:szCs w:val="21"/>
          <w:lang w:val="fr-CA"/>
        </w:rPr>
        <w:t xml:space="preserve">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Equivalence</w:t>
      </w:r>
      <w:proofErr w:type="spellEnd"/>
    </w:p>
    <w:p w:rsidR="00F12296" w:rsidRPr="00A70536" w:rsidRDefault="00A70536">
      <w:pPr>
        <w:spacing w:after="0" w:line="360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A.E.C,</w:t>
      </w:r>
      <w:r w:rsidRPr="00A70536">
        <w:rPr>
          <w:rFonts w:ascii="Arial Unicode MS" w:eastAsia="Arial Unicode MS" w:hAnsi="Arial Unicode MS" w:cs="Arial Unicode MS"/>
          <w:color w:val="181818"/>
          <w:spacing w:val="-6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Informatique</w:t>
      </w:r>
      <w:r w:rsidRPr="00A70536">
        <w:rPr>
          <w:rFonts w:ascii="Arial Unicode MS" w:eastAsia="Arial Unicode MS" w:hAnsi="Arial Unicode MS" w:cs="Arial Unicode MS"/>
          <w:color w:val="181818"/>
          <w:spacing w:val="-12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·</w:t>
      </w:r>
      <w:r w:rsidRPr="00A70536">
        <w:rPr>
          <w:rFonts w:ascii="Arial Unicode MS" w:eastAsia="Arial Unicode MS" w:hAnsi="Arial Unicode MS" w:cs="Arial Unicode MS"/>
          <w:color w:val="181818"/>
          <w:spacing w:val="-1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(2004 - 2006)</w:t>
      </w:r>
    </w:p>
    <w:p w:rsidR="00F12296" w:rsidRPr="00A70536" w:rsidRDefault="00F12296">
      <w:pPr>
        <w:spacing w:after="0" w:line="260" w:lineRule="exact"/>
        <w:rPr>
          <w:sz w:val="26"/>
          <w:szCs w:val="26"/>
          <w:lang w:val="fr-CA"/>
        </w:rPr>
      </w:pPr>
    </w:p>
    <w:p w:rsidR="00F12296" w:rsidRPr="00A70536" w:rsidRDefault="00A70536">
      <w:pPr>
        <w:spacing w:after="0" w:line="240" w:lineRule="auto"/>
        <w:ind w:left="2751" w:right="-20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Centre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 xml:space="preserve">de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formation</w:t>
      </w:r>
      <w:r w:rsidRPr="00A70536">
        <w:rPr>
          <w:rFonts w:ascii="Arial Unicode MS" w:eastAsia="Arial Unicode MS" w:hAnsi="Arial Unicode MS" w:cs="Arial Unicode MS"/>
          <w:color w:val="181818"/>
          <w:spacing w:val="-10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ITEC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Sophia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Antipolis,</w:t>
      </w:r>
      <w:r w:rsidRPr="00A70536">
        <w:rPr>
          <w:rFonts w:ascii="Arial Unicode MS" w:eastAsia="Arial Unicode MS" w:hAnsi="Arial Unicode MS" w:cs="Arial Unicode MS"/>
          <w:color w:val="181818"/>
          <w:spacing w:val="-10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France</w:t>
      </w:r>
    </w:p>
    <w:p w:rsidR="00F12296" w:rsidRPr="00A70536" w:rsidRDefault="00A70536">
      <w:pPr>
        <w:spacing w:after="0" w:line="344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Formation,</w:t>
      </w:r>
      <w:r w:rsidRPr="00A70536">
        <w:rPr>
          <w:rFonts w:ascii="Arial Unicode MS" w:eastAsia="Arial Unicode MS" w:hAnsi="Arial Unicode MS" w:cs="Arial Unicode MS"/>
          <w:color w:val="181818"/>
          <w:spacing w:val="-10"/>
          <w:position w:val="-1"/>
          <w:sz w:val="21"/>
          <w:szCs w:val="21"/>
          <w:lang w:val="fr-CA"/>
        </w:rPr>
        <w:t xml:space="preserve">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WebMaster</w:t>
      </w:r>
      <w:proofErr w:type="spellEnd"/>
      <w:r w:rsidRPr="00A70536">
        <w:rPr>
          <w:rFonts w:ascii="Arial Unicode MS" w:eastAsia="Arial Unicode MS" w:hAnsi="Arial Unicode MS" w:cs="Arial Unicode MS"/>
          <w:color w:val="181818"/>
          <w:spacing w:val="-11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·</w:t>
      </w:r>
      <w:r w:rsidRPr="00A70536">
        <w:rPr>
          <w:rFonts w:ascii="Arial Unicode MS" w:eastAsia="Arial Unicode MS" w:hAnsi="Arial Unicode MS" w:cs="Arial Unicode MS"/>
          <w:color w:val="181818"/>
          <w:spacing w:val="-1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(2002 - 2002)</w:t>
      </w:r>
    </w:p>
    <w:p w:rsidR="00F12296" w:rsidRPr="00A70536" w:rsidRDefault="00F12296">
      <w:pPr>
        <w:spacing w:after="0" w:line="260" w:lineRule="exact"/>
        <w:rPr>
          <w:sz w:val="26"/>
          <w:szCs w:val="26"/>
          <w:lang w:val="fr-CA"/>
        </w:rPr>
      </w:pPr>
    </w:p>
    <w:p w:rsidR="00F12296" w:rsidRPr="00A70536" w:rsidRDefault="00A70536">
      <w:pPr>
        <w:spacing w:after="0" w:line="240" w:lineRule="auto"/>
        <w:ind w:left="2751" w:right="-20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Ligue de l'enseignement</w:t>
      </w:r>
      <w:r w:rsidRPr="00A70536">
        <w:rPr>
          <w:rFonts w:ascii="Arial Unicode MS" w:eastAsia="Arial Unicode MS" w:hAnsi="Arial Unicode MS" w:cs="Arial Unicode MS"/>
          <w:color w:val="181818"/>
          <w:spacing w:val="-16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Nice,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France</w:t>
      </w:r>
    </w:p>
    <w:p w:rsidR="00F12296" w:rsidRPr="00A70536" w:rsidRDefault="00A70536">
      <w:pPr>
        <w:spacing w:after="0" w:line="344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CAP,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Infographie.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position w:val="-1"/>
          <w:sz w:val="21"/>
          <w:szCs w:val="21"/>
          <w:lang w:val="fr-CA"/>
        </w:rPr>
        <w:t xml:space="preserve">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Equivalence</w:t>
      </w:r>
      <w:proofErr w:type="spellEnd"/>
      <w:r w:rsidRPr="00A70536">
        <w:rPr>
          <w:rFonts w:ascii="Arial Unicode MS" w:eastAsia="Arial Unicode MS" w:hAnsi="Arial Unicode MS" w:cs="Arial Unicode MS"/>
          <w:color w:val="181818"/>
          <w:spacing w:val="-11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D.E.P</w:t>
      </w:r>
      <w:r w:rsidRPr="00A70536">
        <w:rPr>
          <w:rFonts w:ascii="Arial Unicode MS" w:eastAsia="Arial Unicode MS" w:hAnsi="Arial Unicode MS" w:cs="Arial Unicode MS"/>
          <w:color w:val="181818"/>
          <w:spacing w:val="-5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Communication</w:t>
      </w:r>
      <w:r w:rsidRPr="00A70536">
        <w:rPr>
          <w:rFonts w:ascii="Arial Unicode MS" w:eastAsia="Arial Unicode MS" w:hAnsi="Arial Unicode MS" w:cs="Arial Unicode MS"/>
          <w:color w:val="181818"/>
          <w:spacing w:val="-15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et</w:t>
      </w:r>
    </w:p>
    <w:p w:rsidR="00F12296" w:rsidRPr="00A70536" w:rsidRDefault="00A70536">
      <w:pPr>
        <w:spacing w:after="0" w:line="360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Documentation</w:t>
      </w:r>
      <w:r w:rsidRPr="00A70536">
        <w:rPr>
          <w:rFonts w:ascii="Arial Unicode MS" w:eastAsia="Arial Unicode MS" w:hAnsi="Arial Unicode MS" w:cs="Arial Unicode MS"/>
          <w:color w:val="181818"/>
          <w:spacing w:val="-14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·</w:t>
      </w:r>
      <w:r w:rsidRPr="00A70536">
        <w:rPr>
          <w:rFonts w:ascii="Arial Unicode MS" w:eastAsia="Arial Unicode MS" w:hAnsi="Arial Unicode MS" w:cs="Arial Unicode MS"/>
          <w:color w:val="181818"/>
          <w:spacing w:val="-1"/>
          <w:position w:val="-2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(2001 - 2002)</w:t>
      </w:r>
    </w:p>
    <w:p w:rsidR="00F12296" w:rsidRPr="00A70536" w:rsidRDefault="00F12296">
      <w:pPr>
        <w:spacing w:after="0" w:line="260" w:lineRule="exact"/>
        <w:rPr>
          <w:sz w:val="26"/>
          <w:szCs w:val="26"/>
          <w:lang w:val="fr-CA"/>
        </w:rPr>
      </w:pPr>
    </w:p>
    <w:p w:rsidR="00F12296" w:rsidRPr="00A70536" w:rsidRDefault="00A70536">
      <w:pPr>
        <w:spacing w:after="0" w:line="240" w:lineRule="auto"/>
        <w:ind w:left="2751" w:right="-20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Centre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International</w:t>
      </w:r>
      <w:r w:rsidRPr="00A70536">
        <w:rPr>
          <w:rFonts w:ascii="Arial Unicode MS" w:eastAsia="Arial Unicode MS" w:hAnsi="Arial Unicode MS" w:cs="Arial Unicode MS"/>
          <w:color w:val="181818"/>
          <w:spacing w:val="-13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de Valbonne,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sz w:val="24"/>
          <w:szCs w:val="24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France</w:t>
      </w:r>
    </w:p>
    <w:p w:rsidR="00F12296" w:rsidRPr="00A70536" w:rsidRDefault="00A70536">
      <w:pPr>
        <w:spacing w:after="0" w:line="344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Terminal,</w:t>
      </w:r>
      <w:r w:rsidRPr="00A70536">
        <w:rPr>
          <w:rFonts w:ascii="Arial Unicode MS" w:eastAsia="Arial Unicode MS" w:hAnsi="Arial Unicode MS" w:cs="Arial Unicode MS"/>
          <w:color w:val="181818"/>
          <w:spacing w:val="-9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Science</w:t>
      </w:r>
      <w:r w:rsidRPr="00A70536">
        <w:rPr>
          <w:rFonts w:ascii="Arial Unicode MS" w:eastAsia="Arial Unicode MS" w:hAnsi="Arial Unicode MS" w:cs="Arial Unicode MS"/>
          <w:color w:val="181818"/>
          <w:spacing w:val="-7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et</w:t>
      </w:r>
      <w:r w:rsidRPr="00A70536">
        <w:rPr>
          <w:rFonts w:ascii="Arial Unicode MS" w:eastAsia="Arial Unicode MS" w:hAnsi="Arial Unicode MS" w:cs="Arial Unicode MS"/>
          <w:color w:val="181818"/>
          <w:spacing w:val="-2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Technologie</w:t>
      </w:r>
      <w:r w:rsidRPr="00A70536">
        <w:rPr>
          <w:rFonts w:ascii="Arial Unicode MS" w:eastAsia="Arial Unicode MS" w:hAnsi="Arial Unicode MS" w:cs="Arial Unicode MS"/>
          <w:color w:val="181818"/>
          <w:spacing w:val="-11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Tertiaire.</w:t>
      </w:r>
      <w:r w:rsidRPr="00A70536">
        <w:rPr>
          <w:rFonts w:ascii="Arial Unicode MS" w:eastAsia="Arial Unicode MS" w:hAnsi="Arial Unicode MS" w:cs="Arial Unicode MS"/>
          <w:color w:val="181818"/>
          <w:spacing w:val="-8"/>
          <w:position w:val="-1"/>
          <w:sz w:val="21"/>
          <w:szCs w:val="21"/>
          <w:lang w:val="fr-CA"/>
        </w:rPr>
        <w:t xml:space="preserve">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Equivalence</w:t>
      </w:r>
      <w:proofErr w:type="spellEnd"/>
      <w:r w:rsidRPr="00A70536">
        <w:rPr>
          <w:rFonts w:ascii="Arial Unicode MS" w:eastAsia="Arial Unicode MS" w:hAnsi="Arial Unicode MS" w:cs="Arial Unicode MS"/>
          <w:color w:val="181818"/>
          <w:spacing w:val="-11"/>
          <w:position w:val="-1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Diplôme d'études</w:t>
      </w:r>
    </w:p>
    <w:p w:rsidR="00F12296" w:rsidRPr="00A70536" w:rsidRDefault="00A70536">
      <w:pPr>
        <w:spacing w:after="0" w:line="346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proofErr w:type="gramStart"/>
      <w:r w:rsidRPr="00A70536">
        <w:rPr>
          <w:rFonts w:ascii="Arial Unicode MS" w:eastAsia="Arial Unicode MS" w:hAnsi="Arial Unicode MS" w:cs="Arial Unicode MS"/>
          <w:color w:val="181818"/>
          <w:position w:val="-3"/>
          <w:sz w:val="21"/>
          <w:szCs w:val="21"/>
          <w:lang w:val="fr-CA"/>
        </w:rPr>
        <w:t>secondaires</w:t>
      </w:r>
      <w:proofErr w:type="gramEnd"/>
      <w:r w:rsidRPr="00A70536">
        <w:rPr>
          <w:rFonts w:ascii="Arial Unicode MS" w:eastAsia="Arial Unicode MS" w:hAnsi="Arial Unicode MS" w:cs="Arial Unicode MS"/>
          <w:color w:val="181818"/>
          <w:position w:val="-3"/>
          <w:sz w:val="21"/>
          <w:szCs w:val="21"/>
          <w:lang w:val="fr-CA"/>
        </w:rPr>
        <w:t xml:space="preserve"> +</w:t>
      </w:r>
      <w:r w:rsidRPr="00A70536">
        <w:rPr>
          <w:rFonts w:ascii="Arial Unicode MS" w:eastAsia="Arial Unicode MS" w:hAnsi="Arial Unicode MS" w:cs="Arial Unicode MS"/>
          <w:color w:val="181818"/>
          <w:spacing w:val="-1"/>
          <w:position w:val="-3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3"/>
          <w:sz w:val="21"/>
          <w:szCs w:val="21"/>
          <w:lang w:val="fr-CA"/>
        </w:rPr>
        <w:t xml:space="preserve">1 année </w:t>
      </w:r>
      <w:proofErr w:type="spellStart"/>
      <w:r w:rsidRPr="00A70536">
        <w:rPr>
          <w:rFonts w:ascii="Arial Unicode MS" w:eastAsia="Arial Unicode MS" w:hAnsi="Arial Unicode MS" w:cs="Arial Unicode MS"/>
          <w:color w:val="181818"/>
          <w:position w:val="-3"/>
          <w:sz w:val="21"/>
          <w:szCs w:val="21"/>
          <w:lang w:val="fr-CA"/>
        </w:rPr>
        <w:t>Préuniverstaire</w:t>
      </w:r>
      <w:proofErr w:type="spellEnd"/>
      <w:r w:rsidRPr="00A70536">
        <w:rPr>
          <w:rFonts w:ascii="Arial Unicode MS" w:eastAsia="Arial Unicode MS" w:hAnsi="Arial Unicode MS" w:cs="Arial Unicode MS"/>
          <w:color w:val="181818"/>
          <w:spacing w:val="-14"/>
          <w:position w:val="-3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3"/>
          <w:sz w:val="21"/>
          <w:szCs w:val="21"/>
          <w:lang w:val="fr-CA"/>
        </w:rPr>
        <w:t>·</w:t>
      </w:r>
      <w:r w:rsidRPr="00A70536">
        <w:rPr>
          <w:rFonts w:ascii="Arial Unicode MS" w:eastAsia="Arial Unicode MS" w:hAnsi="Arial Unicode MS" w:cs="Arial Unicode MS"/>
          <w:color w:val="181818"/>
          <w:spacing w:val="-1"/>
          <w:position w:val="-3"/>
          <w:sz w:val="21"/>
          <w:szCs w:val="21"/>
          <w:lang w:val="fr-CA"/>
        </w:rPr>
        <w:t xml:space="preserve"> </w:t>
      </w:r>
      <w:r w:rsidRPr="00A70536">
        <w:rPr>
          <w:rFonts w:ascii="Arial Unicode MS" w:eastAsia="Arial Unicode MS" w:hAnsi="Arial Unicode MS" w:cs="Arial Unicode MS"/>
          <w:color w:val="181818"/>
          <w:position w:val="-3"/>
          <w:sz w:val="21"/>
          <w:szCs w:val="21"/>
          <w:lang w:val="fr-CA"/>
        </w:rPr>
        <w:t>(1999 - 2000)</w:t>
      </w: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after="0" w:line="200" w:lineRule="exact"/>
        <w:rPr>
          <w:sz w:val="20"/>
          <w:szCs w:val="20"/>
          <w:lang w:val="fr-CA"/>
        </w:rPr>
      </w:pPr>
    </w:p>
    <w:p w:rsidR="00F12296" w:rsidRPr="00A70536" w:rsidRDefault="00F12296">
      <w:pPr>
        <w:spacing w:before="7" w:after="0" w:line="200" w:lineRule="exact"/>
        <w:rPr>
          <w:sz w:val="20"/>
          <w:szCs w:val="20"/>
          <w:lang w:val="fr-CA"/>
        </w:rPr>
      </w:pPr>
    </w:p>
    <w:p w:rsidR="00F12296" w:rsidRDefault="00A70536">
      <w:pPr>
        <w:spacing w:after="0" w:line="252" w:lineRule="exact"/>
        <w:ind w:left="5960" w:right="-20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Page</w:t>
      </w:r>
      <w:r>
        <w:rPr>
          <w:rFonts w:ascii="Arial Unicode MS" w:eastAsia="Arial Unicode MS" w:hAnsi="Arial Unicode MS" w:cs="Arial Unicode MS"/>
          <w:spacing w:val="-4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4 of</w:t>
      </w:r>
      <w:r>
        <w:rPr>
          <w:rFonts w:ascii="Arial Unicode MS" w:eastAsia="Arial Unicode MS" w:hAnsi="Arial Unicode MS" w:cs="Arial Unicode MS"/>
          <w:spacing w:val="-1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4</w:t>
      </w:r>
    </w:p>
    <w:sectPr w:rsidR="00F12296">
      <w:pgSz w:w="12240" w:h="15840"/>
      <w:pgMar w:top="840" w:right="680" w:bottom="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12296"/>
    <w:rsid w:val="00A70536"/>
    <w:rsid w:val="00F1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lien-nemeth-19511523?jobid=1234&amp;amp;lipi=urn%3Ali%3Apage%3Ad_jobs_easyapply_pdfgenresume%3BdwKer3mvTpW3qLrnizkU7Q%3D%3D&amp;amp;licu=urn%3Ali%3Acontrol%3Ad_jobs_easyapply_pdfgenresume-v02_profi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julien-nemeth-19511523?jobid=1234&amp;amp;lipi=urn%3Ali%3Apage%3Ad_jobs_easyapply_pdfgenresume%3BdwKer3mvTpW3qLrnizkU7Q%3D%3D&amp;amp;licu=urn%3Ali%3Acontrol%3Ad_jobs_easyapply_pdfgenresume-v02_profile" TargetMode="External"/><Relationship Id="rId5" Type="http://schemas.openxmlformats.org/officeDocument/2006/relationships/hyperlink" Target="mailto:nemethjulie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878</Words>
  <Characters>4831</Characters>
  <Application>Microsoft Office Word</Application>
  <DocSecurity>0</DocSecurity>
  <Lines>40</Lines>
  <Paragraphs>11</Paragraphs>
  <ScaleCrop>false</ScaleCrop>
  <Company>Microsoft</Company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Phil</cp:lastModifiedBy>
  <cp:revision>2</cp:revision>
  <dcterms:created xsi:type="dcterms:W3CDTF">2018-11-03T11:58:00Z</dcterms:created>
  <dcterms:modified xsi:type="dcterms:W3CDTF">2018-11-03T15:59:00Z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2018-11-03T00:00:00Z</vt:filetime>
  </property>
  <property fmtid="{D5CDD505-2E9C-101B-9397-08002B2CF9AE}" pid="3" name="LastSaved">
    <vt:filetime>2018-11-03T00:00:00Z</vt:filetime>
  </property>
</Properties>
</file>