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3"/>
        <w:jc w:val="center"/>
        <w:rPr>
          <w:rFonts w:ascii="Helvetica" w:cs="Helvetica" w:hAnsi="Helvetica" w:eastAsia="Helvetica"/>
          <w:b w:val="0"/>
          <w:bCs w:val="0"/>
          <w:sz w:val="36"/>
          <w:szCs w:val="36"/>
        </w:rPr>
      </w:pPr>
      <w:r>
        <w:rPr>
          <w:rFonts w:ascii="Helvetica" w:hAnsi="Helvetica"/>
          <w:b w:val="0"/>
          <w:bCs w:val="0"/>
          <w:sz w:val="36"/>
          <w:szCs w:val="36"/>
          <w:rtl w:val="0"/>
          <w:lang w:val="en-US"/>
        </w:rPr>
        <w:t>David Andrew Dronsfield</w:t>
      </w:r>
      <w:r>
        <w:rPr>
          <w:rFonts w:ascii="Helvetica" w:cs="Helvetica" w:hAnsi="Helvetica" w:eastAsia="Helvetica"/>
          <w:b w:val="0"/>
          <w:bCs w:val="0"/>
          <w:sz w:val="36"/>
          <w:szCs w:val="36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354012</wp:posOffset>
                </wp:positionH>
                <wp:positionV relativeFrom="page">
                  <wp:posOffset>782637</wp:posOffset>
                </wp:positionV>
                <wp:extent cx="4572001" cy="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27.9pt;margin-top:61.6pt;width:360.0pt;height:0.0pt;z-index:251662336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Normal.0"/>
        <w:jc w:val="center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52 Pearce Manor</w:t>
      </w:r>
      <w:r>
        <w:rPr>
          <w:rFonts w:ascii="Helvetica" w:hAnsi="Helvetica"/>
          <w:sz w:val="22"/>
          <w:szCs w:val="22"/>
          <w:rtl w:val="0"/>
          <w:lang w:val="en-US"/>
        </w:rPr>
        <w:t>, Chelmsford,</w:t>
      </w:r>
    </w:p>
    <w:p>
      <w:pPr>
        <w:pStyle w:val="Normal.0"/>
        <w:jc w:val="center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Essex, United Kingdom. CM</w:t>
      </w:r>
      <w:r>
        <w:rPr>
          <w:rFonts w:ascii="Helvetica" w:hAnsi="Helvetica"/>
          <w:sz w:val="22"/>
          <w:szCs w:val="22"/>
          <w:rtl w:val="0"/>
          <w:lang w:val="en-US"/>
        </w:rPr>
        <w:t>2</w:t>
      </w:r>
      <w:r>
        <w:rPr>
          <w:rFonts w:ascii="Helvetica" w:hAnsi="Helvetica"/>
          <w:sz w:val="22"/>
          <w:szCs w:val="22"/>
          <w:rtl w:val="0"/>
          <w:lang w:val="en-US"/>
        </w:rPr>
        <w:t xml:space="preserve"> </w:t>
      </w:r>
      <w:r>
        <w:rPr>
          <w:rFonts w:ascii="Helvetica" w:hAnsi="Helvetica"/>
          <w:sz w:val="22"/>
          <w:szCs w:val="22"/>
          <w:rtl w:val="0"/>
          <w:lang w:val="en-US"/>
        </w:rPr>
        <w:t>9XH</w:t>
      </w:r>
    </w:p>
    <w:p>
      <w:pPr>
        <w:pStyle w:val="Normal.0"/>
        <w:jc w:val="center"/>
        <w:rPr>
          <w:rFonts w:ascii="Helvetica" w:cs="Helvetica" w:hAnsi="Helvetica" w:eastAsia="Helvetica"/>
          <w:sz w:val="22"/>
          <w:szCs w:val="22"/>
        </w:rPr>
      </w:pP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"mailto:d.a.dronsfield@gmail.com"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d.a.dronsfield@gmail.com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Normal.0"/>
        <w:jc w:val="center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 xml:space="preserve">GitHub: </w:t>
      </w:r>
      <w:r>
        <w:rPr>
          <w:rStyle w:val="Link"/>
          <w:rFonts w:ascii="Helvetica" w:cs="Helvetica" w:hAnsi="Helvetica" w:eastAsia="Helvetica"/>
        </w:rPr>
        <w:fldChar w:fldCharType="begin" w:fldLock="0"/>
      </w:r>
      <w:r>
        <w:rPr>
          <w:rStyle w:val="Link"/>
          <w:rFonts w:ascii="Helvetica" w:cs="Helvetica" w:hAnsi="Helvetica" w:eastAsia="Helvetica"/>
        </w:rPr>
        <w:instrText xml:space="preserve"> HYPERLINK "https://github.com/DavidDronsfield"</w:instrText>
      </w:r>
      <w:r>
        <w:rPr>
          <w:rStyle w:val="Link"/>
          <w:rFonts w:ascii="Helvetica" w:cs="Helvetica" w:hAnsi="Helvetica" w:eastAsia="Helvetica"/>
        </w:rPr>
        <w:fldChar w:fldCharType="separate" w:fldLock="0"/>
      </w:r>
      <w:r>
        <w:rPr>
          <w:rStyle w:val="Link"/>
          <w:rFonts w:ascii="Helvetica" w:hAnsi="Helvetica"/>
          <w:rtl w:val="0"/>
          <w:lang w:val="en-US"/>
        </w:rPr>
        <w:t>https://github.com/DavidDronsfield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Normal.0"/>
        <w:jc w:val="center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hAnsi="Helvetica"/>
          <w:sz w:val="22"/>
          <w:szCs w:val="22"/>
          <w:rtl w:val="0"/>
          <w:lang w:val="en-US"/>
        </w:rPr>
        <w:t>07599199429</w:t>
      </w:r>
    </w:p>
    <w:p>
      <w:pPr>
        <w:pStyle w:val="Normal.0"/>
        <w:jc w:val="center"/>
        <w:rPr>
          <w:rFonts w:ascii="Helvetica" w:cs="Helvetica" w:hAnsi="Helvetica" w:eastAsia="Helvetica"/>
          <w:sz w:val="22"/>
          <w:szCs w:val="22"/>
        </w:rPr>
      </w:pPr>
      <w:r>
        <w:rPr>
          <w:rFonts w:ascii="Helvetica" w:cs="Helvetica" w:hAnsi="Helvetica" w:eastAsia="Helvetica"/>
          <w:sz w:val="22"/>
          <w:szCs w:val="22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354012</wp:posOffset>
                </wp:positionH>
                <wp:positionV relativeFrom="line">
                  <wp:posOffset>181927</wp:posOffset>
                </wp:positionV>
                <wp:extent cx="4572001" cy="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7.9pt;margin-top:14.3pt;width:360.0pt;height:0.0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Body Text"/>
        <w:rPr>
          <w:rFonts w:ascii="Helvetica" w:cs="Helvetica" w:hAnsi="Helvetica" w:eastAsia="Helvetica"/>
          <w:sz w:val="22"/>
          <w:szCs w:val="22"/>
        </w:rPr>
      </w:pPr>
    </w:p>
    <w:p>
      <w:pPr>
        <w:pStyle w:val="Body Text"/>
        <w:rPr>
          <w:rFonts w:ascii="Helvetica" w:cs="Helvetica" w:hAnsi="Helvetica" w:eastAsia="Helvetica"/>
          <w:sz w:val="26"/>
          <w:szCs w:val="26"/>
        </w:rPr>
      </w:pPr>
    </w:p>
    <w:p>
      <w:pPr>
        <w:pStyle w:val="Body Text"/>
        <w:rPr>
          <w:rFonts w:ascii="Helvetica" w:cs="Helvetica" w:hAnsi="Helvetica" w:eastAsia="Helvetica"/>
          <w:b w:val="1"/>
          <w:bCs w:val="1"/>
          <w:sz w:val="26"/>
          <w:szCs w:val="26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P</w:t>
      </w: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ersonal P</w:t>
      </w: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rofile</w:t>
      </w:r>
    </w:p>
    <w:p>
      <w:pPr>
        <w:pStyle w:val="Body Text"/>
        <w:rPr>
          <w:rFonts w:ascii="Helvetica" w:cs="Helvetica" w:hAnsi="Helvetica" w:eastAsia="Helvetica"/>
          <w:b w:val="1"/>
          <w:bCs w:val="1"/>
          <w:sz w:val="21"/>
          <w:szCs w:val="21"/>
        </w:rPr>
      </w:pPr>
    </w:p>
    <w:p>
      <w:pPr>
        <w:pStyle w:val="Body Text"/>
        <w:spacing w:after="240"/>
        <w:rPr>
          <w:rFonts w:ascii="Helvetica" w:cs="Helvetica" w:hAnsi="Helvetica" w:eastAsia="Helvetica"/>
          <w:sz w:val="21"/>
          <w:szCs w:val="21"/>
        </w:rPr>
      </w:pPr>
      <w:r>
        <w:rPr>
          <w:rFonts w:ascii="Helvetica" w:hAnsi="Helvetica"/>
          <w:sz w:val="21"/>
          <w:szCs w:val="21"/>
          <w:rtl w:val="0"/>
          <w:lang w:val="en-US"/>
        </w:rPr>
        <w:t xml:space="preserve">An </w:t>
      </w:r>
      <w:r>
        <w:rPr>
          <w:rFonts w:ascii="Helvetica" w:hAnsi="Helvetica"/>
          <w:sz w:val="21"/>
          <w:szCs w:val="21"/>
          <w:rtl w:val="0"/>
          <w:lang w:val="en-US"/>
        </w:rPr>
        <w:t>enthusiastic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 and imaginative web developer</w:t>
      </w:r>
      <w:r>
        <w:rPr>
          <w:rFonts w:ascii="Helvetica" w:hAnsi="Helvetica"/>
          <w:sz w:val="21"/>
          <w:szCs w:val="21"/>
          <w:rtl w:val="0"/>
          <w:lang w:val="en-US"/>
        </w:rPr>
        <w:t>, I am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 able to work alongside other talented IT professionals </w:t>
      </w:r>
      <w:r>
        <w:rPr>
          <w:rFonts w:ascii="Helvetica" w:hAnsi="Helvetica"/>
          <w:sz w:val="21"/>
          <w:szCs w:val="21"/>
          <w:rtl w:val="0"/>
          <w:lang w:val="en-US"/>
        </w:rPr>
        <w:t>to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 creat</w:t>
      </w:r>
      <w:r>
        <w:rPr>
          <w:rFonts w:ascii="Helvetica" w:hAnsi="Helvetica"/>
          <w:sz w:val="21"/>
          <w:szCs w:val="21"/>
          <w:rtl w:val="0"/>
          <w:lang w:val="en-US"/>
        </w:rPr>
        <w:t>e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 websites to the very highest standards. </w:t>
      </w:r>
      <w:r>
        <w:rPr>
          <w:rFonts w:ascii="Helvetica" w:hAnsi="Helvetica"/>
          <w:sz w:val="21"/>
          <w:szCs w:val="21"/>
          <w:rtl w:val="0"/>
          <w:lang w:val="en-US"/>
        </w:rPr>
        <w:t>I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 ha</w:t>
      </w:r>
      <w:r>
        <w:rPr>
          <w:rFonts w:ascii="Helvetica" w:hAnsi="Helvetica"/>
          <w:sz w:val="21"/>
          <w:szCs w:val="21"/>
          <w:rtl w:val="0"/>
          <w:lang w:val="en-US"/>
        </w:rPr>
        <w:t>ve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 a high awareness of </w:t>
      </w:r>
      <w:r>
        <w:rPr>
          <w:rFonts w:ascii="Helvetica" w:hAnsi="Helvetica"/>
          <w:sz w:val="21"/>
          <w:szCs w:val="21"/>
          <w:rtl w:val="0"/>
          <w:lang w:val="en-US"/>
        </w:rPr>
        <w:t>new innovations such as Sass and Bootstrap, fluid grids and responsive design, as well as best practice within these fields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. </w:t>
      </w:r>
      <w:r>
        <w:rPr>
          <w:rFonts w:ascii="Helvetica" w:hAnsi="Helvetica"/>
          <w:sz w:val="21"/>
          <w:szCs w:val="21"/>
          <w:rtl w:val="0"/>
          <w:lang w:val="en-US"/>
        </w:rPr>
        <w:t>I am self-taught, possess genuine enthusiasm and eager to learn and grow as a developer within a committed team and the wider web development community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. </w:t>
      </w:r>
      <w:r>
        <w:rPr>
          <w:rFonts w:ascii="Helvetica" w:hAnsi="Helvetica"/>
          <w:sz w:val="21"/>
          <w:szCs w:val="21"/>
          <w:rtl w:val="0"/>
          <w:lang w:val="en-US"/>
        </w:rPr>
        <w:t>I am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 looking for an entry</w:t>
      </w:r>
      <w:r>
        <w:rPr>
          <w:rFonts w:ascii="Helvetica" w:hAnsi="Helvetica"/>
          <w:sz w:val="21"/>
          <w:szCs w:val="21"/>
          <w:rtl w:val="0"/>
          <w:lang w:val="en-US"/>
        </w:rPr>
        <w:t>-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level position with an exciting company that wants to attract 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driven </w:t>
      </w:r>
      <w:r>
        <w:rPr>
          <w:rFonts w:ascii="Helvetica" w:hAnsi="Helvetica"/>
          <w:sz w:val="21"/>
          <w:szCs w:val="21"/>
          <w:rtl w:val="0"/>
          <w:lang w:val="en-US"/>
        </w:rPr>
        <w:t>people</w:t>
      </w:r>
      <w:r>
        <w:rPr>
          <w:rFonts w:ascii="Helvetica" w:hAnsi="Helvetica"/>
          <w:sz w:val="21"/>
          <w:szCs w:val="21"/>
          <w:rtl w:val="0"/>
          <w:lang w:val="en-US"/>
        </w:rPr>
        <w:t>, who love what they do</w:t>
      </w:r>
      <w:r>
        <w:rPr>
          <w:rFonts w:ascii="Helvetica" w:hAnsi="Helvetica"/>
          <w:sz w:val="21"/>
          <w:szCs w:val="21"/>
          <w:rtl w:val="0"/>
          <w:lang w:val="en-US"/>
        </w:rPr>
        <w:t>.</w:t>
      </w:r>
    </w:p>
    <w:p>
      <w:pPr>
        <w:pStyle w:val="Default"/>
        <w:bidi w:val="0"/>
        <w:spacing w:after="240"/>
        <w:ind w:left="0" w:right="0" w:firstLine="0"/>
        <w:jc w:val="left"/>
        <w:rPr>
          <w:sz w:val="21"/>
          <w:szCs w:val="21"/>
          <w:rtl w:val="0"/>
        </w:rPr>
      </w:pPr>
      <w:r>
        <w:rPr>
          <w:sz w:val="21"/>
          <w:szCs w:val="21"/>
          <w:rtl w:val="0"/>
          <w:lang w:val="en-US"/>
        </w:rPr>
        <w:t xml:space="preserve">Since graduating </w:t>
      </w:r>
      <w:r>
        <w:rPr>
          <w:sz w:val="21"/>
          <w:szCs w:val="21"/>
          <w:rtl w:val="0"/>
          <w:lang w:val="en-US"/>
        </w:rPr>
        <w:t xml:space="preserve">with a law degree </w:t>
      </w:r>
      <w:r>
        <w:rPr>
          <w:sz w:val="21"/>
          <w:szCs w:val="21"/>
          <w:rtl w:val="0"/>
          <w:lang w:val="en-US"/>
        </w:rPr>
        <w:t xml:space="preserve">I have worked </w:t>
      </w:r>
      <w:r>
        <w:rPr>
          <w:sz w:val="21"/>
          <w:szCs w:val="21"/>
          <w:rtl w:val="0"/>
          <w:lang w:val="en-US"/>
        </w:rPr>
        <w:t>for three years as</w:t>
      </w:r>
      <w:r>
        <w:rPr>
          <w:sz w:val="21"/>
          <w:szCs w:val="21"/>
          <w:rtl w:val="0"/>
          <w:lang w:val="en-US"/>
        </w:rPr>
        <w:t xml:space="preserve"> a Quality Assurance Advisor, </w:t>
      </w:r>
      <w:r>
        <w:rPr>
          <w:sz w:val="21"/>
          <w:szCs w:val="21"/>
          <w:rtl w:val="0"/>
          <w:lang w:val="en-US"/>
        </w:rPr>
        <w:t xml:space="preserve">developing my administrative, leadership and interpersonal skills, and </w:t>
      </w:r>
      <w:r>
        <w:rPr>
          <w:sz w:val="21"/>
          <w:szCs w:val="21"/>
          <w:rtl w:val="0"/>
          <w:lang w:val="en-US"/>
        </w:rPr>
        <w:t>proving myself to be self-motivated, organised, meticulous, and capable of consistently meeting the highest expectations on time and under pressure.</w:t>
      </w:r>
    </w:p>
    <w:p>
      <w:pPr>
        <w:pStyle w:val="Body Text"/>
        <w:rPr>
          <w:rFonts w:ascii="Helvetica" w:cs="Helvetica" w:hAnsi="Helvetica" w:eastAsia="Helvetica"/>
          <w:sz w:val="21"/>
          <w:szCs w:val="21"/>
        </w:rPr>
      </w:pPr>
      <w:r>
        <w:rPr>
          <w:rFonts w:ascii="Helvetica" w:hAnsi="Helvetica"/>
          <w:sz w:val="21"/>
          <w:szCs w:val="21"/>
          <w:rtl w:val="0"/>
          <w:lang w:val="en-US"/>
        </w:rPr>
        <w:t>I have a clear, logical mind with a freethinking approach to problem solving and a drive to see projects through to completion. I enjoy working on my own initiative or in a team.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 </w:t>
      </w:r>
      <w:r>
        <w:rPr>
          <w:rFonts w:ascii="Helvetica" w:hAnsi="Helvetica"/>
          <w:sz w:val="21"/>
          <w:szCs w:val="21"/>
          <w:rtl w:val="0"/>
          <w:lang w:val="en-US"/>
        </w:rPr>
        <w:t>In short, I am hardworking, conscientious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 </w:t>
      </w:r>
      <w:r>
        <w:rPr>
          <w:rFonts w:ascii="Helvetica" w:hAnsi="Helvetica"/>
          <w:sz w:val="21"/>
          <w:szCs w:val="21"/>
          <w:rtl w:val="0"/>
          <w:lang w:val="en-US"/>
        </w:rPr>
        <w:t>and looking for new commitments and challenges.</w:t>
      </w:r>
    </w:p>
    <w:p>
      <w:pPr>
        <w:pStyle w:val="Body Text"/>
        <w:rPr>
          <w:rFonts w:ascii="Helvetica" w:cs="Helvetica" w:hAnsi="Helvetica" w:eastAsia="Helvetica"/>
          <w:sz w:val="21"/>
          <w:szCs w:val="21"/>
        </w:rPr>
      </w:pPr>
    </w:p>
    <w:p>
      <w:pPr>
        <w:pStyle w:val="Heading 1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 xml:space="preserve">Skills </w:t>
      </w:r>
    </w:p>
    <w:p>
      <w:pPr>
        <w:pStyle w:val="Normal.0"/>
        <w:sectPr>
          <w:headerReference w:type="default" r:id="rId4"/>
          <w:footerReference w:type="default" r:id="rId5"/>
          <w:pgSz w:w="11900" w:h="16840" w:orient="portrait"/>
          <w:pgMar w:top="1440" w:right="1800" w:bottom="1440" w:left="1800" w:header="708" w:footer="708"/>
          <w:bidi w:val="0"/>
        </w:sectPr>
      </w:pPr>
    </w:p>
    <w:p>
      <w:pPr>
        <w:pStyle w:val="Heading 1"/>
        <w:numPr>
          <w:ilvl w:val="0"/>
          <w:numId w:val="1"/>
        </w:numPr>
        <w:spacing w:after="40"/>
        <w:rPr>
          <w:rFonts w:ascii="Helvetica" w:cs="Helvetica" w:hAnsi="Helvetica" w:eastAsia="Helvetica"/>
          <w:b w:val="0"/>
          <w:bCs w:val="0"/>
          <w:sz w:val="21"/>
          <w:szCs w:val="21"/>
          <w:lang w:val="en-US"/>
        </w:rPr>
      </w:pPr>
      <w:r>
        <w:rPr>
          <w:rFonts w:ascii="Helvetica" w:hAnsi="Helvetica"/>
          <w:b w:val="0"/>
          <w:bCs w:val="0"/>
          <w:sz w:val="21"/>
          <w:szCs w:val="21"/>
          <w:rtl w:val="0"/>
          <w:lang w:val="en-US"/>
        </w:rPr>
        <w:t>Object-oriented programming</w:t>
      </w:r>
    </w:p>
    <w:p>
      <w:pPr>
        <w:pStyle w:val="Body Text"/>
        <w:numPr>
          <w:ilvl w:val="0"/>
          <w:numId w:val="2"/>
        </w:numPr>
        <w:spacing w:after="40"/>
        <w:rPr>
          <w:rFonts w:ascii="Helvetica" w:cs="Helvetica" w:hAnsi="Helvetica" w:eastAsia="Helvetica"/>
          <w:sz w:val="21"/>
          <w:szCs w:val="21"/>
          <w:lang w:val="en-US"/>
        </w:rPr>
      </w:pPr>
      <w:r>
        <w:rPr>
          <w:rFonts w:ascii="Helvetica" w:hAnsi="Helvetica"/>
          <w:sz w:val="21"/>
          <w:szCs w:val="21"/>
          <w:rtl w:val="0"/>
          <w:lang w:val="en-US"/>
        </w:rPr>
        <w:t>Git</w:t>
      </w:r>
    </w:p>
    <w:p>
      <w:pPr>
        <w:pStyle w:val="Body Text"/>
        <w:numPr>
          <w:ilvl w:val="0"/>
          <w:numId w:val="2"/>
        </w:numPr>
        <w:spacing w:after="40"/>
        <w:rPr>
          <w:rFonts w:ascii="Helvetica" w:cs="Helvetica" w:hAnsi="Helvetica" w:eastAsia="Helvetica"/>
          <w:sz w:val="21"/>
          <w:szCs w:val="21"/>
          <w:lang w:val="en-US"/>
        </w:rPr>
      </w:pPr>
      <w:r>
        <w:rPr>
          <w:rFonts w:ascii="Helvetica" w:hAnsi="Helvetica"/>
          <w:sz w:val="21"/>
          <w:szCs w:val="21"/>
          <w:rtl w:val="0"/>
          <w:lang w:val="en-US"/>
        </w:rPr>
        <w:t>HTML5</w:t>
      </w:r>
    </w:p>
    <w:p>
      <w:pPr>
        <w:pStyle w:val="Body Text"/>
        <w:numPr>
          <w:ilvl w:val="0"/>
          <w:numId w:val="2"/>
        </w:numPr>
        <w:spacing w:after="40"/>
        <w:rPr>
          <w:rFonts w:ascii="Helvetica" w:cs="Helvetica" w:hAnsi="Helvetica" w:eastAsia="Helvetica"/>
          <w:sz w:val="21"/>
          <w:szCs w:val="21"/>
          <w:lang w:val="en-US"/>
        </w:rPr>
      </w:pPr>
      <w:r>
        <w:rPr>
          <w:rFonts w:ascii="Helvetica" w:hAnsi="Helvetica"/>
          <w:sz w:val="21"/>
          <w:szCs w:val="21"/>
          <w:rtl w:val="0"/>
          <w:lang w:val="en-US"/>
        </w:rPr>
        <w:t>CSS3</w:t>
      </w:r>
    </w:p>
    <w:p>
      <w:pPr>
        <w:pStyle w:val="Body Text"/>
        <w:numPr>
          <w:ilvl w:val="0"/>
          <w:numId w:val="3"/>
        </w:numPr>
        <w:spacing w:after="40"/>
        <w:rPr>
          <w:rFonts w:ascii="Helvetica" w:cs="Helvetica" w:hAnsi="Helvetica" w:eastAsia="Helvetica"/>
          <w:sz w:val="21"/>
          <w:szCs w:val="21"/>
          <w:lang w:val="en-US"/>
        </w:rPr>
      </w:pPr>
      <w:r>
        <w:rPr>
          <w:rFonts w:ascii="Helvetica" w:hAnsi="Helvetica"/>
          <w:sz w:val="21"/>
          <w:szCs w:val="21"/>
          <w:rtl w:val="0"/>
          <w:lang w:val="en-US"/>
        </w:rPr>
        <w:t>Sass</w:t>
      </w:r>
    </w:p>
    <w:p>
      <w:pPr>
        <w:pStyle w:val="Body Text"/>
        <w:numPr>
          <w:ilvl w:val="0"/>
          <w:numId w:val="3"/>
        </w:numPr>
        <w:spacing w:after="40"/>
        <w:rPr>
          <w:rFonts w:ascii="Helvetica" w:cs="Helvetica" w:hAnsi="Helvetica" w:eastAsia="Helvetica"/>
          <w:sz w:val="21"/>
          <w:szCs w:val="21"/>
          <w:lang w:val="en-US"/>
        </w:rPr>
      </w:pPr>
      <w:r>
        <w:rPr>
          <w:rFonts w:ascii="Helvetica" w:hAnsi="Helvetica"/>
          <w:sz w:val="21"/>
          <w:szCs w:val="21"/>
          <w:rtl w:val="0"/>
          <w:lang w:val="en-US"/>
        </w:rPr>
        <w:t>Javascript</w:t>
      </w:r>
    </w:p>
    <w:p>
      <w:pPr>
        <w:pStyle w:val="Body Text"/>
        <w:numPr>
          <w:ilvl w:val="0"/>
          <w:numId w:val="3"/>
        </w:numPr>
        <w:spacing w:after="40"/>
        <w:rPr>
          <w:rFonts w:ascii="Helvetica" w:cs="Helvetica" w:hAnsi="Helvetica" w:eastAsia="Helvetica"/>
          <w:sz w:val="21"/>
          <w:szCs w:val="21"/>
          <w:lang w:val="en-US"/>
        </w:rPr>
      </w:pPr>
      <w:r>
        <w:rPr>
          <w:rFonts w:ascii="Helvetica" w:hAnsi="Helvetica"/>
          <w:sz w:val="21"/>
          <w:szCs w:val="21"/>
          <w:rtl w:val="0"/>
          <w:lang w:val="en-US"/>
        </w:rPr>
        <w:t>jQuery</w:t>
      </w:r>
    </w:p>
    <w:p>
      <w:pPr>
        <w:pStyle w:val="Body Text"/>
        <w:numPr>
          <w:ilvl w:val="0"/>
          <w:numId w:val="3"/>
        </w:numPr>
        <w:spacing w:after="40"/>
        <w:rPr>
          <w:rFonts w:ascii="Helvetica" w:cs="Helvetica" w:hAnsi="Helvetica" w:eastAsia="Helvetica"/>
          <w:sz w:val="21"/>
          <w:szCs w:val="21"/>
          <w:lang w:val="en-US"/>
        </w:rPr>
      </w:pPr>
      <w:r>
        <w:rPr>
          <w:rFonts w:ascii="Helvetica" w:hAnsi="Helvetica"/>
          <w:sz w:val="21"/>
          <w:szCs w:val="21"/>
          <w:rtl w:val="0"/>
          <w:lang w:val="en-US"/>
        </w:rPr>
        <w:t>SQL</w:t>
      </w:r>
    </w:p>
    <w:p>
      <w:pPr>
        <w:pStyle w:val="Body Text"/>
        <w:numPr>
          <w:ilvl w:val="0"/>
          <w:numId w:val="3"/>
        </w:numPr>
        <w:spacing w:after="40"/>
        <w:rPr>
          <w:rFonts w:ascii="Helvetica" w:cs="Helvetica" w:hAnsi="Helvetica" w:eastAsia="Helvetica"/>
          <w:sz w:val="21"/>
          <w:szCs w:val="21"/>
          <w:lang w:val="en-US"/>
        </w:rPr>
      </w:pPr>
      <w:r>
        <w:rPr>
          <w:rFonts w:ascii="Helvetica" w:hAnsi="Helvetica"/>
          <w:sz w:val="21"/>
          <w:szCs w:val="21"/>
          <w:rtl w:val="0"/>
          <w:lang w:val="en-US"/>
        </w:rPr>
        <w:t>CSS Animations</w:t>
      </w:r>
    </w:p>
    <w:p>
      <w:pPr>
        <w:pStyle w:val="Body Text"/>
        <w:numPr>
          <w:ilvl w:val="0"/>
          <w:numId w:val="3"/>
        </w:numPr>
        <w:spacing w:after="40"/>
        <w:rPr>
          <w:rFonts w:ascii="Helvetica" w:cs="Helvetica" w:hAnsi="Helvetica" w:eastAsia="Helvetica"/>
          <w:sz w:val="21"/>
          <w:szCs w:val="21"/>
          <w:lang w:val="en-US"/>
        </w:rPr>
      </w:pPr>
      <w:r>
        <w:rPr>
          <w:rFonts w:ascii="Helvetica" w:hAnsi="Helvetica"/>
          <w:sz w:val="21"/>
          <w:szCs w:val="21"/>
          <w:rtl w:val="0"/>
          <w:lang w:val="en-US"/>
        </w:rPr>
        <w:t>Responsive design</w:t>
      </w:r>
    </w:p>
    <w:p>
      <w:pPr>
        <w:pStyle w:val="Body Text"/>
        <w:numPr>
          <w:ilvl w:val="0"/>
          <w:numId w:val="4"/>
        </w:numPr>
        <w:spacing w:after="40"/>
        <w:rPr>
          <w:rFonts w:ascii="Helvetica" w:hAnsi="Helvetica"/>
          <w:sz w:val="21"/>
          <w:szCs w:val="21"/>
          <w:lang w:val="en-US"/>
        </w:rPr>
        <w:sectPr>
          <w:headerReference w:type="default" r:id="rId6"/>
          <w:footerReference w:type="default" r:id="rId7"/>
          <w:type w:val="continuous"/>
          <w:pgSz w:w="11900" w:h="16840" w:orient="portrait"/>
          <w:pgMar w:top="1440" w:right="1800" w:bottom="1440" w:left="1800" w:header="708" w:footer="708"/>
          <w:cols w:num="2" w:equalWidth="0">
            <w:col w:w="3942" w:space="415"/>
            <w:col w:w="3942" w:space="0"/>
          </w:cols>
          <w:bidi w:val="0"/>
        </w:sectPr>
      </w:pPr>
      <w:r>
        <w:rPr>
          <w:rFonts w:ascii="Helvetica" w:hAnsi="Helvetica"/>
          <w:sz w:val="21"/>
          <w:szCs w:val="21"/>
          <w:rtl w:val="0"/>
          <w:lang w:val="en-US"/>
        </w:rPr>
        <w:t>Aware of international web standards and protocols</w:t>
      </w:r>
    </w:p>
    <w:p>
      <w:pPr>
        <w:pStyle w:val="Normal.0"/>
        <w:rPr>
          <w:rFonts w:ascii="Helvetica" w:cs="Helvetica" w:hAnsi="Helvetica" w:eastAsia="Helvetica"/>
          <w:b w:val="1"/>
          <w:bCs w:val="1"/>
          <w:sz w:val="22"/>
          <w:szCs w:val="22"/>
        </w:rPr>
      </w:pPr>
    </w:p>
    <w:p>
      <w:pPr>
        <w:pStyle w:val="Heading 1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Qualities</w:t>
      </w:r>
    </w:p>
    <w:p>
      <w:pPr>
        <w:pStyle w:val="Normal.0"/>
        <w:rPr>
          <w:sz w:val="21"/>
          <w:szCs w:val="21"/>
        </w:rPr>
      </w:pPr>
    </w:p>
    <w:p>
      <w:pPr>
        <w:pStyle w:val="Body Text"/>
        <w:numPr>
          <w:ilvl w:val="0"/>
          <w:numId w:val="6"/>
        </w:numPr>
        <w:spacing w:after="40"/>
        <w:rPr>
          <w:rFonts w:ascii="Helvetica" w:cs="Helvetica" w:hAnsi="Helvetica" w:eastAsia="Helvetica"/>
          <w:sz w:val="21"/>
          <w:szCs w:val="21"/>
          <w:lang w:val="en-US"/>
        </w:rPr>
      </w:pPr>
      <w:r>
        <w:rPr>
          <w:rFonts w:ascii="Helvetica" w:hAnsi="Helvetica"/>
          <w:sz w:val="21"/>
          <w:szCs w:val="21"/>
          <w:rtl w:val="0"/>
          <w:lang w:val="en-US"/>
        </w:rPr>
        <w:t>Research skills, drawing from a range of sources including verbal questioning and listening</w:t>
      </w:r>
      <w:r>
        <w:rPr>
          <w:rFonts w:ascii="Helvetica" w:hAnsi="Helvetica"/>
          <w:sz w:val="21"/>
          <w:szCs w:val="21"/>
          <w:rtl w:val="0"/>
          <w:lang w:val="en-US"/>
        </w:rPr>
        <w:t>.</w:t>
      </w:r>
    </w:p>
    <w:p>
      <w:pPr>
        <w:pStyle w:val="Body Text"/>
        <w:numPr>
          <w:ilvl w:val="0"/>
          <w:numId w:val="7"/>
        </w:numPr>
        <w:spacing w:after="40"/>
        <w:rPr>
          <w:rFonts w:ascii="Helvetica" w:cs="Helvetica" w:hAnsi="Helvetica" w:eastAsia="Helvetica"/>
          <w:sz w:val="21"/>
          <w:szCs w:val="21"/>
          <w:lang w:val="en-US"/>
        </w:rPr>
      </w:pPr>
      <w:r>
        <w:rPr>
          <w:rFonts w:ascii="Helvetica" w:hAnsi="Helvetica"/>
          <w:sz w:val="21"/>
          <w:szCs w:val="21"/>
          <w:rtl w:val="0"/>
          <w:lang w:val="en-US"/>
        </w:rPr>
        <w:t>Evaluation skills both statistical and logical, including familiarity with interpreting, presenting and explaining complex data succinctly</w:t>
      </w:r>
      <w:r>
        <w:rPr>
          <w:rFonts w:ascii="Helvetica" w:hAnsi="Helvetica"/>
          <w:sz w:val="21"/>
          <w:szCs w:val="21"/>
          <w:rtl w:val="0"/>
          <w:lang w:val="en-US"/>
        </w:rPr>
        <w:t>.</w:t>
      </w:r>
    </w:p>
    <w:p>
      <w:pPr>
        <w:pStyle w:val="Body Text"/>
        <w:numPr>
          <w:ilvl w:val="0"/>
          <w:numId w:val="7"/>
        </w:numPr>
        <w:spacing w:after="40"/>
        <w:rPr>
          <w:rFonts w:ascii="Helvetica" w:cs="Helvetica" w:hAnsi="Helvetica" w:eastAsia="Helvetica"/>
          <w:sz w:val="21"/>
          <w:szCs w:val="21"/>
          <w:lang w:val="en-US"/>
        </w:rPr>
      </w:pPr>
      <w:r>
        <w:rPr>
          <w:rFonts w:ascii="Helvetica" w:hAnsi="Helvetica"/>
          <w:sz w:val="21"/>
          <w:szCs w:val="21"/>
          <w:rtl w:val="0"/>
          <w:lang w:val="en-US"/>
        </w:rPr>
        <w:t>T</w:t>
      </w:r>
      <w:r>
        <w:rPr>
          <w:rFonts w:ascii="Helvetica" w:hAnsi="Helvetica"/>
          <w:sz w:val="21"/>
          <w:szCs w:val="21"/>
          <w:rtl w:val="0"/>
          <w:lang w:val="en-US"/>
        </w:rPr>
        <w:t>he ability to formulate sound and considered arguments</w:t>
      </w:r>
      <w:r>
        <w:rPr>
          <w:rFonts w:ascii="Helvetica" w:hAnsi="Helvetica"/>
          <w:sz w:val="21"/>
          <w:szCs w:val="21"/>
          <w:rtl w:val="0"/>
          <w:lang w:val="en-US"/>
        </w:rPr>
        <w:t>.</w:t>
      </w:r>
    </w:p>
    <w:p>
      <w:pPr>
        <w:pStyle w:val="Body Text"/>
        <w:numPr>
          <w:ilvl w:val="0"/>
          <w:numId w:val="7"/>
        </w:numPr>
        <w:spacing w:after="40"/>
        <w:rPr>
          <w:rFonts w:ascii="Helvetica" w:cs="Helvetica" w:hAnsi="Helvetica" w:eastAsia="Helvetica"/>
          <w:sz w:val="21"/>
          <w:szCs w:val="21"/>
          <w:lang w:val="en-US"/>
        </w:rPr>
      </w:pPr>
      <w:r>
        <w:rPr>
          <w:rFonts w:ascii="Helvetica" w:hAnsi="Helvetica"/>
          <w:sz w:val="21"/>
          <w:szCs w:val="21"/>
          <w:rtl w:val="0"/>
          <w:lang w:val="en-US"/>
        </w:rPr>
        <w:t>Flexibility, dedication, rapid learning and lateral thinking</w:t>
      </w:r>
      <w:r>
        <w:rPr>
          <w:rFonts w:ascii="Helvetica" w:hAnsi="Helvetica"/>
          <w:sz w:val="21"/>
          <w:szCs w:val="21"/>
          <w:rtl w:val="0"/>
          <w:lang w:val="en-US"/>
        </w:rPr>
        <w:t>.</w:t>
      </w:r>
    </w:p>
    <w:p>
      <w:pPr>
        <w:pStyle w:val="Body Text"/>
        <w:numPr>
          <w:ilvl w:val="0"/>
          <w:numId w:val="7"/>
        </w:numPr>
        <w:spacing w:after="40"/>
        <w:rPr>
          <w:rFonts w:ascii="Helvetica" w:cs="Helvetica" w:hAnsi="Helvetica" w:eastAsia="Helvetica"/>
          <w:sz w:val="21"/>
          <w:szCs w:val="21"/>
          <w:lang w:val="en-US"/>
        </w:rPr>
      </w:pPr>
      <w:r>
        <w:rPr>
          <w:rFonts w:ascii="Helvetica" w:hAnsi="Helvetica"/>
          <w:sz w:val="21"/>
          <w:szCs w:val="21"/>
          <w:rtl w:val="0"/>
          <w:lang w:val="en-US"/>
        </w:rPr>
        <w:t>The ability to deliver results under intense pressure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 and as part of a team.</w:t>
      </w:r>
    </w:p>
    <w:p>
      <w:pPr>
        <w:pStyle w:val="Body Text"/>
        <w:numPr>
          <w:ilvl w:val="0"/>
          <w:numId w:val="7"/>
        </w:numPr>
        <w:spacing w:after="40"/>
        <w:rPr>
          <w:rFonts w:ascii="Helvetica" w:cs="Helvetica" w:hAnsi="Helvetica" w:eastAsia="Helvetica"/>
          <w:sz w:val="21"/>
          <w:szCs w:val="21"/>
          <w:lang w:val="en-US"/>
        </w:rPr>
      </w:pPr>
      <w:r>
        <w:rPr>
          <w:rFonts w:ascii="Helvetica" w:hAnsi="Helvetica"/>
          <w:sz w:val="21"/>
          <w:szCs w:val="21"/>
          <w:rtl w:val="0"/>
          <w:lang w:val="en-US"/>
        </w:rPr>
        <w:t>Concern for detail</w:t>
      </w:r>
      <w:r>
        <w:rPr>
          <w:rFonts w:ascii="Helvetica" w:hAnsi="Helvetica"/>
          <w:sz w:val="21"/>
          <w:szCs w:val="21"/>
          <w:rtl w:val="0"/>
          <w:lang w:val="en-US"/>
        </w:rPr>
        <w:t>,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 and the ability to understand and draft formal documents with clarity and coherence</w:t>
      </w:r>
      <w:r>
        <w:rPr>
          <w:rFonts w:ascii="Helvetica" w:hAnsi="Helvetica"/>
          <w:sz w:val="21"/>
          <w:szCs w:val="21"/>
          <w:rtl w:val="0"/>
          <w:lang w:val="en-US"/>
        </w:rPr>
        <w:t>.</w:t>
      </w:r>
    </w:p>
    <w:p>
      <w:pPr>
        <w:pStyle w:val="Body Text"/>
        <w:numPr>
          <w:ilvl w:val="0"/>
          <w:numId w:val="7"/>
        </w:numPr>
        <w:spacing w:after="40"/>
        <w:rPr>
          <w:rFonts w:ascii="Helvetica" w:cs="Helvetica" w:hAnsi="Helvetica" w:eastAsia="Helvetica"/>
          <w:sz w:val="21"/>
          <w:szCs w:val="21"/>
          <w:lang w:val="en-US"/>
        </w:rPr>
      </w:pPr>
      <w:r>
        <w:rPr>
          <w:rFonts w:ascii="Helvetica" w:hAnsi="Helvetica"/>
          <w:sz w:val="21"/>
          <w:szCs w:val="21"/>
          <w:rtl w:val="0"/>
          <w:lang w:val="en-US"/>
        </w:rPr>
        <w:t>Organisation, proactivity, self-discipline and perseverance</w:t>
      </w:r>
      <w:r>
        <w:rPr>
          <w:rFonts w:ascii="Helvetica" w:hAnsi="Helvetica"/>
          <w:sz w:val="21"/>
          <w:szCs w:val="21"/>
          <w:rtl w:val="0"/>
          <w:lang w:val="en-US"/>
        </w:rPr>
        <w:t>.</w:t>
      </w:r>
    </w:p>
    <w:p>
      <w:pPr>
        <w:pStyle w:val="Body Text"/>
        <w:numPr>
          <w:ilvl w:val="0"/>
          <w:numId w:val="7"/>
        </w:numPr>
        <w:spacing w:after="40"/>
        <w:rPr>
          <w:rFonts w:ascii="Helvetica" w:cs="Helvetica" w:hAnsi="Helvetica" w:eastAsia="Helvetica"/>
          <w:sz w:val="21"/>
          <w:szCs w:val="21"/>
          <w:lang w:val="en-US"/>
        </w:rPr>
      </w:pPr>
      <w:r>
        <w:rPr>
          <w:rFonts w:ascii="Helvetica" w:hAnsi="Helvetica"/>
          <w:sz w:val="21"/>
          <w:szCs w:val="21"/>
          <w:rtl w:val="0"/>
          <w:lang w:val="en-US"/>
        </w:rPr>
        <w:t>Microsoft Office Suite proficiency, literacy and numeracy</w:t>
      </w:r>
      <w:r>
        <w:rPr>
          <w:rFonts w:ascii="Helvetica" w:hAnsi="Helvetica"/>
          <w:sz w:val="21"/>
          <w:szCs w:val="21"/>
          <w:rtl w:val="0"/>
          <w:lang w:val="en-US"/>
        </w:rPr>
        <w:t>.</w:t>
      </w:r>
    </w:p>
    <w:p>
      <w:pPr>
        <w:pStyle w:val="Body Text"/>
        <w:numPr>
          <w:ilvl w:val="0"/>
          <w:numId w:val="8"/>
        </w:numPr>
        <w:spacing w:after="40"/>
        <w:rPr>
          <w:rFonts w:ascii="Helvetica" w:cs="Helvetica" w:hAnsi="Helvetica" w:eastAsia="Helvetica"/>
          <w:sz w:val="21"/>
          <w:szCs w:val="21"/>
          <w:lang w:val="en-US"/>
        </w:rPr>
      </w:pPr>
      <w:r>
        <w:rPr>
          <w:rFonts w:ascii="Helvetica" w:hAnsi="Helvetica"/>
          <w:sz w:val="21"/>
          <w:szCs w:val="21"/>
          <w:rtl w:val="0"/>
          <w:lang w:val="en-US"/>
        </w:rPr>
        <w:t>I find professional satisfaction in delivering results above and beyond my job description.</w:t>
      </w:r>
    </w:p>
    <w:p>
      <w:pPr>
        <w:pStyle w:val="Body Text"/>
        <w:rPr>
          <w:rFonts w:ascii="Helvetica" w:cs="Helvetica" w:hAnsi="Helvetica" w:eastAsia="Helvetica"/>
          <w:sz w:val="21"/>
          <w:szCs w:val="2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  <w:sz w:val="26"/>
          <w:szCs w:val="26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Qualifications</w:t>
      </w:r>
    </w:p>
    <w:p>
      <w:pPr>
        <w:pStyle w:val="Normal.0"/>
        <w:rPr>
          <w:rFonts w:ascii="Helvetica" w:cs="Helvetica" w:hAnsi="Helvetica" w:eastAsia="Helvetica"/>
          <w:sz w:val="18"/>
          <w:szCs w:val="18"/>
        </w:rPr>
      </w:pPr>
    </w:p>
    <w:p>
      <w:pPr>
        <w:pStyle w:val="Heading 2"/>
        <w:rPr>
          <w:rFonts w:ascii="Helvetica" w:cs="Helvetica" w:hAnsi="Helvetica" w:eastAsia="Helvetica"/>
          <w:b w:val="1"/>
          <w:bCs w:val="1"/>
          <w:sz w:val="21"/>
          <w:szCs w:val="21"/>
        </w:rPr>
      </w:pPr>
      <w:r>
        <w:rPr>
          <w:rFonts w:ascii="Helvetica" w:hAnsi="Helvetica"/>
          <w:sz w:val="21"/>
          <w:szCs w:val="21"/>
          <w:rtl w:val="0"/>
          <w:lang w:val="en-US"/>
        </w:rPr>
        <w:t>2006- 2010: University Education</w:t>
      </w:r>
    </w:p>
    <w:p>
      <w:pPr>
        <w:pStyle w:val="Heading 2"/>
        <w:rPr>
          <w:rFonts w:ascii="Helvetica" w:cs="Helvetica" w:hAnsi="Helvetica" w:eastAsia="Helvetica"/>
          <w:b w:val="1"/>
          <w:bCs w:val="1"/>
          <w:sz w:val="21"/>
          <w:szCs w:val="21"/>
        </w:rPr>
      </w:pPr>
      <w:r>
        <w:rPr>
          <w:rFonts w:ascii="Helvetica" w:cs="Helvetica" w:hAnsi="Helvetica" w:eastAsia="Helvetica"/>
          <w:b w:val="1"/>
          <w:bCs w:val="1"/>
          <w:sz w:val="21"/>
          <w:szCs w:val="21"/>
          <w:rtl w:val="0"/>
        </w:rPr>
        <w:tab/>
        <w:t>U</w:t>
      </w:r>
      <w:r>
        <w:rPr>
          <w:rFonts w:ascii="Helvetica" w:hAnsi="Helvetica"/>
          <w:b w:val="1"/>
          <w:bCs w:val="1"/>
          <w:sz w:val="21"/>
          <w:szCs w:val="21"/>
          <w:rtl w:val="0"/>
          <w:lang w:val="en-US"/>
        </w:rPr>
        <w:t>niversity of Kent Law School</w:t>
      </w:r>
      <w:r>
        <w:rPr>
          <w:rFonts w:ascii="Helvetica" w:hAnsi="Helvetica"/>
          <w:sz w:val="21"/>
          <w:szCs w:val="21"/>
          <w:rtl w:val="0"/>
          <w:lang w:val="en-US"/>
        </w:rPr>
        <w:t>,</w:t>
      </w:r>
      <w:r>
        <w:rPr>
          <w:rFonts w:ascii="Helvetica" w:hAnsi="Helvetica"/>
          <w:b w:val="1"/>
          <w:bCs w:val="1"/>
          <w:sz w:val="21"/>
          <w:szCs w:val="21"/>
          <w:rtl w:val="0"/>
          <w:lang w:val="en-US"/>
        </w:rPr>
        <w:t xml:space="preserve"> </w:t>
      </w:r>
      <w:r>
        <w:rPr>
          <w:rFonts w:ascii="Helvetica" w:hAnsi="Helvetica"/>
          <w:sz w:val="21"/>
          <w:szCs w:val="21"/>
          <w:rtl w:val="0"/>
          <w:lang w:val="en-US"/>
        </w:rPr>
        <w:t>Canterbury, Kent.</w:t>
      </w:r>
    </w:p>
    <w:p>
      <w:pPr>
        <w:pStyle w:val="Body Text"/>
        <w:rPr>
          <w:rFonts w:ascii="Helvetica" w:cs="Helvetica" w:hAnsi="Helvetica" w:eastAsia="Helvetica"/>
          <w:sz w:val="21"/>
          <w:szCs w:val="21"/>
        </w:rPr>
      </w:pPr>
      <w:r>
        <w:rPr>
          <w:rFonts w:ascii="Helvetica" w:cs="Helvetica" w:hAnsi="Helvetica" w:eastAsia="Helvetica"/>
          <w:b w:val="1"/>
          <w:bCs w:val="1"/>
          <w:sz w:val="21"/>
          <w:szCs w:val="21"/>
        </w:rPr>
        <w:tab/>
      </w:r>
      <w:r>
        <w:rPr>
          <w:rFonts w:ascii="Helvetica" w:hAnsi="Helvetica"/>
          <w:sz w:val="21"/>
          <w:szCs w:val="21"/>
          <w:rtl w:val="0"/>
          <w:lang w:val="en-US"/>
        </w:rPr>
        <w:t>LLB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 </w:t>
      </w:r>
      <w:r>
        <w:rPr>
          <w:rFonts w:ascii="Helvetica" w:hAnsi="Helvetica"/>
          <w:sz w:val="21"/>
          <w:szCs w:val="21"/>
          <w:rtl w:val="0"/>
          <w:lang w:val="en-US"/>
        </w:rPr>
        <w:t>(Hons) Law</w:t>
      </w:r>
    </w:p>
    <w:p>
      <w:pPr>
        <w:pStyle w:val="Body Text"/>
        <w:rPr>
          <w:rFonts w:ascii="Helvetica" w:cs="Helvetica" w:hAnsi="Helvetica" w:eastAsia="Helvetica"/>
          <w:sz w:val="21"/>
          <w:szCs w:val="21"/>
        </w:rPr>
      </w:pPr>
    </w:p>
    <w:p>
      <w:pPr>
        <w:pStyle w:val="Heading 3"/>
        <w:rPr>
          <w:rFonts w:ascii="Helvetica" w:cs="Helvetica" w:hAnsi="Helvetica" w:eastAsia="Helvetica"/>
          <w:sz w:val="21"/>
          <w:szCs w:val="21"/>
        </w:rPr>
      </w:pPr>
      <w:r>
        <w:rPr>
          <w:rFonts w:ascii="Helvetica" w:hAnsi="Helvetica"/>
          <w:b w:val="0"/>
          <w:bCs w:val="0"/>
          <w:sz w:val="21"/>
          <w:szCs w:val="21"/>
          <w:rtl w:val="0"/>
          <w:lang w:val="en-US"/>
        </w:rPr>
        <w:t>1997- 2005: Secondary Education</w:t>
      </w:r>
    </w:p>
    <w:p>
      <w:pPr>
        <w:pStyle w:val="Heading 3"/>
        <w:rPr>
          <w:rFonts w:ascii="Helvetica" w:cs="Helvetica" w:hAnsi="Helvetica" w:eastAsia="Helvetica"/>
          <w:sz w:val="21"/>
          <w:szCs w:val="21"/>
        </w:rPr>
      </w:pPr>
      <w:r>
        <w:rPr>
          <w:rFonts w:ascii="Helvetica" w:cs="Helvetica" w:hAnsi="Helvetica" w:eastAsia="Helvetica"/>
          <w:sz w:val="21"/>
          <w:szCs w:val="21"/>
        </w:rPr>
        <w:tab/>
      </w:r>
      <w:r>
        <w:rPr>
          <w:rFonts w:ascii="Helvetica" w:hAnsi="Helvetica"/>
          <w:sz w:val="21"/>
          <w:szCs w:val="21"/>
          <w:rtl w:val="0"/>
          <w:lang w:val="en-US"/>
        </w:rPr>
        <w:t>Hylands School</w:t>
      </w:r>
      <w:r>
        <w:rPr>
          <w:rFonts w:ascii="Helvetica" w:hAnsi="Helvetica"/>
          <w:b w:val="0"/>
          <w:bCs w:val="0"/>
          <w:sz w:val="21"/>
          <w:szCs w:val="21"/>
          <w:rtl w:val="0"/>
          <w:lang w:val="en-US"/>
        </w:rPr>
        <w:t>,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 </w:t>
      </w:r>
      <w:r>
        <w:rPr>
          <w:rFonts w:ascii="Helvetica" w:hAnsi="Helvetica"/>
          <w:b w:val="0"/>
          <w:bCs w:val="0"/>
          <w:sz w:val="21"/>
          <w:szCs w:val="21"/>
          <w:rtl w:val="0"/>
          <w:lang w:val="en-US"/>
        </w:rPr>
        <w:t>Chelmsford, Essex.</w:t>
      </w:r>
    </w:p>
    <w:p>
      <w:pPr>
        <w:pStyle w:val="Normal.0"/>
        <w:rPr>
          <w:rFonts w:ascii="Helvetica" w:cs="Helvetica" w:hAnsi="Helvetica" w:eastAsia="Helvetica"/>
          <w:sz w:val="21"/>
          <w:szCs w:val="21"/>
        </w:rPr>
      </w:pPr>
      <w:r>
        <w:rPr>
          <w:rFonts w:ascii="Helvetica" w:cs="Helvetica" w:hAnsi="Helvetica" w:eastAsia="Helvetica"/>
          <w:b w:val="1"/>
          <w:bCs w:val="1"/>
          <w:sz w:val="21"/>
          <w:szCs w:val="21"/>
        </w:rPr>
        <w:tab/>
      </w:r>
      <w:r>
        <w:rPr>
          <w:rFonts w:ascii="Helvetica" w:hAnsi="Helvetica"/>
          <w:sz w:val="21"/>
          <w:szCs w:val="21"/>
          <w:rtl w:val="0"/>
          <w:lang w:val="en-US"/>
        </w:rPr>
        <w:t>A Level in Biology: (B)</w:t>
      </w:r>
    </w:p>
    <w:p>
      <w:pPr>
        <w:pStyle w:val="Normal.0"/>
        <w:rPr>
          <w:rFonts w:ascii="Helvetica" w:cs="Helvetica" w:hAnsi="Helvetica" w:eastAsia="Helvetica"/>
          <w:sz w:val="21"/>
          <w:szCs w:val="21"/>
        </w:rPr>
      </w:pPr>
    </w:p>
    <w:p>
      <w:pPr>
        <w:pStyle w:val="Heading 3"/>
        <w:rPr>
          <w:rFonts w:ascii="Helvetica" w:cs="Helvetica" w:hAnsi="Helvetica" w:eastAsia="Helvetica"/>
          <w:sz w:val="21"/>
          <w:szCs w:val="21"/>
        </w:rPr>
      </w:pPr>
      <w:r>
        <w:rPr>
          <w:rFonts w:ascii="Helvetica" w:cs="Helvetica" w:hAnsi="Helvetica" w:eastAsia="Helvetica"/>
          <w:sz w:val="21"/>
          <w:szCs w:val="21"/>
        </w:rPr>
        <w:tab/>
      </w:r>
      <w:r>
        <w:rPr>
          <w:rFonts w:ascii="Helvetica" w:hAnsi="Helvetica"/>
          <w:sz w:val="21"/>
          <w:szCs w:val="21"/>
          <w:rtl w:val="0"/>
          <w:lang w:val="en-US"/>
        </w:rPr>
        <w:t>Boswells School</w:t>
      </w:r>
      <w:r>
        <w:rPr>
          <w:rFonts w:ascii="Helvetica" w:hAnsi="Helvetica"/>
          <w:b w:val="0"/>
          <w:bCs w:val="0"/>
          <w:sz w:val="21"/>
          <w:szCs w:val="21"/>
          <w:rtl w:val="0"/>
          <w:lang w:val="en-US"/>
        </w:rPr>
        <w:t>,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 </w:t>
      </w:r>
      <w:r>
        <w:rPr>
          <w:rFonts w:ascii="Helvetica" w:hAnsi="Helvetica"/>
          <w:b w:val="0"/>
          <w:bCs w:val="0"/>
          <w:sz w:val="21"/>
          <w:szCs w:val="21"/>
          <w:rtl w:val="0"/>
          <w:lang w:val="en-US"/>
        </w:rPr>
        <w:t>Chelmsford, Essex.</w:t>
      </w:r>
    </w:p>
    <w:p>
      <w:pPr>
        <w:pStyle w:val="Normal.0"/>
        <w:rPr>
          <w:rFonts w:ascii="Helvetica" w:cs="Helvetica" w:hAnsi="Helvetica" w:eastAsia="Helvetica"/>
          <w:sz w:val="21"/>
          <w:szCs w:val="21"/>
        </w:rPr>
      </w:pPr>
      <w:r>
        <w:rPr>
          <w:rFonts w:ascii="Helvetica" w:cs="Helvetica" w:hAnsi="Helvetica" w:eastAsia="Helvetica"/>
          <w:b w:val="1"/>
          <w:bCs w:val="1"/>
          <w:sz w:val="21"/>
          <w:szCs w:val="21"/>
        </w:rPr>
        <w:tab/>
      </w:r>
      <w:r>
        <w:rPr>
          <w:rFonts w:ascii="Helvetica" w:hAnsi="Helvetica"/>
          <w:sz w:val="21"/>
          <w:szCs w:val="21"/>
          <w:rtl w:val="0"/>
          <w:lang w:val="en-US"/>
        </w:rPr>
        <w:t>A Levels in Economics and Business Studies: (A)</w:t>
      </w:r>
    </w:p>
    <w:p>
      <w:pPr>
        <w:pStyle w:val="Normal.0"/>
        <w:rPr>
          <w:rFonts w:ascii="Helvetica" w:cs="Helvetica" w:hAnsi="Helvetica" w:eastAsia="Helvetica"/>
          <w:sz w:val="21"/>
          <w:szCs w:val="21"/>
        </w:rPr>
      </w:pPr>
      <w:r>
        <w:rPr>
          <w:rFonts w:ascii="Helvetica" w:cs="Helvetica" w:hAnsi="Helvetica" w:eastAsia="Helvetica"/>
          <w:sz w:val="21"/>
          <w:szCs w:val="21"/>
          <w:rtl w:val="0"/>
        </w:rPr>
        <w:tab/>
        <w:tab/>
        <w:t xml:space="preserve">      </w:t>
      </w:r>
      <w:r>
        <w:rPr>
          <w:rFonts w:ascii="Helvetica" w:hAnsi="Helvetica"/>
          <w:sz w:val="21"/>
          <w:szCs w:val="21"/>
          <w:rtl w:val="0"/>
          <w:lang w:val="en-US"/>
        </w:rPr>
        <w:t>English Literature: (A)</w:t>
      </w:r>
    </w:p>
    <w:p>
      <w:pPr>
        <w:pStyle w:val="Normal.0"/>
        <w:rPr>
          <w:rFonts w:ascii="Helvetica" w:cs="Helvetica" w:hAnsi="Helvetica" w:eastAsia="Helvetica"/>
          <w:sz w:val="21"/>
          <w:szCs w:val="21"/>
        </w:rPr>
      </w:pPr>
      <w:r>
        <w:rPr>
          <w:rFonts w:ascii="Helvetica" w:cs="Helvetica" w:hAnsi="Helvetica" w:eastAsia="Helvetica"/>
          <w:sz w:val="21"/>
          <w:szCs w:val="21"/>
          <w:rtl w:val="0"/>
        </w:rPr>
        <w:tab/>
        <w:tab/>
        <w:t xml:space="preserve">      </w:t>
      </w:r>
      <w:r>
        <w:rPr>
          <w:rFonts w:ascii="Helvetica" w:hAnsi="Helvetica"/>
          <w:sz w:val="21"/>
          <w:szCs w:val="21"/>
          <w:rtl w:val="0"/>
          <w:lang w:val="en-US"/>
        </w:rPr>
        <w:t>History: (A)</w:t>
      </w:r>
    </w:p>
    <w:p>
      <w:pPr>
        <w:pStyle w:val="Normal.0"/>
        <w:rPr>
          <w:rFonts w:ascii="Helvetica" w:cs="Helvetica" w:hAnsi="Helvetica" w:eastAsia="Helvetica"/>
          <w:sz w:val="21"/>
          <w:szCs w:val="21"/>
        </w:rPr>
      </w:pPr>
      <w:r>
        <w:rPr>
          <w:rFonts w:ascii="Helvetica" w:cs="Helvetica" w:hAnsi="Helvetica" w:eastAsia="Helvetica"/>
          <w:sz w:val="21"/>
          <w:szCs w:val="21"/>
          <w:rtl w:val="0"/>
        </w:rPr>
        <w:tab/>
        <w:tab/>
        <w:t xml:space="preserve">      </w:t>
      </w:r>
      <w:r>
        <w:rPr>
          <w:rFonts w:ascii="Helvetica" w:hAnsi="Helvetica"/>
          <w:sz w:val="21"/>
          <w:szCs w:val="21"/>
          <w:rtl w:val="0"/>
          <w:lang w:val="en-US"/>
        </w:rPr>
        <w:t>General Studies: (A)</w:t>
      </w:r>
    </w:p>
    <w:p>
      <w:pPr>
        <w:pStyle w:val="Normal.0"/>
        <w:rPr>
          <w:rFonts w:ascii="Helvetica" w:cs="Helvetica" w:hAnsi="Helvetica" w:eastAsia="Helvetica"/>
          <w:sz w:val="21"/>
          <w:szCs w:val="2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  <w:sz w:val="21"/>
          <w:szCs w:val="21"/>
        </w:rPr>
      </w:pPr>
      <w:r>
        <w:rPr>
          <w:rFonts w:ascii="Helvetica" w:cs="Helvetica" w:hAnsi="Helvetica" w:eastAsia="Helvetica"/>
          <w:sz w:val="21"/>
          <w:szCs w:val="21"/>
        </w:rPr>
        <w:tab/>
      </w:r>
      <w:r>
        <w:rPr>
          <w:rFonts w:ascii="Helvetica" w:hAnsi="Helvetica"/>
          <w:b w:val="1"/>
          <w:bCs w:val="1"/>
          <w:sz w:val="21"/>
          <w:szCs w:val="21"/>
          <w:rtl w:val="0"/>
          <w:lang w:val="en-US"/>
        </w:rPr>
        <w:t>Hylands School</w:t>
      </w:r>
      <w:r>
        <w:rPr>
          <w:rFonts w:ascii="Helvetica" w:hAnsi="Helvetica"/>
          <w:sz w:val="21"/>
          <w:szCs w:val="21"/>
          <w:rtl w:val="0"/>
          <w:lang w:val="en-US"/>
        </w:rPr>
        <w:t>, Chelmsford, Essex.</w:t>
      </w:r>
    </w:p>
    <w:p>
      <w:pPr>
        <w:pStyle w:val="Normal.0"/>
        <w:rPr>
          <w:rFonts w:ascii="Helvetica" w:cs="Helvetica" w:hAnsi="Helvetica" w:eastAsia="Helvetica"/>
          <w:sz w:val="21"/>
          <w:szCs w:val="21"/>
        </w:rPr>
      </w:pPr>
      <w:r>
        <w:rPr>
          <w:rFonts w:ascii="Helvetica" w:cs="Helvetica" w:hAnsi="Helvetica" w:eastAsia="Helvetica"/>
          <w:b w:val="1"/>
          <w:bCs w:val="1"/>
          <w:sz w:val="21"/>
          <w:szCs w:val="21"/>
        </w:rPr>
        <w:tab/>
      </w:r>
      <w:r>
        <w:rPr>
          <w:rFonts w:ascii="Helvetica" w:hAnsi="Helvetica"/>
          <w:sz w:val="21"/>
          <w:szCs w:val="21"/>
          <w:rtl w:val="0"/>
          <w:lang w:val="en-US"/>
        </w:rPr>
        <w:t>11 GCSEs: 1 A*, 6As, 4Bs</w:t>
      </w:r>
    </w:p>
    <w:p>
      <w:pPr>
        <w:pStyle w:val="Normal.0"/>
        <w:rPr>
          <w:rFonts w:ascii="Helvetica" w:cs="Helvetica" w:hAnsi="Helvetica" w:eastAsia="Helvetica"/>
          <w:sz w:val="21"/>
          <w:szCs w:val="21"/>
        </w:rPr>
      </w:pPr>
    </w:p>
    <w:p>
      <w:pPr>
        <w:pStyle w:val="Heading 1"/>
        <w:rPr>
          <w:rFonts w:ascii="Helvetica" w:cs="Helvetica" w:hAnsi="Helvetica" w:eastAsia="Helvetica"/>
          <w:sz w:val="26"/>
          <w:szCs w:val="26"/>
        </w:rPr>
      </w:pPr>
      <w:r>
        <w:rPr>
          <w:rFonts w:ascii="Helvetica" w:hAnsi="Helvetica"/>
          <w:sz w:val="26"/>
          <w:szCs w:val="26"/>
          <w:rtl w:val="0"/>
          <w:lang w:val="en-US"/>
        </w:rPr>
        <w:t>Employment History</w:t>
      </w:r>
    </w:p>
    <w:p>
      <w:pPr>
        <w:pStyle w:val="Normal.0"/>
        <w:rPr>
          <w:sz w:val="21"/>
          <w:szCs w:val="21"/>
        </w:rPr>
      </w:pPr>
    </w:p>
    <w:p>
      <w:pPr>
        <w:pStyle w:val="Body Text"/>
        <w:rPr>
          <w:rFonts w:ascii="Helvetica" w:cs="Helvetica" w:hAnsi="Helvetica" w:eastAsia="Helvetica"/>
          <w:sz w:val="21"/>
          <w:szCs w:val="21"/>
        </w:rPr>
      </w:pPr>
      <w:r>
        <w:rPr>
          <w:rFonts w:ascii="Helvetica" w:hAnsi="Helvetica"/>
          <w:sz w:val="21"/>
          <w:szCs w:val="21"/>
          <w:rtl w:val="0"/>
          <w:lang w:val="en-US"/>
        </w:rPr>
        <w:t xml:space="preserve">2012- Present: </w:t>
      </w:r>
      <w:r>
        <w:rPr>
          <w:rFonts w:ascii="Helvetica" w:hAnsi="Helvetica"/>
          <w:b w:val="1"/>
          <w:bCs w:val="1"/>
          <w:sz w:val="21"/>
          <w:szCs w:val="21"/>
          <w:rtl w:val="0"/>
          <w:lang w:val="en-US"/>
        </w:rPr>
        <w:t>Q</w:t>
      </w:r>
      <w:r>
        <w:rPr>
          <w:rFonts w:ascii="Helvetica" w:hAnsi="Helvetica"/>
          <w:b w:val="1"/>
          <w:bCs w:val="1"/>
          <w:sz w:val="21"/>
          <w:szCs w:val="21"/>
          <w:rtl w:val="0"/>
          <w:lang w:val="en-US"/>
        </w:rPr>
        <w:t>uality Assurance Advisor, VCG Kestrel</w:t>
      </w:r>
      <w:r>
        <w:rPr>
          <w:rFonts w:ascii="Helvetica" w:hAnsi="Helvetica"/>
          <w:sz w:val="21"/>
          <w:szCs w:val="21"/>
          <w:rtl w:val="0"/>
          <w:lang w:val="en-US"/>
        </w:rPr>
        <w:t>, Witham</w:t>
      </w:r>
    </w:p>
    <w:p>
      <w:pPr>
        <w:pStyle w:val="Body Text"/>
        <w:numPr>
          <w:ilvl w:val="1"/>
          <w:numId w:val="8"/>
        </w:numPr>
        <w:spacing w:after="40"/>
        <w:rPr>
          <w:rFonts w:ascii="Helvetica" w:cs="Helvetica" w:hAnsi="Helvetica" w:eastAsia="Helvetica"/>
          <w:sz w:val="21"/>
          <w:szCs w:val="21"/>
          <w:lang w:val="en-US"/>
        </w:rPr>
      </w:pPr>
      <w:r>
        <w:rPr>
          <w:rFonts w:ascii="Helvetica" w:hAnsi="Helvetica"/>
          <w:sz w:val="21"/>
          <w:szCs w:val="21"/>
          <w:rtl w:val="0"/>
          <w:lang w:val="en-US"/>
        </w:rPr>
        <w:t xml:space="preserve">This is my current role, which involves ensuring that packaging 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ranges </w:t>
      </w:r>
      <w:r>
        <w:rPr>
          <w:rFonts w:ascii="Helvetica" w:hAnsi="Helvetica"/>
          <w:sz w:val="21"/>
          <w:szCs w:val="21"/>
          <w:rtl w:val="0"/>
          <w:lang w:val="en-US"/>
        </w:rPr>
        <w:t>cont</w:t>
      </w:r>
      <w:r>
        <w:rPr>
          <w:rFonts w:ascii="Helvetica" w:hAnsi="Helvetica"/>
          <w:sz w:val="21"/>
          <w:szCs w:val="21"/>
          <w:rtl w:val="0"/>
          <w:lang w:val="en-US"/>
        </w:rPr>
        <w:t>ain the correct information, are consistently branded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, and conform to specific technical 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print </w:t>
      </w:r>
      <w:r>
        <w:rPr>
          <w:rFonts w:ascii="Helvetica" w:hAnsi="Helvetica"/>
          <w:sz w:val="21"/>
          <w:szCs w:val="21"/>
          <w:rtl w:val="0"/>
          <w:lang w:val="en-US"/>
        </w:rPr>
        <w:t>criteria by collating information from several sources including an IT system.</w:t>
      </w:r>
    </w:p>
    <w:p>
      <w:pPr>
        <w:pStyle w:val="Body Text"/>
        <w:numPr>
          <w:ilvl w:val="1"/>
          <w:numId w:val="8"/>
        </w:numPr>
        <w:spacing w:after="40"/>
        <w:rPr>
          <w:rFonts w:ascii="Helvetica" w:cs="Helvetica" w:hAnsi="Helvetica" w:eastAsia="Helvetica"/>
          <w:sz w:val="21"/>
          <w:szCs w:val="21"/>
          <w:lang w:val="en-US"/>
        </w:rPr>
      </w:pPr>
      <w:r>
        <w:rPr>
          <w:rFonts w:ascii="Helvetica" w:hAnsi="Helvetica"/>
          <w:sz w:val="21"/>
          <w:szCs w:val="21"/>
          <w:rtl w:val="0"/>
          <w:lang w:val="en-US"/>
        </w:rPr>
        <w:t>It requires consistent precision and disciplined self-management in a high pressure and deadline-driven environment.</w:t>
      </w:r>
    </w:p>
    <w:p>
      <w:pPr>
        <w:pStyle w:val="Body Text"/>
        <w:numPr>
          <w:ilvl w:val="1"/>
          <w:numId w:val="8"/>
        </w:numPr>
        <w:spacing w:after="40"/>
        <w:rPr>
          <w:rFonts w:ascii="Helvetica" w:cs="Helvetica" w:hAnsi="Helvetica" w:eastAsia="Helvetica"/>
          <w:sz w:val="21"/>
          <w:szCs w:val="21"/>
          <w:lang w:val="en-US"/>
        </w:rPr>
      </w:pPr>
      <w:r>
        <w:rPr>
          <w:rFonts w:ascii="Helvetica" w:hAnsi="Helvetica"/>
          <w:sz w:val="21"/>
          <w:szCs w:val="21"/>
          <w:rtl w:val="0"/>
          <w:lang w:val="en-US"/>
        </w:rPr>
        <w:t xml:space="preserve">Liaising with a 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busy </w:t>
      </w:r>
      <w:r>
        <w:rPr>
          <w:rFonts w:ascii="Helvetica" w:hAnsi="Helvetica"/>
          <w:sz w:val="21"/>
          <w:szCs w:val="21"/>
          <w:rtl w:val="0"/>
          <w:lang w:val="en-US"/>
        </w:rPr>
        <w:t>team in Australia means excellent communication skills via telephone and email, tact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, organisation </w:t>
      </w:r>
      <w:r>
        <w:rPr>
          <w:rFonts w:ascii="Helvetica" w:hAnsi="Helvetica"/>
          <w:sz w:val="21"/>
          <w:szCs w:val="21"/>
          <w:rtl w:val="0"/>
          <w:lang w:val="en-US"/>
        </w:rPr>
        <w:t>and close teamwork are the key to unfailingly meeting targets.</w:t>
      </w:r>
    </w:p>
    <w:p>
      <w:pPr>
        <w:pStyle w:val="Body Text"/>
        <w:numPr>
          <w:ilvl w:val="1"/>
          <w:numId w:val="8"/>
        </w:numPr>
        <w:rPr>
          <w:rFonts w:ascii="Helvetica" w:cs="Helvetica" w:hAnsi="Helvetica" w:eastAsia="Helvetica"/>
          <w:sz w:val="21"/>
          <w:szCs w:val="21"/>
          <w:lang w:val="en-US"/>
        </w:rPr>
      </w:pPr>
      <w:r>
        <w:rPr>
          <w:rFonts w:ascii="Helvetica" w:hAnsi="Helvetica"/>
          <w:sz w:val="21"/>
          <w:szCs w:val="21"/>
          <w:rtl w:val="0"/>
          <w:lang w:val="en-US"/>
        </w:rPr>
        <w:t>Measured output volume in the last six months averaged over twice the company average.</w:t>
      </w:r>
    </w:p>
    <w:p>
      <w:pPr>
        <w:pStyle w:val="Body Text"/>
        <w:rPr>
          <w:rFonts w:ascii="Helvetica" w:cs="Helvetica" w:hAnsi="Helvetica" w:eastAsia="Helvetica"/>
          <w:sz w:val="21"/>
          <w:szCs w:val="21"/>
        </w:rPr>
      </w:pPr>
    </w:p>
    <w:p>
      <w:pPr>
        <w:pStyle w:val="Heading 3"/>
        <w:rPr>
          <w:rFonts w:ascii="Helvetica" w:cs="Helvetica" w:hAnsi="Helvetica" w:eastAsia="Helvetica"/>
          <w:b w:val="0"/>
          <w:bCs w:val="0"/>
          <w:sz w:val="21"/>
          <w:szCs w:val="21"/>
        </w:rPr>
      </w:pPr>
      <w:r>
        <w:rPr>
          <w:rFonts w:ascii="Helvetica" w:hAnsi="Helvetica"/>
          <w:b w:val="0"/>
          <w:bCs w:val="0"/>
          <w:sz w:val="21"/>
          <w:szCs w:val="21"/>
          <w:rtl w:val="0"/>
          <w:lang w:val="en-US"/>
        </w:rPr>
        <w:t xml:space="preserve">2005- 2006: </w:t>
      </w:r>
      <w:r>
        <w:rPr>
          <w:rFonts w:ascii="Helvetica" w:hAnsi="Helvetica"/>
          <w:sz w:val="21"/>
          <w:szCs w:val="21"/>
          <w:rtl w:val="0"/>
          <w:lang w:val="en-US"/>
        </w:rPr>
        <w:t>Office Administrator, Chapter Two</w:t>
      </w:r>
      <w:r>
        <w:rPr>
          <w:rFonts w:ascii="Helvetica" w:hAnsi="Helvetica"/>
          <w:b w:val="0"/>
          <w:bCs w:val="0"/>
          <w:sz w:val="21"/>
          <w:szCs w:val="21"/>
          <w:rtl w:val="0"/>
          <w:lang w:val="en-US"/>
        </w:rPr>
        <w:t>, London</w:t>
      </w:r>
    </w:p>
    <w:p>
      <w:pPr>
        <w:pStyle w:val="Body Text"/>
        <w:numPr>
          <w:ilvl w:val="1"/>
          <w:numId w:val="9"/>
        </w:numPr>
        <w:spacing w:after="40"/>
        <w:rPr>
          <w:rFonts w:ascii="Helvetica" w:cs="Helvetica" w:hAnsi="Helvetica" w:eastAsia="Helvetica"/>
          <w:sz w:val="21"/>
          <w:szCs w:val="21"/>
          <w:lang w:val="en-US"/>
        </w:rPr>
      </w:pPr>
      <w:r>
        <w:rPr>
          <w:rFonts w:ascii="Helvetica" w:hAnsi="Helvetica"/>
          <w:sz w:val="21"/>
          <w:szCs w:val="21"/>
          <w:rtl w:val="0"/>
          <w:lang w:val="en-US"/>
        </w:rPr>
        <w:t>This role involved networking with local community leaders, organisation of a warehouse, cataloguing an archive of historic publications, retail experience and the preparation of formal documents.</w:t>
      </w:r>
    </w:p>
    <w:p>
      <w:pPr>
        <w:pStyle w:val="Body Text"/>
        <w:numPr>
          <w:ilvl w:val="1"/>
          <w:numId w:val="9"/>
        </w:numPr>
        <w:spacing w:after="40"/>
        <w:rPr>
          <w:rFonts w:ascii="Helvetica" w:cs="Helvetica" w:hAnsi="Helvetica" w:eastAsia="Helvetica"/>
          <w:sz w:val="21"/>
          <w:szCs w:val="21"/>
          <w:lang w:val="en-US"/>
        </w:rPr>
      </w:pPr>
      <w:r>
        <w:rPr>
          <w:rFonts w:ascii="Helvetica" w:hAnsi="Helvetica"/>
          <w:sz w:val="21"/>
          <w:szCs w:val="21"/>
          <w:rtl w:val="0"/>
          <w:lang w:val="en-US"/>
        </w:rPr>
        <w:t>I provided clerical and organisational support as a member of a team, and built on-going customer relationships.</w:t>
      </w:r>
    </w:p>
    <w:p>
      <w:pPr>
        <w:pStyle w:val="Body Text"/>
        <w:numPr>
          <w:ilvl w:val="1"/>
          <w:numId w:val="9"/>
        </w:numPr>
        <w:rPr>
          <w:rFonts w:ascii="Helvetica" w:cs="Helvetica" w:hAnsi="Helvetica" w:eastAsia="Helvetica"/>
          <w:sz w:val="21"/>
          <w:szCs w:val="21"/>
          <w:lang w:val="en-US"/>
        </w:rPr>
      </w:pPr>
      <w:r>
        <w:rPr>
          <w:rFonts w:ascii="Helvetica" w:hAnsi="Helvetica"/>
          <w:sz w:val="21"/>
          <w:szCs w:val="21"/>
          <w:rtl w:val="0"/>
          <w:lang w:val="en-US"/>
        </w:rPr>
        <w:t>It also involved taking notes in board meetings, preparing formal letters from dictation, administrative support for senior management and submitting reports on a variety of subjects.</w:t>
      </w:r>
    </w:p>
    <w:p>
      <w:pPr>
        <w:pStyle w:val="Normal.0"/>
        <w:rPr>
          <w:rFonts w:ascii="Helvetica" w:cs="Helvetica" w:hAnsi="Helvetica" w:eastAsia="Helvetica"/>
          <w:b w:val="1"/>
          <w:bCs w:val="1"/>
          <w:sz w:val="21"/>
          <w:szCs w:val="21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  <w:sz w:val="21"/>
          <w:szCs w:val="21"/>
        </w:rPr>
      </w:pPr>
      <w:r>
        <w:rPr>
          <w:rFonts w:ascii="Helvetica" w:hAnsi="Helvetica"/>
          <w:sz w:val="21"/>
          <w:szCs w:val="21"/>
          <w:rtl w:val="0"/>
          <w:lang w:val="en-US"/>
        </w:rPr>
        <w:t>Summer</w:t>
      </w:r>
      <w:r>
        <w:rPr>
          <w:rFonts w:ascii="Helvetica" w:hAnsi="Helvetica"/>
          <w:b w:val="1"/>
          <w:bCs w:val="1"/>
          <w:sz w:val="21"/>
          <w:szCs w:val="21"/>
          <w:rtl w:val="0"/>
          <w:lang w:val="en-US"/>
        </w:rPr>
        <w:t xml:space="preserve"> 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2005: </w:t>
      </w:r>
      <w:r>
        <w:rPr>
          <w:rFonts w:ascii="Helvetica" w:hAnsi="Helvetica"/>
          <w:b w:val="1"/>
          <w:bCs w:val="1"/>
          <w:sz w:val="21"/>
          <w:szCs w:val="21"/>
          <w:rtl w:val="0"/>
          <w:lang w:val="en-US"/>
        </w:rPr>
        <w:t>Warehouse Manager, DP Furniture</w:t>
      </w:r>
      <w:r>
        <w:rPr>
          <w:rFonts w:ascii="Helvetica" w:hAnsi="Helvetica"/>
          <w:sz w:val="21"/>
          <w:szCs w:val="21"/>
          <w:rtl w:val="0"/>
          <w:lang w:val="en-US"/>
        </w:rPr>
        <w:t>, Maidstone</w:t>
      </w:r>
    </w:p>
    <w:p>
      <w:pPr>
        <w:pStyle w:val="Normal.0"/>
        <w:numPr>
          <w:ilvl w:val="1"/>
          <w:numId w:val="10"/>
        </w:numPr>
        <w:rPr>
          <w:rFonts w:ascii="Helvetica" w:cs="Helvetica" w:hAnsi="Helvetica" w:eastAsia="Helvetica"/>
          <w:sz w:val="21"/>
          <w:szCs w:val="21"/>
          <w:lang w:val="en-US"/>
        </w:rPr>
      </w:pPr>
      <w:r>
        <w:rPr>
          <w:rFonts w:ascii="Helvetica" w:hAnsi="Helvetica"/>
          <w:sz w:val="21"/>
          <w:szCs w:val="21"/>
          <w:rtl w:val="0"/>
          <w:lang w:val="en-US"/>
        </w:rPr>
        <w:t xml:space="preserve">This </w:t>
      </w:r>
      <w:r>
        <w:rPr>
          <w:rFonts w:ascii="Helvetica" w:hAnsi="Helvetica"/>
          <w:sz w:val="21"/>
          <w:szCs w:val="21"/>
          <w:rtl w:val="0"/>
          <w:lang w:val="en-US"/>
        </w:rPr>
        <w:t>role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 required excellent problem solving skills, necessitating efficiency and pre-planning to ensure the smooth running of a busy furniture warehouse, with a </w:t>
      </w:r>
      <w:r>
        <w:rPr>
          <w:rFonts w:ascii="Helvetica" w:hAnsi="Helvetica"/>
          <w:sz w:val="21"/>
          <w:szCs w:val="21"/>
          <w:rtl w:val="0"/>
          <w:lang w:val="en-US"/>
        </w:rPr>
        <w:t xml:space="preserve">high volumes of stock </w:t>
      </w:r>
      <w:r>
        <w:rPr>
          <w:rFonts w:ascii="Helvetica" w:hAnsi="Helvetica"/>
          <w:sz w:val="21"/>
          <w:szCs w:val="21"/>
          <w:rtl w:val="0"/>
          <w:lang w:val="en-US"/>
        </w:rPr>
        <w:t>moving in and out of a very limited space.</w:t>
      </w:r>
    </w:p>
    <w:p>
      <w:pPr>
        <w:pStyle w:val="Body Text"/>
        <w:rPr>
          <w:rFonts w:ascii="Helvetica" w:cs="Helvetica" w:hAnsi="Helvetica" w:eastAsia="Helvetica"/>
          <w:sz w:val="21"/>
          <w:szCs w:val="21"/>
        </w:rPr>
      </w:pPr>
    </w:p>
    <w:p>
      <w:pPr>
        <w:pStyle w:val="Body Text"/>
        <w:spacing w:after="40"/>
        <w:rPr>
          <w:rFonts w:ascii="Helvetica" w:cs="Helvetica" w:hAnsi="Helvetica" w:eastAsia="Helvetica"/>
          <w:b w:val="1"/>
          <w:bCs w:val="1"/>
          <w:sz w:val="26"/>
          <w:szCs w:val="26"/>
        </w:rPr>
      </w:pPr>
      <w:r>
        <w:rPr>
          <w:rFonts w:ascii="Helvetica" w:hAnsi="Helvetica"/>
          <w:b w:val="1"/>
          <w:bCs w:val="1"/>
          <w:sz w:val="26"/>
          <w:szCs w:val="26"/>
          <w:rtl w:val="0"/>
          <w:lang w:val="en-US"/>
        </w:rPr>
        <w:t>Interests and Activities</w:t>
      </w:r>
    </w:p>
    <w:p>
      <w:pPr>
        <w:pStyle w:val="Body Text"/>
        <w:spacing w:after="40"/>
        <w:rPr>
          <w:rFonts w:ascii="Helvetica" w:cs="Helvetica" w:hAnsi="Helvetica" w:eastAsia="Helvetica"/>
          <w:b w:val="1"/>
          <w:bCs w:val="1"/>
          <w:sz w:val="21"/>
          <w:szCs w:val="21"/>
        </w:rPr>
      </w:pPr>
    </w:p>
    <w:p>
      <w:pPr>
        <w:pStyle w:val="Body Text"/>
        <w:rPr>
          <w:rFonts w:ascii="Helvetica" w:cs="Helvetica" w:hAnsi="Helvetica" w:eastAsia="Helvetica"/>
          <w:sz w:val="21"/>
          <w:szCs w:val="21"/>
        </w:rPr>
      </w:pPr>
      <w:r>
        <w:rPr>
          <w:rFonts w:ascii="Helvetica" w:hAnsi="Helvetica"/>
          <w:sz w:val="21"/>
          <w:szCs w:val="21"/>
          <w:rtl w:val="0"/>
          <w:lang w:val="en-US"/>
        </w:rPr>
        <w:t>I enjoy outdoor activities, such as cycling and hiking. I also enjoy learning to speak Tagalog, reading, playing badminton and travel.</w:t>
      </w:r>
    </w:p>
    <w:p>
      <w:pPr>
        <w:pStyle w:val="Body Text"/>
        <w:rPr>
          <w:rFonts w:ascii="Helvetica" w:cs="Helvetica" w:hAnsi="Helvetica" w:eastAsia="Helvetica"/>
          <w:sz w:val="21"/>
          <w:szCs w:val="21"/>
        </w:rPr>
      </w:pPr>
      <w:r>
        <w:rPr>
          <w:rFonts w:ascii="Helvetica" w:cs="Helvetica" w:hAnsi="Helvetica" w:eastAsia="Helvetica"/>
          <w:sz w:val="21"/>
          <w:szCs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1719262</wp:posOffset>
                </wp:positionH>
                <wp:positionV relativeFrom="line">
                  <wp:posOffset>303847</wp:posOffset>
                </wp:positionV>
                <wp:extent cx="1841501" cy="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135.4pt;margin-top:23.9pt;width:145.0pt;height:0.0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Body Text"/>
        <w:rPr>
          <w:rFonts w:ascii="Helvetica" w:cs="Helvetica" w:hAnsi="Helvetica" w:eastAsia="Helvetica"/>
          <w:sz w:val="21"/>
          <w:szCs w:val="21"/>
        </w:rPr>
      </w:pPr>
    </w:p>
    <w:p>
      <w:pPr>
        <w:pStyle w:val="Body Text"/>
        <w:rPr>
          <w:rFonts w:ascii="Helvetica" w:cs="Helvetica" w:hAnsi="Helvetica" w:eastAsia="Helvetica"/>
          <w:sz w:val="21"/>
          <w:szCs w:val="21"/>
        </w:rPr>
      </w:pPr>
    </w:p>
    <w:p>
      <w:pPr>
        <w:pStyle w:val="Heading 4"/>
        <w:jc w:val="center"/>
      </w:pPr>
      <w:r>
        <w:rPr>
          <w:rFonts w:ascii="Helvetica" w:hAnsi="Helvetica"/>
          <w:b w:val="0"/>
          <w:bCs w:val="0"/>
          <w:sz w:val="21"/>
          <w:szCs w:val="21"/>
          <w:rtl w:val="0"/>
          <w:lang w:val="en-US"/>
        </w:rPr>
        <w:t>References</w:t>
      </w:r>
      <w:r>
        <w:rPr>
          <w:rFonts w:ascii="Helvetica" w:hAnsi="Helvetica"/>
          <w:b w:val="0"/>
          <w:bCs w:val="0"/>
          <w:sz w:val="21"/>
          <w:szCs w:val="21"/>
          <w:rtl w:val="0"/>
          <w:lang w:val="en-US"/>
        </w:rPr>
        <w:t xml:space="preserve"> are available on request.</w:t>
      </w:r>
      <w:r>
        <w:rPr>
          <w:rFonts w:ascii="Helvetica" w:cs="Helvetica" w:hAnsi="Helvetica" w:eastAsia="Helvetica"/>
          <w:b w:val="0"/>
          <w:bCs w:val="0"/>
          <w:sz w:val="21"/>
          <w:szCs w:val="21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1709102</wp:posOffset>
                </wp:positionH>
                <wp:positionV relativeFrom="line">
                  <wp:posOffset>349567</wp:posOffset>
                </wp:positionV>
                <wp:extent cx="1861821" cy="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21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134.6pt;margin-top:27.5pt;width:146.6pt;height:0.0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2 2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sectPr>
      <w:headerReference w:type="default" r:id="rId8"/>
      <w:footerReference w:type="default" r:id="rId9"/>
      <w:type w:val="continuous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927"/>
        </w:tabs>
        <w:ind w:left="360" w:firstLine="2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647"/>
        </w:tabs>
        <w:ind w:left="1080" w:firstLine="2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367"/>
        </w:tabs>
        <w:ind w:left="1800" w:firstLine="2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087"/>
        </w:tabs>
        <w:ind w:left="2520" w:firstLine="2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807"/>
        </w:tabs>
        <w:ind w:left="3240" w:firstLine="2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527"/>
        </w:tabs>
        <w:ind w:left="3960" w:firstLine="2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247"/>
        </w:tabs>
        <w:ind w:left="4680" w:firstLine="2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967"/>
        </w:tabs>
        <w:ind w:left="5400" w:firstLine="2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687"/>
        </w:tabs>
        <w:ind w:left="6120" w:firstLine="20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Bullet"/>
  </w:abstractNum>
  <w:abstractNum w:abstractNumId="2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52" w:hanging="1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32" w:hanging="1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12" w:hanging="1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92" w:hanging="1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72" w:hanging="1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52" w:hanging="1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32" w:hanging="1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12" w:hanging="1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927"/>
          </w:tabs>
          <w:ind w:left="36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647"/>
          </w:tabs>
          <w:ind w:left="108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2367"/>
          </w:tabs>
          <w:ind w:left="180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3087"/>
          </w:tabs>
          <w:ind w:left="252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3807"/>
          </w:tabs>
          <w:ind w:left="324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4527"/>
          </w:tabs>
          <w:ind w:left="396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5247"/>
          </w:tabs>
          <w:ind w:left="468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5967"/>
          </w:tabs>
          <w:ind w:left="540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6687"/>
          </w:tabs>
          <w:ind w:left="612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num" w:pos="927"/>
          </w:tabs>
          <w:ind w:left="36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num" w:pos="1647"/>
          </w:tabs>
          <w:ind w:left="108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num" w:pos="2367"/>
          </w:tabs>
          <w:ind w:left="180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3087"/>
          </w:tabs>
          <w:ind w:left="252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num" w:pos="3807"/>
          </w:tabs>
          <w:ind w:left="324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num" w:pos="4527"/>
          </w:tabs>
          <w:ind w:left="396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5247"/>
          </w:tabs>
          <w:ind w:left="468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num" w:pos="5967"/>
          </w:tabs>
          <w:ind w:left="540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num" w:pos="6687"/>
          </w:tabs>
          <w:ind w:left="6120" w:firstLine="20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92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64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236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30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80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452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24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96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687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2"/>
  </w:num>
  <w:num w:numId="6">
    <w:abstractNumId w:val="1"/>
  </w:num>
  <w:num w:numId="7">
    <w:abstractNumId w:val="1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52" w:hanging="1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32" w:hanging="1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12" w:hanging="1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92" w:hanging="1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72" w:hanging="1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52" w:hanging="1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32" w:hanging="1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12" w:hanging="1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>
    <w:abstractNumId w:val="1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32" w:hanging="1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12" w:hanging="1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92" w:hanging="1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72" w:hanging="1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52" w:hanging="1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32" w:hanging="1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12" w:hanging="1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9">
    <w:abstractNumId w:val="1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32" w:hanging="1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12" w:hanging="1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92" w:hanging="1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72" w:hanging="1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52" w:hanging="1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32" w:hanging="1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12" w:hanging="1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0">
    <w:abstractNumId w:val="1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32" w:hanging="1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12" w:hanging="1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92" w:hanging="1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72" w:hanging="1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52" w:hanging="1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32" w:hanging="1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12" w:hanging="1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3">
    <w:name w:val="Heading 3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>
      <w:sz w:val="22"/>
      <w:szCs w:val="22"/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numbering" w:styleId="Bullet">
    <w:name w:val="Bullet"/>
    <w:pPr>
      <w:numPr>
        <w:numId w:val="5"/>
      </w:numPr>
    </w:pPr>
  </w:style>
  <w:style w:type="paragraph" w:styleId="Heading 2">
    <w:name w:val="Heading 2"/>
    <w:next w:val="Heading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Heading 4">
    <w:name w:val="Heading 4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3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