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shd w:fill="f5f5f5" w:val="clear"/>
          <w:rtl w:val="0"/>
        </w:rPr>
        <w:t xml:space="preserve">This week I added in a couple of testing features into the editor page. I also continued and mostly finished the calls to and from sogaco and blockly so that we could set/get and regenerate the blockly code and its java equivalent. finally I spent a large portion of the week fixing up code that had been broken during the refactoring of our javascript.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