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David Ignacio Escobar Tamayo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20.129.936-5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EcoMap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Menciona la(s) área(s) de desempeño de tu Plan de Estudio que vas a abordar en tu Proyecto APT.</w:t>
            </w:r>
          </w:p>
          <w:p w:rsidR="00000000" w:rsidDel="00000000" w:rsidP="00000000" w:rsidRDefault="00000000" w:rsidRPr="00000000" w14:paraId="0000001C">
            <w:pPr>
              <w:numPr>
                <w:ilvl w:val="0"/>
                <w:numId w:val="5"/>
              </w:numPr>
              <w:spacing w:after="0" w:afterAutospacing="0"/>
              <w:ind w:left="720" w:hanging="360"/>
              <w:rPr/>
            </w:pPr>
            <w:r w:rsidDel="00000000" w:rsidR="00000000" w:rsidRPr="00000000">
              <w:rPr>
                <w:rtl w:val="0"/>
              </w:rPr>
              <w:t xml:space="preserve">Desarrollo de software y aplicaciones web/móviles.</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Gestión de bases de datos y sistemas de información.</w:t>
            </w:r>
          </w:p>
          <w:p w:rsidR="00000000" w:rsidDel="00000000" w:rsidP="00000000" w:rsidRDefault="00000000" w:rsidRPr="00000000" w14:paraId="0000001E">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4"/>
              </w:numPr>
              <w:spacing w:after="0" w:afterAutospacing="0"/>
              <w:ind w:left="720" w:hanging="360"/>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4"/>
              </w:numPr>
              <w:spacing w:after="0" w:afterAutospacing="0"/>
              <w:ind w:left="720" w:hanging="360"/>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3">
            <w:pPr>
              <w:numPr>
                <w:ilvl w:val="0"/>
                <w:numId w:val="4"/>
              </w:numPr>
              <w:spacing w:after="0" w:afterAutospacing="0"/>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En Chile, la información sobre puntos de reciclaje es dispersa, poco actualizada y difícil de encontrar. Muchos puntos cierran o cambian sin ser reportados y las plataformas existentes no permiten la colaboración activa de los usuarios.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EcoMap busca resolver esta problemática centralizando la información en un mapa interactivo, permitiendo que los ciudadanos agreguen y validen puntos, y asegurando que la información se mantenga actualizada en tiempo real.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Este aporte es relevante para el campo laboral de la Ingeniería en Informática, ya que combina el desarrollo de software innovador con impacto social y ambiental, potenciando la creación de soluciones tecnológicas que responden a necesidades reales de la comunidad.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i w:val="1"/>
                <w:highlight w:val="white"/>
              </w:rPr>
            </w:pPr>
            <w:r w:rsidDel="00000000" w:rsidR="00000000" w:rsidRPr="00000000">
              <w:rPr>
                <w:i w:val="1"/>
                <w:highlight w:val="white"/>
                <w:rtl w:val="0"/>
              </w:rPr>
              <w:t xml:space="preserve">El proyecto consiste en el diseño y desarrollo de una plataforma colaborativa (web y móvil) que permitirá a los usuarios ubicar, registrar y consultar puntos de reciclaje en un mapa interactivo.</w:t>
            </w:r>
          </w:p>
          <w:p w:rsidR="00000000" w:rsidDel="00000000" w:rsidP="00000000" w:rsidRDefault="00000000" w:rsidRPr="00000000" w14:paraId="00000031">
            <w:pPr>
              <w:jc w:val="both"/>
              <w:rPr>
                <w:i w:val="1"/>
                <w:highlight w:val="white"/>
              </w:rPr>
            </w:pPr>
            <w:r w:rsidDel="00000000" w:rsidR="00000000" w:rsidRPr="00000000">
              <w:rPr>
                <w:i w:val="1"/>
                <w:highlight w:val="white"/>
                <w:rtl w:val="0"/>
              </w:rPr>
              <w:t xml:space="preserve">Se abordará la problemática a través de un sistema digital que integre geolocalización, registro de usuarios y funcionalidades de reporte, con un enfoque comunitario que incentive la participación ciudadana.</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i w:val="1"/>
              </w:rPr>
            </w:pPr>
            <w:r w:rsidDel="00000000" w:rsidR="00000000" w:rsidRPr="00000000">
              <w:rPr>
                <w:i w:val="1"/>
                <w:rtl w:val="0"/>
              </w:rPr>
              <w:t xml:space="preserve">El proyecto exige competencias propias de la Ingeniería Informática, tales como análisis, diseño, desarrollo y gestión de sistemas de información. Involucra el uso de tecnologías actuales (React, React Native, Node.js, PostgreSQL), metodologías ágiles y prácticas de aseguramiento de la calidad.</w:t>
            </w:r>
          </w:p>
          <w:p w:rsidR="00000000" w:rsidDel="00000000" w:rsidP="00000000" w:rsidRDefault="00000000" w:rsidRPr="00000000" w14:paraId="00000034">
            <w:pPr>
              <w:jc w:val="both"/>
              <w:rPr>
                <w:i w:val="1"/>
              </w:rPr>
            </w:pPr>
            <w:r w:rsidDel="00000000" w:rsidR="00000000" w:rsidRPr="00000000">
              <w:rPr>
                <w:i w:val="1"/>
                <w:rtl w:val="0"/>
              </w:rPr>
              <w:t xml:space="preserve">Esto lo hace directamente pertinente con el perfil de egreso, ya que integra las capacidades de diseño de software, gestión de bases de datos, seguridad de la información y liderazgo de proyectos tecnológicos.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highlight w:val="yellow"/>
              </w:rPr>
            </w:pPr>
            <w:r w:rsidDel="00000000" w:rsidR="00000000" w:rsidRPr="00000000">
              <w:rPr>
                <w:i w:val="1"/>
                <w:rtl w:val="0"/>
              </w:rPr>
              <w:t xml:space="preserve">El proyecto se alinea con los intereses profesionales en el desarrollo de soluciones tecnológicas con impacto social, enfocadas en sostenibilidad y medio ambiente. Aporta a la formación en desarrollo web y móvil, arquitectura de software y gestión de proyectos, fortaleciendo la proyección laboral hacia áreas de innovación tecnológica aplicada al bienestar comunitario.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rPr/>
            </w:pPr>
            <w:r w:rsidDel="00000000" w:rsidR="00000000" w:rsidRPr="00000000">
              <w:rPr>
                <w:rtl w:val="0"/>
              </w:rPr>
              <w:t xml:space="preserve">El proyecto es factible de desarrollar dentro del semestre, considerando los tiempos asignados y los recursos disponibles. Se utilizarán tecnologías libres y de amplio soporte (React, React Native, Node.js, PostgreSQL, OpenStreetMap), lo que reduce costos y facilita la implementación.</w:t>
            </w:r>
          </w:p>
          <w:p w:rsidR="00000000" w:rsidDel="00000000" w:rsidP="00000000" w:rsidRDefault="00000000" w:rsidRPr="00000000" w14:paraId="00000039">
            <w:pPr>
              <w:spacing w:after="240" w:before="240" w:lineRule="auto"/>
              <w:rPr/>
            </w:pPr>
            <w:r w:rsidDel="00000000" w:rsidR="00000000" w:rsidRPr="00000000">
              <w:rPr>
                <w:b w:val="1"/>
                <w:rtl w:val="0"/>
              </w:rPr>
              <w:t xml:space="preserve">Factores facilitadores:</w:t>
            </w:r>
            <w:r w:rsidDel="00000000" w:rsidR="00000000" w:rsidRPr="00000000">
              <w:rPr>
                <w:rtl w:val="0"/>
              </w:rPr>
              <w:t xml:space="preserve"> motivación social, apoyo de la comunidad y disponibilidad de herramientas gratuitas.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Factores dificultadores y riesgos técnicos:</w:t>
            </w:r>
          </w:p>
          <w:p w:rsidR="00000000" w:rsidDel="00000000" w:rsidP="00000000" w:rsidRDefault="00000000" w:rsidRPr="00000000" w14:paraId="0000003B">
            <w:pPr>
              <w:numPr>
                <w:ilvl w:val="0"/>
                <w:numId w:val="2"/>
              </w:numPr>
              <w:spacing w:after="0" w:afterAutospacing="0" w:before="240" w:lineRule="auto"/>
              <w:ind w:left="720" w:hanging="360"/>
              <w:rPr/>
            </w:pPr>
            <w:r w:rsidDel="00000000" w:rsidR="00000000" w:rsidRPr="00000000">
              <w:rPr>
                <w:b w:val="1"/>
                <w:rtl w:val="0"/>
              </w:rPr>
              <w:t xml:space="preserve">Compatibilidad móvil Android/iOS:</w:t>
            </w:r>
            <w:r w:rsidDel="00000000" w:rsidR="00000000" w:rsidRPr="00000000">
              <w:rPr>
                <w:rtl w:val="0"/>
              </w:rPr>
              <w:t xml:space="preserve"> riesgo de errores en diferentes versiones. → </w:t>
            </w:r>
            <w:r w:rsidDel="00000000" w:rsidR="00000000" w:rsidRPr="00000000">
              <w:rPr>
                <w:b w:val="1"/>
                <w:rtl w:val="0"/>
              </w:rPr>
              <w:t xml:space="preserve">Mitigación:</w:t>
            </w:r>
            <w:r w:rsidDel="00000000" w:rsidR="00000000" w:rsidRPr="00000000">
              <w:rPr>
                <w:rtl w:val="0"/>
              </w:rPr>
              <w:t xml:space="preserve"> realizar pruebas en emuladores oficiales y al menos 2 dispositivos físicos.</w:t>
            </w:r>
          </w:p>
          <w:p w:rsidR="00000000" w:rsidDel="00000000" w:rsidP="00000000" w:rsidRDefault="00000000" w:rsidRPr="00000000" w14:paraId="0000003C">
            <w:pPr>
              <w:numPr>
                <w:ilvl w:val="0"/>
                <w:numId w:val="2"/>
              </w:numPr>
              <w:spacing w:after="0" w:afterAutospacing="0" w:before="0" w:beforeAutospacing="0" w:lineRule="auto"/>
              <w:ind w:left="720" w:hanging="360"/>
              <w:rPr/>
            </w:pPr>
            <w:r w:rsidDel="00000000" w:rsidR="00000000" w:rsidRPr="00000000">
              <w:rPr>
                <w:b w:val="1"/>
                <w:rtl w:val="0"/>
              </w:rPr>
              <w:t xml:space="preserve">Disponibilidad y calidad de datos de reciclaje:</w:t>
            </w:r>
            <w:r w:rsidDel="00000000" w:rsidR="00000000" w:rsidRPr="00000000">
              <w:rPr>
                <w:rtl w:val="0"/>
              </w:rPr>
              <w:t xml:space="preserve"> riesgo de falta de información actualizada. → </w:t>
            </w:r>
            <w:r w:rsidDel="00000000" w:rsidR="00000000" w:rsidRPr="00000000">
              <w:rPr>
                <w:b w:val="1"/>
                <w:rtl w:val="0"/>
              </w:rPr>
              <w:t xml:space="preserve">Mitigación:</w:t>
            </w:r>
            <w:r w:rsidDel="00000000" w:rsidR="00000000" w:rsidRPr="00000000">
              <w:rPr>
                <w:rtl w:val="0"/>
              </w:rPr>
              <w:t xml:space="preserve"> iniciar con una base de datos precargada con al menos 20 puntos validados de fuentes oficiales (Fundación Basura, municipalidades).</w:t>
            </w:r>
          </w:p>
          <w:p w:rsidR="00000000" w:rsidDel="00000000" w:rsidP="00000000" w:rsidRDefault="00000000" w:rsidRPr="00000000" w14:paraId="0000003D">
            <w:pPr>
              <w:numPr>
                <w:ilvl w:val="0"/>
                <w:numId w:val="2"/>
              </w:numPr>
              <w:spacing w:after="240" w:before="0" w:beforeAutospacing="0" w:lineRule="auto"/>
              <w:ind w:left="720" w:hanging="360"/>
              <w:rPr/>
            </w:pPr>
            <w:r w:rsidDel="00000000" w:rsidR="00000000" w:rsidRPr="00000000">
              <w:rPr>
                <w:b w:val="1"/>
                <w:rtl w:val="0"/>
              </w:rPr>
              <w:t xml:space="preserve">Limitaciones de tiempo y carga académica:</w:t>
            </w:r>
            <w:r w:rsidDel="00000000" w:rsidR="00000000" w:rsidRPr="00000000">
              <w:rPr>
                <w:rtl w:val="0"/>
              </w:rPr>
              <w:t xml:space="preserve"> riesgo de retraso en funcionalidades. → </w:t>
            </w:r>
            <w:r w:rsidDel="00000000" w:rsidR="00000000" w:rsidRPr="00000000">
              <w:rPr>
                <w:b w:val="1"/>
                <w:rtl w:val="0"/>
              </w:rPr>
              <w:t xml:space="preserve">Mitigación:</w:t>
            </w:r>
            <w:r w:rsidDel="00000000" w:rsidR="00000000" w:rsidRPr="00000000">
              <w:rPr>
                <w:rtl w:val="0"/>
              </w:rPr>
              <w:t xml:space="preserve"> priorizar el desarrollo del MVP con mapa interactivo, registro de usuarios y reporte de puntos; dejar funciones opcionales (estadísticas, ranking) para fases posteriores.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t xml:space="preserve">Diseñar y desarrollar una plataforma colaborativa (web y móvil) que permita a los ciudadanos ubicar, registrar y consultar puntos de reciclaje en un mapa interactivo en Chile, con el fin de mejorar el acceso y la actualización de la información sobre lugares de disposición de residuos reciclables.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numPr>
                <w:ilvl w:val="0"/>
                <w:numId w:val="7"/>
              </w:numPr>
              <w:spacing w:after="0" w:afterAutospacing="0" w:before="240" w:lineRule="auto"/>
              <w:ind w:left="720" w:hanging="360"/>
              <w:rPr>
                <w:rFonts w:ascii="Arial" w:cs="Arial" w:eastAsia="Arial" w:hAnsi="Arial"/>
              </w:rPr>
            </w:pPr>
            <w:r w:rsidDel="00000000" w:rsidR="00000000" w:rsidRPr="00000000">
              <w:rPr>
                <w:rtl w:val="0"/>
              </w:rPr>
              <w:t xml:space="preserve">Investigar y analizar las plataformas existentes de mapeo de puntos verdes y reciclaje, identificando al menos 3 fortalezas y 3 debilidades en cada una.</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Definir y diseñar la arquitectura tecnológica del sistema, generando un diagrama validado con el docente antes de la semana 6.</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Desarrollar una aplicación web responsive que permite registrar usuarios y visualizar al menos 20 puntos de reciclaje precargados en un mapa, además de incorporar nuevos puntos.</w:t>
            </w:r>
          </w:p>
          <w:p w:rsidR="00000000" w:rsidDel="00000000" w:rsidP="00000000" w:rsidRDefault="00000000" w:rsidRPr="00000000" w14:paraId="0000004F">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Desarrollar una aplicación móvil complementaria con las mismas funcionalidades principales que la versión web, probada en al menos 2 dispositivos Android/iOS distintos.</w:t>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Implementar un backend con base de datos que gestione usuarios y puntos de reciclaje, soportando al menos 50 registros de prueba sin errores de integridad.</w:t>
            </w:r>
          </w:p>
          <w:p w:rsidR="00000000" w:rsidDel="00000000" w:rsidP="00000000" w:rsidRDefault="00000000" w:rsidRPr="00000000" w14:paraId="00000051">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Realizar pruebas de funcionalidad y usabilidad con al menos 5 usuarios de prueba para validar la experiencia en web y móvil.</w:t>
            </w:r>
          </w:p>
          <w:p w:rsidR="00000000" w:rsidDel="00000000" w:rsidP="00000000" w:rsidRDefault="00000000" w:rsidRPr="00000000" w14:paraId="00000052">
            <w:pPr>
              <w:numPr>
                <w:ilvl w:val="0"/>
                <w:numId w:val="7"/>
              </w:numPr>
              <w:spacing w:after="240" w:before="0" w:beforeAutospacing="0" w:lineRule="auto"/>
              <w:ind w:left="720" w:hanging="360"/>
              <w:rPr>
                <w:rFonts w:ascii="Arial" w:cs="Arial" w:eastAsia="Arial" w:hAnsi="Arial"/>
              </w:rPr>
            </w:pPr>
            <w:r w:rsidDel="00000000" w:rsidR="00000000" w:rsidRPr="00000000">
              <w:rPr>
                <w:rtl w:val="0"/>
              </w:rPr>
              <w:t xml:space="preserve">Documentar el proceso de desarrollo, incluyendo al menos 2 propuestas de mejoras futuras para garantizar la escalabilidad del sistema.</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pPr>
            <w:r w:rsidDel="00000000" w:rsidR="00000000" w:rsidRPr="00000000">
              <w:rPr>
                <w:rtl w:val="0"/>
              </w:rPr>
              <w:t xml:space="preserve">El desarrollo del proyecto EcoMap se abordará utilizando la metodología ágil Scrum, la cual permite trabajar de manera iterativa e incremental, dividiendo el proyecto en sprints semanales para entregar avances funcionales.</w:t>
            </w:r>
          </w:p>
          <w:p w:rsidR="00000000" w:rsidDel="00000000" w:rsidP="00000000" w:rsidRDefault="00000000" w:rsidRPr="00000000" w14:paraId="0000005D">
            <w:pPr>
              <w:jc w:val="both"/>
              <w:rPr/>
            </w:pPr>
            <w:r w:rsidDel="00000000" w:rsidR="00000000" w:rsidRPr="00000000">
              <w:rPr>
                <w:rtl w:val="0"/>
              </w:rPr>
              <w:t xml:space="preserve">El enfoque contempla las siguientes etapas principales:</w:t>
            </w:r>
          </w:p>
          <w:p w:rsidR="00000000" w:rsidDel="00000000" w:rsidP="00000000" w:rsidRDefault="00000000" w:rsidRPr="00000000" w14:paraId="0000005E">
            <w:pPr>
              <w:numPr>
                <w:ilvl w:val="0"/>
                <w:numId w:val="3"/>
              </w:numPr>
              <w:spacing w:after="0" w:afterAutospacing="0"/>
              <w:ind w:left="720" w:hanging="360"/>
              <w:jc w:val="both"/>
              <w:rPr/>
            </w:pPr>
            <w:r w:rsidDel="00000000" w:rsidR="00000000" w:rsidRPr="00000000">
              <w:rPr>
                <w:rtl w:val="0"/>
              </w:rPr>
              <w:t xml:space="preserve">Levantamiento de requerimientos</w:t>
            </w:r>
          </w:p>
          <w:p w:rsidR="00000000" w:rsidDel="00000000" w:rsidP="00000000" w:rsidRDefault="00000000" w:rsidRPr="00000000" w14:paraId="0000005F">
            <w:pPr>
              <w:numPr>
                <w:ilvl w:val="1"/>
                <w:numId w:val="3"/>
              </w:numPr>
              <w:spacing w:after="0" w:afterAutospacing="0"/>
              <w:ind w:left="1440" w:hanging="360"/>
              <w:jc w:val="both"/>
              <w:rPr/>
            </w:pPr>
            <w:r w:rsidDel="00000000" w:rsidR="00000000" w:rsidRPr="00000000">
              <w:rPr>
                <w:rtl w:val="0"/>
              </w:rPr>
              <w:t xml:space="preserve">Identificación del problema y de los usuarios del sistema.</w:t>
            </w:r>
          </w:p>
          <w:p w:rsidR="00000000" w:rsidDel="00000000" w:rsidP="00000000" w:rsidRDefault="00000000" w:rsidRPr="00000000" w14:paraId="00000060">
            <w:pPr>
              <w:numPr>
                <w:ilvl w:val="1"/>
                <w:numId w:val="3"/>
              </w:numPr>
              <w:spacing w:after="0" w:afterAutospacing="0"/>
              <w:ind w:left="1440" w:hanging="360"/>
              <w:jc w:val="both"/>
              <w:rPr/>
            </w:pPr>
            <w:r w:rsidDel="00000000" w:rsidR="00000000" w:rsidRPr="00000000">
              <w:rPr>
                <w:rtl w:val="0"/>
              </w:rPr>
              <w:t xml:space="preserve">Definición del alcance inicial (MVP).</w:t>
            </w:r>
          </w:p>
          <w:p w:rsidR="00000000" w:rsidDel="00000000" w:rsidP="00000000" w:rsidRDefault="00000000" w:rsidRPr="00000000" w14:paraId="00000061">
            <w:pPr>
              <w:numPr>
                <w:ilvl w:val="0"/>
                <w:numId w:val="3"/>
              </w:numPr>
              <w:spacing w:after="0" w:afterAutospacing="0"/>
              <w:ind w:left="720" w:hanging="360"/>
              <w:jc w:val="both"/>
              <w:rPr/>
            </w:pPr>
            <w:r w:rsidDel="00000000" w:rsidR="00000000" w:rsidRPr="00000000">
              <w:rPr>
                <w:rtl w:val="0"/>
              </w:rPr>
              <w:t xml:space="preserve">Diseño de la arquitectura y prototipado</w:t>
            </w:r>
          </w:p>
          <w:p w:rsidR="00000000" w:rsidDel="00000000" w:rsidP="00000000" w:rsidRDefault="00000000" w:rsidRPr="00000000" w14:paraId="00000062">
            <w:pPr>
              <w:numPr>
                <w:ilvl w:val="1"/>
                <w:numId w:val="3"/>
              </w:numPr>
              <w:spacing w:after="0" w:afterAutospacing="0"/>
              <w:ind w:left="1440" w:hanging="360"/>
              <w:jc w:val="both"/>
              <w:rPr/>
            </w:pPr>
            <w:r w:rsidDel="00000000" w:rsidR="00000000" w:rsidRPr="00000000">
              <w:rPr>
                <w:rtl w:val="0"/>
              </w:rPr>
              <w:t xml:space="preserve">Definición de la base de datos, backend, frontend web y aplicación móvil.</w:t>
            </w:r>
          </w:p>
          <w:p w:rsidR="00000000" w:rsidDel="00000000" w:rsidP="00000000" w:rsidRDefault="00000000" w:rsidRPr="00000000" w14:paraId="00000063">
            <w:pPr>
              <w:numPr>
                <w:ilvl w:val="1"/>
                <w:numId w:val="3"/>
              </w:numPr>
              <w:spacing w:after="0" w:afterAutospacing="0"/>
              <w:ind w:left="1440" w:hanging="360"/>
              <w:jc w:val="both"/>
              <w:rPr/>
            </w:pPr>
            <w:r w:rsidDel="00000000" w:rsidR="00000000" w:rsidRPr="00000000">
              <w:rPr>
                <w:rtl w:val="0"/>
              </w:rPr>
              <w:t xml:space="preserve">Creación de prototipos de interfaces en Figma para validar la experiencia de usuario.</w:t>
            </w:r>
          </w:p>
          <w:p w:rsidR="00000000" w:rsidDel="00000000" w:rsidP="00000000" w:rsidRDefault="00000000" w:rsidRPr="00000000" w14:paraId="00000064">
            <w:pPr>
              <w:numPr>
                <w:ilvl w:val="0"/>
                <w:numId w:val="3"/>
              </w:numPr>
              <w:spacing w:after="0" w:afterAutospacing="0"/>
              <w:ind w:left="720" w:hanging="360"/>
              <w:jc w:val="both"/>
              <w:rPr/>
            </w:pPr>
            <w:r w:rsidDel="00000000" w:rsidR="00000000" w:rsidRPr="00000000">
              <w:rPr>
                <w:rtl w:val="0"/>
              </w:rPr>
              <w:t xml:space="preserve">Desarrollo incremental</w:t>
            </w:r>
          </w:p>
          <w:p w:rsidR="00000000" w:rsidDel="00000000" w:rsidP="00000000" w:rsidRDefault="00000000" w:rsidRPr="00000000" w14:paraId="00000065">
            <w:pPr>
              <w:numPr>
                <w:ilvl w:val="1"/>
                <w:numId w:val="3"/>
              </w:numPr>
              <w:spacing w:after="0" w:afterAutospacing="0"/>
              <w:ind w:left="1440" w:hanging="360"/>
              <w:jc w:val="both"/>
              <w:rPr/>
            </w:pPr>
            <w:r w:rsidDel="00000000" w:rsidR="00000000" w:rsidRPr="00000000">
              <w:rPr>
                <w:rtl w:val="0"/>
              </w:rPr>
              <w:t xml:space="preserve">Implementación de la aplicación web en React.</w:t>
            </w:r>
          </w:p>
          <w:p w:rsidR="00000000" w:rsidDel="00000000" w:rsidP="00000000" w:rsidRDefault="00000000" w:rsidRPr="00000000" w14:paraId="00000066">
            <w:pPr>
              <w:numPr>
                <w:ilvl w:val="1"/>
                <w:numId w:val="3"/>
              </w:numPr>
              <w:spacing w:after="0" w:afterAutospacing="0"/>
              <w:ind w:left="1440" w:hanging="360"/>
              <w:jc w:val="both"/>
              <w:rPr/>
            </w:pPr>
            <w:r w:rsidDel="00000000" w:rsidR="00000000" w:rsidRPr="00000000">
              <w:rPr>
                <w:rtl w:val="0"/>
              </w:rPr>
              <w:t xml:space="preserve">Implementación de la aplicación móvil en React Native.</w:t>
            </w:r>
          </w:p>
          <w:p w:rsidR="00000000" w:rsidDel="00000000" w:rsidP="00000000" w:rsidRDefault="00000000" w:rsidRPr="00000000" w14:paraId="00000067">
            <w:pPr>
              <w:numPr>
                <w:ilvl w:val="1"/>
                <w:numId w:val="3"/>
              </w:numPr>
              <w:spacing w:after="0" w:afterAutospacing="0"/>
              <w:ind w:left="1440" w:hanging="360"/>
              <w:jc w:val="both"/>
              <w:rPr/>
            </w:pPr>
            <w:r w:rsidDel="00000000" w:rsidR="00000000" w:rsidRPr="00000000">
              <w:rPr>
                <w:rtl w:val="0"/>
              </w:rPr>
              <w:t xml:space="preserve">Desarrollo del backend en Node.js con Express y PostgreSQL como base de datos.</w:t>
            </w:r>
          </w:p>
          <w:p w:rsidR="00000000" w:rsidDel="00000000" w:rsidP="00000000" w:rsidRDefault="00000000" w:rsidRPr="00000000" w14:paraId="00000068">
            <w:pPr>
              <w:numPr>
                <w:ilvl w:val="0"/>
                <w:numId w:val="3"/>
              </w:numPr>
              <w:spacing w:after="0" w:afterAutospacing="0"/>
              <w:ind w:left="720" w:hanging="360"/>
              <w:jc w:val="both"/>
              <w:rPr/>
            </w:pPr>
            <w:r w:rsidDel="00000000" w:rsidR="00000000" w:rsidRPr="00000000">
              <w:rPr>
                <w:rtl w:val="0"/>
              </w:rPr>
              <w:t xml:space="preserve">Integración y pruebas</w:t>
            </w:r>
          </w:p>
          <w:p w:rsidR="00000000" w:rsidDel="00000000" w:rsidP="00000000" w:rsidRDefault="00000000" w:rsidRPr="00000000" w14:paraId="00000069">
            <w:pPr>
              <w:numPr>
                <w:ilvl w:val="1"/>
                <w:numId w:val="3"/>
              </w:numPr>
              <w:spacing w:after="0" w:afterAutospacing="0"/>
              <w:ind w:left="1440" w:hanging="360"/>
              <w:jc w:val="both"/>
              <w:rPr/>
            </w:pPr>
            <w:r w:rsidDel="00000000" w:rsidR="00000000" w:rsidRPr="00000000">
              <w:rPr>
                <w:rtl w:val="0"/>
              </w:rPr>
              <w:t xml:space="preserve">Pruebas unitarias, de integración y usabilidad.</w:t>
            </w:r>
          </w:p>
          <w:p w:rsidR="00000000" w:rsidDel="00000000" w:rsidP="00000000" w:rsidRDefault="00000000" w:rsidRPr="00000000" w14:paraId="0000006A">
            <w:pPr>
              <w:numPr>
                <w:ilvl w:val="1"/>
                <w:numId w:val="3"/>
              </w:numPr>
              <w:spacing w:after="0" w:afterAutospacing="0"/>
              <w:ind w:left="1440" w:hanging="360"/>
              <w:jc w:val="both"/>
              <w:rPr/>
            </w:pPr>
            <w:r w:rsidDel="00000000" w:rsidR="00000000" w:rsidRPr="00000000">
              <w:rPr>
                <w:rtl w:val="0"/>
              </w:rPr>
              <w:t xml:space="preserve">Validación de seguridad y rendimiento básico.</w:t>
            </w:r>
          </w:p>
          <w:p w:rsidR="00000000" w:rsidDel="00000000" w:rsidP="00000000" w:rsidRDefault="00000000" w:rsidRPr="00000000" w14:paraId="0000006B">
            <w:pPr>
              <w:numPr>
                <w:ilvl w:val="0"/>
                <w:numId w:val="3"/>
              </w:numPr>
              <w:spacing w:after="0" w:afterAutospacing="0"/>
              <w:ind w:left="720" w:hanging="360"/>
              <w:jc w:val="both"/>
              <w:rPr/>
            </w:pPr>
            <w:r w:rsidDel="00000000" w:rsidR="00000000" w:rsidRPr="00000000">
              <w:rPr>
                <w:rtl w:val="0"/>
              </w:rPr>
              <w:t xml:space="preserve">Documentación y entrega</w:t>
            </w:r>
          </w:p>
          <w:p w:rsidR="00000000" w:rsidDel="00000000" w:rsidP="00000000" w:rsidRDefault="00000000" w:rsidRPr="00000000" w14:paraId="0000006C">
            <w:pPr>
              <w:numPr>
                <w:ilvl w:val="1"/>
                <w:numId w:val="3"/>
              </w:numPr>
              <w:spacing w:after="0" w:afterAutospacing="0"/>
              <w:ind w:left="1440" w:hanging="360"/>
              <w:jc w:val="both"/>
              <w:rPr/>
            </w:pPr>
            <w:r w:rsidDel="00000000" w:rsidR="00000000" w:rsidRPr="00000000">
              <w:rPr>
                <w:rtl w:val="0"/>
              </w:rPr>
              <w:t xml:space="preserve">Registro de las decisiones técnicas y aprendizajes.</w:t>
            </w:r>
          </w:p>
          <w:p w:rsidR="00000000" w:rsidDel="00000000" w:rsidP="00000000" w:rsidRDefault="00000000" w:rsidRPr="00000000" w14:paraId="0000006D">
            <w:pPr>
              <w:numPr>
                <w:ilvl w:val="1"/>
                <w:numId w:val="3"/>
              </w:numPr>
              <w:ind w:left="1440" w:hanging="360"/>
              <w:jc w:val="both"/>
              <w:rPr/>
            </w:pPr>
            <w:r w:rsidDel="00000000" w:rsidR="00000000" w:rsidRPr="00000000">
              <w:rPr>
                <w:rtl w:val="0"/>
              </w:rPr>
              <w:t xml:space="preserve">Preparación del informe final y evidencias del sistema funcionando (MVP).</w:t>
            </w:r>
          </w:p>
          <w:p w:rsidR="00000000" w:rsidDel="00000000" w:rsidP="00000000" w:rsidRDefault="00000000" w:rsidRPr="00000000" w14:paraId="0000006E">
            <w:pPr>
              <w:pStyle w:val="Heading3"/>
              <w:keepNext w:val="0"/>
              <w:keepLines w:val="0"/>
              <w:spacing w:after="80" w:before="280" w:lineRule="auto"/>
              <w:jc w:val="both"/>
              <w:rPr>
                <w:b w:val="1"/>
                <w:color w:val="000000"/>
              </w:rPr>
            </w:pPr>
            <w:bookmarkStart w:colFirst="0" w:colLast="0" w:name="_heading=h.6di118onzq1q" w:id="0"/>
            <w:bookmarkEnd w:id="0"/>
            <w:r w:rsidDel="00000000" w:rsidR="00000000" w:rsidRPr="00000000">
              <w:rPr>
                <w:rtl w:val="0"/>
              </w:rPr>
            </w:r>
          </w:p>
          <w:p w:rsidR="00000000" w:rsidDel="00000000" w:rsidP="00000000" w:rsidRDefault="00000000" w:rsidRPr="00000000" w14:paraId="0000006F">
            <w:pPr>
              <w:pStyle w:val="Heading3"/>
              <w:keepNext w:val="0"/>
              <w:keepLines w:val="0"/>
              <w:spacing w:after="80" w:before="280" w:lineRule="auto"/>
              <w:jc w:val="both"/>
              <w:rPr>
                <w:b w:val="1"/>
                <w:color w:val="000000"/>
              </w:rPr>
            </w:pPr>
            <w:bookmarkStart w:colFirst="0" w:colLast="0" w:name="_heading=h.plpxwoh4j4q6" w:id="1"/>
            <w:bookmarkEnd w:id="1"/>
            <w:r w:rsidDel="00000000" w:rsidR="00000000" w:rsidRPr="00000000">
              <w:rPr>
                <w:b w:val="1"/>
                <w:color w:val="000000"/>
                <w:rtl w:val="0"/>
              </w:rPr>
              <w:t xml:space="preserve">Organización del trabajo</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Al ser un proyecto individual, el estudiante asume los siguientes roles y responsabilidades:</w:t>
            </w:r>
          </w:p>
          <w:p w:rsidR="00000000" w:rsidDel="00000000" w:rsidP="00000000" w:rsidRDefault="00000000" w:rsidRPr="00000000" w14:paraId="00000071">
            <w:pPr>
              <w:numPr>
                <w:ilvl w:val="0"/>
                <w:numId w:val="1"/>
              </w:numPr>
              <w:spacing w:after="0" w:afterAutospacing="0" w:before="240" w:lineRule="auto"/>
              <w:ind w:left="720" w:hanging="360"/>
              <w:rPr/>
            </w:pPr>
            <w:r w:rsidDel="00000000" w:rsidR="00000000" w:rsidRPr="00000000">
              <w:rPr>
                <w:b w:val="1"/>
                <w:rtl w:val="0"/>
              </w:rPr>
              <w:t xml:space="preserve">Product Owner y Scrum Master:</w:t>
            </w:r>
            <w:r w:rsidDel="00000000" w:rsidR="00000000" w:rsidRPr="00000000">
              <w:rPr>
                <w:rtl w:val="0"/>
              </w:rPr>
              <w:t xml:space="preserve"> planificación, priorización de tareas y control de avances.</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rPr/>
            </w:pPr>
            <w:r w:rsidDel="00000000" w:rsidR="00000000" w:rsidRPr="00000000">
              <w:rPr>
                <w:b w:val="1"/>
                <w:rtl w:val="0"/>
              </w:rPr>
              <w:t xml:space="preserve">Desarrollador full-stack:</w:t>
            </w:r>
            <w:r w:rsidDel="00000000" w:rsidR="00000000" w:rsidRPr="00000000">
              <w:rPr>
                <w:rtl w:val="0"/>
              </w:rPr>
              <w:t xml:space="preserve"> implementación de la aplicación web, móvil y backend.</w:t>
              <w:br w:type="textWrapping"/>
            </w:r>
          </w:p>
          <w:p w:rsidR="00000000" w:rsidDel="00000000" w:rsidP="00000000" w:rsidRDefault="00000000" w:rsidRPr="00000000" w14:paraId="00000073">
            <w:pPr>
              <w:numPr>
                <w:ilvl w:val="0"/>
                <w:numId w:val="1"/>
              </w:numPr>
              <w:spacing w:after="0" w:afterAutospacing="0" w:before="0" w:beforeAutospacing="0" w:lineRule="auto"/>
              <w:ind w:left="720" w:hanging="360"/>
              <w:rPr/>
            </w:pPr>
            <w:r w:rsidDel="00000000" w:rsidR="00000000" w:rsidRPr="00000000">
              <w:rPr>
                <w:b w:val="1"/>
                <w:rtl w:val="0"/>
              </w:rPr>
              <w:t xml:space="preserve">Tester:</w:t>
            </w:r>
            <w:r w:rsidDel="00000000" w:rsidR="00000000" w:rsidRPr="00000000">
              <w:rPr>
                <w:rtl w:val="0"/>
              </w:rPr>
              <w:t xml:space="preserve"> ejecución de pruebas de funcionalidad, usabilidad y rendimiento.</w:t>
              <w:br w:type="textWrapping"/>
            </w:r>
          </w:p>
          <w:p w:rsidR="00000000" w:rsidDel="00000000" w:rsidP="00000000" w:rsidRDefault="00000000" w:rsidRPr="00000000" w14:paraId="00000074">
            <w:pPr>
              <w:numPr>
                <w:ilvl w:val="0"/>
                <w:numId w:val="1"/>
              </w:numPr>
              <w:spacing w:after="240" w:before="0" w:beforeAutospacing="0" w:lineRule="auto"/>
              <w:ind w:left="720" w:hanging="360"/>
              <w:rPr/>
            </w:pPr>
            <w:r w:rsidDel="00000000" w:rsidR="00000000" w:rsidRPr="00000000">
              <w:rPr>
                <w:b w:val="1"/>
                <w:rtl w:val="0"/>
              </w:rPr>
              <w:t xml:space="preserve">Documentador:</w:t>
            </w:r>
            <w:r w:rsidDel="00000000" w:rsidR="00000000" w:rsidRPr="00000000">
              <w:rPr>
                <w:rtl w:val="0"/>
              </w:rPr>
              <w:t xml:space="preserve"> elaboración de informe, manuales y evidencias finales.</w:t>
            </w:r>
          </w:p>
          <w:p w:rsidR="00000000" w:rsidDel="00000000" w:rsidP="00000000" w:rsidRDefault="00000000" w:rsidRPr="00000000" w14:paraId="00000075">
            <w:pPr>
              <w:ind w:left="0" w:firstLine="0"/>
              <w:jc w:val="both"/>
              <w:rPr>
                <w:sz w:val="18"/>
                <w:szCs w:val="18"/>
              </w:rPr>
            </w:pPr>
            <w:r w:rsidDel="00000000" w:rsidR="00000000" w:rsidRPr="00000000">
              <w:rPr>
                <w:rtl w:val="0"/>
              </w:rPr>
            </w:r>
          </w:p>
        </w:tc>
      </w:tr>
    </w:tbl>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95"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análisis y diseño</w:t>
            </w:r>
            <w:r w:rsidDel="00000000" w:rsidR="00000000" w:rsidRPr="00000000">
              <w:rPr>
                <w:rtl w:val="0"/>
              </w:rPr>
            </w:r>
          </w:p>
        </w:tc>
        <w:tc>
          <w:tcPr/>
          <w:p w:rsidR="00000000" w:rsidDel="00000000" w:rsidP="00000000" w:rsidRDefault="00000000" w:rsidRPr="00000000" w14:paraId="00000081">
            <w:pPr>
              <w:jc w:val="center"/>
              <w:rPr>
                <w:rFonts w:ascii="Calibri" w:cs="Calibri" w:eastAsia="Calibri" w:hAnsi="Calibri"/>
                <w:sz w:val="20"/>
                <w:szCs w:val="20"/>
              </w:rPr>
            </w:pPr>
            <w:r w:rsidDel="00000000" w:rsidR="00000000" w:rsidRPr="00000000">
              <w:rPr>
                <w:sz w:val="20"/>
                <w:szCs w:val="20"/>
                <w:rtl w:val="0"/>
              </w:rPr>
              <w:t xml:space="preserve">Documento que detalla el levantamiento de requerimientos, alcance, arquitectura del sistema y planificación inicial.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Permite demostrar la comprensión de la problemática, el enfoque metodológico y la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en figma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Conjunto de pantallas que representan la interfaz de usuario de la aplicación web y móvil, mostrando el flujo principal de navegación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Facilita la validación temprana de la experiencia de usuario y el diseño visual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 módulo funcional</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Implementación inicial del mapa interactivo con puntos precargados desde la base de datos en la versión web.</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Evidencia un primer avance tangible del sistema y la viabilidad técnica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y móvil funcional (MVP)</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Entrega de la versión operativa que permite a los usuarios registrarse, visualizar puntos de reciclaje y agregar nuevos puntos.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Corresponde al cumplimiento del objetivo general, mostrando la solución tecnológica propuesta.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Documento completo que incluye metodología, resultados, pruebas realizadas y mejoras futuras.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Permite evaluar el proceso de desarrollo y los aprendizajes obtenidos.</w:t>
            </w: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0">
            <w:pPr>
              <w:jc w:val="both"/>
              <w:rPr>
                <w:rFonts w:ascii="Calibri" w:cs="Calibri" w:eastAsia="Calibri" w:hAnsi="Calibri"/>
              </w:rPr>
            </w:pPr>
            <w:r w:rsidDel="00000000" w:rsidR="00000000" w:rsidRPr="00000000">
              <w:rPr>
                <w:rtl w:val="0"/>
              </w:rPr>
              <w:t xml:space="preserve">Gestión de Requisitos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20"/>
                <w:szCs w:val="20"/>
              </w:rPr>
            </w:pPr>
            <w:r w:rsidDel="00000000" w:rsidR="00000000" w:rsidRPr="00000000">
              <w:rPr>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20"/>
                <w:szCs w:val="20"/>
              </w:rPr>
            </w:pPr>
            <w:r w:rsidDel="00000000" w:rsidR="00000000" w:rsidRPr="00000000">
              <w:rPr>
                <w:sz w:val="20"/>
                <w:szCs w:val="20"/>
                <w:rtl w:val="0"/>
              </w:rPr>
              <w:t xml:space="preserve">Identificar necesidades del usuario, definir el alcance y requisitos del MVP.</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20"/>
                <w:szCs w:val="20"/>
              </w:rPr>
            </w:pPr>
            <w:r w:rsidDel="00000000" w:rsidR="00000000" w:rsidRPr="00000000">
              <w:rPr>
                <w:sz w:val="20"/>
                <w:szCs w:val="20"/>
                <w:rtl w:val="0"/>
              </w:rPr>
              <w:t xml:space="preserve">Documentación, PC,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sz w:val="20"/>
                <w:szCs w:val="20"/>
                <w:rtl w:val="0"/>
              </w:rPr>
              <w:t xml:space="preserve">Revisión con profesor</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sz w:val="20"/>
                <w:szCs w:val="20"/>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20"/>
                <w:szCs w:val="20"/>
              </w:rPr>
            </w:pPr>
            <w:r w:rsidDel="00000000" w:rsidR="00000000" w:rsidRPr="00000000">
              <w:rPr>
                <w:sz w:val="20"/>
                <w:szCs w:val="20"/>
                <w:rtl w:val="0"/>
              </w:rPr>
              <w:t xml:space="preserve">Prototipado y diseño de arquitectura</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20"/>
                <w:szCs w:val="20"/>
              </w:rPr>
            </w:pPr>
            <w:r w:rsidDel="00000000" w:rsidR="00000000" w:rsidRPr="00000000">
              <w:rPr>
                <w:sz w:val="20"/>
                <w:szCs w:val="20"/>
                <w:rtl w:val="0"/>
              </w:rPr>
              <w:t xml:space="preserve">Creación de prototipo en Figma y definición de arquitectura (frontend, backend, BD).</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20"/>
                <w:szCs w:val="20"/>
              </w:rPr>
            </w:pPr>
            <w:r w:rsidDel="00000000" w:rsidR="00000000" w:rsidRPr="00000000">
              <w:rPr>
                <w:sz w:val="20"/>
                <w:szCs w:val="20"/>
                <w:rtl w:val="0"/>
              </w:rPr>
              <w:t xml:space="preserve">Figma, Draw.io, PC</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sz w:val="20"/>
                <w:szCs w:val="20"/>
                <w:rtl w:val="0"/>
              </w:rPr>
              <w:t xml:space="preserve">Probablemente haya cambios, así que hay que estar abierto a ajustar cosas.</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Programación Web</w:t>
            </w:r>
          </w:p>
        </w:tc>
        <w:tc>
          <w:tcPr/>
          <w:p w:rsidR="00000000" w:rsidDel="00000000" w:rsidP="00000000" w:rsidRDefault="00000000" w:rsidRPr="00000000" w14:paraId="000000BF">
            <w:pPr>
              <w:jc w:val="both"/>
              <w:rPr>
                <w:rFonts w:ascii="Calibri" w:cs="Calibri" w:eastAsia="Calibri" w:hAnsi="Calibri"/>
                <w:sz w:val="20"/>
                <w:szCs w:val="20"/>
              </w:rPr>
            </w:pPr>
            <w:r w:rsidDel="00000000" w:rsidR="00000000" w:rsidRPr="00000000">
              <w:rPr>
                <w:sz w:val="20"/>
                <w:szCs w:val="20"/>
                <w:rtl w:val="0"/>
              </w:rPr>
              <w:t xml:space="preserve">Desarrollo frontend web</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20"/>
                <w:szCs w:val="20"/>
              </w:rPr>
            </w:pPr>
            <w:r w:rsidDel="00000000" w:rsidR="00000000" w:rsidRPr="00000000">
              <w:rPr>
                <w:sz w:val="20"/>
                <w:szCs w:val="20"/>
                <w:rtl w:val="0"/>
              </w:rPr>
              <w:t xml:space="preserve">Implementación en React: registro, login, visualización y agregado de puntos.</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20"/>
                <w:szCs w:val="20"/>
              </w:rPr>
            </w:pPr>
            <w:r w:rsidDel="00000000" w:rsidR="00000000" w:rsidRPr="00000000">
              <w:rPr>
                <w:sz w:val="20"/>
                <w:szCs w:val="20"/>
                <w:rtl w:val="0"/>
              </w:rPr>
              <w:t xml:space="preserve">PC, IDE (VS Code), librerías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20"/>
                <w:szCs w:val="20"/>
              </w:rPr>
            </w:pPr>
            <w:r w:rsidDel="00000000" w:rsidR="00000000" w:rsidRPr="00000000">
              <w:rPr>
                <w:sz w:val="20"/>
                <w:szCs w:val="20"/>
                <w:rtl w:val="0"/>
              </w:rPr>
              <w:t xml:space="preserve">Es la parte visible para los usuarios, así que debe ser práctica y atractiva</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Programación de Aplicaciones Móviles</w:t>
            </w:r>
          </w:p>
        </w:tc>
        <w:tc>
          <w:tcPr/>
          <w:p w:rsidR="00000000" w:rsidDel="00000000" w:rsidP="00000000" w:rsidRDefault="00000000" w:rsidRPr="00000000" w14:paraId="000000C6">
            <w:pPr>
              <w:jc w:val="both"/>
              <w:rPr>
                <w:rFonts w:ascii="Calibri" w:cs="Calibri" w:eastAsia="Calibri" w:hAnsi="Calibri"/>
                <w:sz w:val="20"/>
                <w:szCs w:val="20"/>
              </w:rPr>
            </w:pPr>
            <w:r w:rsidDel="00000000" w:rsidR="00000000" w:rsidRPr="00000000">
              <w:rPr>
                <w:sz w:val="20"/>
                <w:szCs w:val="20"/>
                <w:rtl w:val="0"/>
              </w:rPr>
              <w:t xml:space="preserve">Desarrollo aplicación móvil</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20"/>
                <w:szCs w:val="20"/>
              </w:rPr>
            </w:pPr>
            <w:r w:rsidDel="00000000" w:rsidR="00000000" w:rsidRPr="00000000">
              <w:rPr>
                <w:sz w:val="20"/>
                <w:szCs w:val="20"/>
                <w:rtl w:val="0"/>
              </w:rPr>
              <w:t xml:space="preserve">Implementación en React Native con funcionalidades principales del MVP.</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20"/>
                <w:szCs w:val="20"/>
              </w:rPr>
            </w:pPr>
            <w:r w:rsidDel="00000000" w:rsidR="00000000" w:rsidRPr="00000000">
              <w:rPr>
                <w:sz w:val="20"/>
                <w:szCs w:val="20"/>
                <w:rtl w:val="0"/>
              </w:rPr>
              <w:t xml:space="preserve">PC, IDE, emuladores Android/iOS</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sz w:val="20"/>
                <w:szCs w:val="20"/>
              </w:rPr>
            </w:pPr>
            <w:r w:rsidDel="00000000" w:rsidR="00000000" w:rsidRPr="00000000">
              <w:rPr>
                <w:sz w:val="20"/>
                <w:szCs w:val="20"/>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20"/>
                <w:szCs w:val="20"/>
              </w:rPr>
            </w:pPr>
            <w:r w:rsidDel="00000000" w:rsidR="00000000" w:rsidRPr="00000000">
              <w:rPr>
                <w:sz w:val="20"/>
                <w:szCs w:val="20"/>
                <w:rtl w:val="0"/>
              </w:rPr>
              <w:t xml:space="preserve">Gran parte de lo aprendido y construido en la web puede reutilizarse en la app, optimizando el tiempo de desarrollo.</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Bases de Datos / Consultas BD</w:t>
            </w:r>
          </w:p>
        </w:tc>
        <w:tc>
          <w:tcPr/>
          <w:p w:rsidR="00000000" w:rsidDel="00000000" w:rsidP="00000000" w:rsidRDefault="00000000" w:rsidRPr="00000000" w14:paraId="000000CD">
            <w:pPr>
              <w:jc w:val="both"/>
              <w:rPr>
                <w:rFonts w:ascii="Calibri" w:cs="Calibri" w:eastAsia="Calibri" w:hAnsi="Calibri"/>
                <w:sz w:val="20"/>
                <w:szCs w:val="20"/>
              </w:rPr>
            </w:pPr>
            <w:r w:rsidDel="00000000" w:rsidR="00000000" w:rsidRPr="00000000">
              <w:rPr>
                <w:sz w:val="20"/>
                <w:szCs w:val="20"/>
                <w:rtl w:val="0"/>
              </w:rPr>
              <w:t xml:space="preserve">Desarrollo backend y base de datos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20"/>
                <w:szCs w:val="20"/>
              </w:rPr>
            </w:pPr>
            <w:r w:rsidDel="00000000" w:rsidR="00000000" w:rsidRPr="00000000">
              <w:rPr>
                <w:sz w:val="20"/>
                <w:szCs w:val="20"/>
                <w:rtl w:val="0"/>
              </w:rPr>
              <w:t xml:space="preserve">Implementación en Node.js + PostgreSQL para gestionar usuarios y puntos.</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20"/>
                <w:szCs w:val="20"/>
              </w:rPr>
            </w:pPr>
            <w:r w:rsidDel="00000000" w:rsidR="00000000" w:rsidRPr="00000000">
              <w:rPr>
                <w:sz w:val="20"/>
                <w:szCs w:val="20"/>
                <w:rtl w:val="0"/>
              </w:rPr>
              <w:t xml:space="preserve">PC, IDE,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20"/>
                <w:szCs w:val="20"/>
              </w:rPr>
            </w:pPr>
            <w:r w:rsidDel="00000000" w:rsidR="00000000" w:rsidRPr="00000000">
              <w:rPr>
                <w:sz w:val="20"/>
                <w:szCs w:val="20"/>
                <w:rtl w:val="0"/>
              </w:rPr>
              <w:t xml:space="preserve">El funcionamiento correcto del sistema depende directamente de una base de datos sólida y bien estructurada</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Calidad de Software</w:t>
            </w:r>
          </w:p>
        </w:tc>
        <w:tc>
          <w:tcPr/>
          <w:p w:rsidR="00000000" w:rsidDel="00000000" w:rsidP="00000000" w:rsidRDefault="00000000" w:rsidRPr="00000000" w14:paraId="000000D4">
            <w:pPr>
              <w:jc w:val="both"/>
              <w:rPr>
                <w:rFonts w:ascii="Calibri" w:cs="Calibri" w:eastAsia="Calibri" w:hAnsi="Calibri"/>
                <w:sz w:val="20"/>
                <w:szCs w:val="20"/>
              </w:rPr>
            </w:pPr>
            <w:r w:rsidDel="00000000" w:rsidR="00000000" w:rsidRPr="00000000">
              <w:rPr>
                <w:sz w:val="20"/>
                <w:szCs w:val="20"/>
                <w:rtl w:val="0"/>
              </w:rPr>
              <w:t xml:space="preserve">Pruebas de sistema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20"/>
                <w:szCs w:val="20"/>
              </w:rPr>
            </w:pPr>
            <w:r w:rsidDel="00000000" w:rsidR="00000000" w:rsidRPr="00000000">
              <w:rPr>
                <w:sz w:val="20"/>
                <w:szCs w:val="20"/>
                <w:rtl w:val="0"/>
              </w:rPr>
              <w:t xml:space="preserve">Pruebas de funcionalidad, usabilidad y rendimiento en web y móvil</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20"/>
                <w:szCs w:val="20"/>
              </w:rPr>
            </w:pPr>
            <w:r w:rsidDel="00000000" w:rsidR="00000000" w:rsidRPr="00000000">
              <w:rPr>
                <w:sz w:val="20"/>
                <w:szCs w:val="20"/>
                <w:rtl w:val="0"/>
              </w:rPr>
              <w:t xml:space="preserve">PC, Postman, Jest, usuarios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20"/>
                <w:szCs w:val="20"/>
              </w:rPr>
            </w:pPr>
            <w:r w:rsidDel="00000000" w:rsidR="00000000" w:rsidRPr="00000000">
              <w:rPr>
                <w:sz w:val="20"/>
                <w:szCs w:val="20"/>
                <w:rtl w:val="0"/>
              </w:rPr>
              <w:t xml:space="preserve">Aquí se detectan errores y mejoras, mejor encontrarlos antes de la entrega final.</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Evaluación de Proyectos</w:t>
            </w:r>
          </w:p>
        </w:tc>
        <w:tc>
          <w:tcPr/>
          <w:p w:rsidR="00000000" w:rsidDel="00000000" w:rsidP="00000000" w:rsidRDefault="00000000" w:rsidRPr="00000000" w14:paraId="000000DB">
            <w:pPr>
              <w:jc w:val="both"/>
              <w:rPr>
                <w:rFonts w:ascii="Calibri" w:cs="Calibri" w:eastAsia="Calibri" w:hAnsi="Calibri"/>
                <w:sz w:val="20"/>
                <w:szCs w:val="20"/>
              </w:rPr>
            </w:pPr>
            <w:r w:rsidDel="00000000" w:rsidR="00000000" w:rsidRPr="00000000">
              <w:rPr>
                <w:sz w:val="20"/>
                <w:szCs w:val="20"/>
                <w:rtl w:val="0"/>
              </w:rPr>
              <w:t xml:space="preserve">Documentación e informe final</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20"/>
                <w:szCs w:val="20"/>
              </w:rPr>
            </w:pPr>
            <w:r w:rsidDel="00000000" w:rsidR="00000000" w:rsidRPr="00000000">
              <w:rPr>
                <w:sz w:val="20"/>
                <w:szCs w:val="20"/>
                <w:rtl w:val="0"/>
              </w:rPr>
              <w:t xml:space="preserve">Redacción de informe y documentación técnica </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sz w:val="20"/>
                <w:szCs w:val="20"/>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sz w:val="20"/>
                <w:szCs w:val="20"/>
                <w:rtl w:val="0"/>
              </w:rPr>
              <w:t xml:space="preserve">Es una etapa clave porque permite presentar y respaldar todo lo desarrollado durante el proyecto.</w:t>
            </w:r>
            <w:r w:rsidDel="00000000" w:rsidR="00000000" w:rsidRPr="00000000">
              <w:rPr>
                <w:rtl w:val="0"/>
              </w:rPr>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6"/>
        <w:tblW w:w="11370.0" w:type="dxa"/>
        <w:jc w:val="left"/>
        <w:tblInd w:w="-15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300"/>
        <w:gridCol w:w="525"/>
        <w:gridCol w:w="525"/>
        <w:gridCol w:w="525"/>
        <w:gridCol w:w="525"/>
        <w:gridCol w:w="525"/>
        <w:gridCol w:w="525"/>
        <w:gridCol w:w="525"/>
        <w:gridCol w:w="525"/>
        <w:gridCol w:w="525"/>
        <w:gridCol w:w="510"/>
        <w:gridCol w:w="540"/>
        <w:gridCol w:w="525"/>
        <w:gridCol w:w="525"/>
        <w:gridCol w:w="525"/>
        <w:gridCol w:w="105"/>
        <w:gridCol w:w="525"/>
        <w:gridCol w:w="525"/>
        <w:gridCol w:w="525"/>
        <w:gridCol w:w="105"/>
        <w:tblGridChange w:id="0">
          <w:tblGrid>
            <w:gridCol w:w="1935"/>
            <w:gridCol w:w="300"/>
            <w:gridCol w:w="525"/>
            <w:gridCol w:w="525"/>
            <w:gridCol w:w="525"/>
            <w:gridCol w:w="525"/>
            <w:gridCol w:w="525"/>
            <w:gridCol w:w="525"/>
            <w:gridCol w:w="525"/>
            <w:gridCol w:w="525"/>
            <w:gridCol w:w="525"/>
            <w:gridCol w:w="510"/>
            <w:gridCol w:w="540"/>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Gestión de Requisitos</w:t>
            </w:r>
            <w:r w:rsidDel="00000000" w:rsidR="00000000" w:rsidRPr="00000000">
              <w:rPr>
                <w:rtl w:val="0"/>
              </w:rPr>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Arquitectura de Software</w:t>
            </w: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r>
      <w:tr>
        <w:trPr>
          <w:cantSplit w:val="0"/>
          <w:trHeight w:val="755.9375" w:hRule="atLeast"/>
          <w:tblHeader w:val="0"/>
        </w:trPr>
        <w:tc>
          <w:tcPr>
            <w:shd w:fill="00ffff" w:val="clear"/>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HITO: Validación de prototipo</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left"/>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Programación Web</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Programación de Aplicaciones Móviles</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r>
      <w:tr>
        <w:trPr>
          <w:cantSplit w:val="0"/>
          <w:trHeight w:val="815.4052734374999" w:hRule="atLeast"/>
          <w:tblHeader w:val="0"/>
        </w:trPr>
        <w:tc>
          <w:tcPr>
            <w:shd w:fill="00ffff" w:val="clear"/>
          </w:tcPr>
          <w:p w:rsidR="00000000" w:rsidDel="00000000" w:rsidP="00000000" w:rsidRDefault="00000000" w:rsidRPr="00000000" w14:paraId="00000181">
            <w:pPr>
              <w:jc w:val="both"/>
              <w:rPr>
                <w:sz w:val="18"/>
                <w:szCs w:val="18"/>
              </w:rPr>
            </w:pPr>
            <w:r w:rsidDel="00000000" w:rsidR="00000000" w:rsidRPr="00000000">
              <w:rPr>
                <w:sz w:val="18"/>
                <w:szCs w:val="18"/>
                <w:rtl w:val="0"/>
              </w:rPr>
              <w:t xml:space="preserve">HITO: Primeras funcionalidades completadas</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8C">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Bases de Datos / Consultas BD</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shd w:fill="00ffff" w:val="clear"/>
          </w:tcPr>
          <w:p w:rsidR="00000000" w:rsidDel="00000000" w:rsidP="00000000" w:rsidRDefault="00000000" w:rsidRPr="00000000" w14:paraId="000001A9">
            <w:pPr>
              <w:jc w:val="both"/>
              <w:rPr>
                <w:sz w:val="18"/>
                <w:szCs w:val="18"/>
              </w:rPr>
            </w:pPr>
            <w:r w:rsidDel="00000000" w:rsidR="00000000" w:rsidRPr="00000000">
              <w:rPr>
                <w:sz w:val="18"/>
                <w:szCs w:val="18"/>
                <w:rtl w:val="0"/>
              </w:rPr>
              <w:t xml:space="preserve">HITO: Integración de base de datos con funcionalidades</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B7">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shd w:fill="00ffff" w:val="clear"/>
          </w:tcPr>
          <w:p w:rsidR="00000000" w:rsidDel="00000000" w:rsidP="00000000" w:rsidRDefault="00000000" w:rsidRPr="00000000" w14:paraId="000001D1">
            <w:pPr>
              <w:jc w:val="both"/>
              <w:rPr>
                <w:sz w:val="18"/>
                <w:szCs w:val="18"/>
              </w:rPr>
            </w:pPr>
            <w:r w:rsidDel="00000000" w:rsidR="00000000" w:rsidRPr="00000000">
              <w:rPr>
                <w:sz w:val="18"/>
                <w:szCs w:val="18"/>
                <w:rtl w:val="0"/>
              </w:rPr>
              <w:t xml:space="preserve">HITO: Pruebas con usuarios reales y de rendimiento</w:t>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E0">
            <w:pPr>
              <w:spacing w:line="360" w:lineRule="auto"/>
              <w:rPr>
                <w:b w:val="1"/>
                <w:sz w:val="16"/>
                <w:szCs w:val="16"/>
              </w:rPr>
            </w:pPr>
            <w:r w:rsidDel="00000000" w:rsidR="00000000" w:rsidRPr="00000000">
              <w:rPr>
                <w:b w:val="1"/>
                <w:sz w:val="16"/>
                <w:szCs w:val="16"/>
                <w:rtl w:val="0"/>
              </w:rPr>
              <w:t xml:space="preserve"> 🔷</w:t>
            </w:r>
          </w:p>
        </w:tc>
        <w:tc>
          <w:tcPr>
            <w:gridSpan w:val="2"/>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jc w:val="both"/>
              <w:rPr>
                <w:sz w:val="18"/>
                <w:szCs w:val="18"/>
              </w:rPr>
            </w:pPr>
            <w:r w:rsidDel="00000000" w:rsidR="00000000" w:rsidRPr="00000000">
              <w:rPr>
                <w:sz w:val="18"/>
                <w:szCs w:val="18"/>
                <w:rtl w:val="0"/>
              </w:rPr>
              <w:t xml:space="preserve">Evaluación de Proyectos</w:t>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shd w:fill="00ffff" w:val="clear"/>
          </w:tcPr>
          <w:p w:rsidR="00000000" w:rsidDel="00000000" w:rsidP="00000000" w:rsidRDefault="00000000" w:rsidRPr="00000000" w14:paraId="000001F9">
            <w:pPr>
              <w:jc w:val="both"/>
              <w:rPr>
                <w:sz w:val="18"/>
                <w:szCs w:val="18"/>
              </w:rPr>
            </w:pPr>
            <w:r w:rsidDel="00000000" w:rsidR="00000000" w:rsidRPr="00000000">
              <w:rPr>
                <w:sz w:val="18"/>
                <w:szCs w:val="18"/>
                <w:rtl w:val="0"/>
              </w:rPr>
              <w:t xml:space="preserve">HITO: Documentación y entrega final</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center"/>
              <w:rPr>
                <w:b w:val="1"/>
                <w:sz w:val="16"/>
                <w:szCs w:val="16"/>
              </w:rPr>
            </w:pPr>
            <w:r w:rsidDel="00000000" w:rsidR="00000000" w:rsidRPr="00000000">
              <w:rPr>
                <w:b w:val="1"/>
                <w:sz w:val="16"/>
                <w:szCs w:val="16"/>
                <w:rtl w:val="0"/>
              </w:rPr>
              <w:t xml:space="preserve">🔷</w:t>
            </w:r>
          </w:p>
        </w:tc>
      </w:tr>
    </w:tbl>
    <w:p w:rsidR="00000000" w:rsidDel="00000000" w:rsidP="00000000" w:rsidRDefault="00000000" w:rsidRPr="00000000" w14:paraId="0000020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d.escobart@alumnos.duo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zkxCP13BvY14Nr7g74egpg7ug==">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