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69C99" w14:textId="77777777" w:rsidR="00861E5C" w:rsidRPr="00861E5C" w:rsidRDefault="00861E5C" w:rsidP="0087275F">
      <w:pPr>
        <w:jc w:val="center"/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IRD WEBSITE DESIGN DIRECTIONS</w:t>
      </w:r>
    </w:p>
    <w:p w14:paraId="5192675B" w14:textId="0E36D1FA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</w:p>
    <w:p w14:paraId="7893FCB9" w14:textId="77777777" w:rsidR="00861E5C" w:rsidRPr="00861E5C" w:rsidRDefault="00000000" w:rsidP="00861E5C">
      <w:pPr>
        <w:rPr>
          <w:rFonts w:ascii="Garamond" w:hAnsi="Garamond"/>
          <w:b/>
          <w:bCs/>
          <w:sz w:val="20"/>
          <w:szCs w:val="20"/>
        </w:rPr>
      </w:pPr>
      <w:r>
        <w:rPr>
          <w:rFonts w:ascii="Garamond" w:hAnsi="Garamond"/>
          <w:b/>
          <w:bCs/>
          <w:sz w:val="20"/>
          <w:szCs w:val="20"/>
        </w:rPr>
        <w:pict w14:anchorId="1CFADEDD">
          <v:rect id="_x0000_i1025" style="width:0;height:1.5pt" o:hralign="center" o:hrstd="t" o:hr="t" fillcolor="#a0a0a0" stroked="f"/>
        </w:pict>
      </w:r>
    </w:p>
    <w:p w14:paraId="60535046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1. OVERALL DESIGN INTENT</w:t>
      </w:r>
    </w:p>
    <w:p w14:paraId="773B6C10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The site should feel:</w:t>
      </w:r>
    </w:p>
    <w:p w14:paraId="3DAD8B76" w14:textId="77777777" w:rsidR="00861E5C" w:rsidRPr="00861E5C" w:rsidRDefault="00861E5C" w:rsidP="00861E5C">
      <w:pPr>
        <w:numPr>
          <w:ilvl w:val="0"/>
          <w:numId w:val="9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calm</w:t>
      </w:r>
    </w:p>
    <w:p w14:paraId="45CC0C34" w14:textId="77777777" w:rsidR="00861E5C" w:rsidRPr="00861E5C" w:rsidRDefault="00861E5C" w:rsidP="00861E5C">
      <w:pPr>
        <w:numPr>
          <w:ilvl w:val="0"/>
          <w:numId w:val="9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grounded</w:t>
      </w:r>
    </w:p>
    <w:p w14:paraId="3FFCF4AB" w14:textId="77777777" w:rsidR="00861E5C" w:rsidRPr="00861E5C" w:rsidRDefault="00861E5C" w:rsidP="00861E5C">
      <w:pPr>
        <w:numPr>
          <w:ilvl w:val="0"/>
          <w:numId w:val="9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restrained</w:t>
      </w:r>
    </w:p>
    <w:p w14:paraId="66430C6D" w14:textId="77777777" w:rsidR="00861E5C" w:rsidRPr="00861E5C" w:rsidRDefault="00861E5C" w:rsidP="00861E5C">
      <w:pPr>
        <w:numPr>
          <w:ilvl w:val="0"/>
          <w:numId w:val="9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ethically serious</w:t>
      </w:r>
    </w:p>
    <w:p w14:paraId="3540964D" w14:textId="77777777" w:rsidR="00861E5C" w:rsidRPr="00861E5C" w:rsidRDefault="00861E5C" w:rsidP="00861E5C">
      <w:pPr>
        <w:numPr>
          <w:ilvl w:val="0"/>
          <w:numId w:val="9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high-end minimal</w:t>
      </w:r>
    </w:p>
    <w:p w14:paraId="09D2E69C" w14:textId="77777777" w:rsidR="00861E5C" w:rsidRPr="00861E5C" w:rsidRDefault="00861E5C" w:rsidP="00861E5C">
      <w:pPr>
        <w:numPr>
          <w:ilvl w:val="0"/>
          <w:numId w:val="9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spacious</w:t>
      </w:r>
    </w:p>
    <w:p w14:paraId="7AE5B1F4" w14:textId="77777777" w:rsidR="00861E5C" w:rsidRPr="00861E5C" w:rsidRDefault="00861E5C" w:rsidP="00861E5C">
      <w:pPr>
        <w:numPr>
          <w:ilvl w:val="0"/>
          <w:numId w:val="9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readable</w:t>
      </w:r>
    </w:p>
    <w:p w14:paraId="58E8E230" w14:textId="77777777" w:rsidR="00861E5C" w:rsidRPr="00861E5C" w:rsidRDefault="00861E5C" w:rsidP="00861E5C">
      <w:pPr>
        <w:numPr>
          <w:ilvl w:val="0"/>
          <w:numId w:val="9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not sales-driven</w:t>
      </w:r>
    </w:p>
    <w:p w14:paraId="793A31B6" w14:textId="77777777" w:rsidR="00861E5C" w:rsidRPr="00861E5C" w:rsidRDefault="00861E5C" w:rsidP="00861E5C">
      <w:pPr>
        <w:numPr>
          <w:ilvl w:val="0"/>
          <w:numId w:val="9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not trendy</w:t>
      </w:r>
    </w:p>
    <w:p w14:paraId="489210FF" w14:textId="77777777" w:rsidR="00861E5C" w:rsidRPr="00861E5C" w:rsidRDefault="00861E5C" w:rsidP="00861E5C">
      <w:pPr>
        <w:numPr>
          <w:ilvl w:val="0"/>
          <w:numId w:val="9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not corporate</w:t>
      </w:r>
    </w:p>
    <w:p w14:paraId="26A2E679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Reference feeling:</w:t>
      </w:r>
    </w:p>
    <w:p w14:paraId="52706FA5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A well-composed academic + clinical document translated into a refined digital experience.</w:t>
      </w:r>
    </w:p>
    <w:p w14:paraId="3E77F5EB" w14:textId="77777777" w:rsidR="00861E5C" w:rsidRPr="00861E5C" w:rsidRDefault="00000000" w:rsidP="00861E5C">
      <w:pPr>
        <w:rPr>
          <w:rFonts w:ascii="Garamond" w:hAnsi="Garamond"/>
          <w:b/>
          <w:bCs/>
          <w:sz w:val="20"/>
          <w:szCs w:val="20"/>
        </w:rPr>
      </w:pPr>
      <w:r>
        <w:rPr>
          <w:rFonts w:ascii="Garamond" w:hAnsi="Garamond"/>
          <w:b/>
          <w:bCs/>
          <w:sz w:val="20"/>
          <w:szCs w:val="20"/>
        </w:rPr>
        <w:pict w14:anchorId="5F448F36">
          <v:rect id="_x0000_i1026" style="width:0;height:1.5pt" o:hralign="center" o:hrstd="t" o:hr="t" fillcolor="#a0a0a0" stroked="f"/>
        </w:pict>
      </w:r>
    </w:p>
    <w:p w14:paraId="1B21FE35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2. CORE BRAND POSTURE (DO NOT VIOLATE)</w:t>
      </w:r>
    </w:p>
    <w:p w14:paraId="0221F5D3" w14:textId="77777777" w:rsidR="00861E5C" w:rsidRPr="00861E5C" w:rsidRDefault="00861E5C" w:rsidP="00861E5C">
      <w:pPr>
        <w:numPr>
          <w:ilvl w:val="0"/>
          <w:numId w:val="10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No hype language</w:t>
      </w:r>
    </w:p>
    <w:p w14:paraId="6BE04676" w14:textId="77777777" w:rsidR="00861E5C" w:rsidRPr="00861E5C" w:rsidRDefault="00861E5C" w:rsidP="00861E5C">
      <w:pPr>
        <w:numPr>
          <w:ilvl w:val="0"/>
          <w:numId w:val="10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No urgency tactics</w:t>
      </w:r>
    </w:p>
    <w:p w14:paraId="15FC2085" w14:textId="77777777" w:rsidR="00861E5C" w:rsidRPr="00861E5C" w:rsidRDefault="00861E5C" w:rsidP="00861E5C">
      <w:pPr>
        <w:numPr>
          <w:ilvl w:val="0"/>
          <w:numId w:val="10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No “conversion-first” design tricks</w:t>
      </w:r>
    </w:p>
    <w:p w14:paraId="04785E45" w14:textId="77777777" w:rsidR="00861E5C" w:rsidRPr="00861E5C" w:rsidRDefault="00861E5C" w:rsidP="00861E5C">
      <w:pPr>
        <w:numPr>
          <w:ilvl w:val="0"/>
          <w:numId w:val="10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No emotional inflation</w:t>
      </w:r>
    </w:p>
    <w:p w14:paraId="18C52947" w14:textId="77777777" w:rsidR="00861E5C" w:rsidRPr="00861E5C" w:rsidRDefault="00861E5C" w:rsidP="00861E5C">
      <w:pPr>
        <w:numPr>
          <w:ilvl w:val="0"/>
          <w:numId w:val="10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No gamification or visual noise</w:t>
      </w:r>
    </w:p>
    <w:p w14:paraId="5ECD42B6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The site should communicate:</w:t>
      </w:r>
    </w:p>
    <w:p w14:paraId="0385299F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“This is clear, thoughtful, and not trying to persuade you—only clarify.”</w:t>
      </w:r>
    </w:p>
    <w:p w14:paraId="269A62A6" w14:textId="77777777" w:rsidR="00861E5C" w:rsidRPr="00861E5C" w:rsidRDefault="00000000" w:rsidP="00861E5C">
      <w:pPr>
        <w:rPr>
          <w:rFonts w:ascii="Garamond" w:hAnsi="Garamond"/>
          <w:b/>
          <w:bCs/>
          <w:sz w:val="20"/>
          <w:szCs w:val="20"/>
        </w:rPr>
      </w:pPr>
      <w:r>
        <w:rPr>
          <w:rFonts w:ascii="Garamond" w:hAnsi="Garamond"/>
          <w:b/>
          <w:bCs/>
          <w:sz w:val="20"/>
          <w:szCs w:val="20"/>
        </w:rPr>
        <w:pict w14:anchorId="6436FD08">
          <v:rect id="_x0000_i1027" style="width:0;height:1.5pt" o:hralign="center" o:hrstd="t" o:hr="t" fillcolor="#a0a0a0" stroked="f"/>
        </w:pict>
      </w:r>
    </w:p>
    <w:p w14:paraId="0BC74264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3. COLOR SYSTEM</w:t>
      </w:r>
    </w:p>
    <w:p w14:paraId="764A9FC3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Primary palette</w:t>
      </w:r>
    </w:p>
    <w:p w14:paraId="27DFE6D7" w14:textId="77777777" w:rsidR="00861E5C" w:rsidRPr="00861E5C" w:rsidRDefault="00861E5C" w:rsidP="00861E5C">
      <w:pPr>
        <w:numPr>
          <w:ilvl w:val="0"/>
          <w:numId w:val="11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Deep brown / espresso (primary sections, footer)</w:t>
      </w:r>
    </w:p>
    <w:p w14:paraId="53A78844" w14:textId="77777777" w:rsidR="00861E5C" w:rsidRPr="00861E5C" w:rsidRDefault="00861E5C" w:rsidP="00861E5C">
      <w:pPr>
        <w:numPr>
          <w:ilvl w:val="0"/>
          <w:numId w:val="11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lastRenderedPageBreak/>
        <w:t>Warm cream / off-white (main background)</w:t>
      </w:r>
    </w:p>
    <w:p w14:paraId="5D238174" w14:textId="77777777" w:rsidR="00861E5C" w:rsidRPr="00861E5C" w:rsidRDefault="00861E5C" w:rsidP="00861E5C">
      <w:pPr>
        <w:numPr>
          <w:ilvl w:val="0"/>
          <w:numId w:val="11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Soft tan / muted beige (buttons or highlights)</w:t>
      </w:r>
    </w:p>
    <w:p w14:paraId="362A166F" w14:textId="77777777" w:rsidR="00861E5C" w:rsidRPr="00861E5C" w:rsidRDefault="00861E5C" w:rsidP="00861E5C">
      <w:pPr>
        <w:numPr>
          <w:ilvl w:val="0"/>
          <w:numId w:val="11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Charcoal text (not pure black)</w:t>
      </w:r>
    </w:p>
    <w:p w14:paraId="07AB6B42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Rules</w:t>
      </w:r>
    </w:p>
    <w:p w14:paraId="563E68AA" w14:textId="77777777" w:rsidR="00861E5C" w:rsidRPr="00861E5C" w:rsidRDefault="00861E5C" w:rsidP="00861E5C">
      <w:pPr>
        <w:numPr>
          <w:ilvl w:val="0"/>
          <w:numId w:val="12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No bright colors</w:t>
      </w:r>
    </w:p>
    <w:p w14:paraId="3342299C" w14:textId="77777777" w:rsidR="00861E5C" w:rsidRPr="00861E5C" w:rsidRDefault="00861E5C" w:rsidP="00861E5C">
      <w:pPr>
        <w:numPr>
          <w:ilvl w:val="0"/>
          <w:numId w:val="12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No gradients</w:t>
      </w:r>
    </w:p>
    <w:p w14:paraId="0C431613" w14:textId="77777777" w:rsidR="00861E5C" w:rsidRPr="00861E5C" w:rsidRDefault="00861E5C" w:rsidP="00861E5C">
      <w:pPr>
        <w:numPr>
          <w:ilvl w:val="0"/>
          <w:numId w:val="12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No high contrast accents</w:t>
      </w:r>
    </w:p>
    <w:p w14:paraId="04B28690" w14:textId="77777777" w:rsidR="00861E5C" w:rsidRPr="00861E5C" w:rsidRDefault="00861E5C" w:rsidP="00861E5C">
      <w:pPr>
        <w:numPr>
          <w:ilvl w:val="0"/>
          <w:numId w:val="12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Keep everything muted and warm</w:t>
      </w:r>
    </w:p>
    <w:p w14:paraId="4FE0E381" w14:textId="77777777" w:rsidR="00861E5C" w:rsidRPr="00861E5C" w:rsidRDefault="00000000" w:rsidP="00861E5C">
      <w:pPr>
        <w:rPr>
          <w:rFonts w:ascii="Garamond" w:hAnsi="Garamond"/>
          <w:b/>
          <w:bCs/>
          <w:sz w:val="20"/>
          <w:szCs w:val="20"/>
        </w:rPr>
      </w:pPr>
      <w:r>
        <w:rPr>
          <w:rFonts w:ascii="Garamond" w:hAnsi="Garamond"/>
          <w:b/>
          <w:bCs/>
          <w:sz w:val="20"/>
          <w:szCs w:val="20"/>
        </w:rPr>
        <w:pict w14:anchorId="2C9603C2">
          <v:rect id="_x0000_i1028" style="width:0;height:1.5pt" o:hralign="center" o:hrstd="t" o:hr="t" fillcolor="#a0a0a0" stroked="f"/>
        </w:pict>
      </w:r>
    </w:p>
    <w:p w14:paraId="0184B79D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4. TYPOGRAPHY</w:t>
      </w:r>
    </w:p>
    <w:p w14:paraId="5B84BD27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Headings</w:t>
      </w:r>
    </w:p>
    <w:p w14:paraId="0E596713" w14:textId="77777777" w:rsidR="00861E5C" w:rsidRPr="00861E5C" w:rsidRDefault="00861E5C" w:rsidP="00861E5C">
      <w:pPr>
        <w:numPr>
          <w:ilvl w:val="0"/>
          <w:numId w:val="13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Serif font (e.g., Garamond or similar)</w:t>
      </w:r>
    </w:p>
    <w:p w14:paraId="16D4040B" w14:textId="77777777" w:rsidR="00861E5C" w:rsidRPr="00861E5C" w:rsidRDefault="00861E5C" w:rsidP="00861E5C">
      <w:pPr>
        <w:numPr>
          <w:ilvl w:val="0"/>
          <w:numId w:val="13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Slightly elegant, not decorative</w:t>
      </w:r>
    </w:p>
    <w:p w14:paraId="5EABE00D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Body text</w:t>
      </w:r>
    </w:p>
    <w:p w14:paraId="02BF4C8F" w14:textId="77777777" w:rsidR="00861E5C" w:rsidRPr="00861E5C" w:rsidRDefault="00861E5C" w:rsidP="00861E5C">
      <w:pPr>
        <w:numPr>
          <w:ilvl w:val="0"/>
          <w:numId w:val="14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Highly readable serif or clean sans-serif pairing</w:t>
      </w:r>
    </w:p>
    <w:p w14:paraId="7FE8CAC2" w14:textId="77777777" w:rsidR="00861E5C" w:rsidRPr="00861E5C" w:rsidRDefault="00861E5C" w:rsidP="00861E5C">
      <w:pPr>
        <w:numPr>
          <w:ilvl w:val="0"/>
          <w:numId w:val="14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Comfortable line spacing (important)</w:t>
      </w:r>
    </w:p>
    <w:p w14:paraId="20B77941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Rules</w:t>
      </w:r>
    </w:p>
    <w:p w14:paraId="39B37813" w14:textId="77777777" w:rsidR="00861E5C" w:rsidRPr="00861E5C" w:rsidRDefault="00861E5C" w:rsidP="00861E5C">
      <w:pPr>
        <w:numPr>
          <w:ilvl w:val="0"/>
          <w:numId w:val="15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No excessive bolding</w:t>
      </w:r>
    </w:p>
    <w:p w14:paraId="351232FD" w14:textId="77777777" w:rsidR="00861E5C" w:rsidRPr="00861E5C" w:rsidRDefault="00861E5C" w:rsidP="00861E5C">
      <w:pPr>
        <w:numPr>
          <w:ilvl w:val="0"/>
          <w:numId w:val="15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No all-caps overuse (only section headers if needed)</w:t>
      </w:r>
    </w:p>
    <w:p w14:paraId="163AF5B2" w14:textId="77777777" w:rsidR="00861E5C" w:rsidRPr="00861E5C" w:rsidRDefault="00861E5C" w:rsidP="00861E5C">
      <w:pPr>
        <w:numPr>
          <w:ilvl w:val="0"/>
          <w:numId w:val="15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No decorative fonts</w:t>
      </w:r>
    </w:p>
    <w:p w14:paraId="6EF062B6" w14:textId="77777777" w:rsidR="00861E5C" w:rsidRPr="00861E5C" w:rsidRDefault="00000000" w:rsidP="00861E5C">
      <w:pPr>
        <w:rPr>
          <w:rFonts w:ascii="Garamond" w:hAnsi="Garamond"/>
          <w:b/>
          <w:bCs/>
          <w:sz w:val="20"/>
          <w:szCs w:val="20"/>
        </w:rPr>
      </w:pPr>
      <w:r>
        <w:rPr>
          <w:rFonts w:ascii="Garamond" w:hAnsi="Garamond"/>
          <w:b/>
          <w:bCs/>
          <w:sz w:val="20"/>
          <w:szCs w:val="20"/>
        </w:rPr>
        <w:pict w14:anchorId="121AF9E1">
          <v:rect id="_x0000_i1029" style="width:0;height:1.5pt" o:hralign="center" o:hrstd="t" o:hr="t" fillcolor="#a0a0a0" stroked="f"/>
        </w:pict>
      </w:r>
    </w:p>
    <w:p w14:paraId="1707D109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5. HEADINGS (CRITICAL CHANGE)</w:t>
      </w:r>
    </w:p>
    <w:p w14:paraId="21EB15EC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REMOVE ALL UNDERLINES</w:t>
      </w:r>
    </w:p>
    <w:p w14:paraId="52B4B56E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Headings should:</w:t>
      </w:r>
    </w:p>
    <w:p w14:paraId="79A12DBA" w14:textId="77777777" w:rsidR="00861E5C" w:rsidRPr="00861E5C" w:rsidRDefault="00861E5C" w:rsidP="00861E5C">
      <w:pPr>
        <w:numPr>
          <w:ilvl w:val="0"/>
          <w:numId w:val="16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rely on spacing, size, and weight</w:t>
      </w:r>
    </w:p>
    <w:p w14:paraId="37642092" w14:textId="77777777" w:rsidR="00861E5C" w:rsidRPr="00861E5C" w:rsidRDefault="00861E5C" w:rsidP="00861E5C">
      <w:pPr>
        <w:numPr>
          <w:ilvl w:val="0"/>
          <w:numId w:val="16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not use underline for emphasis</w:t>
      </w:r>
    </w:p>
    <w:p w14:paraId="2165D5FA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Spacing:</w:t>
      </w:r>
    </w:p>
    <w:p w14:paraId="5ACE9629" w14:textId="77777777" w:rsidR="00861E5C" w:rsidRPr="00861E5C" w:rsidRDefault="00861E5C" w:rsidP="00861E5C">
      <w:pPr>
        <w:numPr>
          <w:ilvl w:val="0"/>
          <w:numId w:val="18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generous space above each section</w:t>
      </w:r>
    </w:p>
    <w:p w14:paraId="42638187" w14:textId="77777777" w:rsidR="00861E5C" w:rsidRPr="00861E5C" w:rsidRDefault="00861E5C" w:rsidP="00861E5C">
      <w:pPr>
        <w:numPr>
          <w:ilvl w:val="0"/>
          <w:numId w:val="18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slightly tighter below</w:t>
      </w:r>
    </w:p>
    <w:p w14:paraId="7E6D01B0" w14:textId="77777777" w:rsidR="00861E5C" w:rsidRPr="00861E5C" w:rsidRDefault="00000000" w:rsidP="00861E5C">
      <w:pPr>
        <w:rPr>
          <w:rFonts w:ascii="Garamond" w:hAnsi="Garamond"/>
          <w:b/>
          <w:bCs/>
          <w:sz w:val="20"/>
          <w:szCs w:val="20"/>
        </w:rPr>
      </w:pPr>
      <w:r>
        <w:rPr>
          <w:rFonts w:ascii="Garamond" w:hAnsi="Garamond"/>
          <w:b/>
          <w:bCs/>
          <w:sz w:val="20"/>
          <w:szCs w:val="20"/>
        </w:rPr>
        <w:pict w14:anchorId="2FF0DC65">
          <v:rect id="_x0000_i1030" style="width:0;height:1.5pt" o:hralign="center" o:hrstd="t" o:hr="t" fillcolor="#a0a0a0" stroked="f"/>
        </w:pict>
      </w:r>
    </w:p>
    <w:p w14:paraId="36E6C17D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lastRenderedPageBreak/>
        <w:t>6. LAYOUT &amp; SPACING</w:t>
      </w:r>
    </w:p>
    <w:p w14:paraId="4D999853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Priority:</w:t>
      </w:r>
    </w:p>
    <w:p w14:paraId="18757FAC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Whitespace = structure</w:t>
      </w:r>
    </w:p>
    <w:p w14:paraId="6EAFA2F4" w14:textId="77777777" w:rsidR="00861E5C" w:rsidRPr="00861E5C" w:rsidRDefault="00861E5C" w:rsidP="00861E5C">
      <w:pPr>
        <w:numPr>
          <w:ilvl w:val="0"/>
          <w:numId w:val="19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Increase vertical spacing between sections</w:t>
      </w:r>
    </w:p>
    <w:p w14:paraId="630B50B1" w14:textId="77777777" w:rsidR="00861E5C" w:rsidRPr="00861E5C" w:rsidRDefault="00861E5C" w:rsidP="00861E5C">
      <w:pPr>
        <w:numPr>
          <w:ilvl w:val="0"/>
          <w:numId w:val="19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Avoid dense stacking of content</w:t>
      </w:r>
    </w:p>
    <w:p w14:paraId="44237F6D" w14:textId="77777777" w:rsidR="00861E5C" w:rsidRPr="00861E5C" w:rsidRDefault="00861E5C" w:rsidP="00861E5C">
      <w:pPr>
        <w:numPr>
          <w:ilvl w:val="0"/>
          <w:numId w:val="19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Keep line lengths readable (not too wide)</w:t>
      </w:r>
    </w:p>
    <w:p w14:paraId="20DC4C5F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Sections should feel:</w:t>
      </w:r>
    </w:p>
    <w:p w14:paraId="3E6A8ED6" w14:textId="77777777" w:rsidR="00861E5C" w:rsidRPr="00861E5C" w:rsidRDefault="00861E5C" w:rsidP="00861E5C">
      <w:pPr>
        <w:numPr>
          <w:ilvl w:val="0"/>
          <w:numId w:val="20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clearly separated</w:t>
      </w:r>
    </w:p>
    <w:p w14:paraId="18F675AC" w14:textId="77777777" w:rsidR="00861E5C" w:rsidRPr="00861E5C" w:rsidRDefault="00861E5C" w:rsidP="00861E5C">
      <w:pPr>
        <w:numPr>
          <w:ilvl w:val="0"/>
          <w:numId w:val="20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calm</w:t>
      </w:r>
    </w:p>
    <w:p w14:paraId="420CF75D" w14:textId="77777777" w:rsidR="00861E5C" w:rsidRPr="00861E5C" w:rsidRDefault="00861E5C" w:rsidP="00861E5C">
      <w:pPr>
        <w:numPr>
          <w:ilvl w:val="0"/>
          <w:numId w:val="20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not crowded</w:t>
      </w:r>
    </w:p>
    <w:p w14:paraId="067A8740" w14:textId="77777777" w:rsidR="00861E5C" w:rsidRPr="00861E5C" w:rsidRDefault="00000000" w:rsidP="00861E5C">
      <w:pPr>
        <w:rPr>
          <w:rFonts w:ascii="Garamond" w:hAnsi="Garamond"/>
          <w:b/>
          <w:bCs/>
          <w:sz w:val="20"/>
          <w:szCs w:val="20"/>
        </w:rPr>
      </w:pPr>
      <w:r>
        <w:rPr>
          <w:rFonts w:ascii="Garamond" w:hAnsi="Garamond"/>
          <w:b/>
          <w:bCs/>
          <w:sz w:val="20"/>
          <w:szCs w:val="20"/>
        </w:rPr>
        <w:pict w14:anchorId="4643D63F">
          <v:rect id="_x0000_i1031" style="width:0;height:1.5pt" o:hralign="center" o:hrstd="t" o:hr="t" fillcolor="#a0a0a0" stroked="f"/>
        </w:pict>
      </w:r>
    </w:p>
    <w:p w14:paraId="25A35B46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7. BUTTON SYSTEM</w:t>
      </w:r>
    </w:p>
    <w:p w14:paraId="06F148AD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Primary CTA</w:t>
      </w:r>
    </w:p>
    <w:p w14:paraId="717DC9D2" w14:textId="77777777" w:rsidR="00861E5C" w:rsidRPr="00861E5C" w:rsidRDefault="00861E5C" w:rsidP="00861E5C">
      <w:pPr>
        <w:numPr>
          <w:ilvl w:val="0"/>
          <w:numId w:val="21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“Request a Supervision Fit Consult”</w:t>
      </w:r>
    </w:p>
    <w:p w14:paraId="01B4673E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Style</w:t>
      </w:r>
    </w:p>
    <w:p w14:paraId="00E96302" w14:textId="77777777" w:rsidR="00861E5C" w:rsidRPr="00861E5C" w:rsidRDefault="00861E5C" w:rsidP="00861E5C">
      <w:pPr>
        <w:numPr>
          <w:ilvl w:val="0"/>
          <w:numId w:val="22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Rounded edges (soft, not pill exaggeration)</w:t>
      </w:r>
    </w:p>
    <w:p w14:paraId="14880106" w14:textId="77777777" w:rsidR="00861E5C" w:rsidRPr="00861E5C" w:rsidRDefault="00861E5C" w:rsidP="00861E5C">
      <w:pPr>
        <w:numPr>
          <w:ilvl w:val="0"/>
          <w:numId w:val="22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Muted tan or deep brown background</w:t>
      </w:r>
    </w:p>
    <w:p w14:paraId="409BFD9E" w14:textId="77777777" w:rsidR="00861E5C" w:rsidRPr="00861E5C" w:rsidRDefault="00861E5C" w:rsidP="00861E5C">
      <w:pPr>
        <w:numPr>
          <w:ilvl w:val="0"/>
          <w:numId w:val="22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No bright contrast</w:t>
      </w:r>
    </w:p>
    <w:p w14:paraId="3B5D7730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Rules</w:t>
      </w:r>
    </w:p>
    <w:p w14:paraId="0BB241DC" w14:textId="77777777" w:rsidR="00861E5C" w:rsidRPr="00861E5C" w:rsidRDefault="00861E5C" w:rsidP="00861E5C">
      <w:pPr>
        <w:numPr>
          <w:ilvl w:val="0"/>
          <w:numId w:val="23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Only ONE primary button per section</w:t>
      </w:r>
    </w:p>
    <w:p w14:paraId="50954B18" w14:textId="77777777" w:rsidR="00861E5C" w:rsidRPr="00861E5C" w:rsidRDefault="00861E5C" w:rsidP="00861E5C">
      <w:pPr>
        <w:numPr>
          <w:ilvl w:val="0"/>
          <w:numId w:val="23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No competing buttons</w:t>
      </w:r>
    </w:p>
    <w:p w14:paraId="0A6EBE13" w14:textId="77777777" w:rsidR="00861E5C" w:rsidRPr="00861E5C" w:rsidRDefault="00861E5C" w:rsidP="00861E5C">
      <w:pPr>
        <w:numPr>
          <w:ilvl w:val="0"/>
          <w:numId w:val="23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All other links = text links</w:t>
      </w:r>
    </w:p>
    <w:p w14:paraId="557E9706" w14:textId="77777777" w:rsidR="00861E5C" w:rsidRPr="00861E5C" w:rsidRDefault="00000000" w:rsidP="00861E5C">
      <w:pPr>
        <w:rPr>
          <w:rFonts w:ascii="Garamond" w:hAnsi="Garamond"/>
          <w:b/>
          <w:bCs/>
          <w:sz w:val="20"/>
          <w:szCs w:val="20"/>
        </w:rPr>
      </w:pPr>
      <w:r>
        <w:rPr>
          <w:rFonts w:ascii="Garamond" w:hAnsi="Garamond"/>
          <w:b/>
          <w:bCs/>
          <w:sz w:val="20"/>
          <w:szCs w:val="20"/>
        </w:rPr>
        <w:pict w14:anchorId="337F1AA2">
          <v:rect id="_x0000_i1032" style="width:0;height:1.5pt" o:hralign="center" o:hrstd="t" o:hr="t" fillcolor="#a0a0a0" stroked="f"/>
        </w:pict>
      </w:r>
    </w:p>
    <w:p w14:paraId="74749CE4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8. LINK STYLE</w:t>
      </w:r>
    </w:p>
    <w:p w14:paraId="38B3BD42" w14:textId="77777777" w:rsidR="00861E5C" w:rsidRPr="00861E5C" w:rsidRDefault="00861E5C" w:rsidP="00861E5C">
      <w:pPr>
        <w:numPr>
          <w:ilvl w:val="0"/>
          <w:numId w:val="24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Simple text links</w:t>
      </w:r>
    </w:p>
    <w:p w14:paraId="62704C24" w14:textId="77777777" w:rsidR="00861E5C" w:rsidRPr="00861E5C" w:rsidRDefault="00861E5C" w:rsidP="00861E5C">
      <w:pPr>
        <w:numPr>
          <w:ilvl w:val="0"/>
          <w:numId w:val="24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No heavy underline styling</w:t>
      </w:r>
    </w:p>
    <w:p w14:paraId="0925DFA4" w14:textId="77777777" w:rsidR="00861E5C" w:rsidRPr="00861E5C" w:rsidRDefault="00861E5C" w:rsidP="00861E5C">
      <w:pPr>
        <w:numPr>
          <w:ilvl w:val="0"/>
          <w:numId w:val="24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Slight color shift or subtle underline on hover only</w:t>
      </w:r>
    </w:p>
    <w:p w14:paraId="0D0152E6" w14:textId="77777777" w:rsidR="00861E5C" w:rsidRPr="00861E5C" w:rsidRDefault="00000000" w:rsidP="00861E5C">
      <w:pPr>
        <w:rPr>
          <w:rFonts w:ascii="Garamond" w:hAnsi="Garamond"/>
          <w:b/>
          <w:bCs/>
          <w:sz w:val="20"/>
          <w:szCs w:val="20"/>
        </w:rPr>
      </w:pPr>
      <w:r>
        <w:rPr>
          <w:rFonts w:ascii="Garamond" w:hAnsi="Garamond"/>
          <w:b/>
          <w:bCs/>
          <w:sz w:val="20"/>
          <w:szCs w:val="20"/>
        </w:rPr>
        <w:pict w14:anchorId="2E2D9A56">
          <v:rect id="_x0000_i1033" style="width:0;height:1.5pt" o:hralign="center" o:hrstd="t" o:hr="t" fillcolor="#a0a0a0" stroked="f"/>
        </w:pict>
      </w:r>
    </w:p>
    <w:p w14:paraId="06D5FD80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9. IMAGERY</w:t>
      </w:r>
    </w:p>
    <w:p w14:paraId="5A6AD6F7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Approved style</w:t>
      </w:r>
    </w:p>
    <w:p w14:paraId="4FC595CD" w14:textId="77777777" w:rsidR="00861E5C" w:rsidRPr="00861E5C" w:rsidRDefault="00861E5C" w:rsidP="00861E5C">
      <w:pPr>
        <w:numPr>
          <w:ilvl w:val="0"/>
          <w:numId w:val="25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lastRenderedPageBreak/>
        <w:t>symbolic</w:t>
      </w:r>
    </w:p>
    <w:p w14:paraId="6A10ABAB" w14:textId="77777777" w:rsidR="00861E5C" w:rsidRPr="00861E5C" w:rsidRDefault="00861E5C" w:rsidP="00861E5C">
      <w:pPr>
        <w:numPr>
          <w:ilvl w:val="0"/>
          <w:numId w:val="25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grounded</w:t>
      </w:r>
    </w:p>
    <w:p w14:paraId="1C96A2EE" w14:textId="77777777" w:rsidR="00861E5C" w:rsidRPr="00861E5C" w:rsidRDefault="00861E5C" w:rsidP="00861E5C">
      <w:pPr>
        <w:numPr>
          <w:ilvl w:val="0"/>
          <w:numId w:val="25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natural textures</w:t>
      </w:r>
    </w:p>
    <w:p w14:paraId="59F535D6" w14:textId="77777777" w:rsidR="00861E5C" w:rsidRPr="00861E5C" w:rsidRDefault="00861E5C" w:rsidP="00861E5C">
      <w:pPr>
        <w:numPr>
          <w:ilvl w:val="0"/>
          <w:numId w:val="25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wood, trees, hourglass, earth tones</w:t>
      </w:r>
    </w:p>
    <w:p w14:paraId="2F1F477B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Current images (hourglass, tree):</w:t>
      </w:r>
    </w:p>
    <w:p w14:paraId="5E06135F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861E5C">
        <w:rPr>
          <w:rFonts w:ascii="Garamond" w:hAnsi="Garamond"/>
          <w:b/>
          <w:bCs/>
          <w:sz w:val="20"/>
          <w:szCs w:val="20"/>
        </w:rPr>
        <w:t xml:space="preserve"> Strong — keep direction</w:t>
      </w:r>
    </w:p>
    <w:p w14:paraId="2A220D9D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Rules</w:t>
      </w:r>
    </w:p>
    <w:p w14:paraId="7770FB4D" w14:textId="77777777" w:rsidR="00861E5C" w:rsidRPr="00861E5C" w:rsidRDefault="00861E5C" w:rsidP="00861E5C">
      <w:pPr>
        <w:numPr>
          <w:ilvl w:val="0"/>
          <w:numId w:val="26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No stocky corporate photos</w:t>
      </w:r>
    </w:p>
    <w:p w14:paraId="4465ACD0" w14:textId="77777777" w:rsidR="00861E5C" w:rsidRPr="00861E5C" w:rsidRDefault="00861E5C" w:rsidP="00861E5C">
      <w:pPr>
        <w:numPr>
          <w:ilvl w:val="0"/>
          <w:numId w:val="26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No smiling business people</w:t>
      </w:r>
    </w:p>
    <w:p w14:paraId="0BA37A83" w14:textId="77777777" w:rsidR="00861E5C" w:rsidRPr="00861E5C" w:rsidRDefault="00861E5C" w:rsidP="00861E5C">
      <w:pPr>
        <w:numPr>
          <w:ilvl w:val="0"/>
          <w:numId w:val="26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No abstract tech graphics</w:t>
      </w:r>
    </w:p>
    <w:p w14:paraId="199FA9FE" w14:textId="77777777" w:rsidR="00861E5C" w:rsidRPr="00861E5C" w:rsidRDefault="00000000" w:rsidP="00861E5C">
      <w:pPr>
        <w:rPr>
          <w:rFonts w:ascii="Garamond" w:hAnsi="Garamond"/>
          <w:b/>
          <w:bCs/>
          <w:sz w:val="20"/>
          <w:szCs w:val="20"/>
        </w:rPr>
      </w:pPr>
      <w:r>
        <w:rPr>
          <w:rFonts w:ascii="Garamond" w:hAnsi="Garamond"/>
          <w:b/>
          <w:bCs/>
          <w:sz w:val="20"/>
          <w:szCs w:val="20"/>
        </w:rPr>
        <w:pict w14:anchorId="268694C9">
          <v:rect id="_x0000_i1034" style="width:0;height:1.5pt" o:hralign="center" o:hrstd="t" o:hr="t" fillcolor="#a0a0a0" stroked="f"/>
        </w:pict>
      </w:r>
    </w:p>
    <w:p w14:paraId="1D4923CE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10. CONTENT PRESENTATION</w:t>
      </w:r>
    </w:p>
    <w:p w14:paraId="19EF67F6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Tone</w:t>
      </w:r>
    </w:p>
    <w:p w14:paraId="1073FED8" w14:textId="77777777" w:rsidR="00861E5C" w:rsidRPr="00861E5C" w:rsidRDefault="00861E5C" w:rsidP="00861E5C">
      <w:pPr>
        <w:numPr>
          <w:ilvl w:val="0"/>
          <w:numId w:val="27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clear</w:t>
      </w:r>
    </w:p>
    <w:p w14:paraId="4D0459F8" w14:textId="77777777" w:rsidR="00861E5C" w:rsidRPr="00861E5C" w:rsidRDefault="00861E5C" w:rsidP="00861E5C">
      <w:pPr>
        <w:numPr>
          <w:ilvl w:val="0"/>
          <w:numId w:val="27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direct</w:t>
      </w:r>
    </w:p>
    <w:p w14:paraId="3AFC4D18" w14:textId="77777777" w:rsidR="00861E5C" w:rsidRPr="00861E5C" w:rsidRDefault="00861E5C" w:rsidP="00861E5C">
      <w:pPr>
        <w:numPr>
          <w:ilvl w:val="0"/>
          <w:numId w:val="27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calm</w:t>
      </w:r>
    </w:p>
    <w:p w14:paraId="7C266EED" w14:textId="77777777" w:rsidR="00861E5C" w:rsidRPr="00861E5C" w:rsidRDefault="00861E5C" w:rsidP="00861E5C">
      <w:pPr>
        <w:numPr>
          <w:ilvl w:val="0"/>
          <w:numId w:val="27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non-coercive</w:t>
      </w:r>
    </w:p>
    <w:p w14:paraId="697A78CD" w14:textId="77777777" w:rsidR="00861E5C" w:rsidRPr="00861E5C" w:rsidRDefault="00861E5C" w:rsidP="00861E5C">
      <w:pPr>
        <w:numPr>
          <w:ilvl w:val="0"/>
          <w:numId w:val="27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structured</w:t>
      </w:r>
    </w:p>
    <w:p w14:paraId="1A79304F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Rules</w:t>
      </w:r>
    </w:p>
    <w:p w14:paraId="363F0664" w14:textId="77777777" w:rsidR="00861E5C" w:rsidRPr="00861E5C" w:rsidRDefault="00861E5C" w:rsidP="00861E5C">
      <w:pPr>
        <w:numPr>
          <w:ilvl w:val="0"/>
          <w:numId w:val="28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No long dense paragraphs</w:t>
      </w:r>
    </w:p>
    <w:p w14:paraId="2AE4ECF1" w14:textId="77777777" w:rsidR="00861E5C" w:rsidRPr="00861E5C" w:rsidRDefault="00861E5C" w:rsidP="00861E5C">
      <w:pPr>
        <w:numPr>
          <w:ilvl w:val="0"/>
          <w:numId w:val="28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Break text into:</w:t>
      </w:r>
    </w:p>
    <w:p w14:paraId="2B629F63" w14:textId="77777777" w:rsidR="00861E5C" w:rsidRPr="00861E5C" w:rsidRDefault="00861E5C" w:rsidP="00861E5C">
      <w:pPr>
        <w:numPr>
          <w:ilvl w:val="1"/>
          <w:numId w:val="28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short paragraphs</w:t>
      </w:r>
    </w:p>
    <w:p w14:paraId="01895789" w14:textId="77777777" w:rsidR="00861E5C" w:rsidRPr="00861E5C" w:rsidRDefault="00861E5C" w:rsidP="00861E5C">
      <w:pPr>
        <w:numPr>
          <w:ilvl w:val="1"/>
          <w:numId w:val="28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bullet points where appropriate</w:t>
      </w:r>
    </w:p>
    <w:p w14:paraId="0CEFC996" w14:textId="77777777" w:rsidR="00861E5C" w:rsidRPr="00861E5C" w:rsidRDefault="00000000" w:rsidP="00861E5C">
      <w:pPr>
        <w:rPr>
          <w:rFonts w:ascii="Garamond" w:hAnsi="Garamond"/>
          <w:b/>
          <w:bCs/>
          <w:sz w:val="20"/>
          <w:szCs w:val="20"/>
        </w:rPr>
      </w:pPr>
      <w:r>
        <w:rPr>
          <w:rFonts w:ascii="Garamond" w:hAnsi="Garamond"/>
          <w:b/>
          <w:bCs/>
          <w:sz w:val="20"/>
          <w:szCs w:val="20"/>
        </w:rPr>
        <w:pict w14:anchorId="140697B2">
          <v:rect id="_x0000_i1035" style="width:0;height:1.5pt" o:hralign="center" o:hrstd="t" o:hr="t" fillcolor="#a0a0a0" stroked="f"/>
        </w:pict>
      </w:r>
    </w:p>
    <w:p w14:paraId="6615366A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11. SECTION STRUCTURE (HOMEPAGE)</w:t>
      </w:r>
    </w:p>
    <w:p w14:paraId="56D56B51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Must follow this order:</w:t>
      </w:r>
    </w:p>
    <w:p w14:paraId="5482ECAC" w14:textId="77777777" w:rsidR="00861E5C" w:rsidRPr="00861E5C" w:rsidRDefault="00861E5C" w:rsidP="00861E5C">
      <w:pPr>
        <w:numPr>
          <w:ilvl w:val="0"/>
          <w:numId w:val="29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Hero (identity + tone)</w:t>
      </w:r>
    </w:p>
    <w:p w14:paraId="3DBE720E" w14:textId="77777777" w:rsidR="00861E5C" w:rsidRPr="00861E5C" w:rsidRDefault="00861E5C" w:rsidP="00861E5C">
      <w:pPr>
        <w:numPr>
          <w:ilvl w:val="0"/>
          <w:numId w:val="29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What This Helps With (practical fit)</w:t>
      </w:r>
    </w:p>
    <w:p w14:paraId="4E2A4852" w14:textId="77777777" w:rsidR="00861E5C" w:rsidRPr="00861E5C" w:rsidRDefault="00861E5C" w:rsidP="00861E5C">
      <w:pPr>
        <w:numPr>
          <w:ilvl w:val="0"/>
          <w:numId w:val="29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Start Here (Supervision Fit pathway)</w:t>
      </w:r>
    </w:p>
    <w:p w14:paraId="47254556" w14:textId="77777777" w:rsidR="00861E5C" w:rsidRPr="00861E5C" w:rsidRDefault="00861E5C" w:rsidP="00861E5C">
      <w:pPr>
        <w:numPr>
          <w:ilvl w:val="0"/>
          <w:numId w:val="29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Services</w:t>
      </w:r>
    </w:p>
    <w:p w14:paraId="7BE1BC05" w14:textId="77777777" w:rsidR="00861E5C" w:rsidRPr="00861E5C" w:rsidRDefault="00861E5C" w:rsidP="00861E5C">
      <w:pPr>
        <w:numPr>
          <w:ilvl w:val="0"/>
          <w:numId w:val="29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lastRenderedPageBreak/>
        <w:t>Fit / About</w:t>
      </w:r>
    </w:p>
    <w:p w14:paraId="1DF70C78" w14:textId="77777777" w:rsidR="00861E5C" w:rsidRPr="00861E5C" w:rsidRDefault="00861E5C" w:rsidP="00861E5C">
      <w:pPr>
        <w:numPr>
          <w:ilvl w:val="0"/>
          <w:numId w:val="29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Boundaries &amp; Logistics</w:t>
      </w:r>
    </w:p>
    <w:p w14:paraId="29A62CCA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Each section must:</w:t>
      </w:r>
    </w:p>
    <w:p w14:paraId="67110903" w14:textId="77777777" w:rsidR="00861E5C" w:rsidRPr="00861E5C" w:rsidRDefault="00861E5C" w:rsidP="00861E5C">
      <w:pPr>
        <w:numPr>
          <w:ilvl w:val="0"/>
          <w:numId w:val="30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serve a distinct purpose</w:t>
      </w:r>
    </w:p>
    <w:p w14:paraId="1393AACF" w14:textId="77777777" w:rsidR="00861E5C" w:rsidRPr="00861E5C" w:rsidRDefault="00861E5C" w:rsidP="00861E5C">
      <w:pPr>
        <w:numPr>
          <w:ilvl w:val="0"/>
          <w:numId w:val="30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not repeat content</w:t>
      </w:r>
    </w:p>
    <w:p w14:paraId="230C7E33" w14:textId="77777777" w:rsidR="00861E5C" w:rsidRPr="00861E5C" w:rsidRDefault="00000000" w:rsidP="00861E5C">
      <w:pPr>
        <w:rPr>
          <w:rFonts w:ascii="Garamond" w:hAnsi="Garamond"/>
          <w:b/>
          <w:bCs/>
          <w:sz w:val="20"/>
          <w:szCs w:val="20"/>
        </w:rPr>
      </w:pPr>
      <w:r>
        <w:rPr>
          <w:rFonts w:ascii="Garamond" w:hAnsi="Garamond"/>
          <w:b/>
          <w:bCs/>
          <w:sz w:val="20"/>
          <w:szCs w:val="20"/>
        </w:rPr>
        <w:pict w14:anchorId="5BF655BD">
          <v:rect id="_x0000_i1036" style="width:0;height:1.5pt" o:hralign="center" o:hrstd="t" o:hr="t" fillcolor="#a0a0a0" stroked="f"/>
        </w:pict>
      </w:r>
    </w:p>
    <w:p w14:paraId="31522A71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12. RESOURCES INTEGRATION</w:t>
      </w:r>
    </w:p>
    <w:p w14:paraId="38330891" w14:textId="77777777" w:rsidR="00861E5C" w:rsidRPr="00861E5C" w:rsidRDefault="00861E5C" w:rsidP="00861E5C">
      <w:pPr>
        <w:numPr>
          <w:ilvl w:val="0"/>
          <w:numId w:val="31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Resources must be visible in main navigation</w:t>
      </w:r>
    </w:p>
    <w:p w14:paraId="18DC8283" w14:textId="77777777" w:rsidR="00861E5C" w:rsidRPr="00861E5C" w:rsidRDefault="00861E5C" w:rsidP="00861E5C">
      <w:pPr>
        <w:numPr>
          <w:ilvl w:val="0"/>
          <w:numId w:val="31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Not buried</w:t>
      </w:r>
    </w:p>
    <w:p w14:paraId="5E879B47" w14:textId="77777777" w:rsidR="00861E5C" w:rsidRPr="00861E5C" w:rsidRDefault="00861E5C" w:rsidP="00861E5C">
      <w:pPr>
        <w:numPr>
          <w:ilvl w:val="0"/>
          <w:numId w:val="31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Treated as a core part of the brand</w:t>
      </w:r>
    </w:p>
    <w:p w14:paraId="135CDBC5" w14:textId="77777777" w:rsidR="00861E5C" w:rsidRPr="00861E5C" w:rsidRDefault="00000000" w:rsidP="00861E5C">
      <w:pPr>
        <w:rPr>
          <w:rFonts w:ascii="Garamond" w:hAnsi="Garamond"/>
          <w:b/>
          <w:bCs/>
          <w:sz w:val="20"/>
          <w:szCs w:val="20"/>
        </w:rPr>
      </w:pPr>
      <w:r>
        <w:rPr>
          <w:rFonts w:ascii="Garamond" w:hAnsi="Garamond"/>
          <w:b/>
          <w:bCs/>
          <w:sz w:val="20"/>
          <w:szCs w:val="20"/>
        </w:rPr>
        <w:pict w14:anchorId="144417D8">
          <v:rect id="_x0000_i1037" style="width:0;height:1.5pt" o:hralign="center" o:hrstd="t" o:hr="t" fillcolor="#a0a0a0" stroked="f"/>
        </w:pict>
      </w:r>
    </w:p>
    <w:p w14:paraId="6C67DA66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13. FOOTER / BOUNDARIES SECTION</w:t>
      </w:r>
    </w:p>
    <w:p w14:paraId="67325FFB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Should feel:</w:t>
      </w:r>
    </w:p>
    <w:p w14:paraId="129913CD" w14:textId="77777777" w:rsidR="00861E5C" w:rsidRPr="00861E5C" w:rsidRDefault="00861E5C" w:rsidP="00861E5C">
      <w:pPr>
        <w:numPr>
          <w:ilvl w:val="0"/>
          <w:numId w:val="32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grounded</w:t>
      </w:r>
    </w:p>
    <w:p w14:paraId="15995D5E" w14:textId="77777777" w:rsidR="00861E5C" w:rsidRPr="00861E5C" w:rsidRDefault="00861E5C" w:rsidP="00861E5C">
      <w:pPr>
        <w:numPr>
          <w:ilvl w:val="0"/>
          <w:numId w:val="32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firm</w:t>
      </w:r>
    </w:p>
    <w:p w14:paraId="379F93F9" w14:textId="77777777" w:rsidR="00861E5C" w:rsidRPr="00861E5C" w:rsidRDefault="00861E5C" w:rsidP="00861E5C">
      <w:pPr>
        <w:numPr>
          <w:ilvl w:val="0"/>
          <w:numId w:val="32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calm</w:t>
      </w:r>
    </w:p>
    <w:p w14:paraId="7FFC9377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Not:</w:t>
      </w:r>
    </w:p>
    <w:p w14:paraId="17B23E89" w14:textId="77777777" w:rsidR="00861E5C" w:rsidRPr="00861E5C" w:rsidRDefault="00861E5C" w:rsidP="00861E5C">
      <w:pPr>
        <w:numPr>
          <w:ilvl w:val="0"/>
          <w:numId w:val="33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heavy</w:t>
      </w:r>
    </w:p>
    <w:p w14:paraId="2C15BC74" w14:textId="77777777" w:rsidR="00861E5C" w:rsidRPr="00861E5C" w:rsidRDefault="00861E5C" w:rsidP="00861E5C">
      <w:pPr>
        <w:numPr>
          <w:ilvl w:val="0"/>
          <w:numId w:val="33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overwhelming</w:t>
      </w:r>
    </w:p>
    <w:p w14:paraId="58EB67D6" w14:textId="77777777" w:rsidR="00861E5C" w:rsidRPr="00861E5C" w:rsidRDefault="00861E5C" w:rsidP="00861E5C">
      <w:pPr>
        <w:numPr>
          <w:ilvl w:val="0"/>
          <w:numId w:val="33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legalistic</w:t>
      </w:r>
    </w:p>
    <w:p w14:paraId="59FB5156" w14:textId="77777777" w:rsidR="00861E5C" w:rsidRPr="00861E5C" w:rsidRDefault="00000000" w:rsidP="00861E5C">
      <w:pPr>
        <w:rPr>
          <w:rFonts w:ascii="Garamond" w:hAnsi="Garamond"/>
          <w:b/>
          <w:bCs/>
          <w:sz w:val="20"/>
          <w:szCs w:val="20"/>
        </w:rPr>
      </w:pPr>
      <w:r>
        <w:rPr>
          <w:rFonts w:ascii="Garamond" w:hAnsi="Garamond"/>
          <w:b/>
          <w:bCs/>
          <w:sz w:val="20"/>
          <w:szCs w:val="20"/>
        </w:rPr>
        <w:pict w14:anchorId="13536754">
          <v:rect id="_x0000_i1038" style="width:0;height:1.5pt" o:hralign="center" o:hrstd="t" o:hr="t" fillcolor="#a0a0a0" stroked="f"/>
        </w:pict>
      </w:r>
    </w:p>
    <w:p w14:paraId="196C2CDB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14. VISUAL HIERARCHY</w:t>
      </w:r>
    </w:p>
    <w:p w14:paraId="66019484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The site should guide the eye through:</w:t>
      </w:r>
    </w:p>
    <w:p w14:paraId="65AB6651" w14:textId="77777777" w:rsidR="00861E5C" w:rsidRPr="00861E5C" w:rsidRDefault="00861E5C" w:rsidP="00861E5C">
      <w:pPr>
        <w:numPr>
          <w:ilvl w:val="0"/>
          <w:numId w:val="34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Headline</w:t>
      </w:r>
    </w:p>
    <w:p w14:paraId="7B810D82" w14:textId="77777777" w:rsidR="00861E5C" w:rsidRPr="00861E5C" w:rsidRDefault="00861E5C" w:rsidP="00861E5C">
      <w:pPr>
        <w:numPr>
          <w:ilvl w:val="0"/>
          <w:numId w:val="34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Short explanation</w:t>
      </w:r>
    </w:p>
    <w:p w14:paraId="20F03D7F" w14:textId="77777777" w:rsidR="00861E5C" w:rsidRPr="00861E5C" w:rsidRDefault="00861E5C" w:rsidP="00861E5C">
      <w:pPr>
        <w:numPr>
          <w:ilvl w:val="0"/>
          <w:numId w:val="34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Key points</w:t>
      </w:r>
    </w:p>
    <w:p w14:paraId="3B7401FC" w14:textId="77777777" w:rsidR="00861E5C" w:rsidRPr="00861E5C" w:rsidRDefault="00861E5C" w:rsidP="00861E5C">
      <w:pPr>
        <w:numPr>
          <w:ilvl w:val="0"/>
          <w:numId w:val="34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Next step</w:t>
      </w:r>
    </w:p>
    <w:p w14:paraId="6C7CFA02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Avoid:</w:t>
      </w:r>
    </w:p>
    <w:p w14:paraId="11901A49" w14:textId="77777777" w:rsidR="00861E5C" w:rsidRPr="00861E5C" w:rsidRDefault="00861E5C" w:rsidP="00861E5C">
      <w:pPr>
        <w:numPr>
          <w:ilvl w:val="0"/>
          <w:numId w:val="35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visual clutter</w:t>
      </w:r>
    </w:p>
    <w:p w14:paraId="604D2A39" w14:textId="77777777" w:rsidR="00861E5C" w:rsidRPr="00861E5C" w:rsidRDefault="00861E5C" w:rsidP="00861E5C">
      <w:pPr>
        <w:numPr>
          <w:ilvl w:val="0"/>
          <w:numId w:val="35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competing focal points</w:t>
      </w:r>
    </w:p>
    <w:p w14:paraId="0B59C665" w14:textId="77777777" w:rsidR="00861E5C" w:rsidRPr="00861E5C" w:rsidRDefault="00000000" w:rsidP="00861E5C">
      <w:pPr>
        <w:rPr>
          <w:rFonts w:ascii="Garamond" w:hAnsi="Garamond"/>
          <w:b/>
          <w:bCs/>
          <w:sz w:val="20"/>
          <w:szCs w:val="20"/>
        </w:rPr>
      </w:pPr>
      <w:r>
        <w:rPr>
          <w:rFonts w:ascii="Garamond" w:hAnsi="Garamond"/>
          <w:b/>
          <w:bCs/>
          <w:sz w:val="20"/>
          <w:szCs w:val="20"/>
        </w:rPr>
        <w:lastRenderedPageBreak/>
        <w:pict w14:anchorId="01AFBB4A">
          <v:rect id="_x0000_i1039" style="width:0;height:1.5pt" o:hralign="center" o:hrstd="t" o:hr="t" fillcolor="#a0a0a0" stroked="f"/>
        </w:pict>
      </w:r>
    </w:p>
    <w:p w14:paraId="0E1CC392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15. WHAT TO AVOID (NON-NEGOTIABLE)</w:t>
      </w:r>
    </w:p>
    <w:p w14:paraId="00877855" w14:textId="77777777" w:rsidR="00861E5C" w:rsidRPr="00861E5C" w:rsidRDefault="00861E5C" w:rsidP="00861E5C">
      <w:pPr>
        <w:numPr>
          <w:ilvl w:val="0"/>
          <w:numId w:val="36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Underlined headings</w:t>
      </w:r>
    </w:p>
    <w:p w14:paraId="68200282" w14:textId="77777777" w:rsidR="00861E5C" w:rsidRPr="00861E5C" w:rsidRDefault="00861E5C" w:rsidP="00861E5C">
      <w:pPr>
        <w:numPr>
          <w:ilvl w:val="0"/>
          <w:numId w:val="36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Bright accent colors</w:t>
      </w:r>
    </w:p>
    <w:p w14:paraId="2F0D26D2" w14:textId="77777777" w:rsidR="00861E5C" w:rsidRPr="00861E5C" w:rsidRDefault="00861E5C" w:rsidP="00861E5C">
      <w:pPr>
        <w:numPr>
          <w:ilvl w:val="0"/>
          <w:numId w:val="36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Multiple CTA buttons per section</w:t>
      </w:r>
    </w:p>
    <w:p w14:paraId="26971351" w14:textId="77777777" w:rsidR="00861E5C" w:rsidRPr="00861E5C" w:rsidRDefault="00861E5C" w:rsidP="00861E5C">
      <w:pPr>
        <w:numPr>
          <w:ilvl w:val="0"/>
          <w:numId w:val="36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Sales language</w:t>
      </w:r>
    </w:p>
    <w:p w14:paraId="0CCCD9C7" w14:textId="77777777" w:rsidR="00861E5C" w:rsidRPr="00861E5C" w:rsidRDefault="00861E5C" w:rsidP="00861E5C">
      <w:pPr>
        <w:numPr>
          <w:ilvl w:val="0"/>
          <w:numId w:val="36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Animated or flashy elements</w:t>
      </w:r>
    </w:p>
    <w:p w14:paraId="29CB687B" w14:textId="77777777" w:rsidR="00861E5C" w:rsidRPr="00861E5C" w:rsidRDefault="00861E5C" w:rsidP="00861E5C">
      <w:pPr>
        <w:numPr>
          <w:ilvl w:val="0"/>
          <w:numId w:val="36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Overdesigned sections</w:t>
      </w:r>
    </w:p>
    <w:p w14:paraId="7B741191" w14:textId="77777777" w:rsidR="00861E5C" w:rsidRPr="00861E5C" w:rsidRDefault="00861E5C" w:rsidP="00861E5C">
      <w:pPr>
        <w:numPr>
          <w:ilvl w:val="0"/>
          <w:numId w:val="36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Icons or emojis</w:t>
      </w:r>
    </w:p>
    <w:p w14:paraId="2ED2F48B" w14:textId="77777777" w:rsidR="00861E5C" w:rsidRPr="00861E5C" w:rsidRDefault="00861E5C" w:rsidP="00861E5C">
      <w:pPr>
        <w:numPr>
          <w:ilvl w:val="0"/>
          <w:numId w:val="36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“Productivity tool” aesthetic</w:t>
      </w:r>
    </w:p>
    <w:p w14:paraId="6DFC3E8D" w14:textId="77777777" w:rsidR="00861E5C" w:rsidRPr="00861E5C" w:rsidRDefault="00000000" w:rsidP="00861E5C">
      <w:pPr>
        <w:rPr>
          <w:rFonts w:ascii="Garamond" w:hAnsi="Garamond"/>
          <w:b/>
          <w:bCs/>
          <w:sz w:val="20"/>
          <w:szCs w:val="20"/>
        </w:rPr>
      </w:pPr>
      <w:r>
        <w:rPr>
          <w:rFonts w:ascii="Garamond" w:hAnsi="Garamond"/>
          <w:b/>
          <w:bCs/>
          <w:sz w:val="20"/>
          <w:szCs w:val="20"/>
        </w:rPr>
        <w:pict w14:anchorId="4DB0BB15">
          <v:rect id="_x0000_i1040" style="width:0;height:1.5pt" o:hralign="center" o:hrstd="t" o:hr="t" fillcolor="#a0a0a0" stroked="f"/>
        </w:pict>
      </w:r>
    </w:p>
    <w:p w14:paraId="00F8A10F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16. FINAL EXPERIENCE GOAL</w:t>
      </w:r>
    </w:p>
    <w:p w14:paraId="5D477D69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When someone lands on the site, it should feel like:</w:t>
      </w:r>
    </w:p>
    <w:p w14:paraId="1AA3117F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“This is different. This is clear. This is not trying to push me.”</w:t>
      </w:r>
    </w:p>
    <w:p w14:paraId="7CE2E6BC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And after scrolling:</w:t>
      </w:r>
    </w:p>
    <w:p w14:paraId="27BAC3F1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“I trust this—even if it feels more serious than what I’m used to.”</w:t>
      </w:r>
    </w:p>
    <w:p w14:paraId="42FBC1F4" w14:textId="77777777" w:rsidR="00861E5C" w:rsidRPr="00861E5C" w:rsidRDefault="00000000" w:rsidP="00861E5C">
      <w:pPr>
        <w:rPr>
          <w:rFonts w:ascii="Garamond" w:hAnsi="Garamond"/>
          <w:b/>
          <w:bCs/>
          <w:sz w:val="20"/>
          <w:szCs w:val="20"/>
        </w:rPr>
      </w:pPr>
      <w:r>
        <w:rPr>
          <w:rFonts w:ascii="Garamond" w:hAnsi="Garamond"/>
          <w:b/>
          <w:bCs/>
          <w:sz w:val="20"/>
          <w:szCs w:val="20"/>
        </w:rPr>
        <w:pict w14:anchorId="1005ED20">
          <v:rect id="_x0000_i1041" style="width:0;height:1.5pt" o:hralign="center" o:hrstd="t" o:hr="t" fillcolor="#a0a0a0" stroked="f"/>
        </w:pict>
      </w:r>
    </w:p>
    <w:p w14:paraId="4F4C7978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Bottom line for the designer</w:t>
      </w:r>
    </w:p>
    <w:p w14:paraId="43DCC38A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This is not a marketing site.</w:t>
      </w:r>
    </w:p>
    <w:p w14:paraId="074661E6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This is:</w:t>
      </w:r>
    </w:p>
    <w:p w14:paraId="32266316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a structured, high-trust, concept-driven professional environment</w:t>
      </w:r>
    </w:p>
    <w:p w14:paraId="05B4151E" w14:textId="77777777" w:rsidR="00861E5C" w:rsidRPr="00861E5C" w:rsidRDefault="00861E5C" w:rsidP="00861E5C">
      <w:p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Everything should support:</w:t>
      </w:r>
    </w:p>
    <w:p w14:paraId="689AD65F" w14:textId="77777777" w:rsidR="00861E5C" w:rsidRPr="00861E5C" w:rsidRDefault="00861E5C" w:rsidP="00861E5C">
      <w:pPr>
        <w:numPr>
          <w:ilvl w:val="0"/>
          <w:numId w:val="37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clarity</w:t>
      </w:r>
    </w:p>
    <w:p w14:paraId="171ED660" w14:textId="77777777" w:rsidR="00861E5C" w:rsidRPr="00861E5C" w:rsidRDefault="00861E5C" w:rsidP="00861E5C">
      <w:pPr>
        <w:numPr>
          <w:ilvl w:val="0"/>
          <w:numId w:val="37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restraint</w:t>
      </w:r>
    </w:p>
    <w:p w14:paraId="1512EEE1" w14:textId="77777777" w:rsidR="00861E5C" w:rsidRPr="00861E5C" w:rsidRDefault="00861E5C" w:rsidP="00861E5C">
      <w:pPr>
        <w:numPr>
          <w:ilvl w:val="0"/>
          <w:numId w:val="37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authority</w:t>
      </w:r>
    </w:p>
    <w:p w14:paraId="6D904251" w14:textId="2315FED0" w:rsidR="003E22CB" w:rsidRPr="00451402" w:rsidRDefault="00861E5C" w:rsidP="0097121E">
      <w:pPr>
        <w:numPr>
          <w:ilvl w:val="0"/>
          <w:numId w:val="37"/>
        </w:numPr>
        <w:rPr>
          <w:rFonts w:ascii="Garamond" w:hAnsi="Garamond"/>
          <w:b/>
          <w:bCs/>
          <w:sz w:val="20"/>
          <w:szCs w:val="20"/>
        </w:rPr>
      </w:pPr>
      <w:r w:rsidRPr="00861E5C">
        <w:rPr>
          <w:rFonts w:ascii="Garamond" w:hAnsi="Garamond"/>
          <w:b/>
          <w:bCs/>
          <w:sz w:val="20"/>
          <w:szCs w:val="20"/>
        </w:rPr>
        <w:t>usability under</w:t>
      </w:r>
    </w:p>
    <w:sectPr w:rsidR="003E22CB" w:rsidRPr="004514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F08"/>
    <w:multiLevelType w:val="multilevel"/>
    <w:tmpl w:val="C50E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80B58"/>
    <w:multiLevelType w:val="multilevel"/>
    <w:tmpl w:val="BC00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E0A55"/>
    <w:multiLevelType w:val="multilevel"/>
    <w:tmpl w:val="FE0CD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9B40CD"/>
    <w:multiLevelType w:val="multilevel"/>
    <w:tmpl w:val="96D2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1529E"/>
    <w:multiLevelType w:val="multilevel"/>
    <w:tmpl w:val="573E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A3587"/>
    <w:multiLevelType w:val="multilevel"/>
    <w:tmpl w:val="7D86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E589E"/>
    <w:multiLevelType w:val="multilevel"/>
    <w:tmpl w:val="0170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0F7204"/>
    <w:multiLevelType w:val="multilevel"/>
    <w:tmpl w:val="8EAE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60B4D"/>
    <w:multiLevelType w:val="multilevel"/>
    <w:tmpl w:val="877E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86BF1"/>
    <w:multiLevelType w:val="multilevel"/>
    <w:tmpl w:val="9E0C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E2349"/>
    <w:multiLevelType w:val="multilevel"/>
    <w:tmpl w:val="9FF2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77053D"/>
    <w:multiLevelType w:val="multilevel"/>
    <w:tmpl w:val="6654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C16CB8"/>
    <w:multiLevelType w:val="multilevel"/>
    <w:tmpl w:val="5820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975E07"/>
    <w:multiLevelType w:val="multilevel"/>
    <w:tmpl w:val="E456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EB475A"/>
    <w:multiLevelType w:val="multilevel"/>
    <w:tmpl w:val="2B76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73340"/>
    <w:multiLevelType w:val="multilevel"/>
    <w:tmpl w:val="DBE0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42050E"/>
    <w:multiLevelType w:val="multilevel"/>
    <w:tmpl w:val="2C5C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269A3"/>
    <w:multiLevelType w:val="multilevel"/>
    <w:tmpl w:val="B988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785CE4"/>
    <w:multiLevelType w:val="multilevel"/>
    <w:tmpl w:val="D2D2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DE086E"/>
    <w:multiLevelType w:val="multilevel"/>
    <w:tmpl w:val="3C3A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5D1EFA"/>
    <w:multiLevelType w:val="multilevel"/>
    <w:tmpl w:val="0FE8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C7706B"/>
    <w:multiLevelType w:val="multilevel"/>
    <w:tmpl w:val="255C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3A5C0D"/>
    <w:multiLevelType w:val="multilevel"/>
    <w:tmpl w:val="690A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30281B"/>
    <w:multiLevelType w:val="multilevel"/>
    <w:tmpl w:val="ACD2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244CBA"/>
    <w:multiLevelType w:val="multilevel"/>
    <w:tmpl w:val="6BA4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171ABB"/>
    <w:multiLevelType w:val="multilevel"/>
    <w:tmpl w:val="639C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827E2C"/>
    <w:multiLevelType w:val="multilevel"/>
    <w:tmpl w:val="3DD8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B81538"/>
    <w:multiLevelType w:val="multilevel"/>
    <w:tmpl w:val="7680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215FF9"/>
    <w:multiLevelType w:val="multilevel"/>
    <w:tmpl w:val="4824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05554C"/>
    <w:multiLevelType w:val="multilevel"/>
    <w:tmpl w:val="3DD8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0D3BC3"/>
    <w:multiLevelType w:val="multilevel"/>
    <w:tmpl w:val="CD60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0150A1"/>
    <w:multiLevelType w:val="multilevel"/>
    <w:tmpl w:val="1028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903C3B"/>
    <w:multiLevelType w:val="multilevel"/>
    <w:tmpl w:val="DC62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6A6458"/>
    <w:multiLevelType w:val="multilevel"/>
    <w:tmpl w:val="9CDE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F8115D"/>
    <w:multiLevelType w:val="multilevel"/>
    <w:tmpl w:val="B904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D43716"/>
    <w:multiLevelType w:val="multilevel"/>
    <w:tmpl w:val="F324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1A2745"/>
    <w:multiLevelType w:val="multilevel"/>
    <w:tmpl w:val="8FDA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259895">
    <w:abstractNumId w:val="10"/>
  </w:num>
  <w:num w:numId="2" w16cid:durableId="864444666">
    <w:abstractNumId w:val="15"/>
  </w:num>
  <w:num w:numId="3" w16cid:durableId="910694296">
    <w:abstractNumId w:val="0"/>
  </w:num>
  <w:num w:numId="4" w16cid:durableId="337512512">
    <w:abstractNumId w:val="23"/>
  </w:num>
  <w:num w:numId="5" w16cid:durableId="1191914135">
    <w:abstractNumId w:val="13"/>
  </w:num>
  <w:num w:numId="6" w16cid:durableId="174661045">
    <w:abstractNumId w:val="29"/>
  </w:num>
  <w:num w:numId="7" w16cid:durableId="363756230">
    <w:abstractNumId w:val="32"/>
  </w:num>
  <w:num w:numId="8" w16cid:durableId="418600564">
    <w:abstractNumId w:val="27"/>
  </w:num>
  <w:num w:numId="9" w16cid:durableId="1541167135">
    <w:abstractNumId w:val="3"/>
  </w:num>
  <w:num w:numId="10" w16cid:durableId="1855803832">
    <w:abstractNumId w:val="28"/>
  </w:num>
  <w:num w:numId="11" w16cid:durableId="824392759">
    <w:abstractNumId w:val="16"/>
  </w:num>
  <w:num w:numId="12" w16cid:durableId="311763874">
    <w:abstractNumId w:val="24"/>
  </w:num>
  <w:num w:numId="13" w16cid:durableId="314342719">
    <w:abstractNumId w:val="19"/>
  </w:num>
  <w:num w:numId="14" w16cid:durableId="1658460406">
    <w:abstractNumId w:val="17"/>
  </w:num>
  <w:num w:numId="15" w16cid:durableId="1472135880">
    <w:abstractNumId w:val="22"/>
  </w:num>
  <w:num w:numId="16" w16cid:durableId="182597760">
    <w:abstractNumId w:val="26"/>
  </w:num>
  <w:num w:numId="17" w16cid:durableId="627124933">
    <w:abstractNumId w:val="21"/>
  </w:num>
  <w:num w:numId="18" w16cid:durableId="1992444534">
    <w:abstractNumId w:val="4"/>
  </w:num>
  <w:num w:numId="19" w16cid:durableId="1076124321">
    <w:abstractNumId w:val="31"/>
  </w:num>
  <w:num w:numId="20" w16cid:durableId="849031221">
    <w:abstractNumId w:val="5"/>
  </w:num>
  <w:num w:numId="21" w16cid:durableId="2071152065">
    <w:abstractNumId w:val="9"/>
  </w:num>
  <w:num w:numId="22" w16cid:durableId="71049772">
    <w:abstractNumId w:val="14"/>
  </w:num>
  <w:num w:numId="23" w16cid:durableId="1937442590">
    <w:abstractNumId w:val="11"/>
  </w:num>
  <w:num w:numId="24" w16cid:durableId="564993360">
    <w:abstractNumId w:val="12"/>
  </w:num>
  <w:num w:numId="25" w16cid:durableId="1224218545">
    <w:abstractNumId w:val="20"/>
  </w:num>
  <w:num w:numId="26" w16cid:durableId="1469934811">
    <w:abstractNumId w:val="7"/>
  </w:num>
  <w:num w:numId="27" w16cid:durableId="1905483314">
    <w:abstractNumId w:val="33"/>
  </w:num>
  <w:num w:numId="28" w16cid:durableId="688332271">
    <w:abstractNumId w:val="35"/>
  </w:num>
  <w:num w:numId="29" w16cid:durableId="135413383">
    <w:abstractNumId w:val="2"/>
  </w:num>
  <w:num w:numId="30" w16cid:durableId="2129860007">
    <w:abstractNumId w:val="34"/>
  </w:num>
  <w:num w:numId="31" w16cid:durableId="1394549474">
    <w:abstractNumId w:val="25"/>
  </w:num>
  <w:num w:numId="32" w16cid:durableId="1290478033">
    <w:abstractNumId w:val="30"/>
  </w:num>
  <w:num w:numId="33" w16cid:durableId="85002177">
    <w:abstractNumId w:val="1"/>
  </w:num>
  <w:num w:numId="34" w16cid:durableId="1239748968">
    <w:abstractNumId w:val="6"/>
  </w:num>
  <w:num w:numId="35" w16cid:durableId="2011329784">
    <w:abstractNumId w:val="36"/>
  </w:num>
  <w:num w:numId="36" w16cid:durableId="1734549697">
    <w:abstractNumId w:val="8"/>
  </w:num>
  <w:num w:numId="37" w16cid:durableId="181058564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6F73"/>
    <w:rsid w:val="000B3F62"/>
    <w:rsid w:val="00142EC0"/>
    <w:rsid w:val="001C4C67"/>
    <w:rsid w:val="001D5F2F"/>
    <w:rsid w:val="00224A0E"/>
    <w:rsid w:val="002D55E4"/>
    <w:rsid w:val="002F6888"/>
    <w:rsid w:val="00313510"/>
    <w:rsid w:val="00336BA7"/>
    <w:rsid w:val="003B7B05"/>
    <w:rsid w:val="003E22CB"/>
    <w:rsid w:val="003F2AB9"/>
    <w:rsid w:val="00451402"/>
    <w:rsid w:val="004C6F73"/>
    <w:rsid w:val="005373F9"/>
    <w:rsid w:val="00555652"/>
    <w:rsid w:val="005A24EF"/>
    <w:rsid w:val="005B4992"/>
    <w:rsid w:val="005B57B2"/>
    <w:rsid w:val="00646C9B"/>
    <w:rsid w:val="006A2620"/>
    <w:rsid w:val="007C284B"/>
    <w:rsid w:val="00811E2A"/>
    <w:rsid w:val="00861E5C"/>
    <w:rsid w:val="0087275F"/>
    <w:rsid w:val="0097121E"/>
    <w:rsid w:val="00AD08DB"/>
    <w:rsid w:val="00AF2471"/>
    <w:rsid w:val="00B721D0"/>
    <w:rsid w:val="00CD2E2B"/>
    <w:rsid w:val="00D15208"/>
    <w:rsid w:val="00E05D08"/>
    <w:rsid w:val="00E25F45"/>
    <w:rsid w:val="00E72F25"/>
    <w:rsid w:val="00E73CCB"/>
    <w:rsid w:val="00E9366D"/>
    <w:rsid w:val="00EE51D5"/>
    <w:rsid w:val="00F32C00"/>
    <w:rsid w:val="00FA5949"/>
    <w:rsid w:val="00FB7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74F8E"/>
  <w15:chartTrackingRefBased/>
  <w15:docId w15:val="{29125DB2-D7CD-4029-B09C-739AA11A4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F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551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kotia whitaker</dc:creator>
  <cp:keywords/>
  <dc:description/>
  <cp:lastModifiedBy>kotia whitaker</cp:lastModifiedBy>
  <cp:revision>30</cp:revision>
  <dcterms:created xsi:type="dcterms:W3CDTF">2026-03-13T17:00:00Z</dcterms:created>
  <dcterms:modified xsi:type="dcterms:W3CDTF">2026-03-18T22:27:00Z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01792547-e592-4fb1-adc8-18588de1d82d</vt:lpwstr>
  </property>
</Properties>
</file>