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7DC2A"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INTEGRATED RELATIONAL DYNAMICS, PLLC — SQUARESPACE BUILD SCRIPT (SUPERVISION-FIRST)</w:t>
      </w:r>
    </w:p>
    <w:p w14:paraId="1715EE68"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Kotia K. Whitaker, LMFT-S</w:t>
      </w:r>
      <w:r w:rsidRPr="00806252">
        <w:rPr>
          <w:rFonts w:ascii="Times New Roman" w:eastAsia="Times New Roman" w:hAnsi="Times New Roman" w:cs="Times New Roman"/>
          <w:kern w:val="0"/>
          <w14:ligatures w14:val="none"/>
        </w:rPr>
        <w:br/>
        <w:t>Tagline: Clarity without coercion.</w:t>
      </w:r>
      <w:r w:rsidRPr="00806252">
        <w:rPr>
          <w:rFonts w:ascii="Times New Roman" w:eastAsia="Times New Roman" w:hAnsi="Times New Roman" w:cs="Times New Roman"/>
          <w:kern w:val="0"/>
          <w14:ligatures w14:val="none"/>
        </w:rPr>
        <w:br/>
        <w:t xml:space="preserve">Email: </w:t>
      </w:r>
      <w:hyperlink r:id="rId5" w:history="1">
        <w:r w:rsidRPr="00806252">
          <w:rPr>
            <w:rFonts w:ascii="Times New Roman" w:eastAsia="Times New Roman" w:hAnsi="Times New Roman" w:cs="Times New Roman"/>
            <w:color w:val="0000FF"/>
            <w:kern w:val="0"/>
            <w:u w:val="single"/>
            <w14:ligatures w14:val="none"/>
          </w:rPr>
          <w:t>integrated.relational.dynamics@gmail.com</w:t>
        </w:r>
      </w:hyperlink>
      <w:r w:rsidRPr="00806252">
        <w:rPr>
          <w:rFonts w:ascii="Times New Roman" w:eastAsia="Times New Roman" w:hAnsi="Times New Roman" w:cs="Times New Roman"/>
          <w:kern w:val="0"/>
          <w14:ligatures w14:val="none"/>
        </w:rPr>
        <w:t xml:space="preserve"> (</w:t>
      </w:r>
      <w:proofErr w:type="spellStart"/>
      <w:r w:rsidRPr="00806252">
        <w:rPr>
          <w:rFonts w:ascii="Times New Roman" w:eastAsia="Times New Roman" w:hAnsi="Times New Roman" w:cs="Times New Roman"/>
          <w:kern w:val="0"/>
          <w14:ligatures w14:val="none"/>
        </w:rPr>
        <w:t>mailto</w:t>
      </w:r>
      <w:proofErr w:type="spellEnd"/>
      <w:r w:rsidRPr="00806252">
        <w:rPr>
          <w:rFonts w:ascii="Times New Roman" w:eastAsia="Times New Roman" w:hAnsi="Times New Roman" w:cs="Times New Roman"/>
          <w:kern w:val="0"/>
          <w14:ligatures w14:val="none"/>
        </w:rPr>
        <w:t xml:space="preserve"> everywhere)</w:t>
      </w:r>
    </w:p>
    <w:p w14:paraId="3F67D9A2"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20C74AE6">
          <v:rect id="_x0000_i1134" style="width:0;height:1.5pt" o:hralign="center" o:hrstd="t" o:hr="t" fillcolor="#a0a0a0" stroked="f"/>
        </w:pict>
      </w:r>
    </w:p>
    <w:p w14:paraId="0E14EB21" w14:textId="77777777" w:rsidR="00806252" w:rsidRPr="00806252" w:rsidRDefault="00806252" w:rsidP="008062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252">
        <w:rPr>
          <w:rFonts w:ascii="Times New Roman" w:eastAsia="Times New Roman" w:hAnsi="Times New Roman" w:cs="Times New Roman"/>
          <w:b/>
          <w:bCs/>
          <w:kern w:val="0"/>
          <w:sz w:val="36"/>
          <w:szCs w:val="36"/>
          <w14:ligatures w14:val="none"/>
        </w:rPr>
        <w:t>0) BUTTON + LINK SYSTEM (LOCKED)</w:t>
      </w:r>
    </w:p>
    <w:p w14:paraId="538D0B35"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BUTTONS (consistent styling everywhere)</w:t>
      </w:r>
    </w:p>
    <w:p w14:paraId="64F3CF43"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Button text (ALL buttons):</w:t>
      </w:r>
      <w:r w:rsidRPr="00806252">
        <w:rPr>
          <w:rFonts w:ascii="Times New Roman" w:eastAsia="Times New Roman" w:hAnsi="Times New Roman" w:cs="Times New Roman"/>
          <w:kern w:val="0"/>
          <w14:ligatures w14:val="none"/>
        </w:rPr>
        <w:t xml:space="preserve"> Request a Supervision Fit Consult</w:t>
      </w:r>
      <w:r w:rsidRPr="00806252">
        <w:rPr>
          <w:rFonts w:ascii="Times New Roman" w:eastAsia="Times New Roman" w:hAnsi="Times New Roman" w:cs="Times New Roman"/>
          <w:kern w:val="0"/>
          <w14:ligatures w14:val="none"/>
        </w:rPr>
        <w:br/>
      </w:r>
      <w:r w:rsidRPr="00806252">
        <w:rPr>
          <w:rFonts w:ascii="Times New Roman" w:eastAsia="Times New Roman" w:hAnsi="Times New Roman" w:cs="Times New Roman"/>
          <w:b/>
          <w:bCs/>
          <w:kern w:val="0"/>
          <w14:ligatures w14:val="none"/>
        </w:rPr>
        <w:t>Button link:</w:t>
      </w:r>
      <w:r w:rsidRPr="00806252">
        <w:rPr>
          <w:rFonts w:ascii="Times New Roman" w:eastAsia="Times New Roman" w:hAnsi="Times New Roman" w:cs="Times New Roman"/>
          <w:kern w:val="0"/>
          <w14:ligatures w14:val="none"/>
        </w:rPr>
        <w:t xml:space="preserve"> /supervision-fit</w:t>
      </w:r>
    </w:p>
    <w:p w14:paraId="78632377"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HOMEPAGE BUTTONS (3 total)</w:t>
      </w:r>
    </w:p>
    <w:p w14:paraId="0E547C2D" w14:textId="77777777" w:rsidR="00806252" w:rsidRPr="00806252" w:rsidRDefault="00806252" w:rsidP="0080625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Homepage → Section 1 (Hero): Button → /supervision-fit</w:t>
      </w:r>
    </w:p>
    <w:p w14:paraId="5A2C8C35" w14:textId="77777777" w:rsidR="00806252" w:rsidRPr="00806252" w:rsidRDefault="00806252" w:rsidP="0080625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Homepage → Section 3 (Start Here): Button → /supervision-fit</w:t>
      </w:r>
    </w:p>
    <w:p w14:paraId="7A0BC07E" w14:textId="77777777" w:rsidR="00806252" w:rsidRPr="00806252" w:rsidRDefault="00806252" w:rsidP="0080625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Homepage → Section 4 (Services / Supervision card): Button → /supervision-fit</w:t>
      </w:r>
    </w:p>
    <w:p w14:paraId="2FE4898D"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PAGE BUTTONS (2 total)</w:t>
      </w:r>
    </w:p>
    <w:p w14:paraId="6D7DAFBA" w14:textId="77777777" w:rsidR="00806252" w:rsidRPr="00806252" w:rsidRDefault="00806252" w:rsidP="0080625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/supervision (bottom of page): Button → /supervision-fit</w:t>
      </w:r>
    </w:p>
    <w:p w14:paraId="09CB53AE" w14:textId="77777777" w:rsidR="00806252" w:rsidRPr="00806252" w:rsidRDefault="00806252" w:rsidP="0080625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 xml:space="preserve">/supervision-fit: No button required (embedded form submit + </w:t>
      </w:r>
      <w:proofErr w:type="spellStart"/>
      <w:r w:rsidRPr="00806252">
        <w:rPr>
          <w:rFonts w:ascii="Times New Roman" w:eastAsia="Times New Roman" w:hAnsi="Times New Roman" w:cs="Times New Roman"/>
          <w:kern w:val="0"/>
          <w14:ligatures w14:val="none"/>
        </w:rPr>
        <w:t>mailto</w:t>
      </w:r>
      <w:proofErr w:type="spellEnd"/>
      <w:r w:rsidRPr="00806252">
        <w:rPr>
          <w:rFonts w:ascii="Times New Roman" w:eastAsia="Times New Roman" w:hAnsi="Times New Roman" w:cs="Times New Roman"/>
          <w:kern w:val="0"/>
          <w14:ligatures w14:val="none"/>
        </w:rPr>
        <w:t>).</w:t>
      </w:r>
      <w:r w:rsidRPr="00806252">
        <w:rPr>
          <w:rFonts w:ascii="Times New Roman" w:eastAsia="Times New Roman" w:hAnsi="Times New Roman" w:cs="Times New Roman"/>
          <w:kern w:val="0"/>
          <w14:ligatures w14:val="none"/>
        </w:rPr>
        <w:br/>
        <w:t>Optional: a button that scrolls to the form section via an on-page anchor (only if needed).</w:t>
      </w:r>
    </w:p>
    <w:p w14:paraId="5855FD45"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TEXT LINKS (NO extra buttons)</w:t>
      </w:r>
    </w:p>
    <w:p w14:paraId="75E22FB5" w14:textId="77777777" w:rsidR="00806252" w:rsidRPr="00806252" w:rsidRDefault="00806252" w:rsidP="0080625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Explore Supervision → /supervision</w:t>
      </w:r>
    </w:p>
    <w:p w14:paraId="014D2553" w14:textId="77777777" w:rsidR="00806252" w:rsidRPr="00806252" w:rsidRDefault="00806252" w:rsidP="0080625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Explore Therapy → /therapy</w:t>
      </w:r>
    </w:p>
    <w:p w14:paraId="079D8A4B" w14:textId="77777777" w:rsidR="00806252" w:rsidRPr="00806252" w:rsidRDefault="00806252" w:rsidP="0080625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Explore Consulting → /consulting</w:t>
      </w:r>
    </w:p>
    <w:p w14:paraId="41CF0802" w14:textId="77777777" w:rsidR="00806252" w:rsidRPr="00806252" w:rsidRDefault="00806252" w:rsidP="0080625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Policies → /policies</w:t>
      </w:r>
    </w:p>
    <w:p w14:paraId="3E7312E0" w14:textId="77777777" w:rsidR="00806252" w:rsidRPr="00806252" w:rsidRDefault="00806252" w:rsidP="0080625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Fees → /fees</w:t>
      </w:r>
    </w:p>
    <w:p w14:paraId="5FA7EAF2" w14:textId="77777777" w:rsidR="00806252" w:rsidRPr="00806252" w:rsidRDefault="00806252" w:rsidP="0080625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Resources → /resources</w:t>
      </w:r>
    </w:p>
    <w:p w14:paraId="47ED425F" w14:textId="77777777" w:rsidR="00806252" w:rsidRPr="00806252" w:rsidRDefault="00806252" w:rsidP="0080625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 xml:space="preserve">Contact (top nav anchor on homepage) </w:t>
      </w:r>
      <w:proofErr w:type="gramStart"/>
      <w:r w:rsidRPr="00806252">
        <w:rPr>
          <w:rFonts w:ascii="Times New Roman" w:eastAsia="Times New Roman" w:hAnsi="Times New Roman" w:cs="Times New Roman"/>
          <w:kern w:val="0"/>
          <w14:ligatures w14:val="none"/>
        </w:rPr>
        <w:t>→ /#</w:t>
      </w:r>
      <w:proofErr w:type="gramEnd"/>
      <w:r w:rsidRPr="00806252">
        <w:rPr>
          <w:rFonts w:ascii="Times New Roman" w:eastAsia="Times New Roman" w:hAnsi="Times New Roman" w:cs="Times New Roman"/>
          <w:kern w:val="0"/>
          <w14:ligatures w14:val="none"/>
        </w:rPr>
        <w:t>contact</w:t>
      </w:r>
    </w:p>
    <w:p w14:paraId="74180509" w14:textId="77777777" w:rsidR="00806252" w:rsidRPr="00806252" w:rsidRDefault="00806252" w:rsidP="0080625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Email everywhere → mailto:integrated</w:t>
      </w:r>
      <w:hyperlink r:id="rId6" w:history="1">
        <w:r w:rsidRPr="00806252">
          <w:rPr>
            <w:rFonts w:ascii="Times New Roman" w:eastAsia="Times New Roman" w:hAnsi="Times New Roman" w:cs="Times New Roman"/>
            <w:color w:val="0000FF"/>
            <w:kern w:val="0"/>
            <w:u w:val="single"/>
            <w14:ligatures w14:val="none"/>
          </w:rPr>
          <w:t>.relational.dynamics@gmail.com</w:t>
        </w:r>
      </w:hyperlink>
    </w:p>
    <w:p w14:paraId="588611E5"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189117D3">
          <v:rect id="_x0000_i1135" style="width:0;height:1.5pt" o:hralign="center" o:hrstd="t" o:hr="t" fillcolor="#a0a0a0" stroked="f"/>
        </w:pict>
      </w:r>
    </w:p>
    <w:p w14:paraId="2A696020" w14:textId="77777777" w:rsidR="00806252" w:rsidRPr="00806252" w:rsidRDefault="00806252" w:rsidP="008062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252">
        <w:rPr>
          <w:rFonts w:ascii="Times New Roman" w:eastAsia="Times New Roman" w:hAnsi="Times New Roman" w:cs="Times New Roman"/>
          <w:b/>
          <w:bCs/>
          <w:kern w:val="0"/>
          <w:sz w:val="36"/>
          <w:szCs w:val="36"/>
          <w14:ligatures w14:val="none"/>
        </w:rPr>
        <w:t>1) HOMEPAGE (ANCHORS + CTA FUNNEL)</w:t>
      </w:r>
    </w:p>
    <w:p w14:paraId="27996E9D"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TOP NAV (Homepage anchors — not separate pages)</w:t>
      </w:r>
    </w:p>
    <w:p w14:paraId="44353F59" w14:textId="77777777" w:rsidR="00806252" w:rsidRPr="00806252" w:rsidRDefault="00806252" w:rsidP="008062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lastRenderedPageBreak/>
        <w:t>Services → scroll to Section 4</w:t>
      </w:r>
    </w:p>
    <w:p w14:paraId="49CC09A8" w14:textId="77777777" w:rsidR="00806252" w:rsidRPr="00806252" w:rsidRDefault="00806252" w:rsidP="008062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About → scroll to Section 5</w:t>
      </w:r>
    </w:p>
    <w:p w14:paraId="339B4115" w14:textId="77777777" w:rsidR="00806252" w:rsidRPr="00806252" w:rsidRDefault="00806252" w:rsidP="0080625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Contact → scroll to Section 6 (anchor id: contact)</w:t>
      </w:r>
    </w:p>
    <w:p w14:paraId="661C8E4E"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Implementation note for web helper: add anchor IDs to Section 4, Section 5, and Section 6.</w:t>
      </w:r>
    </w:p>
    <w:p w14:paraId="708C31B5"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114BAAF5">
          <v:rect id="_x0000_i1136" style="width:0;height:1.5pt" o:hralign="center" o:hrstd="t" o:hr="t" fillcolor="#a0a0a0" stroked="f"/>
        </w:pict>
      </w:r>
    </w:p>
    <w:p w14:paraId="4D5BD1C2"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HOMEPAGE — SECTION 1 (HERO)</w:t>
      </w:r>
    </w:p>
    <w:p w14:paraId="568AD39F"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[H1]</w:t>
      </w:r>
      <w:r w:rsidRPr="00806252">
        <w:rPr>
          <w:rFonts w:ascii="Times New Roman" w:eastAsia="Times New Roman" w:hAnsi="Times New Roman" w:cs="Times New Roman"/>
          <w:kern w:val="0"/>
          <w14:ligatures w14:val="none"/>
        </w:rPr>
        <w:t xml:space="preserve"> Integrated Relational Dynamics, PLLC</w:t>
      </w:r>
      <w:r w:rsidRPr="00806252">
        <w:rPr>
          <w:rFonts w:ascii="Times New Roman" w:eastAsia="Times New Roman" w:hAnsi="Times New Roman" w:cs="Times New Roman"/>
          <w:kern w:val="0"/>
          <w14:ligatures w14:val="none"/>
        </w:rPr>
        <w:br/>
      </w:r>
      <w:r w:rsidRPr="00806252">
        <w:rPr>
          <w:rFonts w:ascii="Times New Roman" w:eastAsia="Times New Roman" w:hAnsi="Times New Roman" w:cs="Times New Roman"/>
          <w:b/>
          <w:bCs/>
          <w:kern w:val="0"/>
          <w14:ligatures w14:val="none"/>
        </w:rPr>
        <w:t>[Subhead]</w:t>
      </w:r>
      <w:r w:rsidRPr="00806252">
        <w:rPr>
          <w:rFonts w:ascii="Times New Roman" w:eastAsia="Times New Roman" w:hAnsi="Times New Roman" w:cs="Times New Roman"/>
          <w:kern w:val="0"/>
          <w14:ligatures w14:val="none"/>
        </w:rPr>
        <w:t xml:space="preserve"> Supervision · Consulting · Therapy</w:t>
      </w:r>
      <w:r w:rsidRPr="00806252">
        <w:rPr>
          <w:rFonts w:ascii="Times New Roman" w:eastAsia="Times New Roman" w:hAnsi="Times New Roman" w:cs="Times New Roman"/>
          <w:kern w:val="0"/>
          <w14:ligatures w14:val="none"/>
        </w:rPr>
        <w:br/>
      </w:r>
      <w:r w:rsidRPr="00806252">
        <w:rPr>
          <w:rFonts w:ascii="Times New Roman" w:eastAsia="Times New Roman" w:hAnsi="Times New Roman" w:cs="Times New Roman"/>
          <w:b/>
          <w:bCs/>
          <w:kern w:val="0"/>
          <w14:ligatures w14:val="none"/>
        </w:rPr>
        <w:t>[Line]</w:t>
      </w:r>
      <w:r w:rsidRPr="00806252">
        <w:rPr>
          <w:rFonts w:ascii="Times New Roman" w:eastAsia="Times New Roman" w:hAnsi="Times New Roman" w:cs="Times New Roman"/>
          <w:kern w:val="0"/>
          <w14:ligatures w14:val="none"/>
        </w:rPr>
        <w:t xml:space="preserve"> Kotia K. Whitaker, LMFT-S</w:t>
      </w:r>
      <w:r w:rsidRPr="00806252">
        <w:rPr>
          <w:rFonts w:ascii="Times New Roman" w:eastAsia="Times New Roman" w:hAnsi="Times New Roman" w:cs="Times New Roman"/>
          <w:kern w:val="0"/>
          <w14:ligatures w14:val="none"/>
        </w:rPr>
        <w:br/>
      </w:r>
      <w:r w:rsidRPr="00806252">
        <w:rPr>
          <w:rFonts w:ascii="Times New Roman" w:eastAsia="Times New Roman" w:hAnsi="Times New Roman" w:cs="Times New Roman"/>
          <w:b/>
          <w:bCs/>
          <w:kern w:val="0"/>
          <w14:ligatures w14:val="none"/>
        </w:rPr>
        <w:t>[Tagline line]</w:t>
      </w:r>
      <w:r w:rsidRPr="00806252">
        <w:rPr>
          <w:rFonts w:ascii="Times New Roman" w:eastAsia="Times New Roman" w:hAnsi="Times New Roman" w:cs="Times New Roman"/>
          <w:kern w:val="0"/>
          <w14:ligatures w14:val="none"/>
        </w:rPr>
        <w:t xml:space="preserve"> Clarity without coercion.</w:t>
      </w:r>
    </w:p>
    <w:p w14:paraId="26E553EE"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[Paragraph]</w:t>
      </w:r>
      <w:r w:rsidRPr="00806252">
        <w:rPr>
          <w:rFonts w:ascii="Times New Roman" w:eastAsia="Times New Roman" w:hAnsi="Times New Roman" w:cs="Times New Roman"/>
          <w:kern w:val="0"/>
          <w14:ligatures w14:val="none"/>
        </w:rPr>
        <w:br/>
        <w:t>Supervision grounded in ethical judgment and responsible action—without pressure toward predetermined outcomes.</w:t>
      </w:r>
    </w:p>
    <w:p w14:paraId="46D18AC8"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[Paragraph]</w:t>
      </w:r>
      <w:r w:rsidRPr="00806252">
        <w:rPr>
          <w:rFonts w:ascii="Times New Roman" w:eastAsia="Times New Roman" w:hAnsi="Times New Roman" w:cs="Times New Roman"/>
          <w:kern w:val="0"/>
          <w14:ligatures w14:val="none"/>
        </w:rPr>
        <w:br/>
        <w:t>Best fit when the next responsible step is clear yet difficult—because the cost is real, the stakes are high, or the system is strained.</w:t>
      </w:r>
    </w:p>
    <w:p w14:paraId="6FC5F2C5"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[Logistics line]</w:t>
      </w:r>
      <w:r w:rsidRPr="00806252">
        <w:rPr>
          <w:rFonts w:ascii="Times New Roman" w:eastAsia="Times New Roman" w:hAnsi="Times New Roman" w:cs="Times New Roman"/>
          <w:kern w:val="0"/>
          <w14:ligatures w14:val="none"/>
        </w:rPr>
        <w:br/>
        <w:t>Telehealth (</w:t>
      </w:r>
      <w:proofErr w:type="gramStart"/>
      <w:r w:rsidRPr="00806252">
        <w:rPr>
          <w:rFonts w:ascii="Times New Roman" w:eastAsia="Times New Roman" w:hAnsi="Times New Roman" w:cs="Times New Roman"/>
          <w:kern w:val="0"/>
          <w14:ligatures w14:val="none"/>
        </w:rPr>
        <w:t>Texas) ·</w:t>
      </w:r>
      <w:proofErr w:type="gramEnd"/>
      <w:r w:rsidRPr="00806252">
        <w:rPr>
          <w:rFonts w:ascii="Times New Roman" w:eastAsia="Times New Roman" w:hAnsi="Times New Roman" w:cs="Times New Roman"/>
          <w:kern w:val="0"/>
          <w14:ligatures w14:val="none"/>
        </w:rPr>
        <w:t xml:space="preserve"> Private pay · Superbills available (reimbursement not guaranteed)</w:t>
      </w:r>
    </w:p>
    <w:p w14:paraId="17FF60C9"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Segoe UI Emoji" w:eastAsia="Times New Roman" w:hAnsi="Segoe UI Emoji" w:cs="Segoe UI Emoji"/>
          <w:kern w:val="0"/>
          <w14:ligatures w14:val="none"/>
        </w:rPr>
        <w:t>✅</w:t>
      </w:r>
      <w:r w:rsidRPr="00806252">
        <w:rPr>
          <w:rFonts w:ascii="Times New Roman" w:eastAsia="Times New Roman" w:hAnsi="Times New Roman" w:cs="Times New Roman"/>
          <w:kern w:val="0"/>
          <w14:ligatures w14:val="none"/>
        </w:rPr>
        <w:t xml:space="preserve"> </w:t>
      </w:r>
      <w:r w:rsidRPr="00806252">
        <w:rPr>
          <w:rFonts w:ascii="Times New Roman" w:eastAsia="Times New Roman" w:hAnsi="Times New Roman" w:cs="Times New Roman"/>
          <w:b/>
          <w:bCs/>
          <w:kern w:val="0"/>
          <w14:ligatures w14:val="none"/>
        </w:rPr>
        <w:t>PRIMARY BUTTON (place directly under the logistics line):</w:t>
      </w:r>
      <w:r w:rsidRPr="00806252">
        <w:rPr>
          <w:rFonts w:ascii="Times New Roman" w:eastAsia="Times New Roman" w:hAnsi="Times New Roman" w:cs="Times New Roman"/>
          <w:kern w:val="0"/>
          <w14:ligatures w14:val="none"/>
        </w:rPr>
        <w:br/>
        <w:t>Request a Supervision Fit Consult → /supervision-fit</w:t>
      </w:r>
    </w:p>
    <w:p w14:paraId="3B30C42E"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[Availability lines]</w:t>
      </w:r>
      <w:r w:rsidRPr="00806252">
        <w:rPr>
          <w:rFonts w:ascii="Times New Roman" w:eastAsia="Times New Roman" w:hAnsi="Times New Roman" w:cs="Times New Roman"/>
          <w:kern w:val="0"/>
          <w14:ligatures w14:val="none"/>
        </w:rPr>
        <w:br/>
      </w:r>
      <w:r w:rsidRPr="00806252">
        <w:rPr>
          <w:rFonts w:ascii="Times New Roman" w:eastAsia="Times New Roman" w:hAnsi="Times New Roman" w:cs="Times New Roman"/>
          <w:b/>
          <w:bCs/>
          <w:kern w:val="0"/>
          <w14:ligatures w14:val="none"/>
        </w:rPr>
        <w:t>Now accepting Supervision and Consulting (telehealth).</w:t>
      </w:r>
      <w:r w:rsidRPr="00806252">
        <w:rPr>
          <w:rFonts w:ascii="Times New Roman" w:eastAsia="Times New Roman" w:hAnsi="Times New Roman" w:cs="Times New Roman"/>
          <w:kern w:val="0"/>
          <w14:ligatures w14:val="none"/>
        </w:rPr>
        <w:br/>
      </w:r>
      <w:r w:rsidRPr="00806252">
        <w:rPr>
          <w:rFonts w:ascii="Times New Roman" w:eastAsia="Times New Roman" w:hAnsi="Times New Roman" w:cs="Times New Roman"/>
          <w:b/>
          <w:bCs/>
          <w:kern w:val="0"/>
          <w14:ligatures w14:val="none"/>
        </w:rPr>
        <w:t>Therapy begins October 2026 (telehealth).</w:t>
      </w:r>
    </w:p>
    <w:p w14:paraId="58E2E549"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 xml:space="preserve">[Small line with </w:t>
      </w:r>
      <w:proofErr w:type="spellStart"/>
      <w:r w:rsidRPr="00806252">
        <w:rPr>
          <w:rFonts w:ascii="Times New Roman" w:eastAsia="Times New Roman" w:hAnsi="Times New Roman" w:cs="Times New Roman"/>
          <w:b/>
          <w:bCs/>
          <w:kern w:val="0"/>
          <w14:ligatures w14:val="none"/>
        </w:rPr>
        <w:t>mailto</w:t>
      </w:r>
      <w:proofErr w:type="spellEnd"/>
      <w:r w:rsidRPr="00806252">
        <w:rPr>
          <w:rFonts w:ascii="Times New Roman" w:eastAsia="Times New Roman" w:hAnsi="Times New Roman" w:cs="Times New Roman"/>
          <w:b/>
          <w:bCs/>
          <w:kern w:val="0"/>
          <w14:ligatures w14:val="none"/>
        </w:rPr>
        <w:t>]</w:t>
      </w:r>
      <w:r w:rsidRPr="00806252">
        <w:rPr>
          <w:rFonts w:ascii="Times New Roman" w:eastAsia="Times New Roman" w:hAnsi="Times New Roman" w:cs="Times New Roman"/>
          <w:kern w:val="0"/>
          <w14:ligatures w14:val="none"/>
        </w:rPr>
        <w:br/>
        <w:t xml:space="preserve">Email inquiries: </w:t>
      </w:r>
      <w:hyperlink r:id="rId7" w:history="1">
        <w:r w:rsidRPr="00806252">
          <w:rPr>
            <w:rFonts w:ascii="Times New Roman" w:eastAsia="Times New Roman" w:hAnsi="Times New Roman" w:cs="Times New Roman"/>
            <w:color w:val="0000FF"/>
            <w:kern w:val="0"/>
            <w:u w:val="single"/>
            <w14:ligatures w14:val="none"/>
          </w:rPr>
          <w:t>integrated.relational.dynamics@gmail.com</w:t>
        </w:r>
      </w:hyperlink>
      <w:r w:rsidRPr="00806252">
        <w:rPr>
          <w:rFonts w:ascii="Times New Roman" w:eastAsia="Times New Roman" w:hAnsi="Times New Roman" w:cs="Times New Roman"/>
          <w:kern w:val="0"/>
          <w14:ligatures w14:val="none"/>
        </w:rPr>
        <w:br/>
        <w:t>→ mailto:integrated</w:t>
      </w:r>
      <w:hyperlink r:id="rId8" w:history="1">
        <w:r w:rsidRPr="00806252">
          <w:rPr>
            <w:rFonts w:ascii="Times New Roman" w:eastAsia="Times New Roman" w:hAnsi="Times New Roman" w:cs="Times New Roman"/>
            <w:color w:val="0000FF"/>
            <w:kern w:val="0"/>
            <w:u w:val="single"/>
            <w14:ligatures w14:val="none"/>
          </w:rPr>
          <w:t>.relational.dynamics@gmail.com</w:t>
        </w:r>
      </w:hyperlink>
    </w:p>
    <w:p w14:paraId="138313CA"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Segoe UI Emoji" w:eastAsia="Times New Roman" w:hAnsi="Segoe UI Emoji" w:cs="Segoe UI Emoji"/>
          <w:kern w:val="0"/>
          <w14:ligatures w14:val="none"/>
        </w:rPr>
        <w:t>✅</w:t>
      </w:r>
      <w:r w:rsidRPr="00806252">
        <w:rPr>
          <w:rFonts w:ascii="Times New Roman" w:eastAsia="Times New Roman" w:hAnsi="Times New Roman" w:cs="Times New Roman"/>
          <w:kern w:val="0"/>
          <w14:ligatures w14:val="none"/>
        </w:rPr>
        <w:t xml:space="preserve"> Optional small text links under the button (secondary, same line):</w:t>
      </w:r>
      <w:r w:rsidRPr="00806252">
        <w:rPr>
          <w:rFonts w:ascii="Times New Roman" w:eastAsia="Times New Roman" w:hAnsi="Times New Roman" w:cs="Times New Roman"/>
          <w:kern w:val="0"/>
          <w14:ligatures w14:val="none"/>
        </w:rPr>
        <w:br/>
        <w:t>Explore Therapy → /therapy · Explore Consulting → /consulting</w:t>
      </w:r>
    </w:p>
    <w:p w14:paraId="269ADFEF"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1EEA406A">
          <v:rect id="_x0000_i1137" style="width:0;height:1.5pt" o:hralign="center" o:hrstd="t" o:hr="t" fillcolor="#a0a0a0" stroked="f"/>
        </w:pict>
      </w:r>
    </w:p>
    <w:p w14:paraId="1E8DAC77"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HOMEPAGE — SECTION 2 (WHAT THIS HELPS WITH) — NO BUTTONS</w:t>
      </w:r>
    </w:p>
    <w:p w14:paraId="3C1E2680"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[Paragraph]</w:t>
      </w:r>
      <w:r w:rsidRPr="00806252">
        <w:rPr>
          <w:rFonts w:ascii="Times New Roman" w:eastAsia="Times New Roman" w:hAnsi="Times New Roman" w:cs="Times New Roman"/>
          <w:kern w:val="0"/>
          <w14:ligatures w14:val="none"/>
        </w:rPr>
        <w:br/>
        <w:t xml:space="preserve">This work helps clinicians and clients name what is true, clarify what they are responsible for </w:t>
      </w:r>
      <w:r w:rsidRPr="00806252">
        <w:rPr>
          <w:rFonts w:ascii="Times New Roman" w:eastAsia="Times New Roman" w:hAnsi="Times New Roman" w:cs="Times New Roman"/>
          <w:kern w:val="0"/>
          <w14:ligatures w14:val="none"/>
        </w:rPr>
        <w:lastRenderedPageBreak/>
        <w:t>carrying, and identify what responsible follow-through will require—without coercion, control, or performance pressure.</w:t>
      </w:r>
    </w:p>
    <w:p w14:paraId="6BB7CB19"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[Subhead]</w:t>
      </w:r>
      <w:r w:rsidRPr="00806252">
        <w:rPr>
          <w:rFonts w:ascii="Times New Roman" w:eastAsia="Times New Roman" w:hAnsi="Times New Roman" w:cs="Times New Roman"/>
          <w:kern w:val="0"/>
          <w14:ligatures w14:val="none"/>
        </w:rPr>
        <w:t xml:space="preserve"> Common fit areas</w:t>
      </w:r>
    </w:p>
    <w:p w14:paraId="04F76CAE" w14:textId="77777777" w:rsidR="00806252" w:rsidRPr="00806252" w:rsidRDefault="00806252" w:rsidP="0080625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Supervision:</w:t>
      </w:r>
      <w:r w:rsidRPr="00806252">
        <w:rPr>
          <w:rFonts w:ascii="Times New Roman" w:eastAsia="Times New Roman" w:hAnsi="Times New Roman" w:cs="Times New Roman"/>
          <w:kern w:val="0"/>
          <w14:ligatures w14:val="none"/>
        </w:rPr>
        <w:t xml:space="preserve"> conceptualization under pressure, documentation strength, boundary clarity, and ethical judgment when stakes rise</w:t>
      </w:r>
    </w:p>
    <w:p w14:paraId="23110696" w14:textId="77777777" w:rsidR="00806252" w:rsidRPr="00806252" w:rsidRDefault="00806252" w:rsidP="0080625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Accountability dilemmas:</w:t>
      </w:r>
      <w:r w:rsidRPr="00806252">
        <w:rPr>
          <w:rFonts w:ascii="Times New Roman" w:eastAsia="Times New Roman" w:hAnsi="Times New Roman" w:cs="Times New Roman"/>
          <w:kern w:val="0"/>
          <w14:ligatures w14:val="none"/>
        </w:rPr>
        <w:t xml:space="preserve"> insight present, but enactment remains costly, disputed, or avoided</w:t>
      </w:r>
    </w:p>
    <w:p w14:paraId="5F3664E2" w14:textId="77777777" w:rsidR="00806252" w:rsidRPr="00806252" w:rsidRDefault="00806252" w:rsidP="0080625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Rupture patterns:</w:t>
      </w:r>
      <w:r w:rsidRPr="00806252">
        <w:rPr>
          <w:rFonts w:ascii="Times New Roman" w:eastAsia="Times New Roman" w:hAnsi="Times New Roman" w:cs="Times New Roman"/>
          <w:kern w:val="0"/>
          <w14:ligatures w14:val="none"/>
        </w:rPr>
        <w:t xml:space="preserve"> apology without follow-through, repeated cycles, chronic strain</w:t>
      </w:r>
    </w:p>
    <w:p w14:paraId="44C91B60" w14:textId="77777777" w:rsidR="00806252" w:rsidRPr="00806252" w:rsidRDefault="00806252" w:rsidP="0080625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High-stakes strain:</w:t>
      </w:r>
      <w:r w:rsidRPr="00806252">
        <w:rPr>
          <w:rFonts w:ascii="Times New Roman" w:eastAsia="Times New Roman" w:hAnsi="Times New Roman" w:cs="Times New Roman"/>
          <w:kern w:val="0"/>
          <w14:ligatures w14:val="none"/>
        </w:rPr>
        <w:t xml:space="preserve"> burnout, shutdown, anxiety/depression linked to unresolved conflict or responsibility overload</w:t>
      </w:r>
    </w:p>
    <w:p w14:paraId="722C1394" w14:textId="77777777" w:rsidR="00806252" w:rsidRPr="00806252" w:rsidRDefault="00806252" w:rsidP="0080625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Consulting:</w:t>
      </w:r>
      <w:r w:rsidRPr="00806252">
        <w:rPr>
          <w:rFonts w:ascii="Times New Roman" w:eastAsia="Times New Roman" w:hAnsi="Times New Roman" w:cs="Times New Roman"/>
          <w:kern w:val="0"/>
          <w14:ligatures w14:val="none"/>
        </w:rPr>
        <w:t xml:space="preserve"> authority, responsibility, and role clarity when a system is strained</w:t>
      </w:r>
    </w:p>
    <w:p w14:paraId="1FF80F93"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[Subhead]</w:t>
      </w:r>
      <w:r w:rsidRPr="00806252">
        <w:rPr>
          <w:rFonts w:ascii="Times New Roman" w:eastAsia="Times New Roman" w:hAnsi="Times New Roman" w:cs="Times New Roman"/>
          <w:kern w:val="0"/>
          <w14:ligatures w14:val="none"/>
        </w:rPr>
        <w:t xml:space="preserve"> Not a fit</w:t>
      </w:r>
      <w:r w:rsidRPr="00806252">
        <w:rPr>
          <w:rFonts w:ascii="Times New Roman" w:eastAsia="Times New Roman" w:hAnsi="Times New Roman" w:cs="Times New Roman"/>
          <w:kern w:val="0"/>
          <w14:ligatures w14:val="none"/>
        </w:rPr>
        <w:br/>
        <w:t>Quick leverage, forced compliance, or outcome guarantees</w:t>
      </w:r>
    </w:p>
    <w:p w14:paraId="0A7A4928"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1BB5D9F5">
          <v:rect id="_x0000_i1138" style="width:0;height:1.5pt" o:hralign="center" o:hrstd="t" o:hr="t" fillcolor="#a0a0a0" stroked="f"/>
        </w:pict>
      </w:r>
    </w:p>
    <w:p w14:paraId="10553357"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HOMEPAGE — SECTION 3 (START HERE: SUPERVISION FIT) — PRIMARY CTA REPEATS</w:t>
      </w:r>
    </w:p>
    <w:p w14:paraId="2F9F3FBD"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Start Here: Supervision Fit</w:t>
      </w:r>
    </w:p>
    <w:p w14:paraId="0B5CF2CE"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[H3]</w:t>
      </w:r>
      <w:r w:rsidRPr="00806252">
        <w:rPr>
          <w:rFonts w:ascii="Times New Roman" w:eastAsia="Times New Roman" w:hAnsi="Times New Roman" w:cs="Times New Roman"/>
          <w:kern w:val="0"/>
          <w14:ligatures w14:val="none"/>
        </w:rPr>
        <w:t xml:space="preserve"> Step 1 — Brief screening meeting (10–15 minutes)</w:t>
      </w:r>
      <w:r w:rsidRPr="00806252">
        <w:rPr>
          <w:rFonts w:ascii="Times New Roman" w:eastAsia="Times New Roman" w:hAnsi="Times New Roman" w:cs="Times New Roman"/>
          <w:kern w:val="0"/>
          <w14:ligatures w14:val="none"/>
        </w:rPr>
        <w:br/>
        <w:t>A short fit and logistics check. Not supervision or case consultation.</w:t>
      </w:r>
      <w:r w:rsidRPr="00806252">
        <w:rPr>
          <w:rFonts w:ascii="Times New Roman" w:eastAsia="Times New Roman" w:hAnsi="Times New Roman" w:cs="Times New Roman"/>
          <w:kern w:val="0"/>
          <w14:ligatures w14:val="none"/>
        </w:rPr>
        <w:br/>
        <w:t>Held via secure video (Zoom) or by phone if requested.</w:t>
      </w:r>
    </w:p>
    <w:p w14:paraId="07DB84B5"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[H3]</w:t>
      </w:r>
      <w:r w:rsidRPr="00806252">
        <w:rPr>
          <w:rFonts w:ascii="Times New Roman" w:eastAsia="Times New Roman" w:hAnsi="Times New Roman" w:cs="Times New Roman"/>
          <w:kern w:val="0"/>
          <w14:ligatures w14:val="none"/>
        </w:rPr>
        <w:t xml:space="preserve"> Step 2 — Supervision Fit Consult (45–60 minutes)</w:t>
      </w:r>
      <w:r w:rsidRPr="00806252">
        <w:rPr>
          <w:rFonts w:ascii="Times New Roman" w:eastAsia="Times New Roman" w:hAnsi="Times New Roman" w:cs="Times New Roman"/>
          <w:kern w:val="0"/>
          <w14:ligatures w14:val="none"/>
        </w:rPr>
        <w:br/>
        <w:t>A structured conversation to confirm fit and establish a supervision framework before ongoing supervision begins.</w:t>
      </w:r>
    </w:p>
    <w:p w14:paraId="0B7ECC41"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[Subhead]</w:t>
      </w:r>
      <w:r w:rsidRPr="00806252">
        <w:rPr>
          <w:rFonts w:ascii="Times New Roman" w:eastAsia="Times New Roman" w:hAnsi="Times New Roman" w:cs="Times New Roman"/>
          <w:kern w:val="0"/>
          <w14:ligatures w14:val="none"/>
        </w:rPr>
        <w:t xml:space="preserve"> You can expect</w:t>
      </w:r>
    </w:p>
    <w:p w14:paraId="1A6E8B71" w14:textId="77777777" w:rsidR="00806252" w:rsidRPr="00806252" w:rsidRDefault="00806252" w:rsidP="008062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Goals + context clarified (setting, population, requirements, constraints)</w:t>
      </w:r>
    </w:p>
    <w:p w14:paraId="1DE83FE0" w14:textId="77777777" w:rsidR="00806252" w:rsidRPr="00806252" w:rsidRDefault="00806252" w:rsidP="008062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Conceptualization habits + stuck points (not a performance evaluation)</w:t>
      </w:r>
    </w:p>
    <w:p w14:paraId="71E73556" w14:textId="77777777" w:rsidR="00806252" w:rsidRPr="00806252" w:rsidRDefault="00806252" w:rsidP="008062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Documentation focus: what notes must do and how to strengthen them</w:t>
      </w:r>
    </w:p>
    <w:p w14:paraId="4DF61097" w14:textId="77777777" w:rsidR="00806252" w:rsidRPr="00806252" w:rsidRDefault="00806252" w:rsidP="008062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Boundaries + ethics under pressure</w:t>
      </w:r>
    </w:p>
    <w:p w14:paraId="73E73D81" w14:textId="77777777" w:rsidR="00806252" w:rsidRPr="00806252" w:rsidRDefault="00806252" w:rsidP="0080625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Proposed cadence + expectations (if fit is confirmed)</w:t>
      </w:r>
    </w:p>
    <w:p w14:paraId="092F771A"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[Optional line]</w:t>
      </w:r>
      <w:r w:rsidRPr="00806252">
        <w:rPr>
          <w:rFonts w:ascii="Times New Roman" w:eastAsia="Times New Roman" w:hAnsi="Times New Roman" w:cs="Times New Roman"/>
          <w:kern w:val="0"/>
          <w14:ligatures w14:val="none"/>
        </w:rPr>
        <w:br/>
        <w:t>Optional: Fit Summary (1 page), emailed within 48–72 hours (if requested).</w:t>
      </w:r>
    </w:p>
    <w:p w14:paraId="7CF8D005"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[Stopping point line]</w:t>
      </w:r>
      <w:r w:rsidRPr="00806252">
        <w:rPr>
          <w:rFonts w:ascii="Times New Roman" w:eastAsia="Times New Roman" w:hAnsi="Times New Roman" w:cs="Times New Roman"/>
          <w:kern w:val="0"/>
          <w14:ligatures w14:val="none"/>
        </w:rPr>
        <w:br/>
        <w:t>Stopping point: This work is not used to create leverage. It is used to create clarity.</w:t>
      </w:r>
    </w:p>
    <w:p w14:paraId="70515D21"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Segoe UI Emoji" w:eastAsia="Times New Roman" w:hAnsi="Segoe UI Emoji" w:cs="Segoe UI Emoji"/>
          <w:kern w:val="0"/>
          <w14:ligatures w14:val="none"/>
        </w:rPr>
        <w:lastRenderedPageBreak/>
        <w:t>✅</w:t>
      </w:r>
      <w:r w:rsidRPr="00806252">
        <w:rPr>
          <w:rFonts w:ascii="Times New Roman" w:eastAsia="Times New Roman" w:hAnsi="Times New Roman" w:cs="Times New Roman"/>
          <w:kern w:val="0"/>
          <w14:ligatures w14:val="none"/>
        </w:rPr>
        <w:t xml:space="preserve"> </w:t>
      </w:r>
      <w:r w:rsidRPr="00806252">
        <w:rPr>
          <w:rFonts w:ascii="Times New Roman" w:eastAsia="Times New Roman" w:hAnsi="Times New Roman" w:cs="Times New Roman"/>
          <w:b/>
          <w:bCs/>
          <w:kern w:val="0"/>
          <w14:ligatures w14:val="none"/>
        </w:rPr>
        <w:t>PRIMARY BUTTON (place at bottom of Section 3):</w:t>
      </w:r>
      <w:r w:rsidRPr="00806252">
        <w:rPr>
          <w:rFonts w:ascii="Times New Roman" w:eastAsia="Times New Roman" w:hAnsi="Times New Roman" w:cs="Times New Roman"/>
          <w:kern w:val="0"/>
          <w14:ligatures w14:val="none"/>
        </w:rPr>
        <w:br/>
        <w:t>Request a Supervision Fit Consult → /supervision-fit</w:t>
      </w:r>
    </w:p>
    <w:p w14:paraId="7C6EAB01"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2A774F5E">
          <v:rect id="_x0000_i1139" style="width:0;height:1.5pt" o:hralign="center" o:hrstd="t" o:hr="t" fillcolor="#a0a0a0" stroked="f"/>
        </w:pict>
      </w:r>
    </w:p>
    <w:p w14:paraId="3CA3347C"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HOMEPAGE — SECTION 4 (SERVICES) — SUPERVISION VISUALLY DOMINANT</w:t>
      </w:r>
    </w:p>
    <w:p w14:paraId="5C213AE8"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 + Anchor ID]</w:t>
      </w:r>
      <w:r w:rsidRPr="00806252">
        <w:rPr>
          <w:rFonts w:ascii="Times New Roman" w:eastAsia="Times New Roman" w:hAnsi="Times New Roman" w:cs="Times New Roman"/>
          <w:kern w:val="0"/>
          <w14:ligatures w14:val="none"/>
        </w:rPr>
        <w:t xml:space="preserve"> Services (add anchor id on section for nav “Services”)</w:t>
      </w:r>
    </w:p>
    <w:p w14:paraId="01DDC986" w14:textId="77777777" w:rsidR="00806252" w:rsidRPr="00806252" w:rsidRDefault="00806252" w:rsidP="008062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06252">
        <w:rPr>
          <w:rFonts w:ascii="Times New Roman" w:eastAsia="Times New Roman" w:hAnsi="Times New Roman" w:cs="Times New Roman"/>
          <w:b/>
          <w:bCs/>
          <w:kern w:val="0"/>
          <w14:ligatures w14:val="none"/>
        </w:rPr>
        <w:t>Supervision (Primary)</w:t>
      </w:r>
    </w:p>
    <w:p w14:paraId="3488DB18"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[Short paragraph]</w:t>
      </w:r>
      <w:r w:rsidRPr="00806252">
        <w:rPr>
          <w:rFonts w:ascii="Times New Roman" w:eastAsia="Times New Roman" w:hAnsi="Times New Roman" w:cs="Times New Roman"/>
          <w:kern w:val="0"/>
          <w14:ligatures w14:val="none"/>
        </w:rPr>
        <w:br/>
        <w:t>Ethical judgment under pressure: conceptualization, documentation strength, boundary clarity, and responsibility when costs rise.</w:t>
      </w:r>
      <w:r w:rsidRPr="00806252">
        <w:rPr>
          <w:rFonts w:ascii="Times New Roman" w:eastAsia="Times New Roman" w:hAnsi="Times New Roman" w:cs="Times New Roman"/>
          <w:kern w:val="0"/>
          <w14:ligatures w14:val="none"/>
        </w:rPr>
        <w:br/>
      </w:r>
      <w:r w:rsidRPr="00806252">
        <w:rPr>
          <w:rFonts w:ascii="Times New Roman" w:eastAsia="Times New Roman" w:hAnsi="Times New Roman" w:cs="Times New Roman"/>
          <w:b/>
          <w:bCs/>
          <w:kern w:val="0"/>
          <w14:ligatures w14:val="none"/>
        </w:rPr>
        <w:t>Accepting now (telehealth).</w:t>
      </w:r>
    </w:p>
    <w:p w14:paraId="0149F128"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Segoe UI Emoji" w:eastAsia="Times New Roman" w:hAnsi="Segoe UI Emoji" w:cs="Segoe UI Emoji"/>
          <w:kern w:val="0"/>
          <w14:ligatures w14:val="none"/>
        </w:rPr>
        <w:t>✅</w:t>
      </w:r>
      <w:r w:rsidRPr="00806252">
        <w:rPr>
          <w:rFonts w:ascii="Times New Roman" w:eastAsia="Times New Roman" w:hAnsi="Times New Roman" w:cs="Times New Roman"/>
          <w:kern w:val="0"/>
          <w14:ligatures w14:val="none"/>
        </w:rPr>
        <w:t xml:space="preserve"> </w:t>
      </w:r>
      <w:r w:rsidRPr="00806252">
        <w:rPr>
          <w:rFonts w:ascii="Times New Roman" w:eastAsia="Times New Roman" w:hAnsi="Times New Roman" w:cs="Times New Roman"/>
          <w:b/>
          <w:bCs/>
          <w:kern w:val="0"/>
          <w14:ligatures w14:val="none"/>
        </w:rPr>
        <w:t>BUTTON (inside the Supervision card/block):</w:t>
      </w:r>
      <w:r w:rsidRPr="00806252">
        <w:rPr>
          <w:rFonts w:ascii="Times New Roman" w:eastAsia="Times New Roman" w:hAnsi="Times New Roman" w:cs="Times New Roman"/>
          <w:kern w:val="0"/>
          <w14:ligatures w14:val="none"/>
        </w:rPr>
        <w:br/>
        <w:t>Request a Supervision Fit Consult → /supervision-fit</w:t>
      </w:r>
    </w:p>
    <w:p w14:paraId="0CB52FF3"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Segoe UI Emoji" w:eastAsia="Times New Roman" w:hAnsi="Segoe UI Emoji" w:cs="Segoe UI Emoji"/>
          <w:kern w:val="0"/>
          <w14:ligatures w14:val="none"/>
        </w:rPr>
        <w:t>✅</w:t>
      </w:r>
      <w:r w:rsidRPr="00806252">
        <w:rPr>
          <w:rFonts w:ascii="Times New Roman" w:eastAsia="Times New Roman" w:hAnsi="Times New Roman" w:cs="Times New Roman"/>
          <w:kern w:val="0"/>
          <w14:ligatures w14:val="none"/>
        </w:rPr>
        <w:t xml:space="preserve"> </w:t>
      </w:r>
      <w:r w:rsidRPr="00806252">
        <w:rPr>
          <w:rFonts w:ascii="Times New Roman" w:eastAsia="Times New Roman" w:hAnsi="Times New Roman" w:cs="Times New Roman"/>
          <w:b/>
          <w:bCs/>
          <w:kern w:val="0"/>
          <w14:ligatures w14:val="none"/>
        </w:rPr>
        <w:t>TEXT LINK (under the button):</w:t>
      </w:r>
      <w:r w:rsidRPr="00806252">
        <w:rPr>
          <w:rFonts w:ascii="Times New Roman" w:eastAsia="Times New Roman" w:hAnsi="Times New Roman" w:cs="Times New Roman"/>
          <w:kern w:val="0"/>
          <w14:ligatures w14:val="none"/>
        </w:rPr>
        <w:br/>
        <w:t>Explore Supervision → /supervision</w:t>
      </w:r>
    </w:p>
    <w:p w14:paraId="1DFD3B65" w14:textId="77777777" w:rsidR="00806252" w:rsidRPr="00806252" w:rsidRDefault="00806252" w:rsidP="008062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06252">
        <w:rPr>
          <w:rFonts w:ascii="Times New Roman" w:eastAsia="Times New Roman" w:hAnsi="Times New Roman" w:cs="Times New Roman"/>
          <w:b/>
          <w:bCs/>
          <w:kern w:val="0"/>
          <w14:ligatures w14:val="none"/>
        </w:rPr>
        <w:t>Therapy (Link only)</w:t>
      </w:r>
    </w:p>
    <w:p w14:paraId="16DC66ED"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[Short paragraph]</w:t>
      </w:r>
      <w:r w:rsidRPr="00806252">
        <w:rPr>
          <w:rFonts w:ascii="Times New Roman" w:eastAsia="Times New Roman" w:hAnsi="Times New Roman" w:cs="Times New Roman"/>
          <w:kern w:val="0"/>
          <w14:ligatures w14:val="none"/>
        </w:rPr>
        <w:br/>
        <w:t>Values-informed psychotherapy for adults, couples, and adolescents—structured work without outcome guarantees.</w:t>
      </w:r>
      <w:r w:rsidRPr="00806252">
        <w:rPr>
          <w:rFonts w:ascii="Times New Roman" w:eastAsia="Times New Roman" w:hAnsi="Times New Roman" w:cs="Times New Roman"/>
          <w:kern w:val="0"/>
          <w14:ligatures w14:val="none"/>
        </w:rPr>
        <w:br/>
      </w:r>
      <w:r w:rsidRPr="00806252">
        <w:rPr>
          <w:rFonts w:ascii="Times New Roman" w:eastAsia="Times New Roman" w:hAnsi="Times New Roman" w:cs="Times New Roman"/>
          <w:b/>
          <w:bCs/>
          <w:kern w:val="0"/>
          <w14:ligatures w14:val="none"/>
        </w:rPr>
        <w:t>Begins October 2026 (telehealth).</w:t>
      </w:r>
    </w:p>
    <w:p w14:paraId="20654A09"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Segoe UI Emoji" w:eastAsia="Times New Roman" w:hAnsi="Segoe UI Emoji" w:cs="Segoe UI Emoji"/>
          <w:kern w:val="0"/>
          <w14:ligatures w14:val="none"/>
        </w:rPr>
        <w:t>✅</w:t>
      </w:r>
      <w:r w:rsidRPr="00806252">
        <w:rPr>
          <w:rFonts w:ascii="Times New Roman" w:eastAsia="Times New Roman" w:hAnsi="Times New Roman" w:cs="Times New Roman"/>
          <w:kern w:val="0"/>
          <w14:ligatures w14:val="none"/>
        </w:rPr>
        <w:t xml:space="preserve"> </w:t>
      </w:r>
      <w:r w:rsidRPr="00806252">
        <w:rPr>
          <w:rFonts w:ascii="Times New Roman" w:eastAsia="Times New Roman" w:hAnsi="Times New Roman" w:cs="Times New Roman"/>
          <w:b/>
          <w:bCs/>
          <w:kern w:val="0"/>
          <w14:ligatures w14:val="none"/>
        </w:rPr>
        <w:t>TEXT LINK (no button):</w:t>
      </w:r>
      <w:r w:rsidRPr="00806252">
        <w:rPr>
          <w:rFonts w:ascii="Times New Roman" w:eastAsia="Times New Roman" w:hAnsi="Times New Roman" w:cs="Times New Roman"/>
          <w:kern w:val="0"/>
          <w14:ligatures w14:val="none"/>
        </w:rPr>
        <w:br/>
        <w:t>Explore Therapy → /therapy</w:t>
      </w:r>
    </w:p>
    <w:p w14:paraId="68D5F261" w14:textId="77777777" w:rsidR="00806252" w:rsidRPr="00806252" w:rsidRDefault="00806252" w:rsidP="0080625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06252">
        <w:rPr>
          <w:rFonts w:ascii="Times New Roman" w:eastAsia="Times New Roman" w:hAnsi="Times New Roman" w:cs="Times New Roman"/>
          <w:b/>
          <w:bCs/>
          <w:kern w:val="0"/>
          <w14:ligatures w14:val="none"/>
        </w:rPr>
        <w:t>Consulting (Link only)</w:t>
      </w:r>
    </w:p>
    <w:p w14:paraId="72C050C9"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[Short paragraph]</w:t>
      </w:r>
      <w:r w:rsidRPr="00806252">
        <w:rPr>
          <w:rFonts w:ascii="Times New Roman" w:eastAsia="Times New Roman" w:hAnsi="Times New Roman" w:cs="Times New Roman"/>
          <w:kern w:val="0"/>
          <w14:ligatures w14:val="none"/>
        </w:rPr>
        <w:br/>
        <w:t>Consulting for individuals or organizations navigating responsibility and authority under strain—clarity before action.</w:t>
      </w:r>
      <w:r w:rsidRPr="00806252">
        <w:rPr>
          <w:rFonts w:ascii="Times New Roman" w:eastAsia="Times New Roman" w:hAnsi="Times New Roman" w:cs="Times New Roman"/>
          <w:kern w:val="0"/>
          <w14:ligatures w14:val="none"/>
        </w:rPr>
        <w:br/>
      </w:r>
      <w:r w:rsidRPr="00806252">
        <w:rPr>
          <w:rFonts w:ascii="Times New Roman" w:eastAsia="Times New Roman" w:hAnsi="Times New Roman" w:cs="Times New Roman"/>
          <w:b/>
          <w:bCs/>
          <w:kern w:val="0"/>
          <w14:ligatures w14:val="none"/>
        </w:rPr>
        <w:t>Accepting now (telehealth/remote).</w:t>
      </w:r>
    </w:p>
    <w:p w14:paraId="56E81392"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Segoe UI Emoji" w:eastAsia="Times New Roman" w:hAnsi="Segoe UI Emoji" w:cs="Segoe UI Emoji"/>
          <w:kern w:val="0"/>
          <w14:ligatures w14:val="none"/>
        </w:rPr>
        <w:t>✅</w:t>
      </w:r>
      <w:r w:rsidRPr="00806252">
        <w:rPr>
          <w:rFonts w:ascii="Times New Roman" w:eastAsia="Times New Roman" w:hAnsi="Times New Roman" w:cs="Times New Roman"/>
          <w:kern w:val="0"/>
          <w14:ligatures w14:val="none"/>
        </w:rPr>
        <w:t xml:space="preserve"> </w:t>
      </w:r>
      <w:r w:rsidRPr="00806252">
        <w:rPr>
          <w:rFonts w:ascii="Times New Roman" w:eastAsia="Times New Roman" w:hAnsi="Times New Roman" w:cs="Times New Roman"/>
          <w:b/>
          <w:bCs/>
          <w:kern w:val="0"/>
          <w14:ligatures w14:val="none"/>
        </w:rPr>
        <w:t>TEXT LINK (no button):</w:t>
      </w:r>
      <w:r w:rsidRPr="00806252">
        <w:rPr>
          <w:rFonts w:ascii="Times New Roman" w:eastAsia="Times New Roman" w:hAnsi="Times New Roman" w:cs="Times New Roman"/>
          <w:kern w:val="0"/>
          <w14:ligatures w14:val="none"/>
        </w:rPr>
        <w:br/>
        <w:t>Explore Consulting → /consulting</w:t>
      </w:r>
    </w:p>
    <w:p w14:paraId="2043BF41"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3E2C87F0">
          <v:rect id="_x0000_i1140" style="width:0;height:1.5pt" o:hralign="center" o:hrstd="t" o:hr="t" fillcolor="#a0a0a0" stroked="f"/>
        </w:pict>
      </w:r>
    </w:p>
    <w:p w14:paraId="620CD3B6"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lastRenderedPageBreak/>
        <w:t>HOMEPAGE — SECTION 5 (ABOUT / SUPERVISION FIT) — OPTIONAL LINK ONLY</w:t>
      </w:r>
    </w:p>
    <w:p w14:paraId="2122E8AD"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 + Anchor ID]</w:t>
      </w:r>
      <w:r w:rsidRPr="00806252">
        <w:rPr>
          <w:rFonts w:ascii="Times New Roman" w:eastAsia="Times New Roman" w:hAnsi="Times New Roman" w:cs="Times New Roman"/>
          <w:kern w:val="0"/>
          <w14:ligatures w14:val="none"/>
        </w:rPr>
        <w:t xml:space="preserve"> About / Supervision Fit (add anchor id on section for nav “About”)</w:t>
      </w:r>
    </w:p>
    <w:p w14:paraId="5344FC7A"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[H3]</w:t>
      </w:r>
      <w:r w:rsidRPr="00806252">
        <w:rPr>
          <w:rFonts w:ascii="Times New Roman" w:eastAsia="Times New Roman" w:hAnsi="Times New Roman" w:cs="Times New Roman"/>
          <w:kern w:val="0"/>
          <w14:ligatures w14:val="none"/>
        </w:rPr>
        <w:t xml:space="preserve"> Strong fit if you want</w:t>
      </w:r>
    </w:p>
    <w:p w14:paraId="1896C70A" w14:textId="77777777" w:rsidR="00806252" w:rsidRPr="00806252" w:rsidRDefault="00806252" w:rsidP="0080625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Clear supervision frame: goals, expectations, boundaries</w:t>
      </w:r>
    </w:p>
    <w:p w14:paraId="6B5E81A1" w14:textId="77777777" w:rsidR="00806252" w:rsidRPr="00806252" w:rsidRDefault="00806252" w:rsidP="0080625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Conceptualization support that holds under pressure</w:t>
      </w:r>
    </w:p>
    <w:p w14:paraId="239FE3C4" w14:textId="77777777" w:rsidR="00806252" w:rsidRPr="00806252" w:rsidRDefault="00806252" w:rsidP="0080625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Documentation strength (clarity, risk thinking, defensibility)</w:t>
      </w:r>
    </w:p>
    <w:p w14:paraId="47F1ADCB" w14:textId="77777777" w:rsidR="00806252" w:rsidRPr="00806252" w:rsidRDefault="00806252" w:rsidP="0080625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Ethical judgment when roles and stakes collide</w:t>
      </w:r>
    </w:p>
    <w:p w14:paraId="1DA52B8D" w14:textId="77777777" w:rsidR="00806252" w:rsidRPr="00806252" w:rsidRDefault="00806252" w:rsidP="0080625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A steady pace: responsibility over urgency</w:t>
      </w:r>
    </w:p>
    <w:p w14:paraId="64847BCA"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[H3]</w:t>
      </w:r>
      <w:r w:rsidRPr="00806252">
        <w:rPr>
          <w:rFonts w:ascii="Times New Roman" w:eastAsia="Times New Roman" w:hAnsi="Times New Roman" w:cs="Times New Roman"/>
          <w:kern w:val="0"/>
          <w14:ligatures w14:val="none"/>
        </w:rPr>
        <w:t xml:space="preserve"> May not be a fit if you need</w:t>
      </w:r>
    </w:p>
    <w:p w14:paraId="498DDDBB" w14:textId="77777777" w:rsidR="00806252" w:rsidRPr="00806252" w:rsidRDefault="00806252" w:rsidP="008062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Crisis supervision or on-demand availability</w:t>
      </w:r>
    </w:p>
    <w:p w14:paraId="6280379B" w14:textId="77777777" w:rsidR="00806252" w:rsidRPr="00806252" w:rsidRDefault="00806252" w:rsidP="008062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A supervisor who “co-signs” decisions without reasoning</w:t>
      </w:r>
    </w:p>
    <w:p w14:paraId="6BE22BFE" w14:textId="77777777" w:rsidR="00806252" w:rsidRPr="00806252" w:rsidRDefault="00806252" w:rsidP="008062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Shortcut notes, templates-as-cover, or outcome guarantees</w:t>
      </w:r>
    </w:p>
    <w:p w14:paraId="5EBEA4AF" w14:textId="77777777" w:rsidR="00806252" w:rsidRPr="00806252" w:rsidRDefault="00806252" w:rsidP="008062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Supervision used to pressure someone else</w:t>
      </w:r>
    </w:p>
    <w:p w14:paraId="52C0BFB0" w14:textId="77777777" w:rsidR="00806252" w:rsidRPr="00806252" w:rsidRDefault="00806252" w:rsidP="0080625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A plan built on urgency rather than ownership</w:t>
      </w:r>
    </w:p>
    <w:p w14:paraId="4786B547"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[Line]</w:t>
      </w:r>
      <w:r w:rsidRPr="00806252">
        <w:rPr>
          <w:rFonts w:ascii="Times New Roman" w:eastAsia="Times New Roman" w:hAnsi="Times New Roman" w:cs="Times New Roman"/>
          <w:kern w:val="0"/>
          <w14:ligatures w14:val="none"/>
        </w:rPr>
        <w:br/>
        <w:t>If this isn’t the right supervision fit, I’ll help you identify a better match.</w:t>
      </w:r>
    </w:p>
    <w:p w14:paraId="15E545AE"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Segoe UI Emoji" w:eastAsia="Times New Roman" w:hAnsi="Segoe UI Emoji" w:cs="Segoe UI Emoji"/>
          <w:kern w:val="0"/>
          <w14:ligatures w14:val="none"/>
        </w:rPr>
        <w:t>✅</w:t>
      </w:r>
      <w:r w:rsidRPr="00806252">
        <w:rPr>
          <w:rFonts w:ascii="Times New Roman" w:eastAsia="Times New Roman" w:hAnsi="Times New Roman" w:cs="Times New Roman"/>
          <w:kern w:val="0"/>
          <w14:ligatures w14:val="none"/>
        </w:rPr>
        <w:t xml:space="preserve"> Optional small text link (NOT a button):</w:t>
      </w:r>
      <w:r w:rsidRPr="00806252">
        <w:rPr>
          <w:rFonts w:ascii="Times New Roman" w:eastAsia="Times New Roman" w:hAnsi="Times New Roman" w:cs="Times New Roman"/>
          <w:kern w:val="0"/>
          <w14:ligatures w14:val="none"/>
        </w:rPr>
        <w:br/>
        <w:t>Request a Supervision Fit Consult → /supervision-fit</w:t>
      </w:r>
    </w:p>
    <w:p w14:paraId="17AED25F"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4D67E445">
          <v:rect id="_x0000_i1141" style="width:0;height:1.5pt" o:hralign="center" o:hrstd="t" o:hr="t" fillcolor="#a0a0a0" stroked="f"/>
        </w:pict>
      </w:r>
    </w:p>
    <w:p w14:paraId="28C935CB"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 xml:space="preserve">HOMEPAGE — SECTION 6 (BOUNDARIES &amp; LOGISTICS + FOOTER </w:t>
      </w:r>
      <w:proofErr w:type="gramStart"/>
      <w:r w:rsidRPr="00806252">
        <w:rPr>
          <w:rFonts w:ascii="Times New Roman" w:eastAsia="Times New Roman" w:hAnsi="Times New Roman" w:cs="Times New Roman"/>
          <w:b/>
          <w:bCs/>
          <w:kern w:val="0"/>
          <w:sz w:val="27"/>
          <w:szCs w:val="27"/>
          <w14:ligatures w14:val="none"/>
        </w:rPr>
        <w:t>LINKS) —</w:t>
      </w:r>
      <w:proofErr w:type="gramEnd"/>
      <w:r w:rsidRPr="00806252">
        <w:rPr>
          <w:rFonts w:ascii="Times New Roman" w:eastAsia="Times New Roman" w:hAnsi="Times New Roman" w:cs="Times New Roman"/>
          <w:b/>
          <w:bCs/>
          <w:kern w:val="0"/>
          <w:sz w:val="27"/>
          <w:szCs w:val="27"/>
          <w14:ligatures w14:val="none"/>
        </w:rPr>
        <w:t xml:space="preserve"> CONTACT ANCHOR</w:t>
      </w:r>
    </w:p>
    <w:p w14:paraId="4A2177D3"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 + Anchor ID]</w:t>
      </w:r>
      <w:r w:rsidRPr="00806252">
        <w:rPr>
          <w:rFonts w:ascii="Times New Roman" w:eastAsia="Times New Roman" w:hAnsi="Times New Roman" w:cs="Times New Roman"/>
          <w:kern w:val="0"/>
          <w14:ligatures w14:val="none"/>
        </w:rPr>
        <w:t xml:space="preserve"> Contact (anchor id: contact for top nav “Contact”)</w:t>
      </w:r>
    </w:p>
    <w:p w14:paraId="00FEB3A5" w14:textId="25983FC6" w:rsidR="00806252" w:rsidRPr="00806252" w:rsidRDefault="0029471C" w:rsidP="0080625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[Paragraph]</w:t>
      </w:r>
      <w:r>
        <w:rPr>
          <w:rFonts w:ascii="Times New Roman" w:eastAsia="Times New Roman" w:hAnsi="Times New Roman" w:cs="Times New Roman"/>
          <w:b/>
          <w:bCs/>
          <w:kern w:val="0"/>
          <w14:ligatures w14:val="none"/>
        </w:rPr>
        <w:br/>
      </w:r>
      <w:r w:rsidRPr="0029471C">
        <w:rPr>
          <w:rFonts w:ascii="Times New Roman" w:eastAsia="Times New Roman" w:hAnsi="Times New Roman" w:cs="Times New Roman"/>
          <w:kern w:val="0"/>
          <w14:ligatures w14:val="none"/>
        </w:rPr>
        <w:t>This work is grounded in clear limits that protect supervision and sound clinical judgment. Communication boundaries are clearly defined. Crisis coverage is not provided. Therapy or supervision is not used as leverage in relational conflict.</w:t>
      </w:r>
    </w:p>
    <w:p w14:paraId="463E7A30"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Telehealth (Texas)</w:t>
      </w:r>
    </w:p>
    <w:p w14:paraId="65E25496"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Private pay · Superbills available (reimbursement not guaranteed)</w:t>
      </w:r>
    </w:p>
    <w:p w14:paraId="36D3D8EE"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Supervision and Consulting: accepting now.</w:t>
      </w:r>
      <w:r w:rsidRPr="00806252">
        <w:rPr>
          <w:rFonts w:ascii="Times New Roman" w:eastAsia="Times New Roman" w:hAnsi="Times New Roman" w:cs="Times New Roman"/>
          <w:kern w:val="0"/>
          <w14:ligatures w14:val="none"/>
        </w:rPr>
        <w:br/>
      </w:r>
      <w:proofErr w:type="gramStart"/>
      <w:r w:rsidRPr="00806252">
        <w:rPr>
          <w:rFonts w:ascii="Times New Roman" w:eastAsia="Times New Roman" w:hAnsi="Times New Roman" w:cs="Times New Roman"/>
          <w:b/>
          <w:bCs/>
          <w:kern w:val="0"/>
          <w14:ligatures w14:val="none"/>
        </w:rPr>
        <w:t>Therapy:</w:t>
      </w:r>
      <w:proofErr w:type="gramEnd"/>
      <w:r w:rsidRPr="00806252">
        <w:rPr>
          <w:rFonts w:ascii="Times New Roman" w:eastAsia="Times New Roman" w:hAnsi="Times New Roman" w:cs="Times New Roman"/>
          <w:b/>
          <w:bCs/>
          <w:kern w:val="0"/>
          <w14:ligatures w14:val="none"/>
        </w:rPr>
        <w:t xml:space="preserve"> begins October 2026.</w:t>
      </w:r>
    </w:p>
    <w:p w14:paraId="78360583"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lastRenderedPageBreak/>
        <w:t>Email inquiries only (for now)</w:t>
      </w:r>
    </w:p>
    <w:p w14:paraId="4B7E77BD"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Not for emergencies (no crisis services)</w:t>
      </w:r>
    </w:p>
    <w:p w14:paraId="4DC45EF5"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Segoe UI Emoji" w:eastAsia="Times New Roman" w:hAnsi="Segoe UI Emoji" w:cs="Segoe UI Emoji"/>
          <w:kern w:val="0"/>
          <w14:ligatures w14:val="none"/>
        </w:rPr>
        <w:t>✅</w:t>
      </w:r>
      <w:r w:rsidRPr="00806252">
        <w:rPr>
          <w:rFonts w:ascii="Times New Roman" w:eastAsia="Times New Roman" w:hAnsi="Times New Roman" w:cs="Times New Roman"/>
          <w:kern w:val="0"/>
          <w14:ligatures w14:val="none"/>
        </w:rPr>
        <w:t xml:space="preserve"> Footer utility links (text links):</w:t>
      </w:r>
      <w:r w:rsidRPr="00806252">
        <w:rPr>
          <w:rFonts w:ascii="Times New Roman" w:eastAsia="Times New Roman" w:hAnsi="Times New Roman" w:cs="Times New Roman"/>
          <w:kern w:val="0"/>
          <w14:ligatures w14:val="none"/>
        </w:rPr>
        <w:br/>
        <w:t>Policies → /policies · Fees → /fees · Resources → /resources · Contact → /#contact</w:t>
      </w:r>
      <w:r w:rsidRPr="00806252">
        <w:rPr>
          <w:rFonts w:ascii="Times New Roman" w:eastAsia="Times New Roman" w:hAnsi="Times New Roman" w:cs="Times New Roman"/>
          <w:kern w:val="0"/>
          <w14:ligatures w14:val="none"/>
        </w:rPr>
        <w:br/>
        <w:t>Email: mailto:integrated</w:t>
      </w:r>
      <w:hyperlink r:id="rId9" w:history="1">
        <w:r w:rsidRPr="00806252">
          <w:rPr>
            <w:rFonts w:ascii="Times New Roman" w:eastAsia="Times New Roman" w:hAnsi="Times New Roman" w:cs="Times New Roman"/>
            <w:color w:val="0000FF"/>
            <w:kern w:val="0"/>
            <w:u w:val="single"/>
            <w14:ligatures w14:val="none"/>
          </w:rPr>
          <w:t>.relational.dynamics@gmail.com</w:t>
        </w:r>
      </w:hyperlink>
    </w:p>
    <w:p w14:paraId="017BB9EB"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highlight w:val="yellow"/>
          <w14:ligatures w14:val="none"/>
        </w:rPr>
        <w:pict w14:anchorId="25ACFBFE">
          <v:rect id="_x0000_i1142" style="width:0;height:1.5pt" o:hralign="center" o:hrstd="t" o:hr="t" fillcolor="#a0a0a0" stroked="f"/>
        </w:pict>
      </w:r>
    </w:p>
    <w:p w14:paraId="029828D8" w14:textId="77777777" w:rsidR="00806252" w:rsidRPr="00806252" w:rsidRDefault="00806252" w:rsidP="008062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252">
        <w:rPr>
          <w:rFonts w:ascii="Times New Roman" w:eastAsia="Times New Roman" w:hAnsi="Times New Roman" w:cs="Times New Roman"/>
          <w:b/>
          <w:bCs/>
          <w:kern w:val="0"/>
          <w:sz w:val="36"/>
          <w:szCs w:val="36"/>
          <w14:ligatures w14:val="none"/>
        </w:rPr>
        <w:t>2) PAGE: /supervision-fit (START PAGE — FORM + MAILTO)</w:t>
      </w:r>
    </w:p>
    <w:p w14:paraId="226389FD"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[Header line]</w:t>
      </w:r>
      <w:r w:rsidRPr="00806252">
        <w:rPr>
          <w:rFonts w:ascii="Times New Roman" w:eastAsia="Times New Roman" w:hAnsi="Times New Roman" w:cs="Times New Roman"/>
          <w:kern w:val="0"/>
          <w14:ligatures w14:val="none"/>
        </w:rPr>
        <w:t xml:space="preserve"> Integrated Relational Dynamics, PLLC · Kotia K. Whitaker, LMFT-S</w:t>
      </w:r>
      <w:r w:rsidRPr="00806252">
        <w:rPr>
          <w:rFonts w:ascii="Times New Roman" w:eastAsia="Times New Roman" w:hAnsi="Times New Roman" w:cs="Times New Roman"/>
          <w:kern w:val="0"/>
          <w14:ligatures w14:val="none"/>
        </w:rPr>
        <w:br/>
      </w:r>
      <w:r w:rsidRPr="00806252">
        <w:rPr>
          <w:rFonts w:ascii="Times New Roman" w:eastAsia="Times New Roman" w:hAnsi="Times New Roman" w:cs="Times New Roman"/>
          <w:b/>
          <w:bCs/>
          <w:kern w:val="0"/>
          <w14:ligatures w14:val="none"/>
        </w:rPr>
        <w:t>[H1]</w:t>
      </w:r>
      <w:r w:rsidRPr="00806252">
        <w:rPr>
          <w:rFonts w:ascii="Times New Roman" w:eastAsia="Times New Roman" w:hAnsi="Times New Roman" w:cs="Times New Roman"/>
          <w:kern w:val="0"/>
          <w14:ligatures w14:val="none"/>
        </w:rPr>
        <w:t xml:space="preserve"> Supervision Fit Consult</w:t>
      </w:r>
    </w:p>
    <w:p w14:paraId="5FB171A1"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What this is</w:t>
      </w:r>
      <w:r w:rsidRPr="00806252">
        <w:rPr>
          <w:rFonts w:ascii="Times New Roman" w:eastAsia="Times New Roman" w:hAnsi="Times New Roman" w:cs="Times New Roman"/>
          <w:kern w:val="0"/>
          <w14:ligatures w14:val="none"/>
        </w:rPr>
        <w:br/>
        <w:t>A Supervision Fit Consult is a structured fit-and-frame-setting conversation to confirm alignment and establish the supervision frame. It is not supervision and does not include case consultation.</w:t>
      </w:r>
    </w:p>
    <w:p w14:paraId="35612051"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What we’ll cover</w:t>
      </w:r>
    </w:p>
    <w:p w14:paraId="6A219818" w14:textId="77777777" w:rsidR="00806252" w:rsidRPr="00806252" w:rsidRDefault="00806252" w:rsidP="0080625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Your goals, setting, population, and requirements</w:t>
      </w:r>
    </w:p>
    <w:p w14:paraId="25D4B44D" w14:textId="77777777" w:rsidR="00806252" w:rsidRPr="00806252" w:rsidRDefault="00806252" w:rsidP="0080625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Conceptualization habits and current stuck points (not a performance evaluation)</w:t>
      </w:r>
    </w:p>
    <w:p w14:paraId="6C15B0CE" w14:textId="77777777" w:rsidR="00806252" w:rsidRPr="00806252" w:rsidRDefault="00806252" w:rsidP="0080625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Documentation strength: what your notes must do and where they can be tightened</w:t>
      </w:r>
    </w:p>
    <w:p w14:paraId="172CCFF1" w14:textId="77777777" w:rsidR="00806252" w:rsidRPr="00806252" w:rsidRDefault="00806252" w:rsidP="0080625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Boundaries and ethics under pressure (role strain, competing obligations, risk)</w:t>
      </w:r>
    </w:p>
    <w:p w14:paraId="2D3202D4" w14:textId="77777777" w:rsidR="00806252" w:rsidRPr="00806252" w:rsidRDefault="00806252" w:rsidP="0080625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A proposed cadence and expectations if fit is confirmed</w:t>
      </w:r>
    </w:p>
    <w:p w14:paraId="72A35448"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What to bring</w:t>
      </w:r>
    </w:p>
    <w:p w14:paraId="7EE5431E" w14:textId="77777777" w:rsidR="00806252" w:rsidRPr="00806252" w:rsidRDefault="00806252" w:rsidP="008062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Setting and population (context, role, and constraints)</w:t>
      </w:r>
    </w:p>
    <w:p w14:paraId="3C4CC491" w14:textId="77777777" w:rsidR="00806252" w:rsidRPr="00806252" w:rsidRDefault="00806252" w:rsidP="008062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License status and any supervision requirements (if applicable)</w:t>
      </w:r>
    </w:p>
    <w:p w14:paraId="681DD374" w14:textId="77777777" w:rsidR="00806252" w:rsidRPr="00806252" w:rsidRDefault="00806252" w:rsidP="008062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1–2 brief examples of cases/situations you want to strengthen conceptualization for (no identifying details)</w:t>
      </w:r>
    </w:p>
    <w:p w14:paraId="5B45EEBE" w14:textId="77777777" w:rsidR="00806252" w:rsidRPr="00806252" w:rsidRDefault="00806252" w:rsidP="008062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Documentation questions you want to improve (brief)</w:t>
      </w:r>
    </w:p>
    <w:p w14:paraId="24E4D48E" w14:textId="77777777" w:rsidR="00806252" w:rsidRPr="00806252" w:rsidRDefault="00806252" w:rsidP="0080625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Boundary/ethics scenarios you want to think through (brief)</w:t>
      </w:r>
    </w:p>
    <w:p w14:paraId="79BB03C7"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Logistics</w:t>
      </w:r>
    </w:p>
    <w:p w14:paraId="168CF257" w14:textId="77777777" w:rsidR="00806252" w:rsidRPr="00806252" w:rsidRDefault="00806252" w:rsidP="0080625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Duration: 45–60 minutes (telehealth)</w:t>
      </w:r>
    </w:p>
    <w:p w14:paraId="3839AFA0" w14:textId="77777777" w:rsidR="00806252" w:rsidRPr="00806252" w:rsidRDefault="00806252" w:rsidP="0080625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Private pay: Fee provided by email (or list fee later)</w:t>
      </w:r>
    </w:p>
    <w:p w14:paraId="1813538F" w14:textId="77777777" w:rsidR="00806252" w:rsidRPr="00806252" w:rsidRDefault="00806252" w:rsidP="0080625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Now accepting supervision clients.</w:t>
      </w:r>
    </w:p>
    <w:p w14:paraId="387964E6" w14:textId="77777777" w:rsidR="00806252" w:rsidRPr="00806252" w:rsidRDefault="00806252" w:rsidP="0080625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Email inquiries only</w:t>
      </w:r>
    </w:p>
    <w:p w14:paraId="24209E21" w14:textId="77777777" w:rsidR="00806252" w:rsidRPr="00806252" w:rsidRDefault="00806252" w:rsidP="0080625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Cancellation/reschedule: 24 hours’ notice requested to avoid a late-cancel fee</w:t>
      </w:r>
    </w:p>
    <w:p w14:paraId="125F11E9"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lastRenderedPageBreak/>
        <w:t>[H2]</w:t>
      </w:r>
      <w:r w:rsidRPr="00806252">
        <w:rPr>
          <w:rFonts w:ascii="Times New Roman" w:eastAsia="Times New Roman" w:hAnsi="Times New Roman" w:cs="Times New Roman"/>
          <w:kern w:val="0"/>
          <w14:ligatures w14:val="none"/>
        </w:rPr>
        <w:t xml:space="preserve"> Stopping points / not </w:t>
      </w:r>
      <w:proofErr w:type="gramStart"/>
      <w:r w:rsidRPr="00806252">
        <w:rPr>
          <w:rFonts w:ascii="Times New Roman" w:eastAsia="Times New Roman" w:hAnsi="Times New Roman" w:cs="Times New Roman"/>
          <w:kern w:val="0"/>
          <w14:ligatures w14:val="none"/>
        </w:rPr>
        <w:t>a fit</w:t>
      </w:r>
      <w:proofErr w:type="gramEnd"/>
    </w:p>
    <w:p w14:paraId="643EDAC7" w14:textId="77777777" w:rsidR="00806252" w:rsidRPr="00806252" w:rsidRDefault="00806252" w:rsidP="0080625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No crisis coverage or on-demand availability</w:t>
      </w:r>
    </w:p>
    <w:p w14:paraId="5A5BFAE7" w14:textId="77777777" w:rsidR="00806252" w:rsidRPr="00806252" w:rsidRDefault="00806252" w:rsidP="0080625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No outcome guarantees</w:t>
      </w:r>
    </w:p>
    <w:p w14:paraId="15B55E5D" w14:textId="77777777" w:rsidR="00806252" w:rsidRPr="00806252" w:rsidRDefault="00806252" w:rsidP="0080625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Supervision is not used as leverage</w:t>
      </w:r>
    </w:p>
    <w:p w14:paraId="69F1E595" w14:textId="77777777" w:rsidR="00806252" w:rsidRPr="00806252" w:rsidRDefault="00806252" w:rsidP="0080625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If this isn’t the right fit, I’ll help you identify a better match</w:t>
      </w:r>
    </w:p>
    <w:p w14:paraId="00017021"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Segoe UI Emoji" w:eastAsia="Times New Roman" w:hAnsi="Segoe UI Emoji" w:cs="Segoe UI Emoji"/>
          <w:kern w:val="0"/>
          <w14:ligatures w14:val="none"/>
        </w:rPr>
        <w:t>✅</w:t>
      </w:r>
      <w:r w:rsidRPr="00806252">
        <w:rPr>
          <w:rFonts w:ascii="Times New Roman" w:eastAsia="Times New Roman" w:hAnsi="Times New Roman" w:cs="Times New Roman"/>
          <w:kern w:val="0"/>
          <w14:ligatures w14:val="none"/>
        </w:rPr>
        <w:t xml:space="preserve"> CTA block (choose one or both; recommended = embedded form + </w:t>
      </w:r>
      <w:proofErr w:type="spellStart"/>
      <w:r w:rsidRPr="00806252">
        <w:rPr>
          <w:rFonts w:ascii="Times New Roman" w:eastAsia="Times New Roman" w:hAnsi="Times New Roman" w:cs="Times New Roman"/>
          <w:kern w:val="0"/>
          <w14:ligatures w14:val="none"/>
        </w:rPr>
        <w:t>mailto</w:t>
      </w:r>
      <w:proofErr w:type="spellEnd"/>
      <w:r w:rsidRPr="00806252">
        <w:rPr>
          <w:rFonts w:ascii="Times New Roman" w:eastAsia="Times New Roman" w:hAnsi="Times New Roman" w:cs="Times New Roman"/>
          <w:kern w:val="0"/>
          <w14:ligatures w14:val="none"/>
        </w:rPr>
        <w:t xml:space="preserve"> below it)</w:t>
      </w:r>
    </w:p>
    <w:p w14:paraId="52376426"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Option A — Embedded form (recommended)</w:t>
      </w:r>
      <w:r w:rsidRPr="00806252">
        <w:rPr>
          <w:rFonts w:ascii="Times New Roman" w:eastAsia="Times New Roman" w:hAnsi="Times New Roman" w:cs="Times New Roman"/>
          <w:kern w:val="0"/>
          <w14:ligatures w14:val="none"/>
        </w:rPr>
        <w:br/>
        <w:t>Form fields</w:t>
      </w:r>
    </w:p>
    <w:p w14:paraId="3209EE8F" w14:textId="77777777" w:rsidR="00806252" w:rsidRPr="00806252" w:rsidRDefault="00806252" w:rsidP="008062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Name</w:t>
      </w:r>
    </w:p>
    <w:p w14:paraId="4211A2BD" w14:textId="77777777" w:rsidR="00806252" w:rsidRPr="00806252" w:rsidRDefault="00806252" w:rsidP="008062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Email</w:t>
      </w:r>
    </w:p>
    <w:p w14:paraId="399D0EBE" w14:textId="77777777" w:rsidR="00806252" w:rsidRPr="00806252" w:rsidRDefault="00806252" w:rsidP="008062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State</w:t>
      </w:r>
    </w:p>
    <w:p w14:paraId="594B5FF2" w14:textId="77777777" w:rsidR="00806252" w:rsidRPr="00806252" w:rsidRDefault="00806252" w:rsidP="008062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Current role (associate / intern / fully licensed)</w:t>
      </w:r>
    </w:p>
    <w:p w14:paraId="3BACA759" w14:textId="77777777" w:rsidR="00806252" w:rsidRPr="00806252" w:rsidRDefault="00806252" w:rsidP="008062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What you’re seeking from supervision (short)</w:t>
      </w:r>
    </w:p>
    <w:p w14:paraId="699CD267" w14:textId="77777777" w:rsidR="00806252" w:rsidRPr="00806252" w:rsidRDefault="00806252" w:rsidP="008062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Documentation or boundary focus (optional, short)</w:t>
      </w:r>
    </w:p>
    <w:p w14:paraId="4040A7CA" w14:textId="77777777" w:rsidR="00806252" w:rsidRPr="00806252" w:rsidRDefault="00806252" w:rsidP="0080625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Availability (days/times)</w:t>
      </w:r>
    </w:p>
    <w:p w14:paraId="0B71B937"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Communication boundary (place directly under form):</w:t>
      </w:r>
      <w:r w:rsidRPr="00806252">
        <w:rPr>
          <w:rFonts w:ascii="Times New Roman" w:eastAsia="Times New Roman" w:hAnsi="Times New Roman" w:cs="Times New Roman"/>
          <w:kern w:val="0"/>
          <w14:ligatures w14:val="none"/>
        </w:rPr>
        <w:br/>
        <w:t>Please do not include PHI or identifying client details in email or the form. Email is not monitored for emergencies.</w:t>
      </w:r>
    </w:p>
    <w:p w14:paraId="24DB3BBD"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Option B — Email link (simple)</w:t>
      </w:r>
      <w:r w:rsidRPr="00806252">
        <w:rPr>
          <w:rFonts w:ascii="Times New Roman" w:eastAsia="Times New Roman" w:hAnsi="Times New Roman" w:cs="Times New Roman"/>
          <w:kern w:val="0"/>
          <w14:ligatures w14:val="none"/>
        </w:rPr>
        <w:br/>
        <w:t>Email: mailto:integrated</w:t>
      </w:r>
      <w:hyperlink r:id="rId10" w:history="1">
        <w:r w:rsidRPr="00806252">
          <w:rPr>
            <w:rFonts w:ascii="Times New Roman" w:eastAsia="Times New Roman" w:hAnsi="Times New Roman" w:cs="Times New Roman"/>
            <w:color w:val="0000FF"/>
            <w:kern w:val="0"/>
            <w:u w:val="single"/>
            <w14:ligatures w14:val="none"/>
          </w:rPr>
          <w:t>.relational.dynamics@gmail.com</w:t>
        </w:r>
      </w:hyperlink>
    </w:p>
    <w:p w14:paraId="098F8373"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Segoe UI Emoji" w:eastAsia="Times New Roman" w:hAnsi="Segoe UI Emoji" w:cs="Segoe UI Emoji"/>
          <w:kern w:val="0"/>
          <w14:ligatures w14:val="none"/>
        </w:rPr>
        <w:t>✅</w:t>
      </w:r>
      <w:r w:rsidRPr="00806252">
        <w:rPr>
          <w:rFonts w:ascii="Times New Roman" w:eastAsia="Times New Roman" w:hAnsi="Times New Roman" w:cs="Times New Roman"/>
          <w:kern w:val="0"/>
          <w14:ligatures w14:val="none"/>
        </w:rPr>
        <w:t xml:space="preserve"> Optional button (not required)</w:t>
      </w:r>
      <w:r w:rsidRPr="00806252">
        <w:rPr>
          <w:rFonts w:ascii="Times New Roman" w:eastAsia="Times New Roman" w:hAnsi="Times New Roman" w:cs="Times New Roman"/>
          <w:kern w:val="0"/>
          <w14:ligatures w14:val="none"/>
        </w:rPr>
        <w:br/>
        <w:t>Only if needed to scroll to the form section (anchor). Otherwise omit.</w:t>
      </w:r>
    </w:p>
    <w:p w14:paraId="61B298AF"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784BF957">
          <v:rect id="_x0000_i1143" style="width:0;height:1.5pt" o:hralign="center" o:hrstd="t" o:hr="t" fillcolor="#a0a0a0" stroked="f"/>
        </w:pict>
      </w:r>
    </w:p>
    <w:p w14:paraId="1B985D79" w14:textId="77777777" w:rsidR="00806252" w:rsidRPr="00806252" w:rsidRDefault="00806252" w:rsidP="008062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252">
        <w:rPr>
          <w:rFonts w:ascii="Times New Roman" w:eastAsia="Times New Roman" w:hAnsi="Times New Roman" w:cs="Times New Roman"/>
          <w:b/>
          <w:bCs/>
          <w:kern w:val="0"/>
          <w:sz w:val="36"/>
          <w:szCs w:val="36"/>
          <w14:ligatures w14:val="none"/>
        </w:rPr>
        <w:t>3) PAGE: /supervision (EXPLORE SUPERVISION PAGE)</w:t>
      </w:r>
    </w:p>
    <w:p w14:paraId="3F46B403"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[H1]</w:t>
      </w:r>
      <w:r w:rsidRPr="00806252">
        <w:rPr>
          <w:rFonts w:ascii="Times New Roman" w:eastAsia="Times New Roman" w:hAnsi="Times New Roman" w:cs="Times New Roman"/>
          <w:kern w:val="0"/>
          <w14:ligatures w14:val="none"/>
        </w:rPr>
        <w:t xml:space="preserve"> Supervision</w:t>
      </w:r>
      <w:r w:rsidRPr="00806252">
        <w:rPr>
          <w:rFonts w:ascii="Times New Roman" w:eastAsia="Times New Roman" w:hAnsi="Times New Roman" w:cs="Times New Roman"/>
          <w:kern w:val="0"/>
          <w14:ligatures w14:val="none"/>
        </w:rPr>
        <w:br/>
      </w:r>
      <w:r w:rsidRPr="00806252">
        <w:rPr>
          <w:rFonts w:ascii="Times New Roman" w:eastAsia="Times New Roman" w:hAnsi="Times New Roman" w:cs="Times New Roman"/>
          <w:b/>
          <w:bCs/>
          <w:kern w:val="0"/>
          <w14:ligatures w14:val="none"/>
        </w:rPr>
        <w:t>Now accepting supervision clients (telehealth).</w:t>
      </w:r>
    </w:p>
    <w:p w14:paraId="1674B4C1"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Focus</w:t>
      </w:r>
      <w:r w:rsidRPr="00806252">
        <w:rPr>
          <w:rFonts w:ascii="Times New Roman" w:eastAsia="Times New Roman" w:hAnsi="Times New Roman" w:cs="Times New Roman"/>
          <w:kern w:val="0"/>
          <w14:ligatures w14:val="none"/>
        </w:rPr>
        <w:br/>
        <w:t>Supervision at Integrated Relational Dynamics is designed to foster ethical judgment under pressure. The work emphasizes conceptualization, thorough documentation, clear boundaries, and responsible decision-making when costs rise—without coercion, shortcuts, or guarantees of outcomes.</w:t>
      </w:r>
    </w:p>
    <w:p w14:paraId="1647058A"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lastRenderedPageBreak/>
        <w:t>[Framework line]</w:t>
      </w:r>
      <w:r w:rsidRPr="00806252">
        <w:rPr>
          <w:rFonts w:ascii="Times New Roman" w:eastAsia="Times New Roman" w:hAnsi="Times New Roman" w:cs="Times New Roman"/>
          <w:kern w:val="0"/>
          <w14:ligatures w14:val="none"/>
        </w:rPr>
        <w:br/>
        <w:t>Supervision is informed by Bowenian, Structural, Contextual, and Attachment frameworks, with integrative CBT as needed.</w:t>
      </w:r>
    </w:p>
    <w:p w14:paraId="3DAC462A"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Core emphasis</w:t>
      </w:r>
    </w:p>
    <w:p w14:paraId="150C9A98" w14:textId="77777777" w:rsidR="00806252" w:rsidRPr="00806252" w:rsidRDefault="00806252" w:rsidP="0080625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Conceptualization: systemic/relational thinking that holds under strain</w:t>
      </w:r>
    </w:p>
    <w:p w14:paraId="1F936AD3" w14:textId="77777777" w:rsidR="00806252" w:rsidRPr="00806252" w:rsidRDefault="00806252" w:rsidP="0080625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Documentation: notes that show rationale and protect defensibility</w:t>
      </w:r>
    </w:p>
    <w:p w14:paraId="7575DD91" w14:textId="77777777" w:rsidR="00806252" w:rsidRPr="00806252" w:rsidRDefault="00806252" w:rsidP="0080625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Boundaries &amp; ethics: role clarity, scope, competing obligations</w:t>
      </w:r>
    </w:p>
    <w:p w14:paraId="45C1F75D" w14:textId="77777777" w:rsidR="00806252" w:rsidRPr="00806252" w:rsidRDefault="00806252" w:rsidP="0080625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Responsibility under cost: steady judgment without leverage or urgency-driven fixes</w:t>
      </w:r>
    </w:p>
    <w:p w14:paraId="3D3B9602"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How supervision works</w:t>
      </w:r>
      <w:r w:rsidRPr="00806252">
        <w:rPr>
          <w:rFonts w:ascii="Times New Roman" w:eastAsia="Times New Roman" w:hAnsi="Times New Roman" w:cs="Times New Roman"/>
          <w:kern w:val="0"/>
          <w14:ligatures w14:val="none"/>
        </w:rPr>
        <w:br/>
        <w:t>Sessions are typically weekly or biweekly, depending on requirements and workload. Each meeting is anchored in real-world case material and includes:</w:t>
      </w:r>
    </w:p>
    <w:p w14:paraId="31F6A1CB" w14:textId="77777777" w:rsidR="00806252" w:rsidRPr="00806252" w:rsidRDefault="00806252" w:rsidP="0080625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Case framing + conceptualization</w:t>
      </w:r>
    </w:p>
    <w:p w14:paraId="5DA9C522" w14:textId="77777777" w:rsidR="00806252" w:rsidRPr="00806252" w:rsidRDefault="00806252" w:rsidP="0080625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Intervention planning + boundary clarity</w:t>
      </w:r>
    </w:p>
    <w:p w14:paraId="54FC81C4" w14:textId="77777777" w:rsidR="00806252" w:rsidRPr="00806252" w:rsidRDefault="00806252" w:rsidP="0080625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Documentation pass (what the note must do)</w:t>
      </w:r>
    </w:p>
    <w:p w14:paraId="760B22ED" w14:textId="77777777" w:rsidR="00806252" w:rsidRPr="00806252" w:rsidRDefault="00806252" w:rsidP="0080625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Clear next-step plan</w:t>
      </w:r>
    </w:p>
    <w:p w14:paraId="2447DF6D"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Documentation &amp; defensibility</w:t>
      </w:r>
      <w:r w:rsidRPr="00806252">
        <w:rPr>
          <w:rFonts w:ascii="Times New Roman" w:eastAsia="Times New Roman" w:hAnsi="Times New Roman" w:cs="Times New Roman"/>
          <w:kern w:val="0"/>
          <w14:ligatures w14:val="none"/>
        </w:rPr>
        <w:br/>
        <w:t>Notes should make your reasoning visible—not just record events. We focus on clarity, risk thinking, and ethical containment. Templates can support structure, but they can’t replace judgment.</w:t>
      </w:r>
    </w:p>
    <w:p w14:paraId="74531FDA"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Fit</w:t>
      </w:r>
      <w:r w:rsidRPr="00806252">
        <w:rPr>
          <w:rFonts w:ascii="Times New Roman" w:eastAsia="Times New Roman" w:hAnsi="Times New Roman" w:cs="Times New Roman"/>
          <w:kern w:val="0"/>
          <w14:ligatures w14:val="none"/>
        </w:rPr>
        <w:br/>
        <w:t>Strong fit if you want: clear frame, steady expectations, conceptualization + documentation support under pressure.</w:t>
      </w:r>
      <w:r w:rsidRPr="00806252">
        <w:rPr>
          <w:rFonts w:ascii="Times New Roman" w:eastAsia="Times New Roman" w:hAnsi="Times New Roman" w:cs="Times New Roman"/>
          <w:kern w:val="0"/>
          <w14:ligatures w14:val="none"/>
        </w:rPr>
        <w:br/>
        <w:t>May not be a fit if you need: crisis/on-demand supervision, co-signing without reasoning, shortcut notes, or outcome guarantees.</w:t>
      </w:r>
    </w:p>
    <w:p w14:paraId="33F9E46F"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Segoe UI Emoji" w:eastAsia="Times New Roman" w:hAnsi="Segoe UI Emoji" w:cs="Segoe UI Emoji"/>
          <w:kern w:val="0"/>
          <w14:ligatures w14:val="none"/>
        </w:rPr>
        <w:t>✅</w:t>
      </w:r>
      <w:r w:rsidRPr="00806252">
        <w:rPr>
          <w:rFonts w:ascii="Times New Roman" w:eastAsia="Times New Roman" w:hAnsi="Times New Roman" w:cs="Times New Roman"/>
          <w:kern w:val="0"/>
          <w14:ligatures w14:val="none"/>
        </w:rPr>
        <w:t xml:space="preserve"> </w:t>
      </w:r>
      <w:r w:rsidRPr="00806252">
        <w:rPr>
          <w:rFonts w:ascii="Times New Roman" w:eastAsia="Times New Roman" w:hAnsi="Times New Roman" w:cs="Times New Roman"/>
          <w:b/>
          <w:bCs/>
          <w:kern w:val="0"/>
          <w14:ligatures w14:val="none"/>
        </w:rPr>
        <w:t>BUTTON (place at bottom of page):</w:t>
      </w:r>
      <w:r w:rsidRPr="00806252">
        <w:rPr>
          <w:rFonts w:ascii="Times New Roman" w:eastAsia="Times New Roman" w:hAnsi="Times New Roman" w:cs="Times New Roman"/>
          <w:kern w:val="0"/>
          <w14:ligatures w14:val="none"/>
        </w:rPr>
        <w:br/>
        <w:t>Request a Supervision Fit Consult → /supervision-fit</w:t>
      </w:r>
      <w:r w:rsidRPr="00806252">
        <w:rPr>
          <w:rFonts w:ascii="Times New Roman" w:eastAsia="Times New Roman" w:hAnsi="Times New Roman" w:cs="Times New Roman"/>
          <w:kern w:val="0"/>
          <w14:ligatures w14:val="none"/>
        </w:rPr>
        <w:br/>
        <w:t>Email: mailto:integrated</w:t>
      </w:r>
      <w:hyperlink r:id="rId11" w:history="1">
        <w:r w:rsidRPr="00806252">
          <w:rPr>
            <w:rFonts w:ascii="Times New Roman" w:eastAsia="Times New Roman" w:hAnsi="Times New Roman" w:cs="Times New Roman"/>
            <w:color w:val="0000FF"/>
            <w:kern w:val="0"/>
            <w:u w:val="single"/>
            <w14:ligatures w14:val="none"/>
          </w:rPr>
          <w:t>.relational.dynamics@gmail.com</w:t>
        </w:r>
      </w:hyperlink>
    </w:p>
    <w:p w14:paraId="14BD4214"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15A9760B">
          <v:rect id="_x0000_i1144" style="width:0;height:1.5pt" o:hralign="center" o:hrstd="t" o:hr="t" fillcolor="#a0a0a0" stroked="f"/>
        </w:pict>
      </w:r>
    </w:p>
    <w:p w14:paraId="3B9CC53E" w14:textId="77777777" w:rsidR="00806252" w:rsidRPr="00806252" w:rsidRDefault="00806252" w:rsidP="008062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252">
        <w:rPr>
          <w:rFonts w:ascii="Times New Roman" w:eastAsia="Times New Roman" w:hAnsi="Times New Roman" w:cs="Times New Roman"/>
          <w:b/>
          <w:bCs/>
          <w:kern w:val="0"/>
          <w:sz w:val="36"/>
          <w:szCs w:val="36"/>
          <w14:ligatures w14:val="none"/>
        </w:rPr>
        <w:t>4) PAGE: /therapy (EXPLORE THERAPY PAGE) — LINK ONLY FROM HOMEPAGE</w:t>
      </w:r>
    </w:p>
    <w:p w14:paraId="0847BC69"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[H1]</w:t>
      </w:r>
      <w:r w:rsidRPr="00806252">
        <w:rPr>
          <w:rFonts w:ascii="Times New Roman" w:eastAsia="Times New Roman" w:hAnsi="Times New Roman" w:cs="Times New Roman"/>
          <w:kern w:val="0"/>
          <w14:ligatures w14:val="none"/>
        </w:rPr>
        <w:t xml:space="preserve"> Therapy</w:t>
      </w:r>
      <w:r w:rsidRPr="00806252">
        <w:rPr>
          <w:rFonts w:ascii="Times New Roman" w:eastAsia="Times New Roman" w:hAnsi="Times New Roman" w:cs="Times New Roman"/>
          <w:kern w:val="0"/>
          <w14:ligatures w14:val="none"/>
        </w:rPr>
        <w:br/>
      </w:r>
      <w:proofErr w:type="spellStart"/>
      <w:r w:rsidRPr="00806252">
        <w:rPr>
          <w:rFonts w:ascii="Times New Roman" w:eastAsia="Times New Roman" w:hAnsi="Times New Roman" w:cs="Times New Roman"/>
          <w:b/>
          <w:bCs/>
          <w:kern w:val="0"/>
          <w14:ligatures w14:val="none"/>
        </w:rPr>
        <w:t>Therapy</w:t>
      </w:r>
      <w:proofErr w:type="spellEnd"/>
      <w:r w:rsidRPr="00806252">
        <w:rPr>
          <w:rFonts w:ascii="Times New Roman" w:eastAsia="Times New Roman" w:hAnsi="Times New Roman" w:cs="Times New Roman"/>
          <w:b/>
          <w:bCs/>
          <w:kern w:val="0"/>
          <w14:ligatures w14:val="none"/>
        </w:rPr>
        <w:t xml:space="preserve"> begins October 2026 (telehealth).</w:t>
      </w:r>
    </w:p>
    <w:p w14:paraId="4313B64D"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[Paragraph]</w:t>
      </w:r>
      <w:r w:rsidRPr="00806252">
        <w:rPr>
          <w:rFonts w:ascii="Times New Roman" w:eastAsia="Times New Roman" w:hAnsi="Times New Roman" w:cs="Times New Roman"/>
          <w:kern w:val="0"/>
          <w14:ligatures w14:val="none"/>
        </w:rPr>
        <w:br/>
        <w:t xml:space="preserve">At Integrated Relational Dynamics, therapy is clarity without coercion—structured, steady work </w:t>
      </w:r>
      <w:r w:rsidRPr="00806252">
        <w:rPr>
          <w:rFonts w:ascii="Times New Roman" w:eastAsia="Times New Roman" w:hAnsi="Times New Roman" w:cs="Times New Roman"/>
          <w:kern w:val="0"/>
          <w14:ligatures w14:val="none"/>
        </w:rPr>
        <w:lastRenderedPageBreak/>
        <w:t>that supports responsible action without pressure toward predetermined outcomes. Insight is treated as meaningful yet insufficient on its own. The aim is not quick relief or forced resolution, but durable clarity that can be carried into real-life follow-through.</w:t>
      </w:r>
    </w:p>
    <w:p w14:paraId="66457D9D"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Who this is for</w:t>
      </w:r>
      <w:r w:rsidRPr="00806252">
        <w:rPr>
          <w:rFonts w:ascii="Times New Roman" w:eastAsia="Times New Roman" w:hAnsi="Times New Roman" w:cs="Times New Roman"/>
          <w:kern w:val="0"/>
          <w14:ligatures w14:val="none"/>
        </w:rPr>
        <w:br/>
        <w:t>This practice serves adults, couples, and adolescents navigating relational strain, high-stakes decisions, and the pressure of responsibility. Telehealth-only.</w:t>
      </w:r>
    </w:p>
    <w:p w14:paraId="12F0E17B"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Common fit areas</w:t>
      </w:r>
    </w:p>
    <w:p w14:paraId="3E06DF4F" w14:textId="77777777" w:rsidR="00806252" w:rsidRPr="00806252" w:rsidRDefault="00806252" w:rsidP="0080625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Repeated conflict cycles, shutdown, or repair that doesn’t hold</w:t>
      </w:r>
    </w:p>
    <w:p w14:paraId="28B1B94F" w14:textId="77777777" w:rsidR="00806252" w:rsidRPr="00806252" w:rsidRDefault="00806252" w:rsidP="0080625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Decision points where every option carries real cost</w:t>
      </w:r>
    </w:p>
    <w:p w14:paraId="451EDCD9" w14:textId="77777777" w:rsidR="00806252" w:rsidRPr="00806252" w:rsidRDefault="00806252" w:rsidP="0080625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Boundary confusion, role strain, or responsibility overload</w:t>
      </w:r>
    </w:p>
    <w:p w14:paraId="4C0B3FCE" w14:textId="77777777" w:rsidR="00806252" w:rsidRPr="00806252" w:rsidRDefault="00806252" w:rsidP="0080625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Anxiety, depression, burnout, or numbness linked to unresolved conflict</w:t>
      </w:r>
    </w:p>
    <w:p w14:paraId="669BACE8" w14:textId="77777777" w:rsidR="00806252" w:rsidRPr="00806252" w:rsidRDefault="00806252" w:rsidP="0080625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Dating/premarital discernment: expectations, authority, and commitment clarity</w:t>
      </w:r>
    </w:p>
    <w:p w14:paraId="7D452FC5" w14:textId="77777777" w:rsidR="00806252" w:rsidRPr="00806252" w:rsidRDefault="00806252" w:rsidP="0080625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Family-of-origin patterns that meaningfully shape present-day dynamics (context, not excuse)</w:t>
      </w:r>
    </w:p>
    <w:p w14:paraId="6246A38E"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How therapy works here</w:t>
      </w:r>
      <w:r w:rsidRPr="00806252">
        <w:rPr>
          <w:rFonts w:ascii="Times New Roman" w:eastAsia="Times New Roman" w:hAnsi="Times New Roman" w:cs="Times New Roman"/>
          <w:kern w:val="0"/>
          <w14:ligatures w14:val="none"/>
        </w:rPr>
        <w:br/>
        <w:t>Therapy is paced for clarity and ethical containment. Sessions emphasize:</w:t>
      </w:r>
    </w:p>
    <w:p w14:paraId="4AFD7CB1" w14:textId="77777777" w:rsidR="00806252" w:rsidRPr="00806252" w:rsidRDefault="00806252" w:rsidP="0080625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Naming what is true (without performance or persuasion)</w:t>
      </w:r>
    </w:p>
    <w:p w14:paraId="79A560AC" w14:textId="77777777" w:rsidR="00806252" w:rsidRPr="00806252" w:rsidRDefault="00806252" w:rsidP="0080625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Clarifying what is yours to carry—and what is not</w:t>
      </w:r>
    </w:p>
    <w:p w14:paraId="587AA689" w14:textId="77777777" w:rsidR="00806252" w:rsidRPr="00806252" w:rsidRDefault="00806252" w:rsidP="0080625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Identifying the next responsible step when cost rises</w:t>
      </w:r>
    </w:p>
    <w:p w14:paraId="7453BFF1" w14:textId="77777777" w:rsidR="00806252" w:rsidRPr="00806252" w:rsidRDefault="00806252" w:rsidP="0080625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Building follow-through that is voluntary and sustainable</w:t>
      </w:r>
    </w:p>
    <w:p w14:paraId="4BF76926" w14:textId="77777777" w:rsidR="00806252" w:rsidRPr="00806252" w:rsidRDefault="00806252" w:rsidP="0080625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Holding boundaries that protect dignity, safety, and agency</w:t>
      </w:r>
    </w:p>
    <w:p w14:paraId="6D89C685"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This work does not rush reconciliation or certainty, and it does not use therapy as leverage in relational conflict.</w:t>
      </w:r>
    </w:p>
    <w:p w14:paraId="5991D5D9"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[Framework line]</w:t>
      </w:r>
      <w:r w:rsidRPr="00806252">
        <w:rPr>
          <w:rFonts w:ascii="Times New Roman" w:eastAsia="Times New Roman" w:hAnsi="Times New Roman" w:cs="Times New Roman"/>
          <w:kern w:val="0"/>
          <w14:ligatures w14:val="none"/>
        </w:rPr>
        <w:br/>
        <w:t>Grounded in Bowenian, Structural, Contextual, and Attachment frameworks, with integrative CBT as needed.</w:t>
      </w:r>
    </w:p>
    <w:p w14:paraId="4AC5D7A6"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Rates, payment, and superbills</w:t>
      </w:r>
      <w:r w:rsidRPr="00806252">
        <w:rPr>
          <w:rFonts w:ascii="Times New Roman" w:eastAsia="Times New Roman" w:hAnsi="Times New Roman" w:cs="Times New Roman"/>
          <w:kern w:val="0"/>
          <w14:ligatures w14:val="none"/>
        </w:rPr>
        <w:br/>
        <w:t>Sessions are provided via secure telehealth and are offered on a private-pay basis. Superbills are available upon request; reimbursement is determined by your insurer and is not guaranteed.</w:t>
      </w:r>
    </w:p>
    <w:p w14:paraId="22EED1C6"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Request a brief screening (email)</w:t>
      </w:r>
      <w:r w:rsidRPr="00806252">
        <w:rPr>
          <w:rFonts w:ascii="Times New Roman" w:eastAsia="Times New Roman" w:hAnsi="Times New Roman" w:cs="Times New Roman"/>
          <w:kern w:val="0"/>
          <w14:ligatures w14:val="none"/>
        </w:rPr>
        <w:br/>
        <w:t>If you’d like to explore fit (beginning October 2026), send an email with:</w:t>
      </w:r>
    </w:p>
    <w:p w14:paraId="3EF263EF" w14:textId="77777777" w:rsidR="00806252" w:rsidRPr="00806252" w:rsidRDefault="00806252" w:rsidP="0080625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Your state (Texas or Colorado, if applicable)</w:t>
      </w:r>
    </w:p>
    <w:p w14:paraId="73F09AD8" w14:textId="77777777" w:rsidR="00806252" w:rsidRPr="00806252" w:rsidRDefault="00806252" w:rsidP="0080625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Whether you’re seeking individual, couple, or adolescent services</w:t>
      </w:r>
    </w:p>
    <w:p w14:paraId="70713432" w14:textId="77777777" w:rsidR="00806252" w:rsidRPr="00806252" w:rsidRDefault="00806252" w:rsidP="0080625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A brief description of what you want help clarifying (no PHI details)</w:t>
      </w:r>
    </w:p>
    <w:p w14:paraId="41EC5960" w14:textId="77777777" w:rsidR="00806252" w:rsidRPr="00806252" w:rsidRDefault="00806252" w:rsidP="0080625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Your general availability</w:t>
      </w:r>
    </w:p>
    <w:p w14:paraId="232D916B"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lastRenderedPageBreak/>
        <w:t>Email: mailto:integrated</w:t>
      </w:r>
      <w:hyperlink r:id="rId12" w:history="1">
        <w:r w:rsidRPr="00806252">
          <w:rPr>
            <w:rFonts w:ascii="Times New Roman" w:eastAsia="Times New Roman" w:hAnsi="Times New Roman" w:cs="Times New Roman"/>
            <w:color w:val="0000FF"/>
            <w:kern w:val="0"/>
            <w:u w:val="single"/>
            <w14:ligatures w14:val="none"/>
          </w:rPr>
          <w:t>.relational.dynamics@gmail.com</w:t>
        </w:r>
      </w:hyperlink>
    </w:p>
    <w:p w14:paraId="26306BAC"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(No “Request a Supervision Fit Consult” button on therapy page.)</w:t>
      </w:r>
    </w:p>
    <w:p w14:paraId="2A9F68FF"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21224C27">
          <v:rect id="_x0000_i1145" style="width:0;height:1.5pt" o:hralign="center" o:hrstd="t" o:hr="t" fillcolor="#a0a0a0" stroked="f"/>
        </w:pict>
      </w:r>
    </w:p>
    <w:p w14:paraId="408BCB5D" w14:textId="77777777" w:rsidR="00806252" w:rsidRPr="00806252" w:rsidRDefault="00806252" w:rsidP="008062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252">
        <w:rPr>
          <w:rFonts w:ascii="Times New Roman" w:eastAsia="Times New Roman" w:hAnsi="Times New Roman" w:cs="Times New Roman"/>
          <w:b/>
          <w:bCs/>
          <w:kern w:val="0"/>
          <w:sz w:val="36"/>
          <w:szCs w:val="36"/>
          <w14:ligatures w14:val="none"/>
        </w:rPr>
        <w:t xml:space="preserve">5) PAGE: /consulting (EXPLORE CONSULTING </w:t>
      </w:r>
      <w:proofErr w:type="gramStart"/>
      <w:r w:rsidRPr="00806252">
        <w:rPr>
          <w:rFonts w:ascii="Times New Roman" w:eastAsia="Times New Roman" w:hAnsi="Times New Roman" w:cs="Times New Roman"/>
          <w:b/>
          <w:bCs/>
          <w:kern w:val="0"/>
          <w:sz w:val="36"/>
          <w:szCs w:val="36"/>
          <w14:ligatures w14:val="none"/>
        </w:rPr>
        <w:t>PAGE) —</w:t>
      </w:r>
      <w:proofErr w:type="gramEnd"/>
      <w:r w:rsidRPr="00806252">
        <w:rPr>
          <w:rFonts w:ascii="Times New Roman" w:eastAsia="Times New Roman" w:hAnsi="Times New Roman" w:cs="Times New Roman"/>
          <w:b/>
          <w:bCs/>
          <w:kern w:val="0"/>
          <w:sz w:val="36"/>
          <w:szCs w:val="36"/>
          <w14:ligatures w14:val="none"/>
        </w:rPr>
        <w:t xml:space="preserve"> LINK ONLY FROM HOMEPAGE</w:t>
      </w:r>
    </w:p>
    <w:p w14:paraId="4E0588A0"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[H1]</w:t>
      </w:r>
      <w:r w:rsidRPr="00806252">
        <w:rPr>
          <w:rFonts w:ascii="Times New Roman" w:eastAsia="Times New Roman" w:hAnsi="Times New Roman" w:cs="Times New Roman"/>
          <w:kern w:val="0"/>
          <w14:ligatures w14:val="none"/>
        </w:rPr>
        <w:t xml:space="preserve"> Consulting</w:t>
      </w:r>
      <w:r w:rsidRPr="00806252">
        <w:rPr>
          <w:rFonts w:ascii="Times New Roman" w:eastAsia="Times New Roman" w:hAnsi="Times New Roman" w:cs="Times New Roman"/>
          <w:kern w:val="0"/>
          <w14:ligatures w14:val="none"/>
        </w:rPr>
        <w:br/>
      </w:r>
      <w:r w:rsidRPr="00806252">
        <w:rPr>
          <w:rFonts w:ascii="Times New Roman" w:eastAsia="Times New Roman" w:hAnsi="Times New Roman" w:cs="Times New Roman"/>
          <w:b/>
          <w:bCs/>
          <w:kern w:val="0"/>
          <w14:ligatures w14:val="none"/>
        </w:rPr>
        <w:t>Now accepting consulting inquiries.</w:t>
      </w:r>
    </w:p>
    <w:p w14:paraId="455733CC"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What consulting is</w:t>
      </w:r>
      <w:r w:rsidRPr="00806252">
        <w:rPr>
          <w:rFonts w:ascii="Times New Roman" w:eastAsia="Times New Roman" w:hAnsi="Times New Roman" w:cs="Times New Roman"/>
          <w:kern w:val="0"/>
          <w14:ligatures w14:val="none"/>
        </w:rPr>
        <w:br/>
        <w:t xml:space="preserve">Consulting at Integrated Relational Dynamics is clarity before action for individuals, leaders, and organizations navigating authority, role strain, and responsibility under cost. The focus is helping you name what is true, clarify what </w:t>
      </w:r>
      <w:proofErr w:type="gramStart"/>
      <w:r w:rsidRPr="00806252">
        <w:rPr>
          <w:rFonts w:ascii="Times New Roman" w:eastAsia="Times New Roman" w:hAnsi="Times New Roman" w:cs="Times New Roman"/>
          <w:kern w:val="0"/>
          <w14:ligatures w14:val="none"/>
        </w:rPr>
        <w:t>is yours</w:t>
      </w:r>
      <w:proofErr w:type="gramEnd"/>
      <w:r w:rsidRPr="00806252">
        <w:rPr>
          <w:rFonts w:ascii="Times New Roman" w:eastAsia="Times New Roman" w:hAnsi="Times New Roman" w:cs="Times New Roman"/>
          <w:kern w:val="0"/>
          <w14:ligatures w14:val="none"/>
        </w:rPr>
        <w:t xml:space="preserve"> to carry, and identify the next responsible step—without coercion, performance pressure, or outcome guarantees.</w:t>
      </w:r>
    </w:p>
    <w:p w14:paraId="3D6AF280"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Common scenarios</w:t>
      </w:r>
    </w:p>
    <w:p w14:paraId="4AE5E6BA" w14:textId="77777777" w:rsidR="00806252" w:rsidRPr="00806252" w:rsidRDefault="00806252" w:rsidP="008062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Role confusion or blurred authority (who decides, who owns what, who is accountable)</w:t>
      </w:r>
    </w:p>
    <w:p w14:paraId="70D13952" w14:textId="77777777" w:rsidR="00806252" w:rsidRPr="00806252" w:rsidRDefault="00806252" w:rsidP="008062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 xml:space="preserve">Decision bottlenecks when every option </w:t>
      </w:r>
      <w:proofErr w:type="gramStart"/>
      <w:r w:rsidRPr="00806252">
        <w:rPr>
          <w:rFonts w:ascii="Times New Roman" w:eastAsia="Times New Roman" w:hAnsi="Times New Roman" w:cs="Times New Roman"/>
          <w:kern w:val="0"/>
          <w14:ligatures w14:val="none"/>
        </w:rPr>
        <w:t>carries</w:t>
      </w:r>
      <w:proofErr w:type="gramEnd"/>
      <w:r w:rsidRPr="00806252">
        <w:rPr>
          <w:rFonts w:ascii="Times New Roman" w:eastAsia="Times New Roman" w:hAnsi="Times New Roman" w:cs="Times New Roman"/>
          <w:kern w:val="0"/>
          <w14:ligatures w14:val="none"/>
        </w:rPr>
        <w:t xml:space="preserve"> loss or tradeoffs</w:t>
      </w:r>
    </w:p>
    <w:p w14:paraId="2590F122" w14:textId="77777777" w:rsidR="00806252" w:rsidRPr="00806252" w:rsidRDefault="00806252" w:rsidP="008062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Conflict escalation, misalignment, or chronic tension inside a team/system</w:t>
      </w:r>
    </w:p>
    <w:p w14:paraId="447F6005" w14:textId="77777777" w:rsidR="00806252" w:rsidRPr="00806252" w:rsidRDefault="00806252" w:rsidP="008062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Accountability breakdowns (repeated promises, stalled follow-through, symbolic responsibility)</w:t>
      </w:r>
    </w:p>
    <w:p w14:paraId="65938245" w14:textId="77777777" w:rsidR="00806252" w:rsidRPr="00806252" w:rsidRDefault="00806252" w:rsidP="008062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Boundary problems that create instability (overreach, avoidance, or unmanaged exposure)</w:t>
      </w:r>
    </w:p>
    <w:p w14:paraId="66F984D4" w14:textId="77777777" w:rsidR="00806252" w:rsidRPr="00806252" w:rsidRDefault="00806252" w:rsidP="0080625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Transitions that strain responsibility (growth, restructure, leadership change, crisis aftermath)</w:t>
      </w:r>
    </w:p>
    <w:p w14:paraId="0D69AB36"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Engagement options</w:t>
      </w:r>
    </w:p>
    <w:p w14:paraId="29D9E334" w14:textId="77777777" w:rsidR="00806252" w:rsidRPr="00806252" w:rsidRDefault="00806252" w:rsidP="0080625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Single Consulting Consult (60–90 minutes): clarify the situation, map constraints, identify the next responsible step</w:t>
      </w:r>
    </w:p>
    <w:p w14:paraId="26EDF84A" w14:textId="77777777" w:rsidR="00806252" w:rsidRPr="00806252" w:rsidRDefault="00806252" w:rsidP="0080625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Short Series (3–6 sessions): sustained clarity work for complex/unclear dynamics, role strain, or decision pressure</w:t>
      </w:r>
    </w:p>
    <w:p w14:paraId="125B03C8" w14:textId="77777777" w:rsidR="00806252" w:rsidRPr="00806252" w:rsidRDefault="00806252" w:rsidP="0080625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Documentation/deliverables (optional): brief written summary of decisions, boundaries, roles, and next steps (available upon request)</w:t>
      </w:r>
    </w:p>
    <w:p w14:paraId="48ACBB6A"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[H2]</w:t>
      </w:r>
      <w:r w:rsidRPr="00806252">
        <w:rPr>
          <w:rFonts w:ascii="Times New Roman" w:eastAsia="Times New Roman" w:hAnsi="Times New Roman" w:cs="Times New Roman"/>
          <w:kern w:val="0"/>
          <w14:ligatures w14:val="none"/>
        </w:rPr>
        <w:t xml:space="preserve"> Boundaries</w:t>
      </w:r>
    </w:p>
    <w:p w14:paraId="259EAE59" w14:textId="77777777" w:rsidR="00806252" w:rsidRPr="00806252" w:rsidRDefault="00806252" w:rsidP="008062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Consulting is not psychotherapy and is not crisis response.</w:t>
      </w:r>
    </w:p>
    <w:p w14:paraId="539341D4" w14:textId="77777777" w:rsidR="00806252" w:rsidRPr="00806252" w:rsidRDefault="00806252" w:rsidP="008062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Consulting is not legal advice, clinical supervision, or HR adjudication.</w:t>
      </w:r>
    </w:p>
    <w:p w14:paraId="53515661" w14:textId="77777777" w:rsidR="00806252" w:rsidRPr="00806252" w:rsidRDefault="00806252" w:rsidP="0080625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Work is structured for clarity and responsibility—no outcome guarantees and no use of consulting as leverage over others.</w:t>
      </w:r>
    </w:p>
    <w:p w14:paraId="726BA472"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lastRenderedPageBreak/>
        <w:t>[H2]</w:t>
      </w:r>
      <w:r w:rsidRPr="00806252">
        <w:rPr>
          <w:rFonts w:ascii="Times New Roman" w:eastAsia="Times New Roman" w:hAnsi="Times New Roman" w:cs="Times New Roman"/>
          <w:kern w:val="0"/>
          <w14:ligatures w14:val="none"/>
        </w:rPr>
        <w:t xml:space="preserve"> Request a consulting inquiry</w:t>
      </w:r>
      <w:r w:rsidRPr="00806252">
        <w:rPr>
          <w:rFonts w:ascii="Times New Roman" w:eastAsia="Times New Roman" w:hAnsi="Times New Roman" w:cs="Times New Roman"/>
          <w:kern w:val="0"/>
          <w14:ligatures w14:val="none"/>
        </w:rPr>
        <w:br/>
        <w:t>Email your inquiry including:</w:t>
      </w:r>
    </w:p>
    <w:p w14:paraId="2690A81F" w14:textId="77777777" w:rsidR="00806252" w:rsidRPr="00806252" w:rsidRDefault="00806252" w:rsidP="0080625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Your state and your role (individual / leader / organization)</w:t>
      </w:r>
    </w:p>
    <w:p w14:paraId="168E66BC" w14:textId="77777777" w:rsidR="00806252" w:rsidRPr="00806252" w:rsidRDefault="00806252" w:rsidP="0080625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The situation in 4–6 sentences (no sensitive details)</w:t>
      </w:r>
    </w:p>
    <w:p w14:paraId="7007F9FC" w14:textId="77777777" w:rsidR="00806252" w:rsidRPr="00806252" w:rsidRDefault="00806252" w:rsidP="0080625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What decision or responsibility question you need clarity on</w:t>
      </w:r>
    </w:p>
    <w:p w14:paraId="7D0E2185" w14:textId="77777777" w:rsidR="00806252" w:rsidRPr="00806252" w:rsidRDefault="00806252" w:rsidP="0080625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Timeline and general availability</w:t>
      </w:r>
    </w:p>
    <w:p w14:paraId="2228D797"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Email: mailto:integrated</w:t>
      </w:r>
      <w:hyperlink r:id="rId13" w:history="1">
        <w:r w:rsidRPr="00806252">
          <w:rPr>
            <w:rFonts w:ascii="Times New Roman" w:eastAsia="Times New Roman" w:hAnsi="Times New Roman" w:cs="Times New Roman"/>
            <w:color w:val="0000FF"/>
            <w:kern w:val="0"/>
            <w:u w:val="single"/>
            <w14:ligatures w14:val="none"/>
          </w:rPr>
          <w:t>.relational.dynamics@gmail.com</w:t>
        </w:r>
      </w:hyperlink>
    </w:p>
    <w:p w14:paraId="13E38178"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(No supervision CTA button on consulting page.)</w:t>
      </w:r>
    </w:p>
    <w:p w14:paraId="19EA8242"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3BD04AEF">
          <v:rect id="_x0000_i1146" style="width:0;height:1.5pt" o:hralign="center" o:hrstd="t" o:hr="t" fillcolor="#a0a0a0" stroked="f"/>
        </w:pict>
      </w:r>
    </w:p>
    <w:p w14:paraId="5493D127" w14:textId="77777777" w:rsidR="00806252" w:rsidRPr="00806252" w:rsidRDefault="00806252" w:rsidP="008062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252">
        <w:rPr>
          <w:rFonts w:ascii="Times New Roman" w:eastAsia="Times New Roman" w:hAnsi="Times New Roman" w:cs="Times New Roman"/>
          <w:b/>
          <w:bCs/>
          <w:kern w:val="0"/>
          <w:sz w:val="36"/>
          <w:szCs w:val="36"/>
          <w14:ligatures w14:val="none"/>
        </w:rPr>
        <w:t>6) UTILITY PAGES (FOOTER LINKS)</w:t>
      </w:r>
    </w:p>
    <w:p w14:paraId="45CBA154"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/policies (Supervision)</w:t>
      </w:r>
    </w:p>
    <w:p w14:paraId="2FF8FD64"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[H1]</w:t>
      </w:r>
      <w:r w:rsidRPr="00806252">
        <w:rPr>
          <w:rFonts w:ascii="Times New Roman" w:eastAsia="Times New Roman" w:hAnsi="Times New Roman" w:cs="Times New Roman"/>
          <w:kern w:val="0"/>
          <w14:ligatures w14:val="none"/>
        </w:rPr>
        <w:t xml:space="preserve"> Policies (Supervision)</w:t>
      </w:r>
    </w:p>
    <w:p w14:paraId="7E1DB20D"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This page outlines boundaries that protect the work and the people involved.</w:t>
      </w:r>
    </w:p>
    <w:p w14:paraId="54449CED"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Communication</w:t>
      </w:r>
      <w:r w:rsidRPr="00806252">
        <w:rPr>
          <w:rFonts w:ascii="Times New Roman" w:eastAsia="Times New Roman" w:hAnsi="Times New Roman" w:cs="Times New Roman"/>
          <w:kern w:val="0"/>
          <w14:ligatures w14:val="none"/>
        </w:rPr>
        <w:br/>
        <w:t>Email is the primary communication method. Typical response time is 1–2 business days. Email is not monitored for emergencies.</w:t>
      </w:r>
    </w:p>
    <w:p w14:paraId="674501D8"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Scheduling</w:t>
      </w:r>
      <w:r w:rsidRPr="00806252">
        <w:rPr>
          <w:rFonts w:ascii="Times New Roman" w:eastAsia="Times New Roman" w:hAnsi="Times New Roman" w:cs="Times New Roman"/>
          <w:kern w:val="0"/>
          <w14:ligatures w14:val="none"/>
        </w:rPr>
        <w:br/>
        <w:t>Supervision is provided via secure telehealth by appointment only. If you arrive late, the session will end at the scheduled time.</w:t>
      </w:r>
    </w:p>
    <w:p w14:paraId="5D649BD3"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Cancellation / Reschedule</w:t>
      </w:r>
      <w:r w:rsidRPr="00806252">
        <w:rPr>
          <w:rFonts w:ascii="Times New Roman" w:eastAsia="Times New Roman" w:hAnsi="Times New Roman" w:cs="Times New Roman"/>
          <w:kern w:val="0"/>
          <w14:ligatures w14:val="none"/>
        </w:rPr>
        <w:br/>
        <w:t>Please provide 24 hours’ notice to cancel or reschedule. Late cancellations or missed appointments may be charged the full fee.</w:t>
      </w:r>
    </w:p>
    <w:p w14:paraId="77BADE1E"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Scope &amp; Availability</w:t>
      </w:r>
      <w:r w:rsidRPr="00806252">
        <w:rPr>
          <w:rFonts w:ascii="Times New Roman" w:eastAsia="Times New Roman" w:hAnsi="Times New Roman" w:cs="Times New Roman"/>
          <w:kern w:val="0"/>
          <w14:ligatures w14:val="none"/>
        </w:rPr>
        <w:br/>
        <w:t xml:space="preserve">Supervision is not crisis coverage and is not provided on an on-demand basis. If you are in </w:t>
      </w:r>
      <w:proofErr w:type="gramStart"/>
      <w:r w:rsidRPr="00806252">
        <w:rPr>
          <w:rFonts w:ascii="Times New Roman" w:eastAsia="Times New Roman" w:hAnsi="Times New Roman" w:cs="Times New Roman"/>
          <w:kern w:val="0"/>
          <w14:ligatures w14:val="none"/>
        </w:rPr>
        <w:t>an emergency situation</w:t>
      </w:r>
      <w:proofErr w:type="gramEnd"/>
      <w:r w:rsidRPr="00806252">
        <w:rPr>
          <w:rFonts w:ascii="Times New Roman" w:eastAsia="Times New Roman" w:hAnsi="Times New Roman" w:cs="Times New Roman"/>
          <w:kern w:val="0"/>
          <w14:ligatures w14:val="none"/>
        </w:rPr>
        <w:t>, contact local emergency services.</w:t>
      </w:r>
    </w:p>
    <w:p w14:paraId="56E81763"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40D799B3">
          <v:rect id="_x0000_i1147" style="width:0;height:1.5pt" o:hralign="center" o:hrstd="t" o:hr="t" fillcolor="#a0a0a0" stroked="f"/>
        </w:pict>
      </w:r>
    </w:p>
    <w:p w14:paraId="20D61FC9"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/fees (Supervision)</w:t>
      </w:r>
    </w:p>
    <w:p w14:paraId="518E2E4C"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[H1]</w:t>
      </w:r>
      <w:r w:rsidRPr="00806252">
        <w:rPr>
          <w:rFonts w:ascii="Times New Roman" w:eastAsia="Times New Roman" w:hAnsi="Times New Roman" w:cs="Times New Roman"/>
          <w:kern w:val="0"/>
          <w14:ligatures w14:val="none"/>
        </w:rPr>
        <w:t xml:space="preserve"> Fees (Supervision)</w:t>
      </w:r>
    </w:p>
    <w:p w14:paraId="5692F000"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lastRenderedPageBreak/>
        <w:t>Supervision Fit Consult (45–60 minutes)</w:t>
      </w:r>
      <w:r w:rsidRPr="00806252">
        <w:rPr>
          <w:rFonts w:ascii="Times New Roman" w:eastAsia="Times New Roman" w:hAnsi="Times New Roman" w:cs="Times New Roman"/>
          <w:kern w:val="0"/>
          <w14:ligatures w14:val="none"/>
        </w:rPr>
        <w:br/>
        <w:t>Fee: Provided upon request (or $___ if you publish later)</w:t>
      </w:r>
    </w:p>
    <w:p w14:paraId="5E0E1A66"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Ongoing Supervision</w:t>
      </w:r>
      <w:r w:rsidRPr="00806252">
        <w:rPr>
          <w:rFonts w:ascii="Times New Roman" w:eastAsia="Times New Roman" w:hAnsi="Times New Roman" w:cs="Times New Roman"/>
          <w:kern w:val="0"/>
          <w14:ligatures w14:val="none"/>
        </w:rPr>
        <w:br/>
        <w:t>Fee: Provided upon request (or $___ per session)</w:t>
      </w:r>
    </w:p>
    <w:p w14:paraId="5E179232"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Payment</w:t>
      </w:r>
      <w:r w:rsidRPr="00806252">
        <w:rPr>
          <w:rFonts w:ascii="Times New Roman" w:eastAsia="Times New Roman" w:hAnsi="Times New Roman" w:cs="Times New Roman"/>
          <w:kern w:val="0"/>
          <w14:ligatures w14:val="none"/>
        </w:rPr>
        <w:br/>
      </w:r>
      <w:proofErr w:type="spellStart"/>
      <w:r w:rsidRPr="00806252">
        <w:rPr>
          <w:rFonts w:ascii="Times New Roman" w:eastAsia="Times New Roman" w:hAnsi="Times New Roman" w:cs="Times New Roman"/>
          <w:kern w:val="0"/>
          <w14:ligatures w14:val="none"/>
        </w:rPr>
        <w:t>Payment</w:t>
      </w:r>
      <w:proofErr w:type="spellEnd"/>
      <w:r w:rsidRPr="00806252">
        <w:rPr>
          <w:rFonts w:ascii="Times New Roman" w:eastAsia="Times New Roman" w:hAnsi="Times New Roman" w:cs="Times New Roman"/>
          <w:kern w:val="0"/>
          <w14:ligatures w14:val="none"/>
        </w:rPr>
        <w:t xml:space="preserve"> is due at the time of service. Accepted payment methods will be provided upon scheduling.</w:t>
      </w:r>
    </w:p>
    <w:p w14:paraId="49506B85"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2A3050EE">
          <v:rect id="_x0000_i1148" style="width:0;height:1.5pt" o:hralign="center" o:hrstd="t" o:hr="t" fillcolor="#a0a0a0" stroked="f"/>
        </w:pict>
      </w:r>
    </w:p>
    <w:p w14:paraId="2D39A19D"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/contact (Supervision) — OPTIONAL UTILITY PAGE (ONLY IF YOU KEEP IT)</w:t>
      </w:r>
    </w:p>
    <w:p w14:paraId="16F9C4C7"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[H1]</w:t>
      </w:r>
      <w:r w:rsidRPr="00806252">
        <w:rPr>
          <w:rFonts w:ascii="Times New Roman" w:eastAsia="Times New Roman" w:hAnsi="Times New Roman" w:cs="Times New Roman"/>
          <w:kern w:val="0"/>
          <w14:ligatures w14:val="none"/>
        </w:rPr>
        <w:t xml:space="preserve"> Contact (Supervision)</w:t>
      </w:r>
    </w:p>
    <w:p w14:paraId="06FEB760"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For supervision inquiries, email me or submit the form below.</w:t>
      </w:r>
      <w:r w:rsidRPr="00806252">
        <w:rPr>
          <w:rFonts w:ascii="Times New Roman" w:eastAsia="Times New Roman" w:hAnsi="Times New Roman" w:cs="Times New Roman"/>
          <w:kern w:val="0"/>
          <w14:ligatures w14:val="none"/>
        </w:rPr>
        <w:br/>
        <w:t>Email: mailto:integrated</w:t>
      </w:r>
      <w:hyperlink r:id="rId14" w:history="1">
        <w:r w:rsidRPr="00806252">
          <w:rPr>
            <w:rFonts w:ascii="Times New Roman" w:eastAsia="Times New Roman" w:hAnsi="Times New Roman" w:cs="Times New Roman"/>
            <w:color w:val="0000FF"/>
            <w:kern w:val="0"/>
            <w:u w:val="single"/>
            <w14:ligatures w14:val="none"/>
          </w:rPr>
          <w:t>.relational.dynamics@gmail.com</w:t>
        </w:r>
      </w:hyperlink>
    </w:p>
    <w:p w14:paraId="74CD9060"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What to include in your inquiry</w:t>
      </w:r>
    </w:p>
    <w:p w14:paraId="0D289D0D" w14:textId="77777777" w:rsidR="00806252" w:rsidRPr="00806252" w:rsidRDefault="00806252" w:rsidP="008062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Your state (Texas / Colorado, if applicable)</w:t>
      </w:r>
    </w:p>
    <w:p w14:paraId="6A1DBE08" w14:textId="77777777" w:rsidR="00806252" w:rsidRPr="00806252" w:rsidRDefault="00806252" w:rsidP="008062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Your current role (associate / intern / fully licensed)</w:t>
      </w:r>
    </w:p>
    <w:p w14:paraId="12102F99" w14:textId="77777777" w:rsidR="00806252" w:rsidRPr="00806252" w:rsidRDefault="00806252" w:rsidP="008062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What you’re seeking from supervision (1–2 sentences)</w:t>
      </w:r>
    </w:p>
    <w:p w14:paraId="11FEA945" w14:textId="77777777" w:rsidR="00806252" w:rsidRPr="00806252" w:rsidRDefault="00806252" w:rsidP="008062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Any documentation or boundary focus (optional, brief)</w:t>
      </w:r>
    </w:p>
    <w:p w14:paraId="71B087BE" w14:textId="77777777" w:rsidR="00806252" w:rsidRPr="00806252" w:rsidRDefault="00806252" w:rsidP="0080625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Your general availability (days/times)</w:t>
      </w:r>
    </w:p>
    <w:p w14:paraId="1C546F66"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Communication boundaries</w:t>
      </w:r>
      <w:r w:rsidRPr="00806252">
        <w:rPr>
          <w:rFonts w:ascii="Times New Roman" w:eastAsia="Times New Roman" w:hAnsi="Times New Roman" w:cs="Times New Roman"/>
          <w:kern w:val="0"/>
          <w14:ligatures w14:val="none"/>
        </w:rPr>
        <w:br/>
        <w:t>Please do not include PHI or identifying client details by email or form. Email is not monitored for emergencies.</w:t>
      </w:r>
    </w:p>
    <w:p w14:paraId="6E425AC4"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Suggested form fields</w:t>
      </w:r>
    </w:p>
    <w:p w14:paraId="02A112AF" w14:textId="77777777" w:rsidR="00806252" w:rsidRPr="00806252" w:rsidRDefault="00806252" w:rsidP="0080625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Name</w:t>
      </w:r>
    </w:p>
    <w:p w14:paraId="78567240" w14:textId="77777777" w:rsidR="00806252" w:rsidRPr="00806252" w:rsidRDefault="00806252" w:rsidP="0080625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Email</w:t>
      </w:r>
    </w:p>
    <w:p w14:paraId="276A07AD" w14:textId="77777777" w:rsidR="00806252" w:rsidRPr="00806252" w:rsidRDefault="00806252" w:rsidP="0080625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State</w:t>
      </w:r>
    </w:p>
    <w:p w14:paraId="29B53D28" w14:textId="77777777" w:rsidR="00806252" w:rsidRPr="00806252" w:rsidRDefault="00806252" w:rsidP="0080625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Role (dropdown)</w:t>
      </w:r>
    </w:p>
    <w:p w14:paraId="28F8020C" w14:textId="77777777" w:rsidR="00806252" w:rsidRPr="00806252" w:rsidRDefault="00806252" w:rsidP="0080625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What you’re seeking from supervision (short text)</w:t>
      </w:r>
    </w:p>
    <w:p w14:paraId="4D734A05" w14:textId="77777777" w:rsidR="00806252" w:rsidRPr="00806252" w:rsidRDefault="00806252" w:rsidP="0080625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Availability (short text)</w:t>
      </w:r>
    </w:p>
    <w:p w14:paraId="5AEB7C7A"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1A9D7954">
          <v:rect id="_x0000_i1149" style="width:0;height:1.5pt" o:hralign="center" o:hrstd="t" o:hr="t" fillcolor="#a0a0a0" stroked="f"/>
        </w:pict>
      </w:r>
    </w:p>
    <w:p w14:paraId="17134C49" w14:textId="77777777" w:rsidR="00806252" w:rsidRPr="00806252" w:rsidRDefault="00806252" w:rsidP="008062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6252">
        <w:rPr>
          <w:rFonts w:ascii="Times New Roman" w:eastAsia="Times New Roman" w:hAnsi="Times New Roman" w:cs="Times New Roman"/>
          <w:b/>
          <w:bCs/>
          <w:kern w:val="0"/>
          <w:sz w:val="36"/>
          <w:szCs w:val="36"/>
          <w14:ligatures w14:val="none"/>
        </w:rPr>
        <w:t>7) PAGE: /resources (FINAL — CATALOG STYLE, PDF LINKS)</w:t>
      </w:r>
    </w:p>
    <w:p w14:paraId="5A623893"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lastRenderedPageBreak/>
        <w:t>[H1]</w:t>
      </w:r>
      <w:r w:rsidRPr="00806252">
        <w:rPr>
          <w:rFonts w:ascii="Times New Roman" w:eastAsia="Times New Roman" w:hAnsi="Times New Roman" w:cs="Times New Roman"/>
          <w:kern w:val="0"/>
          <w14:ligatures w14:val="none"/>
        </w:rPr>
        <w:t xml:space="preserve"> Resources</w:t>
      </w:r>
      <w:r w:rsidRPr="00806252">
        <w:rPr>
          <w:rFonts w:ascii="Times New Roman" w:eastAsia="Times New Roman" w:hAnsi="Times New Roman" w:cs="Times New Roman"/>
          <w:kern w:val="0"/>
          <w14:ligatures w14:val="none"/>
        </w:rPr>
        <w:br/>
      </w:r>
      <w:r w:rsidRPr="00806252">
        <w:rPr>
          <w:rFonts w:ascii="Times New Roman" w:eastAsia="Times New Roman" w:hAnsi="Times New Roman" w:cs="Times New Roman"/>
          <w:b/>
          <w:bCs/>
          <w:kern w:val="0"/>
          <w14:ligatures w14:val="none"/>
        </w:rPr>
        <w:t>[Tagline line]</w:t>
      </w:r>
      <w:r w:rsidRPr="00806252">
        <w:rPr>
          <w:rFonts w:ascii="Times New Roman" w:eastAsia="Times New Roman" w:hAnsi="Times New Roman" w:cs="Times New Roman"/>
          <w:kern w:val="0"/>
          <w14:ligatures w14:val="none"/>
        </w:rPr>
        <w:t xml:space="preserve"> Clarity without coercion.</w:t>
      </w:r>
    </w:p>
    <w:p w14:paraId="0521581E"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[Intro paragraph — audience-open]</w:t>
      </w:r>
      <w:r w:rsidRPr="00806252">
        <w:rPr>
          <w:rFonts w:ascii="Times New Roman" w:eastAsia="Times New Roman" w:hAnsi="Times New Roman" w:cs="Times New Roman"/>
          <w:kern w:val="0"/>
          <w14:ligatures w14:val="none"/>
        </w:rPr>
        <w:br/>
        <w:t>Selected IRD resources for reflection and professional dialogue. Integrated Relational Dynamics (IRD) offers a conceptual lens for clarifying responsibility, cost, and relational context. It is not a treatment model, diagnostic framework, or scoring system.</w:t>
      </w:r>
    </w:p>
    <w:p w14:paraId="6B3E1BE9"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26444E34">
          <v:rect id="_x0000_i1150" style="width:0;height:1.5pt" o:hralign="center" o:hrstd="t" o:hr="t" fillcolor="#a0a0a0" stroked="f"/>
        </w:pict>
      </w:r>
    </w:p>
    <w:p w14:paraId="48C1AF82"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Foundations</w:t>
      </w:r>
    </w:p>
    <w:p w14:paraId="4976DD6D"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Relational Accountability — Public Definition</w:t>
      </w:r>
      <w:r w:rsidRPr="00806252">
        <w:rPr>
          <w:rFonts w:ascii="Times New Roman" w:eastAsia="Times New Roman" w:hAnsi="Times New Roman" w:cs="Times New Roman"/>
          <w:kern w:val="0"/>
          <w14:ligatures w14:val="none"/>
        </w:rPr>
        <w:br/>
        <w:t>A concise definition of relational accountability and its guardrails.</w:t>
      </w:r>
      <w:r w:rsidRPr="00806252">
        <w:rPr>
          <w:rFonts w:ascii="Times New Roman" w:eastAsia="Times New Roman" w:hAnsi="Times New Roman" w:cs="Times New Roman"/>
          <w:kern w:val="0"/>
          <w14:ligatures w14:val="none"/>
        </w:rPr>
        <w:br/>
        <w:t>View PDF (link to PDF)</w:t>
      </w:r>
    </w:p>
    <w:p w14:paraId="70197836"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IRD Accountability Conditions and Collapse Mapping (Agency–Cost–Exposure)</w:t>
      </w:r>
      <w:r w:rsidRPr="00806252">
        <w:rPr>
          <w:rFonts w:ascii="Times New Roman" w:eastAsia="Times New Roman" w:hAnsi="Times New Roman" w:cs="Times New Roman"/>
          <w:kern w:val="0"/>
          <w14:ligatures w14:val="none"/>
        </w:rPr>
        <w:br/>
        <w:t>Explains the three conditions required for accountability and how patterns collapse when one is displaced.</w:t>
      </w:r>
      <w:r w:rsidRPr="00806252">
        <w:rPr>
          <w:rFonts w:ascii="Times New Roman" w:eastAsia="Times New Roman" w:hAnsi="Times New Roman" w:cs="Times New Roman"/>
          <w:kern w:val="0"/>
          <w14:ligatures w14:val="none"/>
        </w:rPr>
        <w:br/>
        <w:t>View PDF (link to PDF)</w:t>
      </w:r>
    </w:p>
    <w:p w14:paraId="1C2592C0"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2578EDB2">
          <v:rect id="_x0000_i1151" style="width:0;height:1.5pt" o:hralign="center" o:hrstd="t" o:hr="t" fillcolor="#a0a0a0" stroked="f"/>
        </w:pict>
      </w:r>
    </w:p>
    <w:p w14:paraId="687B8F36"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Conceptual Distinctions</w:t>
      </w:r>
    </w:p>
    <w:p w14:paraId="6732050C"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Accountability Isn’t the Same As… (Three Tables)</w:t>
      </w:r>
      <w:r w:rsidRPr="00806252">
        <w:rPr>
          <w:rFonts w:ascii="Times New Roman" w:eastAsia="Times New Roman" w:hAnsi="Times New Roman" w:cs="Times New Roman"/>
          <w:kern w:val="0"/>
          <w14:ligatures w14:val="none"/>
        </w:rPr>
        <w:br/>
        <w:t>Organized into three categories: (A) words and inner states, (B) outcomes and relational resets, (C) structures and external forces.</w:t>
      </w:r>
      <w:r w:rsidRPr="00806252">
        <w:rPr>
          <w:rFonts w:ascii="Times New Roman" w:eastAsia="Times New Roman" w:hAnsi="Times New Roman" w:cs="Times New Roman"/>
          <w:kern w:val="0"/>
          <w14:ligatures w14:val="none"/>
        </w:rPr>
        <w:br/>
        <w:t>View PDF (link to PDF — use your v1.6 3-page PDF)</w:t>
      </w:r>
    </w:p>
    <w:p w14:paraId="04F895EC"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2B43801C">
          <v:rect id="_x0000_i1152" style="width:0;height:1.5pt" o:hralign="center" o:hrstd="t" o:hr="t" fillcolor="#a0a0a0" stroked="f"/>
        </w:pict>
      </w:r>
    </w:p>
    <w:p w14:paraId="4F9C3C2D"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IRD Clarity Guides</w:t>
      </w:r>
    </w:p>
    <w:p w14:paraId="37BD6217"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[1-line section description]</w:t>
      </w:r>
      <w:r w:rsidRPr="00806252">
        <w:rPr>
          <w:rFonts w:ascii="Times New Roman" w:eastAsia="Times New Roman" w:hAnsi="Times New Roman" w:cs="Times New Roman"/>
          <w:kern w:val="0"/>
          <w14:ligatures w14:val="none"/>
        </w:rPr>
        <w:br/>
        <w:t>Brief reflection guides for first-person clarity and supervision dialogue when responsibility feels costly or constrained.</w:t>
      </w:r>
    </w:p>
    <w:p w14:paraId="7768DABA"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b/>
          <w:bCs/>
          <w:kern w:val="0"/>
          <w14:ligatures w14:val="none"/>
        </w:rPr>
        <w:t>[Guardrail line]</w:t>
      </w:r>
      <w:r w:rsidRPr="00806252">
        <w:rPr>
          <w:rFonts w:ascii="Times New Roman" w:eastAsia="Times New Roman" w:hAnsi="Times New Roman" w:cs="Times New Roman"/>
          <w:kern w:val="0"/>
          <w14:ligatures w14:val="none"/>
        </w:rPr>
        <w:br/>
        <w:t>Not diagnostic. Not evaluative. Not scorecards. Not for evaluating others.</w:t>
      </w:r>
    </w:p>
    <w:p w14:paraId="0C9C11A0" w14:textId="77777777" w:rsidR="00806252" w:rsidRPr="00806252" w:rsidRDefault="00806252" w:rsidP="008062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 xml:space="preserve">Accountability Map (Short </w:t>
      </w:r>
      <w:proofErr w:type="gramStart"/>
      <w:r w:rsidRPr="00806252">
        <w:rPr>
          <w:rFonts w:ascii="Times New Roman" w:eastAsia="Times New Roman" w:hAnsi="Times New Roman" w:cs="Times New Roman"/>
          <w:kern w:val="0"/>
          <w14:ligatures w14:val="none"/>
        </w:rPr>
        <w:t>Guide) —</w:t>
      </w:r>
      <w:proofErr w:type="gramEnd"/>
      <w:r w:rsidRPr="00806252">
        <w:rPr>
          <w:rFonts w:ascii="Times New Roman" w:eastAsia="Times New Roman" w:hAnsi="Times New Roman" w:cs="Times New Roman"/>
          <w:kern w:val="0"/>
          <w14:ligatures w14:val="none"/>
        </w:rPr>
        <w:t xml:space="preserve"> View PDF</w:t>
      </w:r>
    </w:p>
    <w:p w14:paraId="5A5CEAEF" w14:textId="77777777" w:rsidR="00806252" w:rsidRPr="00806252" w:rsidRDefault="00806252" w:rsidP="008062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 xml:space="preserve">Cost Clarity Inventory (Short </w:t>
      </w:r>
      <w:proofErr w:type="gramStart"/>
      <w:r w:rsidRPr="00806252">
        <w:rPr>
          <w:rFonts w:ascii="Times New Roman" w:eastAsia="Times New Roman" w:hAnsi="Times New Roman" w:cs="Times New Roman"/>
          <w:kern w:val="0"/>
          <w14:ligatures w14:val="none"/>
        </w:rPr>
        <w:t>Guide) —</w:t>
      </w:r>
      <w:proofErr w:type="gramEnd"/>
      <w:r w:rsidRPr="00806252">
        <w:rPr>
          <w:rFonts w:ascii="Times New Roman" w:eastAsia="Times New Roman" w:hAnsi="Times New Roman" w:cs="Times New Roman"/>
          <w:kern w:val="0"/>
          <w14:ligatures w14:val="none"/>
        </w:rPr>
        <w:t xml:space="preserve"> View PDF</w:t>
      </w:r>
    </w:p>
    <w:p w14:paraId="39ADBB6D" w14:textId="77777777" w:rsidR="00806252" w:rsidRPr="00806252" w:rsidRDefault="00806252" w:rsidP="008062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 xml:space="preserve">Exposure Location Check (Short </w:t>
      </w:r>
      <w:proofErr w:type="gramStart"/>
      <w:r w:rsidRPr="00806252">
        <w:rPr>
          <w:rFonts w:ascii="Times New Roman" w:eastAsia="Times New Roman" w:hAnsi="Times New Roman" w:cs="Times New Roman"/>
          <w:kern w:val="0"/>
          <w14:ligatures w14:val="none"/>
        </w:rPr>
        <w:t>Guide) —</w:t>
      </w:r>
      <w:proofErr w:type="gramEnd"/>
      <w:r w:rsidRPr="00806252">
        <w:rPr>
          <w:rFonts w:ascii="Times New Roman" w:eastAsia="Times New Roman" w:hAnsi="Times New Roman" w:cs="Times New Roman"/>
          <w:kern w:val="0"/>
          <w14:ligatures w14:val="none"/>
        </w:rPr>
        <w:t xml:space="preserve"> View PDF</w:t>
      </w:r>
    </w:p>
    <w:p w14:paraId="58FC0DF4" w14:textId="77777777" w:rsidR="00806252" w:rsidRPr="00806252" w:rsidRDefault="00806252" w:rsidP="008062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 xml:space="preserve">Repair-Labor Audit (Short </w:t>
      </w:r>
      <w:proofErr w:type="gramStart"/>
      <w:r w:rsidRPr="00806252">
        <w:rPr>
          <w:rFonts w:ascii="Times New Roman" w:eastAsia="Times New Roman" w:hAnsi="Times New Roman" w:cs="Times New Roman"/>
          <w:kern w:val="0"/>
          <w14:ligatures w14:val="none"/>
        </w:rPr>
        <w:t>Guide) —</w:t>
      </w:r>
      <w:proofErr w:type="gramEnd"/>
      <w:r w:rsidRPr="00806252">
        <w:rPr>
          <w:rFonts w:ascii="Times New Roman" w:eastAsia="Times New Roman" w:hAnsi="Times New Roman" w:cs="Times New Roman"/>
          <w:kern w:val="0"/>
          <w14:ligatures w14:val="none"/>
        </w:rPr>
        <w:t xml:space="preserve"> View PDF</w:t>
      </w:r>
    </w:p>
    <w:p w14:paraId="58B01CCF" w14:textId="77777777" w:rsidR="00806252" w:rsidRPr="00806252" w:rsidRDefault="00806252" w:rsidP="0080625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 xml:space="preserve">Refusal Viability Check (Short </w:t>
      </w:r>
      <w:proofErr w:type="gramStart"/>
      <w:r w:rsidRPr="00806252">
        <w:rPr>
          <w:rFonts w:ascii="Times New Roman" w:eastAsia="Times New Roman" w:hAnsi="Times New Roman" w:cs="Times New Roman"/>
          <w:kern w:val="0"/>
          <w14:ligatures w14:val="none"/>
        </w:rPr>
        <w:t>Guide) —</w:t>
      </w:r>
      <w:proofErr w:type="gramEnd"/>
      <w:r w:rsidRPr="00806252">
        <w:rPr>
          <w:rFonts w:ascii="Times New Roman" w:eastAsia="Times New Roman" w:hAnsi="Times New Roman" w:cs="Times New Roman"/>
          <w:kern w:val="0"/>
          <w14:ligatures w14:val="none"/>
        </w:rPr>
        <w:t xml:space="preserve"> View PDF</w:t>
      </w:r>
    </w:p>
    <w:p w14:paraId="774E22DD"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lastRenderedPageBreak/>
        <w:pict w14:anchorId="57967FB9">
          <v:rect id="_x0000_i1153" style="width:0;height:1.5pt" o:hralign="center" o:hrstd="t" o:hr="t" fillcolor="#a0a0a0" stroked="f"/>
        </w:pict>
      </w:r>
    </w:p>
    <w:p w14:paraId="0B9C672F"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 xml:space="preserve">Working Manuscripts (in </w:t>
      </w:r>
      <w:proofErr w:type="gramStart"/>
      <w:r w:rsidRPr="00806252">
        <w:rPr>
          <w:rFonts w:ascii="Times New Roman" w:eastAsia="Times New Roman" w:hAnsi="Times New Roman" w:cs="Times New Roman"/>
          <w:b/>
          <w:bCs/>
          <w:kern w:val="0"/>
          <w:sz w:val="27"/>
          <w:szCs w:val="27"/>
          <w14:ligatures w14:val="none"/>
        </w:rPr>
        <w:t>preparation) —</w:t>
      </w:r>
      <w:proofErr w:type="gramEnd"/>
      <w:r w:rsidRPr="00806252">
        <w:rPr>
          <w:rFonts w:ascii="Times New Roman" w:eastAsia="Times New Roman" w:hAnsi="Times New Roman" w:cs="Times New Roman"/>
          <w:b/>
          <w:bCs/>
          <w:kern w:val="0"/>
          <w:sz w:val="27"/>
          <w:szCs w:val="27"/>
          <w14:ligatures w14:val="none"/>
        </w:rPr>
        <w:t xml:space="preserve"> titles only</w:t>
      </w:r>
    </w:p>
    <w:p w14:paraId="0A2F22F6" w14:textId="77777777" w:rsidR="00806252" w:rsidRPr="00806252" w:rsidRDefault="00806252" w:rsidP="0080625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Relational accountability without control: An integrative ethical framework for preserving agency under cost (2026, in preparation)</w:t>
      </w:r>
    </w:p>
    <w:p w14:paraId="4D5CE346" w14:textId="77777777" w:rsidR="00806252" w:rsidRPr="00806252" w:rsidRDefault="00806252" w:rsidP="0080625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Accountability without control: Why modern systems simulate responsibility and fracture trust (2026, in preparation)</w:t>
      </w:r>
    </w:p>
    <w:p w14:paraId="7F87DF33" w14:textId="77777777" w:rsidR="00806252" w:rsidRPr="00806252" w:rsidRDefault="00806252" w:rsidP="0080625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Accountability without control: The cross, belief, and cost-bearing obedience in Christian ethics (2026, in preparation)</w:t>
      </w:r>
    </w:p>
    <w:p w14:paraId="1A8AA183"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Available upon request for professional dialogue. Working documents subject to revision.</w:t>
      </w:r>
    </w:p>
    <w:p w14:paraId="5362ED57" w14:textId="77777777" w:rsidR="00806252" w:rsidRPr="00806252" w:rsidRDefault="00806252" w:rsidP="00806252">
      <w:pPr>
        <w:spacing w:after="0"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pict w14:anchorId="43AEB5F9">
          <v:rect id="_x0000_i1154" style="width:0;height:1.5pt" o:hralign="center" o:hrstd="t" o:hr="t" fillcolor="#a0a0a0" stroked="f"/>
        </w:pict>
      </w:r>
    </w:p>
    <w:p w14:paraId="1537F8C7" w14:textId="77777777" w:rsidR="00806252" w:rsidRPr="00806252" w:rsidRDefault="00806252" w:rsidP="00806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6252">
        <w:rPr>
          <w:rFonts w:ascii="Times New Roman" w:eastAsia="Times New Roman" w:hAnsi="Times New Roman" w:cs="Times New Roman"/>
          <w:b/>
          <w:bCs/>
          <w:kern w:val="0"/>
          <w:sz w:val="27"/>
          <w:szCs w:val="27"/>
          <w14:ligatures w14:val="none"/>
        </w:rPr>
        <w:t>Request-only addendum (do not publish as a download)</w:t>
      </w:r>
    </w:p>
    <w:p w14:paraId="1F4F996D" w14:textId="77777777" w:rsidR="00806252" w:rsidRPr="00806252" w:rsidRDefault="00806252" w:rsidP="00806252">
      <w:pPr>
        <w:spacing w:before="100" w:beforeAutospacing="1" w:after="100" w:afterAutospacing="1" w:line="240" w:lineRule="auto"/>
        <w:rPr>
          <w:rFonts w:ascii="Times New Roman" w:eastAsia="Times New Roman" w:hAnsi="Times New Roman" w:cs="Times New Roman"/>
          <w:kern w:val="0"/>
          <w14:ligatures w14:val="none"/>
        </w:rPr>
      </w:pPr>
      <w:r w:rsidRPr="00806252">
        <w:rPr>
          <w:rFonts w:ascii="Times New Roman" w:eastAsia="Times New Roman" w:hAnsi="Times New Roman" w:cs="Times New Roman"/>
          <w:kern w:val="0"/>
          <w14:ligatures w14:val="none"/>
        </w:rPr>
        <w:t>Institutional Cost Redistribution Typology (</w:t>
      </w:r>
      <w:proofErr w:type="gramStart"/>
      <w:r w:rsidRPr="00806252">
        <w:rPr>
          <w:rFonts w:ascii="Times New Roman" w:eastAsia="Times New Roman" w:hAnsi="Times New Roman" w:cs="Times New Roman"/>
          <w:kern w:val="0"/>
          <w14:ligatures w14:val="none"/>
        </w:rPr>
        <w:t>Draft) —</w:t>
      </w:r>
      <w:proofErr w:type="gramEnd"/>
      <w:r w:rsidRPr="00806252">
        <w:rPr>
          <w:rFonts w:ascii="Times New Roman" w:eastAsia="Times New Roman" w:hAnsi="Times New Roman" w:cs="Times New Roman"/>
          <w:kern w:val="0"/>
          <w14:ligatures w14:val="none"/>
        </w:rPr>
        <w:t xml:space="preserve"> available upon request. Don’t repost.</w:t>
      </w:r>
    </w:p>
    <w:p w14:paraId="5D29E2A9" w14:textId="77777777" w:rsidR="003E22CB" w:rsidRPr="008B500E" w:rsidRDefault="003E22CB">
      <w:pPr>
        <w:rPr>
          <w:rFonts w:ascii="Times New Roman" w:hAnsi="Times New Roman" w:cs="Times New Roman"/>
          <w:sz w:val="20"/>
          <w:szCs w:val="20"/>
        </w:rPr>
      </w:pPr>
    </w:p>
    <w:sectPr w:rsidR="003E22CB" w:rsidRPr="008B5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A9D"/>
    <w:multiLevelType w:val="multilevel"/>
    <w:tmpl w:val="775C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3CA2"/>
    <w:multiLevelType w:val="multilevel"/>
    <w:tmpl w:val="A81A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64EA3"/>
    <w:multiLevelType w:val="multilevel"/>
    <w:tmpl w:val="0E5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B501F"/>
    <w:multiLevelType w:val="multilevel"/>
    <w:tmpl w:val="079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D6E06"/>
    <w:multiLevelType w:val="multilevel"/>
    <w:tmpl w:val="3DD2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37234"/>
    <w:multiLevelType w:val="multilevel"/>
    <w:tmpl w:val="130E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5017B"/>
    <w:multiLevelType w:val="multilevel"/>
    <w:tmpl w:val="10F4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F4B61"/>
    <w:multiLevelType w:val="multilevel"/>
    <w:tmpl w:val="1EE0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D7489"/>
    <w:multiLevelType w:val="multilevel"/>
    <w:tmpl w:val="FC12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4650F"/>
    <w:multiLevelType w:val="multilevel"/>
    <w:tmpl w:val="7AE8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E5B4A"/>
    <w:multiLevelType w:val="multilevel"/>
    <w:tmpl w:val="D442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F3BAD"/>
    <w:multiLevelType w:val="multilevel"/>
    <w:tmpl w:val="50C8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06213"/>
    <w:multiLevelType w:val="multilevel"/>
    <w:tmpl w:val="5D48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41E65"/>
    <w:multiLevelType w:val="multilevel"/>
    <w:tmpl w:val="8C4E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011B50"/>
    <w:multiLevelType w:val="multilevel"/>
    <w:tmpl w:val="F518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709AE"/>
    <w:multiLevelType w:val="multilevel"/>
    <w:tmpl w:val="FAE2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57037"/>
    <w:multiLevelType w:val="multilevel"/>
    <w:tmpl w:val="8D36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55901"/>
    <w:multiLevelType w:val="multilevel"/>
    <w:tmpl w:val="8A9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00556"/>
    <w:multiLevelType w:val="multilevel"/>
    <w:tmpl w:val="B47C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F2D1E"/>
    <w:multiLevelType w:val="multilevel"/>
    <w:tmpl w:val="1D98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E6457"/>
    <w:multiLevelType w:val="multilevel"/>
    <w:tmpl w:val="389C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06960"/>
    <w:multiLevelType w:val="multilevel"/>
    <w:tmpl w:val="A73C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E352E1"/>
    <w:multiLevelType w:val="multilevel"/>
    <w:tmpl w:val="93DC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BD6A93"/>
    <w:multiLevelType w:val="multilevel"/>
    <w:tmpl w:val="934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FA3FAE"/>
    <w:multiLevelType w:val="multilevel"/>
    <w:tmpl w:val="78C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11661"/>
    <w:multiLevelType w:val="multilevel"/>
    <w:tmpl w:val="988E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C65380"/>
    <w:multiLevelType w:val="multilevel"/>
    <w:tmpl w:val="5590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071489"/>
    <w:multiLevelType w:val="multilevel"/>
    <w:tmpl w:val="06B0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426BE6"/>
    <w:multiLevelType w:val="multilevel"/>
    <w:tmpl w:val="2750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471C4B"/>
    <w:multiLevelType w:val="multilevel"/>
    <w:tmpl w:val="5AEA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4B3F99"/>
    <w:multiLevelType w:val="multilevel"/>
    <w:tmpl w:val="279C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785203"/>
    <w:multiLevelType w:val="multilevel"/>
    <w:tmpl w:val="0502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2F471A"/>
    <w:multiLevelType w:val="multilevel"/>
    <w:tmpl w:val="DCB2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F4562C"/>
    <w:multiLevelType w:val="multilevel"/>
    <w:tmpl w:val="340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A51374"/>
    <w:multiLevelType w:val="multilevel"/>
    <w:tmpl w:val="E4BA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994F8B"/>
    <w:multiLevelType w:val="multilevel"/>
    <w:tmpl w:val="BDC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B6731E"/>
    <w:multiLevelType w:val="multilevel"/>
    <w:tmpl w:val="3F86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7E3DC0"/>
    <w:multiLevelType w:val="multilevel"/>
    <w:tmpl w:val="5426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9B0A66"/>
    <w:multiLevelType w:val="multilevel"/>
    <w:tmpl w:val="55D4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421900"/>
    <w:multiLevelType w:val="multilevel"/>
    <w:tmpl w:val="A86E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7F2B25"/>
    <w:multiLevelType w:val="multilevel"/>
    <w:tmpl w:val="DB1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961E6E"/>
    <w:multiLevelType w:val="multilevel"/>
    <w:tmpl w:val="213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7D4879"/>
    <w:multiLevelType w:val="multilevel"/>
    <w:tmpl w:val="3838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767BD6"/>
    <w:multiLevelType w:val="multilevel"/>
    <w:tmpl w:val="3298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3444B6"/>
    <w:multiLevelType w:val="multilevel"/>
    <w:tmpl w:val="73DC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EF2BC6"/>
    <w:multiLevelType w:val="multilevel"/>
    <w:tmpl w:val="0EEC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AD15C2"/>
    <w:multiLevelType w:val="multilevel"/>
    <w:tmpl w:val="D740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BA2116"/>
    <w:multiLevelType w:val="multilevel"/>
    <w:tmpl w:val="EBA2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387AA2"/>
    <w:multiLevelType w:val="multilevel"/>
    <w:tmpl w:val="BCD2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2D20E3"/>
    <w:multiLevelType w:val="multilevel"/>
    <w:tmpl w:val="A42E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CA0BFC"/>
    <w:multiLevelType w:val="multilevel"/>
    <w:tmpl w:val="E9B2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072FC6"/>
    <w:multiLevelType w:val="multilevel"/>
    <w:tmpl w:val="FED8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7D69D1"/>
    <w:multiLevelType w:val="multilevel"/>
    <w:tmpl w:val="9708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E173D0"/>
    <w:multiLevelType w:val="multilevel"/>
    <w:tmpl w:val="948E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0701A"/>
    <w:multiLevelType w:val="multilevel"/>
    <w:tmpl w:val="BFBA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923C9C"/>
    <w:multiLevelType w:val="multilevel"/>
    <w:tmpl w:val="DFC4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CE26E8"/>
    <w:multiLevelType w:val="multilevel"/>
    <w:tmpl w:val="898C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B7662D"/>
    <w:multiLevelType w:val="multilevel"/>
    <w:tmpl w:val="54E8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F67440"/>
    <w:multiLevelType w:val="multilevel"/>
    <w:tmpl w:val="FC68B2A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506580"/>
    <w:multiLevelType w:val="multilevel"/>
    <w:tmpl w:val="77C0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7E4AA5"/>
    <w:multiLevelType w:val="multilevel"/>
    <w:tmpl w:val="A54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D84A9B"/>
    <w:multiLevelType w:val="multilevel"/>
    <w:tmpl w:val="D13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574CB6"/>
    <w:multiLevelType w:val="multilevel"/>
    <w:tmpl w:val="368C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7B3E2C"/>
    <w:multiLevelType w:val="multilevel"/>
    <w:tmpl w:val="C7DA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EE5F7E"/>
    <w:multiLevelType w:val="multilevel"/>
    <w:tmpl w:val="4E0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B41907"/>
    <w:multiLevelType w:val="multilevel"/>
    <w:tmpl w:val="98F0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3C6541"/>
    <w:multiLevelType w:val="multilevel"/>
    <w:tmpl w:val="8F1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88493D"/>
    <w:multiLevelType w:val="multilevel"/>
    <w:tmpl w:val="D158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A2778A"/>
    <w:multiLevelType w:val="multilevel"/>
    <w:tmpl w:val="932E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2C1390"/>
    <w:multiLevelType w:val="multilevel"/>
    <w:tmpl w:val="713A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523845"/>
    <w:multiLevelType w:val="multilevel"/>
    <w:tmpl w:val="F282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9A6F65"/>
    <w:multiLevelType w:val="multilevel"/>
    <w:tmpl w:val="AA44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14084C"/>
    <w:multiLevelType w:val="multilevel"/>
    <w:tmpl w:val="D93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486BAF"/>
    <w:multiLevelType w:val="multilevel"/>
    <w:tmpl w:val="D348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925316"/>
    <w:multiLevelType w:val="multilevel"/>
    <w:tmpl w:val="72E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555C0F"/>
    <w:multiLevelType w:val="multilevel"/>
    <w:tmpl w:val="0C90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947EFC"/>
    <w:multiLevelType w:val="multilevel"/>
    <w:tmpl w:val="D76E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9C7EE9"/>
    <w:multiLevelType w:val="multilevel"/>
    <w:tmpl w:val="EF92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63464E"/>
    <w:multiLevelType w:val="multilevel"/>
    <w:tmpl w:val="DAAC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4C43EA"/>
    <w:multiLevelType w:val="multilevel"/>
    <w:tmpl w:val="73DE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8F4FAF"/>
    <w:multiLevelType w:val="multilevel"/>
    <w:tmpl w:val="7240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C94E6C"/>
    <w:multiLevelType w:val="multilevel"/>
    <w:tmpl w:val="AA3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F62219"/>
    <w:multiLevelType w:val="multilevel"/>
    <w:tmpl w:val="9338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994086">
    <w:abstractNumId w:val="50"/>
  </w:num>
  <w:num w:numId="2" w16cid:durableId="1263605709">
    <w:abstractNumId w:val="6"/>
  </w:num>
  <w:num w:numId="3" w16cid:durableId="855341917">
    <w:abstractNumId w:val="41"/>
  </w:num>
  <w:num w:numId="4" w16cid:durableId="57675376">
    <w:abstractNumId w:val="66"/>
  </w:num>
  <w:num w:numId="5" w16cid:durableId="1482384908">
    <w:abstractNumId w:val="10"/>
  </w:num>
  <w:num w:numId="6" w16cid:durableId="338435744">
    <w:abstractNumId w:val="23"/>
  </w:num>
  <w:num w:numId="7" w16cid:durableId="1897739681">
    <w:abstractNumId w:val="18"/>
  </w:num>
  <w:num w:numId="8" w16cid:durableId="1481145175">
    <w:abstractNumId w:val="26"/>
  </w:num>
  <w:num w:numId="9" w16cid:durableId="1177766216">
    <w:abstractNumId w:val="77"/>
  </w:num>
  <w:num w:numId="10" w16cid:durableId="560333463">
    <w:abstractNumId w:val="17"/>
  </w:num>
  <w:num w:numId="11" w16cid:durableId="1057776213">
    <w:abstractNumId w:val="1"/>
  </w:num>
  <w:num w:numId="12" w16cid:durableId="234780591">
    <w:abstractNumId w:val="22"/>
  </w:num>
  <w:num w:numId="13" w16cid:durableId="909001967">
    <w:abstractNumId w:val="53"/>
  </w:num>
  <w:num w:numId="14" w16cid:durableId="2076272471">
    <w:abstractNumId w:val="35"/>
  </w:num>
  <w:num w:numId="15" w16cid:durableId="1020467975">
    <w:abstractNumId w:val="33"/>
  </w:num>
  <w:num w:numId="16" w16cid:durableId="824661573">
    <w:abstractNumId w:val="8"/>
  </w:num>
  <w:num w:numId="17" w16cid:durableId="2137867953">
    <w:abstractNumId w:val="52"/>
  </w:num>
  <w:num w:numId="18" w16cid:durableId="1783841870">
    <w:abstractNumId w:val="36"/>
  </w:num>
  <w:num w:numId="19" w16cid:durableId="158274575">
    <w:abstractNumId w:val="31"/>
  </w:num>
  <w:num w:numId="20" w16cid:durableId="1600871145">
    <w:abstractNumId w:val="39"/>
  </w:num>
  <w:num w:numId="21" w16cid:durableId="849761220">
    <w:abstractNumId w:val="51"/>
  </w:num>
  <w:num w:numId="22" w16cid:durableId="729813121">
    <w:abstractNumId w:val="44"/>
  </w:num>
  <w:num w:numId="23" w16cid:durableId="1253051704">
    <w:abstractNumId w:val="61"/>
  </w:num>
  <w:num w:numId="24" w16cid:durableId="1687515854">
    <w:abstractNumId w:val="55"/>
  </w:num>
  <w:num w:numId="25" w16cid:durableId="1763187302">
    <w:abstractNumId w:val="16"/>
  </w:num>
  <w:num w:numId="26" w16cid:durableId="2025856709">
    <w:abstractNumId w:val="81"/>
  </w:num>
  <w:num w:numId="27" w16cid:durableId="1012494896">
    <w:abstractNumId w:val="25"/>
  </w:num>
  <w:num w:numId="28" w16cid:durableId="1914462097">
    <w:abstractNumId w:val="70"/>
  </w:num>
  <w:num w:numId="29" w16cid:durableId="1587031173">
    <w:abstractNumId w:val="4"/>
  </w:num>
  <w:num w:numId="30" w16cid:durableId="162936523">
    <w:abstractNumId w:val="29"/>
  </w:num>
  <w:num w:numId="31" w16cid:durableId="520362270">
    <w:abstractNumId w:val="47"/>
  </w:num>
  <w:num w:numId="32" w16cid:durableId="507526647">
    <w:abstractNumId w:val="73"/>
  </w:num>
  <w:num w:numId="33" w16cid:durableId="426388687">
    <w:abstractNumId w:val="58"/>
  </w:num>
  <w:num w:numId="34" w16cid:durableId="1598902234">
    <w:abstractNumId w:val="40"/>
  </w:num>
  <w:num w:numId="35" w16cid:durableId="1119643640">
    <w:abstractNumId w:val="19"/>
  </w:num>
  <w:num w:numId="36" w16cid:durableId="1012875468">
    <w:abstractNumId w:val="57"/>
  </w:num>
  <w:num w:numId="37" w16cid:durableId="418066999">
    <w:abstractNumId w:val="5"/>
  </w:num>
  <w:num w:numId="38" w16cid:durableId="2099674215">
    <w:abstractNumId w:val="21"/>
  </w:num>
  <w:num w:numId="39" w16cid:durableId="1496533141">
    <w:abstractNumId w:val="54"/>
  </w:num>
  <w:num w:numId="40" w16cid:durableId="453719893">
    <w:abstractNumId w:val="32"/>
  </w:num>
  <w:num w:numId="41" w16cid:durableId="445582932">
    <w:abstractNumId w:val="80"/>
  </w:num>
  <w:num w:numId="42" w16cid:durableId="161238213">
    <w:abstractNumId w:val="48"/>
  </w:num>
  <w:num w:numId="43" w16cid:durableId="1207256769">
    <w:abstractNumId w:val="56"/>
  </w:num>
  <w:num w:numId="44" w16cid:durableId="1048798246">
    <w:abstractNumId w:val="30"/>
  </w:num>
  <w:num w:numId="45" w16cid:durableId="67113470">
    <w:abstractNumId w:val="46"/>
  </w:num>
  <w:num w:numId="46" w16cid:durableId="1388259203">
    <w:abstractNumId w:val="2"/>
  </w:num>
  <w:num w:numId="47" w16cid:durableId="804201203">
    <w:abstractNumId w:val="13"/>
  </w:num>
  <w:num w:numId="48" w16cid:durableId="1736902053">
    <w:abstractNumId w:val="79"/>
  </w:num>
  <w:num w:numId="49" w16cid:durableId="353309741">
    <w:abstractNumId w:val="42"/>
  </w:num>
  <w:num w:numId="50" w16cid:durableId="148446243">
    <w:abstractNumId w:val="43"/>
  </w:num>
  <w:num w:numId="51" w16cid:durableId="1900631712">
    <w:abstractNumId w:val="24"/>
  </w:num>
  <w:num w:numId="52" w16cid:durableId="1461653426">
    <w:abstractNumId w:val="72"/>
  </w:num>
  <w:num w:numId="53" w16cid:durableId="44256467">
    <w:abstractNumId w:val="60"/>
  </w:num>
  <w:num w:numId="54" w16cid:durableId="418065692">
    <w:abstractNumId w:val="82"/>
  </w:num>
  <w:num w:numId="55" w16cid:durableId="1057389126">
    <w:abstractNumId w:val="45"/>
  </w:num>
  <w:num w:numId="56" w16cid:durableId="1228033233">
    <w:abstractNumId w:val="14"/>
  </w:num>
  <w:num w:numId="57" w16cid:durableId="1207790959">
    <w:abstractNumId w:val="27"/>
  </w:num>
  <w:num w:numId="58" w16cid:durableId="1533612830">
    <w:abstractNumId w:val="78"/>
  </w:num>
  <w:num w:numId="59" w16cid:durableId="953318561">
    <w:abstractNumId w:val="9"/>
  </w:num>
  <w:num w:numId="60" w16cid:durableId="2028559233">
    <w:abstractNumId w:val="71"/>
  </w:num>
  <w:num w:numId="61" w16cid:durableId="246573426">
    <w:abstractNumId w:val="37"/>
  </w:num>
  <w:num w:numId="62" w16cid:durableId="593249198">
    <w:abstractNumId w:val="76"/>
  </w:num>
  <w:num w:numId="63" w16cid:durableId="2023317933">
    <w:abstractNumId w:val="34"/>
  </w:num>
  <w:num w:numId="64" w16cid:durableId="1527983862">
    <w:abstractNumId w:val="65"/>
  </w:num>
  <w:num w:numId="65" w16cid:durableId="928150776">
    <w:abstractNumId w:val="59"/>
  </w:num>
  <w:num w:numId="66" w16cid:durableId="682130457">
    <w:abstractNumId w:val="15"/>
  </w:num>
  <w:num w:numId="67" w16cid:durableId="1218198197">
    <w:abstractNumId w:val="12"/>
  </w:num>
  <w:num w:numId="68" w16cid:durableId="294991531">
    <w:abstractNumId w:val="69"/>
  </w:num>
  <w:num w:numId="69" w16cid:durableId="1256132859">
    <w:abstractNumId w:val="75"/>
  </w:num>
  <w:num w:numId="70" w16cid:durableId="1118140527">
    <w:abstractNumId w:val="20"/>
  </w:num>
  <w:num w:numId="71" w16cid:durableId="1901356404">
    <w:abstractNumId w:val="7"/>
  </w:num>
  <w:num w:numId="72" w16cid:durableId="1282958407">
    <w:abstractNumId w:val="64"/>
  </w:num>
  <w:num w:numId="73" w16cid:durableId="634457074">
    <w:abstractNumId w:val="49"/>
  </w:num>
  <w:num w:numId="74" w16cid:durableId="1315598950">
    <w:abstractNumId w:val="63"/>
  </w:num>
  <w:num w:numId="75" w16cid:durableId="1082988811">
    <w:abstractNumId w:val="11"/>
  </w:num>
  <w:num w:numId="76" w16cid:durableId="1939026200">
    <w:abstractNumId w:val="0"/>
  </w:num>
  <w:num w:numId="77" w16cid:durableId="1904411039">
    <w:abstractNumId w:val="28"/>
  </w:num>
  <w:num w:numId="78" w16cid:durableId="848714680">
    <w:abstractNumId w:val="67"/>
  </w:num>
  <w:num w:numId="79" w16cid:durableId="2009869754">
    <w:abstractNumId w:val="62"/>
  </w:num>
  <w:num w:numId="80" w16cid:durableId="1438788209">
    <w:abstractNumId w:val="3"/>
  </w:num>
  <w:num w:numId="81" w16cid:durableId="1282615116">
    <w:abstractNumId w:val="74"/>
  </w:num>
  <w:num w:numId="82" w16cid:durableId="1664896367">
    <w:abstractNumId w:val="38"/>
  </w:num>
  <w:num w:numId="83" w16cid:durableId="1543132061">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95623"/>
    <w:rsid w:val="000124E3"/>
    <w:rsid w:val="00155C00"/>
    <w:rsid w:val="002262CC"/>
    <w:rsid w:val="00284D72"/>
    <w:rsid w:val="0029471C"/>
    <w:rsid w:val="002C1767"/>
    <w:rsid w:val="00320F98"/>
    <w:rsid w:val="003B02C4"/>
    <w:rsid w:val="003E22CB"/>
    <w:rsid w:val="003F2AB9"/>
    <w:rsid w:val="003F2E35"/>
    <w:rsid w:val="0043143F"/>
    <w:rsid w:val="00523E4C"/>
    <w:rsid w:val="005373F9"/>
    <w:rsid w:val="005E669A"/>
    <w:rsid w:val="00611138"/>
    <w:rsid w:val="00694653"/>
    <w:rsid w:val="006F7277"/>
    <w:rsid w:val="00806252"/>
    <w:rsid w:val="008B500E"/>
    <w:rsid w:val="008D702F"/>
    <w:rsid w:val="0095456B"/>
    <w:rsid w:val="00AD08DB"/>
    <w:rsid w:val="00B133C4"/>
    <w:rsid w:val="00C346FF"/>
    <w:rsid w:val="00C65189"/>
    <w:rsid w:val="00CB6F8F"/>
    <w:rsid w:val="00DE2249"/>
    <w:rsid w:val="00E23DAE"/>
    <w:rsid w:val="00E25F45"/>
    <w:rsid w:val="00E95623"/>
    <w:rsid w:val="00EA1FCD"/>
    <w:rsid w:val="00F00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B46AA"/>
  <w15:chartTrackingRefBased/>
  <w15:docId w15:val="{CC722ECC-150E-41B8-B24B-37FD81349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6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6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6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6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6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6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6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6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6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6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623"/>
    <w:rPr>
      <w:rFonts w:eastAsiaTheme="majorEastAsia" w:cstheme="majorBidi"/>
      <w:color w:val="272727" w:themeColor="text1" w:themeTint="D8"/>
    </w:rPr>
  </w:style>
  <w:style w:type="paragraph" w:styleId="Title">
    <w:name w:val="Title"/>
    <w:basedOn w:val="Normal"/>
    <w:next w:val="Normal"/>
    <w:link w:val="TitleChar"/>
    <w:uiPriority w:val="10"/>
    <w:qFormat/>
    <w:rsid w:val="00E95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623"/>
    <w:pPr>
      <w:spacing w:before="160"/>
      <w:jc w:val="center"/>
    </w:pPr>
    <w:rPr>
      <w:i/>
      <w:iCs/>
      <w:color w:val="404040" w:themeColor="text1" w:themeTint="BF"/>
    </w:rPr>
  </w:style>
  <w:style w:type="character" w:customStyle="1" w:styleId="QuoteChar">
    <w:name w:val="Quote Char"/>
    <w:basedOn w:val="DefaultParagraphFont"/>
    <w:link w:val="Quote"/>
    <w:uiPriority w:val="29"/>
    <w:rsid w:val="00E95623"/>
    <w:rPr>
      <w:i/>
      <w:iCs/>
      <w:color w:val="404040" w:themeColor="text1" w:themeTint="BF"/>
    </w:rPr>
  </w:style>
  <w:style w:type="paragraph" w:styleId="ListParagraph">
    <w:name w:val="List Paragraph"/>
    <w:basedOn w:val="Normal"/>
    <w:uiPriority w:val="34"/>
    <w:qFormat/>
    <w:rsid w:val="00E95623"/>
    <w:pPr>
      <w:ind w:left="720"/>
      <w:contextualSpacing/>
    </w:pPr>
  </w:style>
  <w:style w:type="character" w:styleId="IntenseEmphasis">
    <w:name w:val="Intense Emphasis"/>
    <w:basedOn w:val="DefaultParagraphFont"/>
    <w:uiPriority w:val="21"/>
    <w:qFormat/>
    <w:rsid w:val="00E95623"/>
    <w:rPr>
      <w:i/>
      <w:iCs/>
      <w:color w:val="2F5496" w:themeColor="accent1" w:themeShade="BF"/>
    </w:rPr>
  </w:style>
  <w:style w:type="paragraph" w:styleId="IntenseQuote">
    <w:name w:val="Intense Quote"/>
    <w:basedOn w:val="Normal"/>
    <w:next w:val="Normal"/>
    <w:link w:val="IntenseQuoteChar"/>
    <w:uiPriority w:val="30"/>
    <w:qFormat/>
    <w:rsid w:val="00E956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623"/>
    <w:rPr>
      <w:i/>
      <w:iCs/>
      <w:color w:val="2F5496" w:themeColor="accent1" w:themeShade="BF"/>
    </w:rPr>
  </w:style>
  <w:style w:type="character" w:styleId="IntenseReference">
    <w:name w:val="Intense Reference"/>
    <w:basedOn w:val="DefaultParagraphFont"/>
    <w:uiPriority w:val="32"/>
    <w:qFormat/>
    <w:rsid w:val="00E95623"/>
    <w:rPr>
      <w:b/>
      <w:bCs/>
      <w:smallCaps/>
      <w:color w:val="2F5496" w:themeColor="accent1" w:themeShade="BF"/>
      <w:spacing w:val="5"/>
    </w:rPr>
  </w:style>
  <w:style w:type="character" w:styleId="Hyperlink">
    <w:name w:val="Hyperlink"/>
    <w:basedOn w:val="DefaultParagraphFont"/>
    <w:uiPriority w:val="99"/>
    <w:unhideWhenUsed/>
    <w:rsid w:val="00320F98"/>
    <w:rPr>
      <w:color w:val="0563C1" w:themeColor="hyperlink"/>
      <w:u w:val="single"/>
    </w:rPr>
  </w:style>
  <w:style w:type="character" w:styleId="UnresolvedMention">
    <w:name w:val="Unresolved Mention"/>
    <w:basedOn w:val="DefaultParagraphFont"/>
    <w:uiPriority w:val="99"/>
    <w:semiHidden/>
    <w:unhideWhenUsed/>
    <w:rsid w:val="00320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lational.dynamics@gmail.com" TargetMode="External"/><Relationship Id="rId13" Type="http://schemas.openxmlformats.org/officeDocument/2006/relationships/hyperlink" Target="mailto:.relational.dynamics@gmail.com" TargetMode="External"/><Relationship Id="rId3" Type="http://schemas.openxmlformats.org/officeDocument/2006/relationships/settings" Target="settings.xml"/><Relationship Id="rId7" Type="http://schemas.openxmlformats.org/officeDocument/2006/relationships/hyperlink" Target="mailto:integrated.relational.dynamics@gmail.com" TargetMode="External"/><Relationship Id="rId12" Type="http://schemas.openxmlformats.org/officeDocument/2006/relationships/hyperlink" Target="mailto:.relational.dynamics@gmail.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relational.dynamics@gmail.com" TargetMode="External"/><Relationship Id="rId11" Type="http://schemas.openxmlformats.org/officeDocument/2006/relationships/hyperlink" Target="mailto:.relational.dynamics@gmail.com" TargetMode="External"/><Relationship Id="rId5" Type="http://schemas.openxmlformats.org/officeDocument/2006/relationships/hyperlink" Target="mailto:integrated.relational.dynamics@gmail.com" TargetMode="External"/><Relationship Id="rId15" Type="http://schemas.openxmlformats.org/officeDocument/2006/relationships/fontTable" Target="fontTable.xml"/><Relationship Id="rId10" Type="http://schemas.openxmlformats.org/officeDocument/2006/relationships/hyperlink" Target="mailto:.relational.dynamics@gmail.com" TargetMode="External"/><Relationship Id="rId4" Type="http://schemas.openxmlformats.org/officeDocument/2006/relationships/webSettings" Target="webSettings.xml"/><Relationship Id="rId9" Type="http://schemas.openxmlformats.org/officeDocument/2006/relationships/hyperlink" Target="mailto:.relational.dynamics@gmail.com" TargetMode="External"/><Relationship Id="rId14" Type="http://schemas.openxmlformats.org/officeDocument/2006/relationships/hyperlink" Target="mailto:.relational.dynamic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14</Pages>
  <Words>3025</Words>
  <Characters>17243</Characters>
  <Application>Microsoft Office Word</Application>
  <DocSecurity>0</DocSecurity>
  <Lines>143</Lines>
  <Paragraphs>40</Paragraphs>
  <ScaleCrop>false</ScaleCrop>
  <Company/>
  <LinksUpToDate>false</LinksUpToDate>
  <CharactersWithSpaces>20228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kotia whitaker</dc:creator>
  <cp:keywords/>
  <dc:description/>
  <cp:lastModifiedBy>kotia whitaker</cp:lastModifiedBy>
  <cp:revision>26</cp:revision>
  <dcterms:created xsi:type="dcterms:W3CDTF">2026-03-03T14:29:00Z</dcterms:created>
  <dcterms:modified xsi:type="dcterms:W3CDTF">2026-03-04T00:42:00Z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d2452bae-01a2-4e88-82ac-8c97cb827f40</vt:lpwstr>
  </property>
</Properties>
</file>