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56" w:rsidRDefault="00F0026B" w:rsidP="00BB7856">
      <w:pPr>
        <w:rPr>
          <w:lang w:val="es-ES"/>
        </w:rPr>
      </w:pPr>
      <w:r>
        <w:rPr>
          <w:noProof/>
          <w:lang w:val="es-HN" w:eastAsia="es-HN"/>
        </w:rPr>
        <w:drawing>
          <wp:anchor distT="0" distB="0" distL="114300" distR="114300" simplePos="0" relativeHeight="251663360" behindDoc="0" locked="0" layoutInCell="1" allowOverlap="1">
            <wp:simplePos x="0" y="0"/>
            <wp:positionH relativeFrom="margin">
              <wp:align>center</wp:align>
            </wp:positionH>
            <wp:positionV relativeFrom="paragraph">
              <wp:posOffset>-41848</wp:posOffset>
            </wp:positionV>
            <wp:extent cx="4552950" cy="14573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57" t="26774" r="-157" b="25031"/>
                    <a:stretch/>
                  </pic:blipFill>
                  <pic:spPr bwMode="auto">
                    <a:xfrm>
                      <a:off x="0" y="0"/>
                      <a:ext cx="4552950"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0026B" w:rsidRDefault="00F0026B" w:rsidP="00BB7856">
      <w:pPr>
        <w:rPr>
          <w:lang w:val="es-ES"/>
        </w:rPr>
      </w:pPr>
    </w:p>
    <w:p w:rsidR="00462AB0" w:rsidRDefault="00462AB0" w:rsidP="00BB7856">
      <w:pPr>
        <w:rPr>
          <w:lang w:val="es-ES"/>
        </w:rPr>
      </w:pPr>
    </w:p>
    <w:p w:rsidR="00462AB0" w:rsidRDefault="00462AB0" w:rsidP="00BB7856">
      <w:pPr>
        <w:rPr>
          <w:lang w:val="es-ES"/>
        </w:rPr>
      </w:pPr>
    </w:p>
    <w:p w:rsidR="00462AB0" w:rsidRDefault="00462AB0" w:rsidP="00BB7856">
      <w:pPr>
        <w:rPr>
          <w:lang w:val="es-ES"/>
        </w:rPr>
      </w:pPr>
    </w:p>
    <w:p w:rsidR="00F0026B" w:rsidRDefault="00F0026B" w:rsidP="00BB7856">
      <w:pPr>
        <w:rPr>
          <w:lang w:val="es-ES"/>
        </w:rPr>
      </w:pPr>
    </w:p>
    <w:p w:rsidR="00462AB0" w:rsidRDefault="00462AB0" w:rsidP="00BB7856">
      <w:pPr>
        <w:rPr>
          <w:lang w:val="es-ES"/>
        </w:rPr>
      </w:pPr>
    </w:p>
    <w:p w:rsidR="00F0026B" w:rsidRPr="00462AB0" w:rsidRDefault="00462AB0" w:rsidP="00462AB0">
      <w:pPr>
        <w:jc w:val="center"/>
        <w:rPr>
          <w:rFonts w:ascii="Times New Roman" w:hAnsi="Times New Roman" w:cs="Times New Roman"/>
          <w:b/>
          <w:sz w:val="32"/>
          <w:lang w:val="es-ES"/>
        </w:rPr>
      </w:pPr>
      <w:r w:rsidRPr="00462AB0">
        <w:rPr>
          <w:rFonts w:ascii="Times New Roman" w:hAnsi="Times New Roman" w:cs="Times New Roman"/>
          <w:b/>
          <w:sz w:val="32"/>
          <w:lang w:val="es-ES"/>
        </w:rPr>
        <w:t>Alumno:</w:t>
      </w:r>
    </w:p>
    <w:p w:rsidR="00BB7856" w:rsidRPr="00F0026B" w:rsidRDefault="00F0026B" w:rsidP="00BB7856">
      <w:pPr>
        <w:jc w:val="center"/>
        <w:rPr>
          <w:rFonts w:ascii="Times New Roman" w:hAnsi="Times New Roman" w:cs="Times New Roman"/>
          <w:sz w:val="32"/>
          <w:lang w:val="es-ES"/>
        </w:rPr>
      </w:pPr>
      <w:r w:rsidRPr="00F0026B">
        <w:rPr>
          <w:rFonts w:ascii="Times New Roman" w:hAnsi="Times New Roman" w:cs="Times New Roman"/>
          <w:sz w:val="32"/>
          <w:lang w:val="es-ES"/>
        </w:rPr>
        <w:t>David Edgardo</w:t>
      </w:r>
      <w:r w:rsidR="00BB7856" w:rsidRPr="00F0026B">
        <w:rPr>
          <w:rFonts w:ascii="Times New Roman" w:hAnsi="Times New Roman" w:cs="Times New Roman"/>
          <w:sz w:val="32"/>
          <w:lang w:val="es-ES"/>
        </w:rPr>
        <w:t xml:space="preserve"> Nuñez</w:t>
      </w:r>
      <w:r w:rsidRPr="00F0026B">
        <w:rPr>
          <w:rFonts w:ascii="Times New Roman" w:hAnsi="Times New Roman" w:cs="Times New Roman"/>
          <w:sz w:val="32"/>
          <w:lang w:val="es-ES"/>
        </w:rPr>
        <w:t xml:space="preserve"> – 21521086</w:t>
      </w:r>
    </w:p>
    <w:p w:rsidR="00F0026B" w:rsidRPr="00F0026B" w:rsidRDefault="00F0026B" w:rsidP="00BB7856">
      <w:pPr>
        <w:jc w:val="center"/>
        <w:rPr>
          <w:rFonts w:ascii="Times New Roman" w:hAnsi="Times New Roman" w:cs="Times New Roman"/>
          <w:sz w:val="32"/>
          <w:lang w:val="es-ES"/>
        </w:rPr>
      </w:pPr>
    </w:p>
    <w:p w:rsidR="00BB7856" w:rsidRPr="00462AB0" w:rsidRDefault="00462AB0" w:rsidP="00462AB0">
      <w:pPr>
        <w:jc w:val="center"/>
        <w:rPr>
          <w:rFonts w:ascii="Times New Roman" w:hAnsi="Times New Roman" w:cs="Times New Roman"/>
          <w:b/>
          <w:sz w:val="32"/>
          <w:lang w:val="es-ES"/>
        </w:rPr>
      </w:pPr>
      <w:r w:rsidRPr="00462AB0">
        <w:rPr>
          <w:rFonts w:ascii="Times New Roman" w:hAnsi="Times New Roman" w:cs="Times New Roman"/>
          <w:b/>
          <w:sz w:val="32"/>
          <w:lang w:val="es-ES"/>
        </w:rPr>
        <w:t>Catedrático:</w:t>
      </w:r>
    </w:p>
    <w:p w:rsidR="00BB7856" w:rsidRPr="00F0026B" w:rsidRDefault="00BB7856" w:rsidP="00BB7856">
      <w:pPr>
        <w:jc w:val="center"/>
        <w:rPr>
          <w:rFonts w:ascii="Times New Roman" w:hAnsi="Times New Roman" w:cs="Times New Roman"/>
          <w:sz w:val="32"/>
          <w:lang w:val="es-ES"/>
        </w:rPr>
      </w:pPr>
      <w:r w:rsidRPr="00F0026B">
        <w:rPr>
          <w:rFonts w:ascii="Times New Roman" w:hAnsi="Times New Roman" w:cs="Times New Roman"/>
          <w:sz w:val="32"/>
          <w:lang w:val="es-ES"/>
        </w:rPr>
        <w:t>Ing. Juan Carlos Zepeda</w:t>
      </w:r>
    </w:p>
    <w:p w:rsidR="00F0026B" w:rsidRPr="00F0026B" w:rsidRDefault="00F0026B" w:rsidP="00BB7856">
      <w:pPr>
        <w:jc w:val="center"/>
        <w:rPr>
          <w:rFonts w:ascii="Times New Roman" w:hAnsi="Times New Roman" w:cs="Times New Roman"/>
          <w:sz w:val="32"/>
          <w:lang w:val="es-ES"/>
        </w:rPr>
      </w:pPr>
    </w:p>
    <w:p w:rsidR="00BB7856" w:rsidRPr="00462AB0" w:rsidRDefault="00462AB0" w:rsidP="00BB7856">
      <w:pPr>
        <w:jc w:val="center"/>
        <w:rPr>
          <w:rFonts w:ascii="Times New Roman" w:hAnsi="Times New Roman" w:cs="Times New Roman"/>
          <w:b/>
          <w:sz w:val="32"/>
          <w:lang w:val="es-ES"/>
        </w:rPr>
      </w:pPr>
      <w:r w:rsidRPr="00462AB0">
        <w:rPr>
          <w:rFonts w:ascii="Times New Roman" w:hAnsi="Times New Roman" w:cs="Times New Roman"/>
          <w:b/>
          <w:sz w:val="32"/>
          <w:lang w:val="es-ES"/>
        </w:rPr>
        <w:t>Asignatura:</w:t>
      </w:r>
    </w:p>
    <w:p w:rsidR="00BB7856" w:rsidRPr="00F0026B" w:rsidRDefault="00BB7856" w:rsidP="00BB7856">
      <w:pPr>
        <w:jc w:val="center"/>
        <w:rPr>
          <w:rFonts w:ascii="Times New Roman" w:hAnsi="Times New Roman" w:cs="Times New Roman"/>
          <w:sz w:val="32"/>
          <w:lang w:val="es-ES"/>
        </w:rPr>
      </w:pPr>
      <w:r w:rsidRPr="00F0026B">
        <w:rPr>
          <w:rFonts w:ascii="Times New Roman" w:hAnsi="Times New Roman" w:cs="Times New Roman"/>
          <w:sz w:val="32"/>
          <w:lang w:val="es-ES"/>
        </w:rPr>
        <w:t>Estructura Datos</w:t>
      </w:r>
      <w:r w:rsidR="00BB02E4" w:rsidRPr="00F0026B">
        <w:rPr>
          <w:rFonts w:ascii="Times New Roman" w:hAnsi="Times New Roman" w:cs="Times New Roman"/>
          <w:sz w:val="32"/>
          <w:lang w:val="es-ES"/>
        </w:rPr>
        <w:t xml:space="preserve"> II</w:t>
      </w:r>
    </w:p>
    <w:p w:rsidR="00BB7856" w:rsidRPr="00F0026B" w:rsidRDefault="00BB7856" w:rsidP="00462AB0">
      <w:pPr>
        <w:rPr>
          <w:rFonts w:ascii="Times New Roman" w:hAnsi="Times New Roman" w:cs="Times New Roman"/>
          <w:sz w:val="32"/>
          <w:lang w:val="es-ES"/>
        </w:rPr>
      </w:pPr>
    </w:p>
    <w:p w:rsidR="00F0026B" w:rsidRPr="00F0026B" w:rsidRDefault="00F0026B" w:rsidP="00F0026B">
      <w:pPr>
        <w:jc w:val="center"/>
        <w:rPr>
          <w:rFonts w:ascii="Times New Roman" w:hAnsi="Times New Roman" w:cs="Times New Roman"/>
          <w:b/>
          <w:sz w:val="32"/>
          <w:lang w:val="es-ES"/>
        </w:rPr>
      </w:pPr>
      <w:r w:rsidRPr="00F0026B">
        <w:rPr>
          <w:rFonts w:ascii="Times New Roman" w:hAnsi="Times New Roman" w:cs="Times New Roman"/>
          <w:b/>
          <w:sz w:val="32"/>
          <w:lang w:val="es-ES"/>
        </w:rPr>
        <w:t>Resumen</w:t>
      </w:r>
      <w:r w:rsidR="00BB7856" w:rsidRPr="00F0026B">
        <w:rPr>
          <w:rFonts w:ascii="Times New Roman" w:hAnsi="Times New Roman" w:cs="Times New Roman"/>
          <w:b/>
          <w:sz w:val="32"/>
          <w:lang w:val="es-ES"/>
        </w:rPr>
        <w:t>:</w:t>
      </w:r>
    </w:p>
    <w:p w:rsidR="00F0026B" w:rsidRDefault="00592742" w:rsidP="00BB7856">
      <w:pPr>
        <w:jc w:val="center"/>
        <w:rPr>
          <w:rFonts w:ascii="Times New Roman" w:hAnsi="Times New Roman" w:cs="Times New Roman"/>
          <w:sz w:val="32"/>
          <w:lang w:val="es-ES"/>
        </w:rPr>
      </w:pPr>
      <w:r>
        <w:rPr>
          <w:rFonts w:ascii="Times New Roman" w:hAnsi="Times New Roman" w:cs="Times New Roman"/>
          <w:sz w:val="32"/>
          <w:lang w:val="es-ES"/>
        </w:rPr>
        <w:t>Capitulo #3</w:t>
      </w:r>
    </w:p>
    <w:p w:rsidR="003F04E3" w:rsidRPr="00F0026B" w:rsidRDefault="003F04E3" w:rsidP="00BB7856">
      <w:pPr>
        <w:jc w:val="center"/>
        <w:rPr>
          <w:rFonts w:ascii="Times New Roman" w:hAnsi="Times New Roman" w:cs="Times New Roman"/>
          <w:sz w:val="32"/>
          <w:lang w:val="es-ES"/>
        </w:rPr>
      </w:pPr>
      <w:r>
        <w:rPr>
          <w:rFonts w:ascii="Times New Roman" w:hAnsi="Times New Roman" w:cs="Times New Roman"/>
          <w:sz w:val="32"/>
          <w:lang w:val="es-ES"/>
        </w:rPr>
        <w:t>Dispositivos de almacenamiento</w:t>
      </w:r>
    </w:p>
    <w:p w:rsidR="00F0026B" w:rsidRPr="00F0026B" w:rsidRDefault="00F0026B" w:rsidP="00BB7856">
      <w:pPr>
        <w:jc w:val="center"/>
        <w:rPr>
          <w:rFonts w:ascii="Times New Roman" w:hAnsi="Times New Roman" w:cs="Times New Roman"/>
          <w:sz w:val="32"/>
          <w:lang w:val="es-ES"/>
        </w:rPr>
      </w:pPr>
    </w:p>
    <w:p w:rsidR="00592742" w:rsidRDefault="00592742" w:rsidP="003F04E3">
      <w:pPr>
        <w:rPr>
          <w:rFonts w:ascii="Times New Roman" w:hAnsi="Times New Roman" w:cs="Times New Roman"/>
          <w:sz w:val="32"/>
          <w:lang w:val="es-ES"/>
        </w:rPr>
      </w:pPr>
    </w:p>
    <w:p w:rsidR="00592742" w:rsidRDefault="00592742" w:rsidP="00BB7856">
      <w:pPr>
        <w:jc w:val="center"/>
        <w:rPr>
          <w:rFonts w:ascii="Times New Roman" w:hAnsi="Times New Roman" w:cs="Times New Roman"/>
          <w:sz w:val="32"/>
          <w:lang w:val="es-ES"/>
        </w:rPr>
      </w:pPr>
    </w:p>
    <w:p w:rsidR="00592742" w:rsidRPr="00F0026B" w:rsidRDefault="00592742" w:rsidP="00BB7856">
      <w:pPr>
        <w:jc w:val="center"/>
        <w:rPr>
          <w:rFonts w:ascii="Times New Roman" w:hAnsi="Times New Roman" w:cs="Times New Roman"/>
          <w:sz w:val="32"/>
          <w:lang w:val="es-ES"/>
        </w:rPr>
      </w:pPr>
    </w:p>
    <w:p w:rsidR="00F0026B" w:rsidRPr="00F0026B" w:rsidRDefault="00F0026B" w:rsidP="00F0026B">
      <w:pPr>
        <w:jc w:val="center"/>
        <w:rPr>
          <w:rFonts w:ascii="Times New Roman" w:hAnsi="Times New Roman" w:cs="Times New Roman"/>
          <w:b/>
          <w:sz w:val="32"/>
          <w:lang w:val="es-ES"/>
        </w:rPr>
      </w:pPr>
      <w:r w:rsidRPr="00F0026B">
        <w:rPr>
          <w:rFonts w:ascii="Times New Roman" w:hAnsi="Times New Roman" w:cs="Times New Roman"/>
          <w:b/>
          <w:sz w:val="32"/>
          <w:lang w:val="es-ES"/>
        </w:rPr>
        <w:t>24</w:t>
      </w:r>
      <w:r w:rsidR="00462AB0">
        <w:rPr>
          <w:rFonts w:ascii="Times New Roman" w:hAnsi="Times New Roman" w:cs="Times New Roman"/>
          <w:b/>
          <w:sz w:val="32"/>
          <w:lang w:val="es-ES"/>
        </w:rPr>
        <w:t xml:space="preserve"> de</w:t>
      </w:r>
      <w:r w:rsidR="00592742">
        <w:rPr>
          <w:rFonts w:ascii="Times New Roman" w:hAnsi="Times New Roman" w:cs="Times New Roman"/>
          <w:b/>
          <w:sz w:val="32"/>
          <w:lang w:val="es-ES"/>
        </w:rPr>
        <w:t xml:space="preserve"> Enero</w:t>
      </w:r>
      <w:r w:rsidRPr="00F0026B">
        <w:rPr>
          <w:rFonts w:ascii="Times New Roman" w:hAnsi="Times New Roman" w:cs="Times New Roman"/>
          <w:b/>
          <w:sz w:val="32"/>
          <w:lang w:val="es-ES"/>
        </w:rPr>
        <w:t xml:space="preserve"> del 2019</w:t>
      </w:r>
    </w:p>
    <w:p w:rsidR="00592742" w:rsidRDefault="00592742" w:rsidP="00592742">
      <w:pPr>
        <w:jc w:val="center"/>
        <w:rPr>
          <w:rFonts w:ascii="Times New Roman" w:hAnsi="Times New Roman" w:cs="Times New Roman"/>
          <w:b/>
          <w:sz w:val="36"/>
          <w:lang w:val="es-ES"/>
        </w:rPr>
      </w:pPr>
      <w:r>
        <w:rPr>
          <w:rFonts w:ascii="Times New Roman" w:hAnsi="Times New Roman" w:cs="Times New Roman"/>
          <w:b/>
          <w:sz w:val="36"/>
          <w:lang w:val="es-ES"/>
        </w:rPr>
        <w:lastRenderedPageBreak/>
        <w:t>Discos</w:t>
      </w:r>
    </w:p>
    <w:p w:rsidR="00592742" w:rsidRDefault="00592742" w:rsidP="00592742">
      <w:pPr>
        <w:jc w:val="both"/>
        <w:rPr>
          <w:rFonts w:ascii="Times New Roman" w:hAnsi="Times New Roman" w:cs="Times New Roman"/>
          <w:b/>
          <w:sz w:val="36"/>
          <w:lang w:val="es-ES"/>
        </w:rPr>
      </w:pPr>
      <w:r w:rsidRPr="00592742">
        <w:rPr>
          <w:rFonts w:ascii="Times New Roman" w:hAnsi="Times New Roman" w:cs="Times New Roman"/>
          <w:sz w:val="28"/>
          <w:szCs w:val="28"/>
          <w:shd w:val="clear" w:color="auto" w:fill="FFFFFF"/>
          <w:lang w:val="es-ES"/>
        </w:rPr>
        <w:t>L</w:t>
      </w:r>
      <w:r w:rsidRPr="00592742">
        <w:rPr>
          <w:rFonts w:ascii="Times New Roman" w:hAnsi="Times New Roman" w:cs="Times New Roman"/>
          <w:sz w:val="28"/>
          <w:szCs w:val="28"/>
          <w:shd w:val="clear" w:color="auto" w:fill="FFFFFF"/>
          <w:lang w:val="es-HN"/>
        </w:rPr>
        <w:t>a </w:t>
      </w:r>
      <w:r w:rsidRPr="00592742">
        <w:rPr>
          <w:rFonts w:ascii="Times New Roman" w:hAnsi="Times New Roman" w:cs="Times New Roman"/>
          <w:b/>
          <w:bCs/>
          <w:sz w:val="28"/>
          <w:szCs w:val="28"/>
          <w:shd w:val="clear" w:color="auto" w:fill="FFFFFF"/>
          <w:lang w:val="es-HN"/>
        </w:rPr>
        <w:t>unidad de disco duro</w:t>
      </w:r>
      <w:r w:rsidRPr="00592742">
        <w:rPr>
          <w:rFonts w:ascii="Times New Roman" w:hAnsi="Times New Roman" w:cs="Times New Roman"/>
          <w:sz w:val="28"/>
          <w:szCs w:val="28"/>
          <w:shd w:val="clear" w:color="auto" w:fill="FFFFFF"/>
          <w:lang w:val="es-HN"/>
        </w:rPr>
        <w:t> o </w:t>
      </w:r>
      <w:r w:rsidRPr="00592742">
        <w:rPr>
          <w:rFonts w:ascii="Times New Roman" w:hAnsi="Times New Roman" w:cs="Times New Roman"/>
          <w:b/>
          <w:bCs/>
          <w:sz w:val="28"/>
          <w:szCs w:val="28"/>
          <w:shd w:val="clear" w:color="auto" w:fill="FFFFFF"/>
          <w:lang w:val="es-HN"/>
        </w:rPr>
        <w:t>unidad de disco rígido</w:t>
      </w:r>
      <w:r w:rsidRPr="00592742">
        <w:rPr>
          <w:rFonts w:ascii="Times New Roman" w:hAnsi="Times New Roman" w:cs="Times New Roman"/>
          <w:sz w:val="28"/>
          <w:szCs w:val="28"/>
          <w:shd w:val="clear" w:color="auto" w:fill="FFFFFF"/>
          <w:lang w:val="es-HN"/>
        </w:rPr>
        <w:t> es el </w:t>
      </w:r>
      <w:hyperlink r:id="rId9" w:tooltip="Dispositivo de almacenamiento de datos" w:history="1">
        <w:r w:rsidRPr="00592742">
          <w:rPr>
            <w:rStyle w:val="Hipervnculo"/>
            <w:rFonts w:ascii="Times New Roman" w:hAnsi="Times New Roman" w:cs="Times New Roman"/>
            <w:color w:val="auto"/>
            <w:sz w:val="28"/>
            <w:szCs w:val="28"/>
            <w:u w:val="none"/>
            <w:shd w:val="clear" w:color="auto" w:fill="FFFFFF"/>
            <w:lang w:val="es-HN"/>
          </w:rPr>
          <w:t>dispositivo de almacenamiento de datos</w:t>
        </w:r>
      </w:hyperlink>
      <w:r w:rsidRPr="00592742">
        <w:rPr>
          <w:rFonts w:ascii="Times New Roman" w:hAnsi="Times New Roman" w:cs="Times New Roman"/>
          <w:sz w:val="28"/>
          <w:szCs w:val="28"/>
          <w:shd w:val="clear" w:color="auto" w:fill="FFFFFF"/>
          <w:lang w:val="es-HN"/>
        </w:rPr>
        <w:t> que emplea un sistema de </w:t>
      </w:r>
      <w:hyperlink r:id="rId10" w:tooltip="Grabación magnética digital" w:history="1">
        <w:r w:rsidRPr="00592742">
          <w:rPr>
            <w:rStyle w:val="Hipervnculo"/>
            <w:rFonts w:ascii="Times New Roman" w:hAnsi="Times New Roman" w:cs="Times New Roman"/>
            <w:color w:val="auto"/>
            <w:sz w:val="28"/>
            <w:szCs w:val="28"/>
            <w:u w:val="none"/>
            <w:shd w:val="clear" w:color="auto" w:fill="FFFFFF"/>
            <w:lang w:val="es-HN"/>
          </w:rPr>
          <w:t>grabación magnética</w:t>
        </w:r>
      </w:hyperlink>
      <w:r w:rsidRPr="00592742">
        <w:rPr>
          <w:rFonts w:ascii="Times New Roman" w:hAnsi="Times New Roman" w:cs="Times New Roman"/>
          <w:sz w:val="28"/>
          <w:szCs w:val="28"/>
          <w:shd w:val="clear" w:color="auto" w:fill="FFFFFF"/>
          <w:lang w:val="es-HN"/>
        </w:rPr>
        <w:t> para almacenar </w:t>
      </w:r>
      <w:hyperlink r:id="rId11" w:tooltip="Archivo (informática)" w:history="1">
        <w:r w:rsidRPr="00592742">
          <w:rPr>
            <w:rStyle w:val="Hipervnculo"/>
            <w:rFonts w:ascii="Times New Roman" w:hAnsi="Times New Roman" w:cs="Times New Roman"/>
            <w:color w:val="auto"/>
            <w:sz w:val="28"/>
            <w:szCs w:val="28"/>
            <w:u w:val="none"/>
            <w:shd w:val="clear" w:color="auto" w:fill="FFFFFF"/>
            <w:lang w:val="es-HN"/>
          </w:rPr>
          <w:t>archivos digitales</w:t>
        </w:r>
      </w:hyperlink>
      <w:r w:rsidRPr="00592742">
        <w:rPr>
          <w:rFonts w:ascii="Times New Roman" w:hAnsi="Times New Roman" w:cs="Times New Roman"/>
          <w:sz w:val="28"/>
          <w:szCs w:val="28"/>
          <w:shd w:val="clear" w:color="auto" w:fill="FFFFFF"/>
          <w:lang w:val="es-HN"/>
        </w:rPr>
        <w:t>. Se compone de uno o más </w:t>
      </w:r>
      <w:hyperlink r:id="rId12" w:tooltip="Plato (disco duro)" w:history="1">
        <w:r w:rsidRPr="00592742">
          <w:rPr>
            <w:rStyle w:val="Hipervnculo"/>
            <w:rFonts w:ascii="Times New Roman" w:hAnsi="Times New Roman" w:cs="Times New Roman"/>
            <w:color w:val="auto"/>
            <w:sz w:val="28"/>
            <w:szCs w:val="28"/>
            <w:u w:val="none"/>
            <w:shd w:val="clear" w:color="auto" w:fill="FFFFFF"/>
            <w:lang w:val="es-HN"/>
          </w:rPr>
          <w:t>platos</w:t>
        </w:r>
      </w:hyperlink>
      <w:r w:rsidRPr="00592742">
        <w:rPr>
          <w:rFonts w:ascii="Times New Roman" w:hAnsi="Times New Roman" w:cs="Times New Roman"/>
          <w:sz w:val="28"/>
          <w:szCs w:val="28"/>
          <w:shd w:val="clear" w:color="auto" w:fill="FFFFFF"/>
          <w:lang w:val="es-HN"/>
        </w:rPr>
        <w:t> o discos rígidos, unidos por un mismo </w:t>
      </w:r>
      <w:hyperlink r:id="rId13" w:tooltip="Eje (disco duro)" w:history="1">
        <w:r w:rsidRPr="00592742">
          <w:rPr>
            <w:rStyle w:val="Hipervnculo"/>
            <w:rFonts w:ascii="Times New Roman" w:hAnsi="Times New Roman" w:cs="Times New Roman"/>
            <w:color w:val="auto"/>
            <w:sz w:val="28"/>
            <w:szCs w:val="28"/>
            <w:u w:val="none"/>
            <w:shd w:val="clear" w:color="auto" w:fill="FFFFFF"/>
            <w:lang w:val="es-HN"/>
          </w:rPr>
          <w:t>eje</w:t>
        </w:r>
      </w:hyperlink>
      <w:r w:rsidRPr="00592742">
        <w:rPr>
          <w:rFonts w:ascii="Times New Roman" w:hAnsi="Times New Roman" w:cs="Times New Roman"/>
          <w:sz w:val="28"/>
          <w:szCs w:val="28"/>
          <w:shd w:val="clear" w:color="auto" w:fill="FFFFFF"/>
          <w:lang w:val="es-HN"/>
        </w:rPr>
        <w:t> que gira a gran velocidad dentro de una caja metálica sellada. Sobre cada plato, y en cada una de sus caras, se sitúa un cabezal de lectura/escritura que flota sobre una delgada lámina de aire generada por la rotación de los discos. Es </w:t>
      </w:r>
      <w:hyperlink r:id="rId14" w:tooltip="Memoria no volátil" w:history="1">
        <w:r w:rsidRPr="00592742">
          <w:rPr>
            <w:rStyle w:val="Hipervnculo"/>
            <w:rFonts w:ascii="Times New Roman" w:hAnsi="Times New Roman" w:cs="Times New Roman"/>
            <w:color w:val="auto"/>
            <w:sz w:val="28"/>
            <w:szCs w:val="28"/>
            <w:u w:val="none"/>
            <w:shd w:val="clear" w:color="auto" w:fill="FFFFFF"/>
            <w:lang w:val="es-HN"/>
          </w:rPr>
          <w:t>memoria no volátil</w:t>
        </w:r>
      </w:hyperlink>
      <w:r w:rsidRPr="00592742">
        <w:rPr>
          <w:rFonts w:ascii="Times New Roman" w:hAnsi="Times New Roman" w:cs="Times New Roman"/>
          <w:sz w:val="28"/>
          <w:szCs w:val="28"/>
          <w:shd w:val="clear" w:color="auto" w:fill="FFFFFF"/>
          <w:lang w:val="es-HN"/>
        </w:rPr>
        <w:t>.</w:t>
      </w:r>
      <w:r w:rsidRPr="00592742">
        <w:rPr>
          <w:rFonts w:ascii="Times New Roman" w:hAnsi="Times New Roman" w:cs="Times New Roman"/>
          <w:b/>
          <w:sz w:val="36"/>
          <w:lang w:val="es-ES"/>
        </w:rPr>
        <w:t xml:space="preserve"> </w:t>
      </w:r>
    </w:p>
    <w:p w:rsidR="003F04E3" w:rsidRPr="00592742" w:rsidRDefault="003F04E3" w:rsidP="00592742">
      <w:pPr>
        <w:jc w:val="both"/>
        <w:rPr>
          <w:rFonts w:ascii="Times New Roman" w:hAnsi="Times New Roman" w:cs="Times New Roman"/>
          <w:b/>
          <w:sz w:val="36"/>
          <w:lang w:val="es-ES"/>
        </w:rPr>
      </w:pPr>
    </w:p>
    <w:p w:rsidR="00592742" w:rsidRPr="00592742" w:rsidRDefault="00592742" w:rsidP="00592742">
      <w:pPr>
        <w:jc w:val="both"/>
        <w:rPr>
          <w:rFonts w:ascii="Times New Roman" w:hAnsi="Times New Roman" w:cs="Times New Roman"/>
          <w:b/>
          <w:sz w:val="36"/>
          <w:lang w:val="es-ES"/>
        </w:rPr>
      </w:pPr>
      <w:r>
        <w:rPr>
          <w:rFonts w:ascii="Times New Roman" w:hAnsi="Times New Roman" w:cs="Times New Roman"/>
          <w:b/>
          <w:sz w:val="36"/>
          <w:lang w:val="es-ES"/>
        </w:rPr>
        <w:t xml:space="preserve">Organización </w:t>
      </w:r>
      <w:bookmarkStart w:id="0" w:name="_GoBack"/>
      <w:bookmarkEnd w:id="0"/>
      <w:r>
        <w:rPr>
          <w:rFonts w:ascii="Times New Roman" w:hAnsi="Times New Roman" w:cs="Times New Roman"/>
          <w:b/>
          <w:sz w:val="36"/>
          <w:lang w:val="es-ES"/>
        </w:rPr>
        <w:t>de los discos</w:t>
      </w:r>
    </w:p>
    <w:p w:rsidR="00592742" w:rsidRDefault="00592742" w:rsidP="00592742">
      <w:pPr>
        <w:jc w:val="both"/>
        <w:rPr>
          <w:rFonts w:ascii="Times New Roman" w:hAnsi="Times New Roman" w:cs="Times New Roman"/>
          <w:sz w:val="28"/>
          <w:szCs w:val="28"/>
          <w:shd w:val="clear" w:color="auto" w:fill="FFFFFF"/>
          <w:lang w:val="es-HN"/>
        </w:rPr>
      </w:pPr>
      <w:r>
        <w:rPr>
          <w:rFonts w:ascii="Times New Roman" w:hAnsi="Times New Roman" w:cs="Times New Roman"/>
          <w:sz w:val="28"/>
          <w:szCs w:val="28"/>
          <w:shd w:val="clear" w:color="auto" w:fill="FFFFFF"/>
          <w:lang w:val="es-HN"/>
        </w:rPr>
        <w:t>La información se almacena en el disco duro en sectores y pistas. Las pistas son círculos concéntricos divididos en sectores, cada sector contiene un numero fijo de bytes y se agrupan en clusters.</w:t>
      </w:r>
    </w:p>
    <w:p w:rsidR="00592742" w:rsidRDefault="00592742" w:rsidP="00592742">
      <w:pPr>
        <w:jc w:val="both"/>
        <w:rPr>
          <w:rFonts w:ascii="Times New Roman" w:hAnsi="Times New Roman" w:cs="Times New Roman"/>
          <w:sz w:val="28"/>
          <w:szCs w:val="28"/>
          <w:shd w:val="clear" w:color="auto" w:fill="FFFFFF"/>
          <w:lang w:val="es-HN"/>
        </w:rPr>
      </w:pPr>
      <w:r>
        <w:rPr>
          <w:rFonts w:ascii="Times New Roman" w:hAnsi="Times New Roman" w:cs="Times New Roman"/>
          <w:sz w:val="28"/>
          <w:szCs w:val="28"/>
          <w:shd w:val="clear" w:color="auto" w:fill="FFFFFF"/>
          <w:lang w:val="es-HN"/>
        </w:rPr>
        <w:t>Los sectores no son físicos sino lógicos y no son iguales en todos los discos, varia en función del tamaño del disco y sistemas operativos instalado, que es quien divide los sectores.</w:t>
      </w:r>
    </w:p>
    <w:p w:rsidR="00592742" w:rsidRDefault="00592742" w:rsidP="00592742">
      <w:pPr>
        <w:jc w:val="both"/>
        <w:rPr>
          <w:rFonts w:ascii="Times New Roman" w:hAnsi="Times New Roman" w:cs="Times New Roman"/>
          <w:sz w:val="28"/>
          <w:szCs w:val="28"/>
          <w:shd w:val="clear" w:color="auto" w:fill="FFFFFF"/>
          <w:lang w:val="es-HN"/>
        </w:rPr>
      </w:pPr>
      <w:r>
        <w:rPr>
          <w:rFonts w:ascii="Times New Roman" w:hAnsi="Times New Roman" w:cs="Times New Roman"/>
          <w:sz w:val="28"/>
          <w:szCs w:val="28"/>
          <w:shd w:val="clear" w:color="auto" w:fill="FFFFFF"/>
          <w:lang w:val="es-HN"/>
        </w:rPr>
        <w:t>El principal sector del disco duro es denominado sector de arranque suele ser el primer sector del primer disco. Aquí el sistema operativo guarda la información que debe cargarse el arranca el equipo.</w:t>
      </w:r>
    </w:p>
    <w:p w:rsidR="00592742" w:rsidRDefault="00592742" w:rsidP="00592742">
      <w:pPr>
        <w:jc w:val="both"/>
        <w:rPr>
          <w:rFonts w:ascii="Times New Roman" w:hAnsi="Times New Roman" w:cs="Times New Roman"/>
          <w:sz w:val="28"/>
          <w:szCs w:val="28"/>
          <w:shd w:val="clear" w:color="auto" w:fill="FFFFFF"/>
          <w:lang w:val="es-HN"/>
        </w:rPr>
      </w:pPr>
      <w:r>
        <w:rPr>
          <w:rFonts w:ascii="Times New Roman" w:hAnsi="Times New Roman" w:cs="Times New Roman"/>
          <w:sz w:val="28"/>
          <w:szCs w:val="28"/>
          <w:shd w:val="clear" w:color="auto" w:fill="FFFFFF"/>
          <w:lang w:val="es-HN"/>
        </w:rPr>
        <w:t>La preparación del disco se puede hacer de dos formas, Formateo a bajo nivel, que establece las pistas y los sectores en el disco, la otra forma es el formateo a alto nivel, graba las estructuras de almacenamiento de ficheros y la FAT.</w:t>
      </w:r>
    </w:p>
    <w:p w:rsidR="00592742" w:rsidRPr="00592742" w:rsidRDefault="003F04E3" w:rsidP="00592742">
      <w:pPr>
        <w:jc w:val="both"/>
        <w:rPr>
          <w:rFonts w:ascii="Times New Roman" w:hAnsi="Times New Roman" w:cs="Times New Roman"/>
          <w:b/>
          <w:sz w:val="28"/>
          <w:szCs w:val="28"/>
          <w:lang w:val="es-ES"/>
        </w:rPr>
      </w:pPr>
      <w:r w:rsidRPr="00592742">
        <w:rPr>
          <w:rFonts w:ascii="Times New Roman" w:hAnsi="Times New Roman" w:cs="Times New Roman"/>
          <w:color w:val="333333"/>
          <w:sz w:val="28"/>
          <w:szCs w:val="28"/>
          <w:shd w:val="clear" w:color="auto" w:fill="FFFFFF"/>
          <w:lang w:val="es-HN"/>
        </w:rPr>
        <w:drawing>
          <wp:anchor distT="0" distB="0" distL="114300" distR="114300" simplePos="0" relativeHeight="251669504" behindDoc="0" locked="0" layoutInCell="1" allowOverlap="1">
            <wp:simplePos x="0" y="0"/>
            <wp:positionH relativeFrom="margin">
              <wp:posOffset>1258549</wp:posOffset>
            </wp:positionH>
            <wp:positionV relativeFrom="paragraph">
              <wp:posOffset>19217</wp:posOffset>
            </wp:positionV>
            <wp:extent cx="3267855" cy="2149475"/>
            <wp:effectExtent l="0" t="0" r="8890" b="3175"/>
            <wp:wrapNone/>
            <wp:docPr id="2" name="Imagen 2" descr="https://lh5.googleusercontent.com/-cyOTJ8Z7tAc/TXfcK9MyrJI/AAAAAAAAAAw/TE-dkHYk0IM/s320/Fig_1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yOTJ8Z7tAc/TXfcK9MyrJI/AAAAAAAAAAw/TE-dkHYk0IM/s320/Fig_10_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855"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742" w:rsidRDefault="00592742" w:rsidP="00E76228">
      <w:pPr>
        <w:jc w:val="center"/>
        <w:rPr>
          <w:rFonts w:ascii="Times New Roman" w:hAnsi="Times New Roman" w:cs="Times New Roman"/>
          <w:color w:val="333333"/>
          <w:sz w:val="28"/>
          <w:szCs w:val="28"/>
          <w:shd w:val="clear" w:color="auto" w:fill="FFFFFF"/>
          <w:lang w:val="es-HN"/>
        </w:rPr>
      </w:pPr>
    </w:p>
    <w:p w:rsidR="00592742" w:rsidRDefault="00592742" w:rsidP="00E76228">
      <w:pPr>
        <w:jc w:val="center"/>
        <w:rPr>
          <w:rFonts w:ascii="Times New Roman" w:hAnsi="Times New Roman" w:cs="Times New Roman"/>
          <w:color w:val="333333"/>
          <w:sz w:val="28"/>
          <w:szCs w:val="28"/>
          <w:shd w:val="clear" w:color="auto" w:fill="FFFFFF"/>
          <w:lang w:val="es-HN"/>
        </w:rPr>
      </w:pPr>
    </w:p>
    <w:p w:rsidR="00592742" w:rsidRDefault="00592742" w:rsidP="00E76228">
      <w:pPr>
        <w:jc w:val="center"/>
        <w:rPr>
          <w:rFonts w:ascii="Times New Roman" w:hAnsi="Times New Roman" w:cs="Times New Roman"/>
          <w:color w:val="333333"/>
          <w:sz w:val="28"/>
          <w:szCs w:val="28"/>
          <w:shd w:val="clear" w:color="auto" w:fill="FFFFFF"/>
          <w:lang w:val="es-HN"/>
        </w:rPr>
      </w:pPr>
    </w:p>
    <w:p w:rsidR="00592742" w:rsidRDefault="00592742" w:rsidP="00E76228">
      <w:pPr>
        <w:jc w:val="center"/>
        <w:rPr>
          <w:rFonts w:ascii="Times New Roman" w:hAnsi="Times New Roman" w:cs="Times New Roman"/>
          <w:color w:val="333333"/>
          <w:sz w:val="28"/>
          <w:szCs w:val="28"/>
          <w:shd w:val="clear" w:color="auto" w:fill="FFFFFF"/>
          <w:lang w:val="es-HN"/>
        </w:rPr>
      </w:pPr>
    </w:p>
    <w:p w:rsidR="00592742" w:rsidRDefault="00592742" w:rsidP="00E76228">
      <w:pPr>
        <w:jc w:val="center"/>
        <w:rPr>
          <w:rFonts w:ascii="Times New Roman" w:hAnsi="Times New Roman" w:cs="Times New Roman"/>
          <w:color w:val="333333"/>
          <w:sz w:val="28"/>
          <w:szCs w:val="28"/>
          <w:shd w:val="clear" w:color="auto" w:fill="FFFFFF"/>
          <w:lang w:val="es-HN"/>
        </w:rPr>
      </w:pPr>
    </w:p>
    <w:p w:rsidR="00592742" w:rsidRDefault="00592742" w:rsidP="00E76228">
      <w:pPr>
        <w:jc w:val="center"/>
        <w:rPr>
          <w:rFonts w:ascii="Times New Roman" w:hAnsi="Times New Roman" w:cs="Times New Roman"/>
          <w:color w:val="333333"/>
          <w:sz w:val="28"/>
          <w:szCs w:val="28"/>
          <w:shd w:val="clear" w:color="auto" w:fill="FFFFFF"/>
          <w:lang w:val="es-HN"/>
        </w:rPr>
      </w:pPr>
    </w:p>
    <w:p w:rsidR="00E76228" w:rsidRPr="00F0026B" w:rsidRDefault="00E76228" w:rsidP="00E76228">
      <w:pPr>
        <w:jc w:val="center"/>
        <w:rPr>
          <w:rFonts w:ascii="Times New Roman" w:hAnsi="Times New Roman" w:cs="Times New Roman"/>
          <w:b/>
          <w:sz w:val="36"/>
          <w:lang w:val="es-ES"/>
        </w:rPr>
      </w:pPr>
      <w:r w:rsidRPr="00F0026B">
        <w:rPr>
          <w:rFonts w:ascii="Times New Roman" w:hAnsi="Times New Roman" w:cs="Times New Roman"/>
          <w:b/>
          <w:sz w:val="36"/>
          <w:lang w:val="es-ES"/>
        </w:rPr>
        <w:lastRenderedPageBreak/>
        <w:t>Funcionamiento del Almacenamiento magnético</w:t>
      </w:r>
    </w:p>
    <w:p w:rsidR="00E76228" w:rsidRPr="00F0026B" w:rsidRDefault="00E76228" w:rsidP="00E76228">
      <w:pPr>
        <w:spacing w:after="0" w:line="240" w:lineRule="auto"/>
        <w:rPr>
          <w:rFonts w:ascii="Times New Roman" w:eastAsia="Times New Roman" w:hAnsi="Times New Roman" w:cs="Times New Roman"/>
          <w:sz w:val="28"/>
          <w:szCs w:val="24"/>
          <w:lang w:val="es-HN"/>
        </w:rPr>
      </w:pPr>
    </w:p>
    <w:p w:rsidR="00E76228" w:rsidRDefault="00F0026B" w:rsidP="00F0026B">
      <w:pPr>
        <w:spacing w:line="240" w:lineRule="auto"/>
        <w:jc w:val="both"/>
        <w:rPr>
          <w:rFonts w:ascii="Times New Roman" w:eastAsia="Times New Roman" w:hAnsi="Times New Roman" w:cs="Times New Roman"/>
          <w:sz w:val="28"/>
          <w:szCs w:val="24"/>
          <w:lang w:val="es-ES"/>
        </w:rPr>
      </w:pPr>
      <w:r w:rsidRPr="00F0026B">
        <w:rPr>
          <w:rFonts w:ascii="Times New Roman" w:hAnsi="Times New Roman" w:cs="Times New Roman"/>
          <w:b/>
          <w:noProof/>
          <w:sz w:val="36"/>
          <w:lang w:val="es-HN" w:eastAsia="es-HN"/>
        </w:rPr>
        <w:drawing>
          <wp:anchor distT="0" distB="0" distL="114300" distR="114300" simplePos="0" relativeHeight="251664384" behindDoc="0" locked="0" layoutInCell="1" allowOverlap="1">
            <wp:simplePos x="0" y="0"/>
            <wp:positionH relativeFrom="margin">
              <wp:align>right</wp:align>
            </wp:positionH>
            <wp:positionV relativeFrom="paragraph">
              <wp:posOffset>10160</wp:posOffset>
            </wp:positionV>
            <wp:extent cx="2238375" cy="1685925"/>
            <wp:effectExtent l="0" t="0" r="9525" b="9525"/>
            <wp:wrapSquare wrapText="bothSides"/>
            <wp:docPr id="7" name="Imagen 7" descr="Resultado de imagen para Almacenamiento magnÃ©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macenamiento magnÃ©ti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228" w:rsidRPr="00F0026B">
        <w:rPr>
          <w:rFonts w:ascii="Times New Roman" w:eastAsia="Times New Roman" w:hAnsi="Times New Roman" w:cs="Times New Roman"/>
          <w:sz w:val="28"/>
          <w:szCs w:val="24"/>
          <w:lang w:val="es-ES"/>
        </w:rPr>
        <w:t>Los dispositivos magnéticos, en cambio, almacenan permanentemente la información, aunque la computadora no esté funcionando. Además, tienen otras ventajas: son más baratos y tienen una mayor capacidad de almacenamiento. Solo tienen un inconveniente importante: funcionan con mucha más lentitud que la memoria</w:t>
      </w:r>
      <w:r w:rsidR="00391BDB" w:rsidRPr="00F0026B">
        <w:rPr>
          <w:rFonts w:ascii="Times New Roman" w:eastAsia="Times New Roman" w:hAnsi="Times New Roman" w:cs="Times New Roman"/>
          <w:sz w:val="28"/>
          <w:szCs w:val="24"/>
          <w:lang w:val="es-ES"/>
        </w:rPr>
        <w:t xml:space="preserve"> RAM</w:t>
      </w:r>
      <w:r w:rsidR="00E76228" w:rsidRPr="00F0026B">
        <w:rPr>
          <w:rFonts w:ascii="Times New Roman" w:eastAsia="Times New Roman" w:hAnsi="Times New Roman" w:cs="Times New Roman"/>
          <w:sz w:val="28"/>
          <w:szCs w:val="24"/>
          <w:lang w:val="es-ES"/>
        </w:rPr>
        <w:t xml:space="preserve">. </w:t>
      </w:r>
    </w:p>
    <w:p w:rsidR="00F0026B" w:rsidRPr="00F0026B" w:rsidRDefault="00F0026B" w:rsidP="00F0026B">
      <w:pPr>
        <w:spacing w:line="240" w:lineRule="auto"/>
        <w:jc w:val="both"/>
        <w:rPr>
          <w:rFonts w:ascii="Times New Roman" w:eastAsia="Times New Roman" w:hAnsi="Times New Roman" w:cs="Times New Roman"/>
          <w:sz w:val="28"/>
          <w:szCs w:val="24"/>
          <w:lang w:val="es-ES"/>
        </w:rPr>
      </w:pPr>
    </w:p>
    <w:p w:rsidR="00E76228" w:rsidRDefault="00E76228"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 xml:space="preserve">Con el fin de aprovechar las ventajas y evitar, en lo posible, los inconvenientes de los dos sistemas de almacenamiento, la mayor parte de la información con la que trabaja una computadora esta almacenada en soportes magnéticos, como el disco duro, las cintas o los disquetes. Cuando se tiene que trabajar con una información concreta, se traslada ésta desde el dispositivo magnético a la memoria, que tiene un tamaño mucho más reducido, para hacer más asequible el precio de la computadora. Cuando se realiza esta operación se dice que la información se ha cargado en memoria.   </w:t>
      </w:r>
    </w:p>
    <w:p w:rsidR="00F0026B" w:rsidRPr="00F0026B" w:rsidRDefault="00F0026B" w:rsidP="00E76228">
      <w:pPr>
        <w:spacing w:line="240" w:lineRule="auto"/>
        <w:jc w:val="both"/>
        <w:rPr>
          <w:rFonts w:ascii="Times New Roman" w:eastAsia="Times New Roman" w:hAnsi="Times New Roman" w:cs="Times New Roman"/>
          <w:sz w:val="28"/>
          <w:szCs w:val="24"/>
          <w:lang w:val="es-ES"/>
        </w:rPr>
      </w:pPr>
    </w:p>
    <w:p w:rsidR="00391BDB" w:rsidRDefault="00391BDB"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Un disco magnético esta conformado por ciertos platos lo cual conforman el cilindro donde en cada plato contienen pistas que se dividen en sectores, donde podemos almacenar la información. La cantidad de platos pistas y sectores varía dependiendo del tamaño o la capacidad del disco en sí.</w:t>
      </w:r>
    </w:p>
    <w:p w:rsidR="00F0026B" w:rsidRPr="00F0026B" w:rsidRDefault="00F0026B" w:rsidP="00E76228">
      <w:pPr>
        <w:spacing w:line="240" w:lineRule="auto"/>
        <w:jc w:val="both"/>
        <w:rPr>
          <w:rFonts w:ascii="Times New Roman" w:eastAsia="Times New Roman" w:hAnsi="Times New Roman" w:cs="Times New Roman"/>
          <w:sz w:val="28"/>
          <w:szCs w:val="24"/>
          <w:lang w:val="es-ES"/>
        </w:rPr>
      </w:pPr>
    </w:p>
    <w:p w:rsidR="00391BDB" w:rsidRPr="00F0026B" w:rsidRDefault="00391BDB"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Llegamos al punto donde el Disco Magnético se conforma por:</w:t>
      </w:r>
    </w:p>
    <w:p w:rsidR="00391BDB" w:rsidRPr="00F0026B" w:rsidRDefault="00391BDB" w:rsidP="00462AB0">
      <w:pPr>
        <w:pStyle w:val="Prrafodelista"/>
        <w:numPr>
          <w:ilvl w:val="0"/>
          <w:numId w:val="6"/>
        </w:num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Platos</w:t>
      </w:r>
    </w:p>
    <w:p w:rsidR="00391BDB" w:rsidRPr="00F0026B" w:rsidRDefault="00391BDB" w:rsidP="00462AB0">
      <w:pPr>
        <w:pStyle w:val="Prrafodelista"/>
        <w:numPr>
          <w:ilvl w:val="0"/>
          <w:numId w:val="6"/>
        </w:num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Pistas</w:t>
      </w:r>
    </w:p>
    <w:p w:rsidR="00391BDB" w:rsidRPr="00F0026B" w:rsidRDefault="00391BDB" w:rsidP="00462AB0">
      <w:pPr>
        <w:pStyle w:val="Prrafodelista"/>
        <w:numPr>
          <w:ilvl w:val="0"/>
          <w:numId w:val="6"/>
        </w:num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 xml:space="preserve">Sectores </w:t>
      </w:r>
    </w:p>
    <w:p w:rsidR="00391BDB" w:rsidRDefault="005759D0" w:rsidP="00462AB0">
      <w:pPr>
        <w:pStyle w:val="Prrafodelista"/>
        <w:numPr>
          <w:ilvl w:val="0"/>
          <w:numId w:val="6"/>
        </w:num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Cabezal</w:t>
      </w:r>
    </w:p>
    <w:p w:rsidR="00F0026B" w:rsidRPr="00F0026B" w:rsidRDefault="00F0026B" w:rsidP="00F0026B">
      <w:pPr>
        <w:pStyle w:val="Prrafodelista"/>
        <w:spacing w:line="240" w:lineRule="auto"/>
        <w:ind w:left="1449"/>
        <w:jc w:val="both"/>
        <w:rPr>
          <w:rFonts w:ascii="Times New Roman" w:eastAsia="Times New Roman" w:hAnsi="Times New Roman" w:cs="Times New Roman"/>
          <w:sz w:val="28"/>
          <w:szCs w:val="24"/>
          <w:lang w:val="es-ES"/>
        </w:rPr>
      </w:pPr>
    </w:p>
    <w:p w:rsidR="00F0026B" w:rsidRPr="00F0026B" w:rsidRDefault="00391BDB" w:rsidP="00391BDB">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Donde los brazos son los que dan lectura y escritura a los platos, donde los brazos tiene una parte llamada “Cabeza</w:t>
      </w:r>
      <w:r w:rsidR="005759D0" w:rsidRPr="00F0026B">
        <w:rPr>
          <w:rFonts w:ascii="Times New Roman" w:eastAsia="Times New Roman" w:hAnsi="Times New Roman" w:cs="Times New Roman"/>
          <w:sz w:val="28"/>
          <w:szCs w:val="24"/>
          <w:lang w:val="es-ES"/>
        </w:rPr>
        <w:t>l</w:t>
      </w:r>
      <w:r w:rsidRPr="00F0026B">
        <w:rPr>
          <w:rFonts w:ascii="Times New Roman" w:eastAsia="Times New Roman" w:hAnsi="Times New Roman" w:cs="Times New Roman"/>
          <w:sz w:val="28"/>
          <w:szCs w:val="24"/>
          <w:lang w:val="es-ES"/>
        </w:rPr>
        <w:t xml:space="preserve"> de lectura y escritura ” la cual sería la parte más importante de ello ya que es  por la cual como el nombre lo dice se utiliza para escribir y leer bytes o información en el plato para almacenar la información.</w:t>
      </w:r>
    </w:p>
    <w:p w:rsidR="00E76228" w:rsidRPr="00F0026B" w:rsidRDefault="00E76228"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lastRenderedPageBreak/>
        <w:t xml:space="preserve">Se llama tiempo de acceso al tiempo que tarda un dispositivo magnético en empezar a leer los datos almacenados en él. El tiempo de acceso se mide en milisegundos y es mucho más elevado que el de las memorias electrónicas que se mide en nanosegundos. </w:t>
      </w:r>
    </w:p>
    <w:p w:rsidR="00E76228" w:rsidRPr="00F0026B" w:rsidRDefault="00E76228" w:rsidP="00E76228">
      <w:pPr>
        <w:spacing w:after="0" w:line="240" w:lineRule="auto"/>
        <w:rPr>
          <w:rFonts w:ascii="Times New Roman" w:eastAsia="Times New Roman" w:hAnsi="Times New Roman" w:cs="Times New Roman"/>
          <w:sz w:val="28"/>
          <w:szCs w:val="24"/>
          <w:lang w:val="es-ES"/>
        </w:rPr>
      </w:pPr>
    </w:p>
    <w:p w:rsidR="00391BDB" w:rsidRDefault="00E76228"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Se denomina velocidad de transferencia a la velocidad con la que un dispositivo magnético traslada los datos a la memoria. La velocidad de transferencia se mide en megabytes por segundo.</w:t>
      </w:r>
    </w:p>
    <w:p w:rsidR="00F0026B" w:rsidRPr="00F0026B" w:rsidRDefault="00F0026B" w:rsidP="00E76228">
      <w:pPr>
        <w:spacing w:line="240" w:lineRule="auto"/>
        <w:jc w:val="both"/>
        <w:rPr>
          <w:rFonts w:ascii="Times New Roman" w:eastAsia="Times New Roman" w:hAnsi="Times New Roman" w:cs="Times New Roman"/>
          <w:sz w:val="28"/>
          <w:szCs w:val="24"/>
          <w:lang w:val="es-ES"/>
        </w:rPr>
      </w:pPr>
    </w:p>
    <w:p w:rsidR="001A13FA" w:rsidRPr="00F0026B" w:rsidRDefault="001A13FA" w:rsidP="00E76228">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 xml:space="preserve">En ciertos casos los discos son manejados por un administrador de archivos </w:t>
      </w:r>
      <w:r w:rsidR="005759D0" w:rsidRPr="00F0026B">
        <w:rPr>
          <w:rFonts w:ascii="Times New Roman" w:eastAsia="Times New Roman" w:hAnsi="Times New Roman" w:cs="Times New Roman"/>
          <w:sz w:val="28"/>
          <w:szCs w:val="24"/>
          <w:lang w:val="es-ES"/>
        </w:rPr>
        <w:t xml:space="preserve">el cual usan La tabla de asignación de archivos con siglas en ingles FAT. La tabla FAT contiene una lista ligada de todos los cúmulos, donde un cumulo es número fijo de sectores </w:t>
      </w:r>
      <w:r w:rsidR="00DD47F8" w:rsidRPr="00F0026B">
        <w:rPr>
          <w:rFonts w:ascii="Times New Roman" w:eastAsia="Times New Roman" w:hAnsi="Times New Roman" w:cs="Times New Roman"/>
          <w:sz w:val="28"/>
          <w:szCs w:val="24"/>
          <w:lang w:val="es-ES"/>
        </w:rPr>
        <w:t>contiguos, de</w:t>
      </w:r>
      <w:r w:rsidR="005759D0" w:rsidRPr="00F0026B">
        <w:rPr>
          <w:rFonts w:ascii="Times New Roman" w:eastAsia="Times New Roman" w:hAnsi="Times New Roman" w:cs="Times New Roman"/>
          <w:sz w:val="28"/>
          <w:szCs w:val="24"/>
          <w:lang w:val="es-ES"/>
        </w:rPr>
        <w:t xml:space="preserve"> un archivo ordenados de acuerdo con el orden  lógico de los sectores que contienen.</w:t>
      </w:r>
    </w:p>
    <w:p w:rsidR="00391BDB" w:rsidRPr="00F0026B" w:rsidRDefault="00ED7C9C" w:rsidP="00F0026B">
      <w:pPr>
        <w:rPr>
          <w:rFonts w:ascii="Times New Roman" w:hAnsi="Times New Roman" w:cs="Times New Roman"/>
          <w:sz w:val="32"/>
          <w:lang w:val="es-ES"/>
        </w:rPr>
      </w:pPr>
      <w:r w:rsidRPr="00F0026B">
        <w:rPr>
          <w:rFonts w:ascii="Times New Roman" w:hAnsi="Times New Roman" w:cs="Times New Roman"/>
          <w:sz w:val="32"/>
          <w:lang w:val="es-ES"/>
        </w:rPr>
        <w:t xml:space="preserve"> </w:t>
      </w:r>
      <w:sdt>
        <w:sdtPr>
          <w:rPr>
            <w:rFonts w:ascii="Times New Roman" w:hAnsi="Times New Roman" w:cs="Times New Roman"/>
            <w:sz w:val="32"/>
            <w:lang w:val="es-ES"/>
          </w:rPr>
          <w:id w:val="-1537043066"/>
          <w:citation/>
        </w:sdtPr>
        <w:sdtEndPr/>
        <w:sdtContent>
          <w:r w:rsidRPr="00F0026B">
            <w:rPr>
              <w:rFonts w:ascii="Times New Roman" w:hAnsi="Times New Roman" w:cs="Times New Roman"/>
              <w:sz w:val="32"/>
              <w:lang w:val="es-ES"/>
            </w:rPr>
            <w:fldChar w:fldCharType="begin"/>
          </w:r>
          <w:r w:rsidRPr="00F0026B">
            <w:rPr>
              <w:rFonts w:ascii="Times New Roman" w:hAnsi="Times New Roman" w:cs="Times New Roman"/>
              <w:sz w:val="32"/>
              <w:lang w:val="es-ES"/>
            </w:rPr>
            <w:instrText xml:space="preserve"> CITATION Mic92 \l 1033 </w:instrText>
          </w:r>
          <w:r w:rsidRPr="00F0026B">
            <w:rPr>
              <w:rFonts w:ascii="Times New Roman" w:hAnsi="Times New Roman" w:cs="Times New Roman"/>
              <w:sz w:val="32"/>
              <w:lang w:val="es-ES"/>
            </w:rPr>
            <w:fldChar w:fldCharType="separate"/>
          </w:r>
          <w:r w:rsidRPr="00F0026B">
            <w:rPr>
              <w:rFonts w:ascii="Times New Roman" w:hAnsi="Times New Roman" w:cs="Times New Roman"/>
              <w:noProof/>
              <w:sz w:val="32"/>
              <w:lang w:val="es-ES"/>
            </w:rPr>
            <w:t>(Fork, 1992)</w:t>
          </w:r>
          <w:r w:rsidRPr="00F0026B">
            <w:rPr>
              <w:rFonts w:ascii="Times New Roman" w:hAnsi="Times New Roman" w:cs="Times New Roman"/>
              <w:sz w:val="32"/>
              <w:lang w:val="es-ES"/>
            </w:rPr>
            <w:fldChar w:fldCharType="end"/>
          </w:r>
        </w:sdtContent>
      </w:sdt>
    </w:p>
    <w:p w:rsidR="00E76228" w:rsidRPr="00F0026B" w:rsidRDefault="00E76228">
      <w:pPr>
        <w:rPr>
          <w:rFonts w:ascii="Times New Roman" w:hAnsi="Times New Roman" w:cs="Times New Roman"/>
          <w:lang w:val="es-ES"/>
        </w:rPr>
      </w:pPr>
    </w:p>
    <w:p w:rsidR="00E76228" w:rsidRPr="00F0026B" w:rsidRDefault="00E76228">
      <w:pPr>
        <w:rPr>
          <w:rFonts w:ascii="Times New Roman" w:hAnsi="Times New Roman" w:cs="Times New Roman"/>
          <w:lang w:val="es-ES"/>
        </w:rPr>
      </w:pPr>
    </w:p>
    <w:p w:rsidR="00E76228" w:rsidRPr="00F0026B" w:rsidRDefault="00F0026B">
      <w:pPr>
        <w:rPr>
          <w:rFonts w:ascii="Times New Roman" w:hAnsi="Times New Roman" w:cs="Times New Roman"/>
          <w:lang w:val="es-ES"/>
        </w:rPr>
      </w:pPr>
      <w:r w:rsidRPr="00F0026B">
        <w:rPr>
          <w:rFonts w:ascii="Times New Roman" w:hAnsi="Times New Roman" w:cs="Times New Roman"/>
          <w:noProof/>
          <w:lang w:val="es-HN" w:eastAsia="es-HN"/>
        </w:rPr>
        <w:drawing>
          <wp:anchor distT="0" distB="0" distL="114300" distR="114300" simplePos="0" relativeHeight="251665408" behindDoc="0" locked="0" layoutInCell="1" allowOverlap="1">
            <wp:simplePos x="0" y="0"/>
            <wp:positionH relativeFrom="column">
              <wp:posOffset>989351</wp:posOffset>
            </wp:positionH>
            <wp:positionV relativeFrom="paragraph">
              <wp:posOffset>9671</wp:posOffset>
            </wp:positionV>
            <wp:extent cx="4121371" cy="2953062"/>
            <wp:effectExtent l="0" t="0" r="0" b="0"/>
            <wp:wrapNone/>
            <wp:docPr id="8" name="Imagen 8" descr="Resultado de imagen para Almacenamiento magnÃ©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lmacenamiento magnÃ©tico"/>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4124111" cy="295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228" w:rsidRPr="00F0026B" w:rsidRDefault="00E76228">
      <w:pPr>
        <w:rPr>
          <w:rFonts w:ascii="Times New Roman" w:hAnsi="Times New Roman" w:cs="Times New Roman"/>
          <w:lang w:val="es-ES"/>
        </w:rPr>
      </w:pPr>
    </w:p>
    <w:p w:rsidR="00E76228" w:rsidRPr="00F0026B" w:rsidRDefault="00E76228">
      <w:pPr>
        <w:rPr>
          <w:rFonts w:ascii="Times New Roman" w:hAnsi="Times New Roman" w:cs="Times New Roman"/>
          <w:lang w:val="es-ES"/>
        </w:rPr>
      </w:pPr>
    </w:p>
    <w:p w:rsidR="00E76228" w:rsidRPr="00F0026B" w:rsidRDefault="00E76228">
      <w:pPr>
        <w:rPr>
          <w:rFonts w:ascii="Times New Roman" w:hAnsi="Times New Roman" w:cs="Times New Roman"/>
          <w:lang w:val="es-ES"/>
        </w:rPr>
      </w:pPr>
    </w:p>
    <w:p w:rsidR="00E76228" w:rsidRPr="00F0026B" w:rsidRDefault="00E76228">
      <w:pPr>
        <w:rPr>
          <w:rFonts w:ascii="Times New Roman" w:hAnsi="Times New Roman" w:cs="Times New Roman"/>
          <w:lang w:val="es-ES"/>
        </w:rPr>
      </w:pPr>
    </w:p>
    <w:p w:rsidR="00E76228" w:rsidRPr="00F0026B" w:rsidRDefault="00E76228">
      <w:pPr>
        <w:rPr>
          <w:rFonts w:ascii="Times New Roman" w:hAnsi="Times New Roman" w:cs="Times New Roman"/>
          <w:lang w:val="es-ES"/>
        </w:rPr>
      </w:pPr>
    </w:p>
    <w:p w:rsidR="001A13FA" w:rsidRPr="00F0026B" w:rsidRDefault="001A13FA" w:rsidP="00E76228">
      <w:pPr>
        <w:jc w:val="center"/>
        <w:rPr>
          <w:rFonts w:ascii="Times New Roman" w:hAnsi="Times New Roman" w:cs="Times New Roman"/>
          <w:b/>
          <w:sz w:val="36"/>
          <w:lang w:val="es-ES"/>
        </w:rPr>
      </w:pPr>
    </w:p>
    <w:p w:rsidR="001A13FA" w:rsidRPr="00F0026B" w:rsidRDefault="001A13FA" w:rsidP="00E76228">
      <w:pPr>
        <w:jc w:val="center"/>
        <w:rPr>
          <w:rFonts w:ascii="Times New Roman" w:hAnsi="Times New Roman" w:cs="Times New Roman"/>
          <w:b/>
          <w:sz w:val="36"/>
          <w:lang w:val="es-ES"/>
        </w:rPr>
      </w:pPr>
    </w:p>
    <w:p w:rsidR="001A13FA" w:rsidRPr="00F0026B" w:rsidRDefault="001A13FA" w:rsidP="00E76228">
      <w:pPr>
        <w:jc w:val="center"/>
        <w:rPr>
          <w:rFonts w:ascii="Times New Roman" w:hAnsi="Times New Roman" w:cs="Times New Roman"/>
          <w:b/>
          <w:sz w:val="36"/>
          <w:lang w:val="es-ES"/>
        </w:rPr>
      </w:pPr>
    </w:p>
    <w:p w:rsidR="001A13FA" w:rsidRPr="00F0026B" w:rsidRDefault="001A13FA" w:rsidP="00E76228">
      <w:pPr>
        <w:jc w:val="center"/>
        <w:rPr>
          <w:rFonts w:ascii="Times New Roman" w:hAnsi="Times New Roman" w:cs="Times New Roman"/>
          <w:b/>
          <w:sz w:val="36"/>
          <w:lang w:val="es-ES"/>
        </w:rPr>
      </w:pPr>
    </w:p>
    <w:p w:rsidR="001A13FA" w:rsidRPr="00F0026B" w:rsidRDefault="001A13FA" w:rsidP="00E76228">
      <w:pPr>
        <w:jc w:val="center"/>
        <w:rPr>
          <w:rFonts w:ascii="Times New Roman" w:hAnsi="Times New Roman" w:cs="Times New Roman"/>
          <w:b/>
          <w:sz w:val="36"/>
          <w:lang w:val="es-ES"/>
        </w:rPr>
      </w:pPr>
    </w:p>
    <w:p w:rsidR="00462AB0" w:rsidRDefault="00462AB0" w:rsidP="00462AB0">
      <w:pPr>
        <w:rPr>
          <w:rFonts w:ascii="Times New Roman" w:hAnsi="Times New Roman" w:cs="Times New Roman"/>
          <w:b/>
          <w:sz w:val="36"/>
          <w:lang w:val="es-ES"/>
        </w:rPr>
      </w:pPr>
    </w:p>
    <w:p w:rsidR="00E76228" w:rsidRDefault="00E76228" w:rsidP="00462AB0">
      <w:pPr>
        <w:jc w:val="center"/>
        <w:rPr>
          <w:rFonts w:ascii="Times New Roman" w:hAnsi="Times New Roman" w:cs="Times New Roman"/>
          <w:b/>
          <w:sz w:val="36"/>
          <w:lang w:val="es-ES"/>
        </w:rPr>
      </w:pPr>
      <w:r w:rsidRPr="00F0026B">
        <w:rPr>
          <w:rFonts w:ascii="Times New Roman" w:hAnsi="Times New Roman" w:cs="Times New Roman"/>
          <w:b/>
          <w:sz w:val="36"/>
          <w:lang w:val="es-ES"/>
        </w:rPr>
        <w:lastRenderedPageBreak/>
        <w:t xml:space="preserve">Funcionamiento </w:t>
      </w:r>
      <w:r w:rsidR="00F0026B" w:rsidRPr="00F0026B">
        <w:rPr>
          <w:rFonts w:ascii="Times New Roman" w:hAnsi="Times New Roman" w:cs="Times New Roman"/>
          <w:b/>
          <w:sz w:val="36"/>
          <w:lang w:val="es-ES"/>
        </w:rPr>
        <w:t>Óptico</w:t>
      </w:r>
    </w:p>
    <w:p w:rsidR="00462AB0" w:rsidRPr="00F0026B" w:rsidRDefault="00462AB0" w:rsidP="00462AB0">
      <w:pPr>
        <w:jc w:val="center"/>
        <w:rPr>
          <w:rFonts w:ascii="Times New Roman" w:hAnsi="Times New Roman" w:cs="Times New Roman"/>
          <w:lang w:val="es-ES"/>
        </w:rPr>
      </w:pPr>
    </w:p>
    <w:p w:rsidR="00E76228" w:rsidRDefault="00E76228" w:rsidP="00674CD2">
      <w:p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Estos dispositivos se caracterizan porque no utilizan señales eléctricas para representar la información, sino que emplean señales ópticas producidas por un rayo láser. Sus características principales son:</w:t>
      </w:r>
    </w:p>
    <w:p w:rsidR="00462AB0" w:rsidRPr="00F0026B" w:rsidRDefault="00462AB0" w:rsidP="00674CD2">
      <w:pPr>
        <w:spacing w:line="240" w:lineRule="auto"/>
        <w:jc w:val="both"/>
        <w:rPr>
          <w:rFonts w:ascii="Times New Roman" w:eastAsia="Times New Roman" w:hAnsi="Times New Roman" w:cs="Times New Roman"/>
          <w:sz w:val="28"/>
          <w:szCs w:val="24"/>
          <w:lang w:val="es-ES"/>
        </w:rPr>
      </w:pPr>
    </w:p>
    <w:p w:rsidR="00E76228" w:rsidRPr="00F0026B" w:rsidRDefault="00E76228" w:rsidP="00462AB0">
      <w:pPr>
        <w:pStyle w:val="Prrafodelista"/>
        <w:numPr>
          <w:ilvl w:val="0"/>
          <w:numId w:val="7"/>
        </w:numPr>
        <w:spacing w:after="0"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 xml:space="preserve">Una elevada capacidad de almacenamiento </w:t>
      </w:r>
    </w:p>
    <w:p w:rsidR="00E76228" w:rsidRPr="00F0026B" w:rsidRDefault="00E76228" w:rsidP="00462AB0">
      <w:pPr>
        <w:pStyle w:val="Prrafodelista"/>
        <w:numPr>
          <w:ilvl w:val="0"/>
          <w:numId w:val="7"/>
        </w:numPr>
        <w:spacing w:after="0"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Gran fiabilidad, resistencia y duración.</w:t>
      </w:r>
    </w:p>
    <w:p w:rsidR="00E76228" w:rsidRPr="00F0026B" w:rsidRDefault="00E76228" w:rsidP="00462AB0">
      <w:pPr>
        <w:pStyle w:val="Prrafodelista"/>
        <w:numPr>
          <w:ilvl w:val="0"/>
          <w:numId w:val="7"/>
        </w:numPr>
        <w:spacing w:line="240" w:lineRule="auto"/>
        <w:jc w:val="both"/>
        <w:rPr>
          <w:rFonts w:ascii="Times New Roman" w:eastAsia="Times New Roman" w:hAnsi="Times New Roman" w:cs="Times New Roman"/>
          <w:sz w:val="28"/>
          <w:szCs w:val="24"/>
          <w:lang w:val="es-ES"/>
        </w:rPr>
      </w:pPr>
      <w:r w:rsidRPr="00F0026B">
        <w:rPr>
          <w:rFonts w:ascii="Times New Roman" w:eastAsia="Times New Roman" w:hAnsi="Times New Roman" w:cs="Times New Roman"/>
          <w:sz w:val="28"/>
          <w:szCs w:val="24"/>
          <w:lang w:val="es-ES"/>
        </w:rPr>
        <w:t>Escasa velocidad.</w:t>
      </w:r>
    </w:p>
    <w:p w:rsidR="00462AB0" w:rsidRDefault="00462AB0" w:rsidP="00986010">
      <w:pPr>
        <w:jc w:val="both"/>
        <w:rPr>
          <w:rFonts w:ascii="Times New Roman" w:hAnsi="Times New Roman" w:cs="Times New Roman"/>
          <w:sz w:val="32"/>
          <w:lang w:val="es-ES"/>
        </w:rPr>
      </w:pPr>
      <w:r w:rsidRPr="00462AB0">
        <w:rPr>
          <w:rFonts w:ascii="Times New Roman" w:hAnsi="Times New Roman" w:cs="Times New Roman"/>
          <w:noProof/>
          <w:lang w:val="es-HN" w:eastAsia="es-HN"/>
        </w:rPr>
        <w:drawing>
          <wp:anchor distT="0" distB="0" distL="114300" distR="114300" simplePos="0" relativeHeight="251666432" behindDoc="0" locked="0" layoutInCell="1" allowOverlap="1">
            <wp:simplePos x="0" y="0"/>
            <wp:positionH relativeFrom="margin">
              <wp:posOffset>4130331</wp:posOffset>
            </wp:positionH>
            <wp:positionV relativeFrom="paragraph">
              <wp:posOffset>232889</wp:posOffset>
            </wp:positionV>
            <wp:extent cx="1948180" cy="2098040"/>
            <wp:effectExtent l="0" t="0" r="0" b="0"/>
            <wp:wrapSquare wrapText="bothSides"/>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8180" cy="2098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228" w:rsidRPr="00F0026B" w:rsidRDefault="00986010" w:rsidP="00986010">
      <w:pPr>
        <w:jc w:val="both"/>
        <w:rPr>
          <w:rFonts w:ascii="Times New Roman" w:hAnsi="Times New Roman" w:cs="Times New Roman"/>
          <w:sz w:val="28"/>
          <w:lang w:val="es-ES"/>
        </w:rPr>
      </w:pPr>
      <w:r w:rsidRPr="00F0026B">
        <w:rPr>
          <w:rFonts w:ascii="Times New Roman" w:hAnsi="Times New Roman" w:cs="Times New Roman"/>
          <w:sz w:val="28"/>
          <w:lang w:val="es-ES"/>
        </w:rPr>
        <w:t>Se trata de aquellos dispositivos que son capaces de guardar datos por medio de un rayo láser en su superficie plástica, ya que se almacenan por medio de ranuras microscópicas o ranuras quemadas. La información queda grabada en la superficie de manera física, por lo que solo el calor, puede producir deformaciones en la superficie del disco, y las ralladuras pueden producir la pérdida de los datos, en cambio es inmune a los campos magnéticos y la humedad.</w:t>
      </w:r>
    </w:p>
    <w:p w:rsidR="00462AB0" w:rsidRDefault="00462AB0" w:rsidP="009A4BE8">
      <w:pPr>
        <w:jc w:val="both"/>
        <w:rPr>
          <w:rFonts w:ascii="Times New Roman" w:hAnsi="Times New Roman" w:cs="Times New Roman"/>
          <w:sz w:val="28"/>
          <w:lang w:val="es-ES"/>
        </w:rPr>
      </w:pPr>
    </w:p>
    <w:p w:rsidR="00674CD2" w:rsidRDefault="00986010" w:rsidP="009A4BE8">
      <w:pPr>
        <w:jc w:val="both"/>
        <w:rPr>
          <w:rFonts w:ascii="Times New Roman" w:hAnsi="Times New Roman" w:cs="Times New Roman"/>
          <w:sz w:val="28"/>
          <w:lang w:val="es-ES"/>
        </w:rPr>
      </w:pPr>
      <w:r w:rsidRPr="00F0026B">
        <w:rPr>
          <w:rFonts w:ascii="Times New Roman" w:hAnsi="Times New Roman" w:cs="Times New Roman"/>
          <w:sz w:val="28"/>
          <w:lang w:val="es-ES"/>
        </w:rPr>
        <w:t xml:space="preserve">La parte más importante de una unidad de disco óptico es el </w:t>
      </w:r>
      <w:hyperlink r:id="rId20" w:tooltip="Camino óptico" w:history="1">
        <w:r w:rsidRPr="00F0026B">
          <w:rPr>
            <w:rStyle w:val="Hipervnculo"/>
            <w:rFonts w:ascii="Times New Roman" w:hAnsi="Times New Roman" w:cs="Times New Roman"/>
            <w:color w:val="auto"/>
            <w:sz w:val="28"/>
            <w:u w:val="none"/>
            <w:lang w:val="es-ES"/>
          </w:rPr>
          <w:t>camino óptico</w:t>
        </w:r>
      </w:hyperlink>
      <w:r w:rsidRPr="00F0026B">
        <w:rPr>
          <w:rFonts w:ascii="Times New Roman" w:hAnsi="Times New Roman" w:cs="Times New Roman"/>
          <w:sz w:val="28"/>
          <w:lang w:val="es-ES"/>
        </w:rPr>
        <w:t xml:space="preserve">, ubicado en un </w:t>
      </w:r>
      <w:r w:rsidRPr="00F0026B">
        <w:rPr>
          <w:rFonts w:ascii="Times New Roman" w:hAnsi="Times New Roman" w:cs="Times New Roman"/>
          <w:iCs/>
          <w:sz w:val="28"/>
          <w:lang w:val="es-ES"/>
        </w:rPr>
        <w:t>pickup head</w:t>
      </w:r>
      <w:r w:rsidRPr="00F0026B">
        <w:rPr>
          <w:rFonts w:ascii="Times New Roman" w:hAnsi="Times New Roman" w:cs="Times New Roman"/>
          <w:sz w:val="28"/>
          <w:lang w:val="es-ES"/>
        </w:rPr>
        <w:t xml:space="preserve"> (PUH), ​ que consiste habitualmente de un láser </w:t>
      </w:r>
      <w:hyperlink r:id="rId21" w:tooltip="Semiconductor" w:history="1">
        <w:r w:rsidRPr="00F0026B">
          <w:rPr>
            <w:rStyle w:val="Hipervnculo"/>
            <w:rFonts w:ascii="Times New Roman" w:hAnsi="Times New Roman" w:cs="Times New Roman"/>
            <w:color w:val="auto"/>
            <w:sz w:val="28"/>
            <w:u w:val="none"/>
            <w:lang w:val="es-ES"/>
          </w:rPr>
          <w:t>semiconductor</w:t>
        </w:r>
      </w:hyperlink>
      <w:r w:rsidRPr="00F0026B">
        <w:rPr>
          <w:rFonts w:ascii="Times New Roman" w:hAnsi="Times New Roman" w:cs="Times New Roman"/>
          <w:sz w:val="28"/>
          <w:lang w:val="es-ES"/>
        </w:rPr>
        <w:t xml:space="preserve">, un lente que guía el haz de láser, y </w:t>
      </w:r>
      <w:hyperlink r:id="rId22" w:tooltip="Fotodiodos" w:history="1">
        <w:r w:rsidRPr="00F0026B">
          <w:rPr>
            <w:rStyle w:val="Hipervnculo"/>
            <w:rFonts w:ascii="Times New Roman" w:hAnsi="Times New Roman" w:cs="Times New Roman"/>
            <w:color w:val="auto"/>
            <w:sz w:val="28"/>
            <w:u w:val="none"/>
            <w:lang w:val="es-ES"/>
          </w:rPr>
          <w:t>fotodiodos</w:t>
        </w:r>
      </w:hyperlink>
      <w:r w:rsidRPr="00F0026B">
        <w:rPr>
          <w:rFonts w:ascii="Times New Roman" w:hAnsi="Times New Roman" w:cs="Times New Roman"/>
          <w:sz w:val="28"/>
          <w:lang w:val="es-ES"/>
        </w:rPr>
        <w:t xml:space="preserve"> que detectan la luz reflejada en la superficie del disco.</w:t>
      </w:r>
    </w:p>
    <w:p w:rsidR="00462AB0" w:rsidRPr="00F0026B" w:rsidRDefault="00462AB0" w:rsidP="009A4BE8">
      <w:pPr>
        <w:jc w:val="both"/>
        <w:rPr>
          <w:rFonts w:ascii="Times New Roman" w:hAnsi="Times New Roman" w:cs="Times New Roman"/>
          <w:sz w:val="28"/>
          <w:lang w:val="es-ES"/>
        </w:rPr>
      </w:pPr>
    </w:p>
    <w:p w:rsidR="00986010" w:rsidRPr="00F0026B" w:rsidRDefault="00986010" w:rsidP="009A4BE8">
      <w:pPr>
        <w:jc w:val="both"/>
        <w:rPr>
          <w:rFonts w:ascii="Times New Roman" w:hAnsi="Times New Roman" w:cs="Times New Roman"/>
          <w:sz w:val="24"/>
          <w:lang w:val="es-ES"/>
        </w:rPr>
      </w:pPr>
      <w:r w:rsidRPr="00F0026B">
        <w:rPr>
          <w:rFonts w:ascii="Times New Roman" w:hAnsi="Times New Roman" w:cs="Times New Roman"/>
          <w:sz w:val="28"/>
          <w:lang w:val="es-ES"/>
        </w:rPr>
        <w:t xml:space="preserve">El mecanismo de rotación de las unidades ópticas difiere significativamente del de los </w:t>
      </w:r>
      <w:hyperlink r:id="rId23" w:tooltip="Discos duros" w:history="1">
        <w:r w:rsidRPr="00F0026B">
          <w:rPr>
            <w:rStyle w:val="Hipervnculo"/>
            <w:rFonts w:ascii="Times New Roman" w:hAnsi="Times New Roman" w:cs="Times New Roman"/>
            <w:color w:val="auto"/>
            <w:sz w:val="28"/>
            <w:u w:val="none"/>
            <w:lang w:val="es-ES"/>
          </w:rPr>
          <w:t>discos duros</w:t>
        </w:r>
      </w:hyperlink>
      <w:r w:rsidRPr="00F0026B">
        <w:rPr>
          <w:rFonts w:ascii="Times New Roman" w:hAnsi="Times New Roman" w:cs="Times New Roman"/>
          <w:sz w:val="28"/>
          <w:lang w:val="es-ES"/>
        </w:rPr>
        <w:t xml:space="preserve">, en que el segundo mantiene una </w:t>
      </w:r>
      <w:r w:rsidRPr="00F0026B">
        <w:rPr>
          <w:rFonts w:ascii="Times New Roman" w:hAnsi="Times New Roman" w:cs="Times New Roman"/>
          <w:bCs/>
          <w:sz w:val="28"/>
          <w:lang w:val="es-ES"/>
        </w:rPr>
        <w:t>velocidad angular constante</w:t>
      </w:r>
      <w:r w:rsidRPr="00F0026B">
        <w:rPr>
          <w:rFonts w:ascii="Times New Roman" w:hAnsi="Times New Roman" w:cs="Times New Roman"/>
          <w:sz w:val="28"/>
          <w:lang w:val="es-ES"/>
        </w:rPr>
        <w:t xml:space="preserve"> (</w:t>
      </w:r>
      <w:r w:rsidRPr="00F0026B">
        <w:rPr>
          <w:rFonts w:ascii="Times New Roman" w:hAnsi="Times New Roman" w:cs="Times New Roman"/>
          <w:bCs/>
          <w:sz w:val="28"/>
          <w:lang w:val="es-ES"/>
        </w:rPr>
        <w:t>VAC</w:t>
      </w:r>
      <w:r w:rsidRPr="00F0026B">
        <w:rPr>
          <w:rFonts w:ascii="Times New Roman" w:hAnsi="Times New Roman" w:cs="Times New Roman"/>
          <w:sz w:val="28"/>
          <w:lang w:val="es-ES"/>
        </w:rPr>
        <w:t xml:space="preserve">), en otras palabras un número constante de </w:t>
      </w:r>
      <w:hyperlink r:id="rId24" w:tooltip="Revoluciones por minuto" w:history="1">
        <w:r w:rsidRPr="00F0026B">
          <w:rPr>
            <w:rStyle w:val="Hipervnculo"/>
            <w:rFonts w:ascii="Times New Roman" w:hAnsi="Times New Roman" w:cs="Times New Roman"/>
            <w:bCs/>
            <w:color w:val="auto"/>
            <w:sz w:val="28"/>
            <w:u w:val="none"/>
            <w:lang w:val="es-ES"/>
          </w:rPr>
          <w:t>revoluciones por minuto</w:t>
        </w:r>
      </w:hyperlink>
      <w:r w:rsidRPr="00F0026B">
        <w:rPr>
          <w:rFonts w:ascii="Times New Roman" w:hAnsi="Times New Roman" w:cs="Times New Roman"/>
          <w:sz w:val="28"/>
          <w:lang w:val="es-ES"/>
        </w:rPr>
        <w:t xml:space="preserve"> (</w:t>
      </w:r>
      <w:r w:rsidRPr="00F0026B">
        <w:rPr>
          <w:rFonts w:ascii="Times New Roman" w:hAnsi="Times New Roman" w:cs="Times New Roman"/>
          <w:bCs/>
          <w:sz w:val="28"/>
          <w:lang w:val="es-ES"/>
        </w:rPr>
        <w:t>RPM</w:t>
      </w:r>
      <w:r w:rsidRPr="00F0026B">
        <w:rPr>
          <w:rFonts w:ascii="Times New Roman" w:hAnsi="Times New Roman" w:cs="Times New Roman"/>
          <w:sz w:val="28"/>
          <w:lang w:val="es-ES"/>
        </w:rPr>
        <w:t>). Con la VAC, usualmente en la zona exterior del disco se consigue un mejor rendimiento en comparación con la zona interior.</w:t>
      </w:r>
      <w:r w:rsidR="00ED7C9C" w:rsidRPr="00F0026B">
        <w:rPr>
          <w:rFonts w:ascii="Times New Roman" w:hAnsi="Times New Roman" w:cs="Times New Roman"/>
          <w:sz w:val="44"/>
          <w:lang w:val="es-ES"/>
        </w:rPr>
        <w:t xml:space="preserve"> </w:t>
      </w:r>
      <w:sdt>
        <w:sdtPr>
          <w:rPr>
            <w:rFonts w:ascii="Times New Roman" w:hAnsi="Times New Roman" w:cs="Times New Roman"/>
            <w:sz w:val="28"/>
            <w:lang w:val="es-ES"/>
          </w:rPr>
          <w:id w:val="-2028241660"/>
          <w:citation/>
        </w:sdtPr>
        <w:sdtEndPr/>
        <w:sdtContent>
          <w:r w:rsidR="00ED7C9C" w:rsidRPr="00F0026B">
            <w:rPr>
              <w:rFonts w:ascii="Times New Roman" w:hAnsi="Times New Roman" w:cs="Times New Roman"/>
              <w:sz w:val="28"/>
              <w:lang w:val="es-ES"/>
            </w:rPr>
            <w:fldChar w:fldCharType="begin"/>
          </w:r>
          <w:r w:rsidR="00ED7C9C" w:rsidRPr="00F0026B">
            <w:rPr>
              <w:rFonts w:ascii="Times New Roman" w:hAnsi="Times New Roman" w:cs="Times New Roman"/>
              <w:sz w:val="28"/>
              <w:lang w:val="es-ES"/>
            </w:rPr>
            <w:instrText xml:space="preserve"> CITATION Wik181 \l 1033 </w:instrText>
          </w:r>
          <w:r w:rsidR="00ED7C9C" w:rsidRPr="00F0026B">
            <w:rPr>
              <w:rFonts w:ascii="Times New Roman" w:hAnsi="Times New Roman" w:cs="Times New Roman"/>
              <w:sz w:val="28"/>
              <w:lang w:val="es-ES"/>
            </w:rPr>
            <w:fldChar w:fldCharType="separate"/>
          </w:r>
          <w:r w:rsidR="00ED7C9C" w:rsidRPr="00F0026B">
            <w:rPr>
              <w:rFonts w:ascii="Times New Roman" w:hAnsi="Times New Roman" w:cs="Times New Roman"/>
              <w:noProof/>
              <w:sz w:val="28"/>
              <w:lang w:val="es-ES"/>
            </w:rPr>
            <w:t>(Wikipedia, 2018)</w:t>
          </w:r>
          <w:r w:rsidR="00ED7C9C" w:rsidRPr="00F0026B">
            <w:rPr>
              <w:rFonts w:ascii="Times New Roman" w:hAnsi="Times New Roman" w:cs="Times New Roman"/>
              <w:sz w:val="28"/>
              <w:lang w:val="es-ES"/>
            </w:rPr>
            <w:fldChar w:fldCharType="end"/>
          </w:r>
        </w:sdtContent>
      </w:sdt>
    </w:p>
    <w:p w:rsidR="00F0026B" w:rsidRDefault="00F0026B">
      <w:pPr>
        <w:rPr>
          <w:rFonts w:ascii="Times New Roman" w:hAnsi="Times New Roman" w:cs="Times New Roman"/>
          <w:lang w:val="es-ES"/>
        </w:rPr>
      </w:pPr>
    </w:p>
    <w:p w:rsidR="00F0026B" w:rsidRPr="00F0026B" w:rsidRDefault="00F0026B">
      <w:pPr>
        <w:rPr>
          <w:rFonts w:ascii="Times New Roman" w:hAnsi="Times New Roman" w:cs="Times New Roman"/>
          <w:lang w:val="es-ES"/>
        </w:rPr>
      </w:pPr>
    </w:p>
    <w:p w:rsidR="00674CD2" w:rsidRDefault="00674CD2" w:rsidP="00674CD2">
      <w:pPr>
        <w:jc w:val="center"/>
        <w:rPr>
          <w:rFonts w:ascii="Times New Roman" w:hAnsi="Times New Roman" w:cs="Times New Roman"/>
          <w:b/>
          <w:sz w:val="36"/>
          <w:lang w:val="es-ES"/>
        </w:rPr>
      </w:pPr>
      <w:r w:rsidRPr="00F0026B">
        <w:rPr>
          <w:rFonts w:ascii="Times New Roman" w:hAnsi="Times New Roman" w:cs="Times New Roman"/>
          <w:b/>
          <w:sz w:val="36"/>
          <w:lang w:val="es-ES"/>
        </w:rPr>
        <w:lastRenderedPageBreak/>
        <w:t>Funcionamiento del Almacenamiento de SSD</w:t>
      </w:r>
    </w:p>
    <w:p w:rsidR="00462AB0" w:rsidRPr="00F0026B" w:rsidRDefault="00462AB0" w:rsidP="00674CD2">
      <w:pPr>
        <w:jc w:val="center"/>
        <w:rPr>
          <w:rFonts w:ascii="Times New Roman" w:hAnsi="Times New Roman" w:cs="Times New Roman"/>
          <w:b/>
          <w:sz w:val="36"/>
          <w:lang w:val="es-ES"/>
        </w:rPr>
      </w:pPr>
      <w:r w:rsidRPr="00462AB0">
        <w:rPr>
          <w:rStyle w:val="Hipervnculo"/>
          <w:rFonts w:ascii="Times New Roman" w:hAnsi="Times New Roman" w:cs="Times New Roman"/>
          <w:noProof/>
          <w:sz w:val="28"/>
          <w:lang w:val="es-HN" w:eastAsia="es-HN"/>
        </w:rPr>
        <w:drawing>
          <wp:anchor distT="0" distB="0" distL="114300" distR="114300" simplePos="0" relativeHeight="251668480" behindDoc="0" locked="0" layoutInCell="1" allowOverlap="1">
            <wp:simplePos x="0" y="0"/>
            <wp:positionH relativeFrom="margin">
              <wp:align>right</wp:align>
            </wp:positionH>
            <wp:positionV relativeFrom="paragraph">
              <wp:posOffset>288197</wp:posOffset>
            </wp:positionV>
            <wp:extent cx="2158365" cy="1348740"/>
            <wp:effectExtent l="0" t="0" r="0" b="3810"/>
            <wp:wrapSquare wrapText="bothSides"/>
            <wp:docPr id="11" name="Imagen 11" descr="Resultado de imagen para Funcionamiento del Almacenamiento de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uncionamiento del Almacenamiento de SS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836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CD2" w:rsidRPr="00F0026B" w:rsidRDefault="00243103" w:rsidP="00674CD2">
      <w:pPr>
        <w:jc w:val="both"/>
        <w:rPr>
          <w:rFonts w:ascii="Times New Roman" w:hAnsi="Times New Roman" w:cs="Times New Roman"/>
          <w:sz w:val="28"/>
          <w:lang w:val="es-ES"/>
        </w:rPr>
      </w:pPr>
      <w:r w:rsidRPr="00F0026B">
        <w:rPr>
          <w:rFonts w:ascii="Times New Roman" w:hAnsi="Times New Roman" w:cs="Times New Roman"/>
          <w:sz w:val="28"/>
          <w:lang w:val="es-ES"/>
        </w:rPr>
        <w:t xml:space="preserve">La </w:t>
      </w:r>
      <w:r w:rsidRPr="00F0026B">
        <w:rPr>
          <w:rFonts w:ascii="Times New Roman" w:hAnsi="Times New Roman" w:cs="Times New Roman"/>
          <w:bCs/>
          <w:sz w:val="28"/>
          <w:lang w:val="es-ES"/>
        </w:rPr>
        <w:t>unidad de estado sólido</w:t>
      </w:r>
      <w:r w:rsidRPr="00F0026B">
        <w:rPr>
          <w:rFonts w:ascii="Times New Roman" w:hAnsi="Times New Roman" w:cs="Times New Roman"/>
          <w:sz w:val="28"/>
          <w:lang w:val="es-ES"/>
        </w:rPr>
        <w:t xml:space="preserve">, </w:t>
      </w:r>
      <w:r w:rsidRPr="00F0026B">
        <w:rPr>
          <w:rFonts w:ascii="Times New Roman" w:hAnsi="Times New Roman" w:cs="Times New Roman"/>
          <w:bCs/>
          <w:sz w:val="28"/>
          <w:lang w:val="es-ES"/>
        </w:rPr>
        <w:t>dispositivo de estado sólido</w:t>
      </w:r>
      <w:r w:rsidRPr="00F0026B">
        <w:rPr>
          <w:rFonts w:ascii="Times New Roman" w:hAnsi="Times New Roman" w:cs="Times New Roman"/>
          <w:sz w:val="28"/>
          <w:lang w:val="es-ES"/>
        </w:rPr>
        <w:t xml:space="preserve"> o </w:t>
      </w:r>
      <w:r w:rsidRPr="00F0026B">
        <w:rPr>
          <w:rFonts w:ascii="Times New Roman" w:hAnsi="Times New Roman" w:cs="Times New Roman"/>
          <w:bCs/>
          <w:sz w:val="28"/>
          <w:lang w:val="es-ES"/>
        </w:rPr>
        <w:t xml:space="preserve">SSD </w:t>
      </w:r>
      <w:r w:rsidRPr="00F0026B">
        <w:rPr>
          <w:rFonts w:ascii="Times New Roman" w:hAnsi="Times New Roman" w:cs="Times New Roman"/>
          <w:sz w:val="28"/>
          <w:lang w:val="es-ES"/>
        </w:rPr>
        <w:t xml:space="preserve">es un tipo de </w:t>
      </w:r>
      <w:hyperlink r:id="rId26" w:tooltip="Dispositivo de almacenamiento de datos" w:history="1">
        <w:r w:rsidRPr="00F0026B">
          <w:rPr>
            <w:rStyle w:val="Hipervnculo"/>
            <w:rFonts w:ascii="Times New Roman" w:hAnsi="Times New Roman" w:cs="Times New Roman"/>
            <w:color w:val="auto"/>
            <w:sz w:val="28"/>
            <w:u w:val="none"/>
            <w:lang w:val="es-ES"/>
          </w:rPr>
          <w:t>dispositivo de almacenamiento de datos</w:t>
        </w:r>
      </w:hyperlink>
      <w:r w:rsidRPr="00F0026B">
        <w:rPr>
          <w:rFonts w:ascii="Times New Roman" w:hAnsi="Times New Roman" w:cs="Times New Roman"/>
          <w:sz w:val="28"/>
          <w:lang w:val="es-ES"/>
        </w:rPr>
        <w:t xml:space="preserve"> que utili</w:t>
      </w:r>
      <w:r w:rsidRPr="00462AB0">
        <w:rPr>
          <w:rFonts w:ascii="Times New Roman" w:hAnsi="Times New Roman" w:cs="Times New Roman"/>
          <w:sz w:val="28"/>
          <w:lang w:val="es-ES"/>
        </w:rPr>
        <w:t xml:space="preserve">za </w:t>
      </w:r>
      <w:hyperlink r:id="rId27" w:tooltip="Memoria no volátil" w:history="1">
        <w:r w:rsidRPr="00462AB0">
          <w:rPr>
            <w:rStyle w:val="Hipervnculo"/>
            <w:rFonts w:ascii="Times New Roman" w:hAnsi="Times New Roman" w:cs="Times New Roman"/>
            <w:color w:val="auto"/>
            <w:sz w:val="28"/>
            <w:u w:val="none"/>
            <w:lang w:val="es-ES"/>
          </w:rPr>
          <w:t>memoria no volátil</w:t>
        </w:r>
      </w:hyperlink>
      <w:r w:rsidRPr="00462AB0">
        <w:rPr>
          <w:rFonts w:ascii="Times New Roman" w:hAnsi="Times New Roman" w:cs="Times New Roman"/>
          <w:sz w:val="28"/>
          <w:lang w:val="es-ES"/>
        </w:rPr>
        <w:t xml:space="preserve">, </w:t>
      </w:r>
      <w:r w:rsidRPr="00F0026B">
        <w:rPr>
          <w:rFonts w:ascii="Times New Roman" w:hAnsi="Times New Roman" w:cs="Times New Roman"/>
          <w:sz w:val="28"/>
          <w:lang w:val="es-ES"/>
        </w:rPr>
        <w:t xml:space="preserve">como la </w:t>
      </w:r>
      <w:hyperlink r:id="rId28" w:tooltip="Memoria flash" w:history="1">
        <w:r w:rsidRPr="00F0026B">
          <w:rPr>
            <w:rStyle w:val="Hipervnculo"/>
            <w:rFonts w:ascii="Times New Roman" w:hAnsi="Times New Roman" w:cs="Times New Roman"/>
            <w:color w:val="auto"/>
            <w:sz w:val="28"/>
            <w:u w:val="none"/>
            <w:lang w:val="es-ES"/>
          </w:rPr>
          <w:t xml:space="preserve">memoria </w:t>
        </w:r>
        <w:r w:rsidRPr="00F0026B">
          <w:rPr>
            <w:rStyle w:val="Hipervnculo"/>
            <w:rFonts w:ascii="Times New Roman" w:hAnsi="Times New Roman" w:cs="Times New Roman"/>
            <w:iCs/>
            <w:color w:val="auto"/>
            <w:sz w:val="28"/>
            <w:u w:val="none"/>
            <w:lang w:val="es-ES"/>
          </w:rPr>
          <w:t>flash</w:t>
        </w:r>
      </w:hyperlink>
      <w:r w:rsidRPr="00F0026B">
        <w:rPr>
          <w:rFonts w:ascii="Times New Roman" w:hAnsi="Times New Roman" w:cs="Times New Roman"/>
          <w:sz w:val="28"/>
          <w:lang w:val="es-ES"/>
        </w:rPr>
        <w:t xml:space="preserve">, para almacenar datos, en lugar de los </w:t>
      </w:r>
      <w:hyperlink r:id="rId29" w:tooltip="Plato (disco duro)" w:history="1">
        <w:r w:rsidRPr="00F0026B">
          <w:rPr>
            <w:rStyle w:val="Hipervnculo"/>
            <w:rFonts w:ascii="Times New Roman" w:hAnsi="Times New Roman" w:cs="Times New Roman"/>
            <w:color w:val="auto"/>
            <w:sz w:val="28"/>
            <w:u w:val="none"/>
            <w:lang w:val="es-ES"/>
          </w:rPr>
          <w:t>platos o discos</w:t>
        </w:r>
      </w:hyperlink>
      <w:r w:rsidRPr="00F0026B">
        <w:rPr>
          <w:rFonts w:ascii="Times New Roman" w:hAnsi="Times New Roman" w:cs="Times New Roman"/>
          <w:sz w:val="28"/>
          <w:lang w:val="es-ES"/>
        </w:rPr>
        <w:t xml:space="preserve"> </w:t>
      </w:r>
      <w:hyperlink r:id="rId30" w:tooltip="Disco magnético" w:history="1">
        <w:r w:rsidRPr="00F0026B">
          <w:rPr>
            <w:rStyle w:val="Hipervnculo"/>
            <w:rFonts w:ascii="Times New Roman" w:hAnsi="Times New Roman" w:cs="Times New Roman"/>
            <w:color w:val="auto"/>
            <w:sz w:val="28"/>
            <w:u w:val="none"/>
            <w:lang w:val="es-ES"/>
          </w:rPr>
          <w:t>magnéticos</w:t>
        </w:r>
      </w:hyperlink>
      <w:r w:rsidRPr="00F0026B">
        <w:rPr>
          <w:rFonts w:ascii="Times New Roman" w:hAnsi="Times New Roman" w:cs="Times New Roman"/>
          <w:sz w:val="28"/>
          <w:lang w:val="es-ES"/>
        </w:rPr>
        <w:t xml:space="preserve"> de las </w:t>
      </w:r>
      <w:hyperlink r:id="rId31" w:tooltip="Unidad de disco duro" w:history="1">
        <w:r w:rsidRPr="00F0026B">
          <w:rPr>
            <w:rStyle w:val="Hipervnculo"/>
            <w:rFonts w:ascii="Times New Roman" w:hAnsi="Times New Roman" w:cs="Times New Roman"/>
            <w:color w:val="auto"/>
            <w:sz w:val="28"/>
            <w:u w:val="none"/>
            <w:lang w:val="es-ES"/>
          </w:rPr>
          <w:t>unidades de discos duros</w:t>
        </w:r>
      </w:hyperlink>
      <w:r w:rsidRPr="00F0026B">
        <w:rPr>
          <w:rFonts w:ascii="Times New Roman" w:hAnsi="Times New Roman" w:cs="Times New Roman"/>
          <w:sz w:val="28"/>
          <w:lang w:val="es-ES"/>
        </w:rPr>
        <w:t xml:space="preserve"> convencionales.</w:t>
      </w:r>
    </w:p>
    <w:p w:rsidR="00243103" w:rsidRPr="00F0026B" w:rsidRDefault="00243103" w:rsidP="00674CD2">
      <w:pPr>
        <w:jc w:val="both"/>
        <w:rPr>
          <w:rFonts w:ascii="Times New Roman" w:hAnsi="Times New Roman" w:cs="Times New Roman"/>
          <w:sz w:val="28"/>
          <w:lang w:val="es-ES"/>
        </w:rPr>
      </w:pPr>
      <w:r w:rsidRPr="00F0026B">
        <w:rPr>
          <w:rFonts w:ascii="Times New Roman" w:hAnsi="Times New Roman" w:cs="Times New Roman"/>
          <w:sz w:val="28"/>
          <w:lang w:val="es-ES"/>
        </w:rPr>
        <w:t xml:space="preserve">En comparación con los </w:t>
      </w:r>
      <w:hyperlink r:id="rId32" w:tooltip="Discos duros" w:history="1">
        <w:r w:rsidRPr="00F0026B">
          <w:rPr>
            <w:rStyle w:val="Hipervnculo"/>
            <w:rFonts w:ascii="Times New Roman" w:hAnsi="Times New Roman" w:cs="Times New Roman"/>
            <w:color w:val="auto"/>
            <w:sz w:val="28"/>
            <w:u w:val="none"/>
            <w:lang w:val="es-ES"/>
          </w:rPr>
          <w:t>discos duros</w:t>
        </w:r>
      </w:hyperlink>
      <w:r w:rsidRPr="00F0026B">
        <w:rPr>
          <w:rFonts w:ascii="Times New Roman" w:hAnsi="Times New Roman" w:cs="Times New Roman"/>
          <w:sz w:val="28"/>
          <w:lang w:val="es-ES"/>
        </w:rPr>
        <w:t xml:space="preserve"> tradicionales, las unidades de estado sólido son menos sensibles a los golpes al no tener partes móviles, son prácticamente inaudibles, y poseen un menor tiempo de acceso y de latencia, lo que se traduce en una mejora del rendimiento exponencial en los tiempos de carga de los </w:t>
      </w:r>
      <w:hyperlink r:id="rId33" w:tooltip="Sistema operativo" w:history="1">
        <w:r w:rsidRPr="00F0026B">
          <w:rPr>
            <w:rStyle w:val="Hipervnculo"/>
            <w:rFonts w:ascii="Times New Roman" w:hAnsi="Times New Roman" w:cs="Times New Roman"/>
            <w:color w:val="auto"/>
            <w:sz w:val="28"/>
            <w:u w:val="none"/>
            <w:lang w:val="es-ES"/>
          </w:rPr>
          <w:t>sistemas operativos</w:t>
        </w:r>
      </w:hyperlink>
      <w:r w:rsidRPr="00F0026B">
        <w:rPr>
          <w:rFonts w:ascii="Times New Roman" w:hAnsi="Times New Roman" w:cs="Times New Roman"/>
          <w:sz w:val="28"/>
          <w:lang w:val="es-ES"/>
        </w:rPr>
        <w:t xml:space="preserve">. En contrapartida, su vida útil es muy inferior, ya que tienen un número limitado de ciclos de escritura, pudiendo producirse la pérdida absoluta de los datos de forma inesperada e irrecuperable. Los SSD hacen uso de la misma interfaz </w:t>
      </w:r>
      <w:hyperlink r:id="rId34" w:tooltip="Serial ATA" w:history="1">
        <w:r w:rsidRPr="00F0026B">
          <w:rPr>
            <w:rStyle w:val="Hipervnculo"/>
            <w:rFonts w:ascii="Times New Roman" w:hAnsi="Times New Roman" w:cs="Times New Roman"/>
            <w:color w:val="auto"/>
            <w:sz w:val="28"/>
            <w:u w:val="none"/>
            <w:lang w:val="es-ES"/>
          </w:rPr>
          <w:t>SATA</w:t>
        </w:r>
      </w:hyperlink>
      <w:r w:rsidRPr="00F0026B">
        <w:rPr>
          <w:rFonts w:ascii="Times New Roman" w:hAnsi="Times New Roman" w:cs="Times New Roman"/>
          <w:sz w:val="28"/>
          <w:lang w:val="es-ES"/>
        </w:rPr>
        <w:t xml:space="preserve"> que los discos duros, por lo que son fácilmente intercambiables sin tener que recurrir a </w:t>
      </w:r>
      <w:hyperlink r:id="rId35" w:tooltip="Adaptador (informática)" w:history="1">
        <w:r w:rsidRPr="00F0026B">
          <w:rPr>
            <w:rStyle w:val="Hipervnculo"/>
            <w:rFonts w:ascii="Times New Roman" w:hAnsi="Times New Roman" w:cs="Times New Roman"/>
            <w:color w:val="auto"/>
            <w:sz w:val="28"/>
            <w:u w:val="none"/>
            <w:lang w:val="es-ES"/>
          </w:rPr>
          <w:t>adaptadores</w:t>
        </w:r>
      </w:hyperlink>
      <w:r w:rsidRPr="00F0026B">
        <w:rPr>
          <w:rFonts w:ascii="Times New Roman" w:hAnsi="Times New Roman" w:cs="Times New Roman"/>
          <w:sz w:val="28"/>
          <w:lang w:val="es-ES"/>
        </w:rPr>
        <w:t xml:space="preserve"> o </w:t>
      </w:r>
      <w:hyperlink r:id="rId36" w:tooltip="Tarjetas de expansión" w:history="1">
        <w:r w:rsidRPr="00F0026B">
          <w:rPr>
            <w:rStyle w:val="Hipervnculo"/>
            <w:rFonts w:ascii="Times New Roman" w:hAnsi="Times New Roman" w:cs="Times New Roman"/>
            <w:color w:val="auto"/>
            <w:sz w:val="28"/>
            <w:u w:val="none"/>
            <w:lang w:val="es-ES"/>
          </w:rPr>
          <w:t>tarjetas de expansión</w:t>
        </w:r>
      </w:hyperlink>
      <w:r w:rsidRPr="00F0026B">
        <w:rPr>
          <w:rFonts w:ascii="Times New Roman" w:hAnsi="Times New Roman" w:cs="Times New Roman"/>
          <w:sz w:val="28"/>
          <w:lang w:val="es-ES"/>
        </w:rPr>
        <w:t xml:space="preserve"> para compatibilizarlos con el equipo. </w:t>
      </w:r>
    </w:p>
    <w:p w:rsidR="00243103" w:rsidRPr="00F0026B" w:rsidRDefault="00243103" w:rsidP="00674CD2">
      <w:pPr>
        <w:jc w:val="both"/>
        <w:rPr>
          <w:rFonts w:ascii="Times New Roman" w:hAnsi="Times New Roman" w:cs="Times New Roman"/>
          <w:sz w:val="28"/>
          <w:lang w:val="es-ES"/>
        </w:rPr>
      </w:pPr>
      <w:r w:rsidRPr="00F0026B">
        <w:rPr>
          <w:rFonts w:ascii="Times New Roman" w:hAnsi="Times New Roman" w:cs="Times New Roman"/>
          <w:sz w:val="28"/>
          <w:lang w:val="es-ES"/>
        </w:rPr>
        <w:t xml:space="preserve">La mayoría de los SSD utilizan </w:t>
      </w:r>
      <w:hyperlink r:id="rId37" w:anchor="Memorias_flash_de_tipo_NAND" w:tooltip="Memoria flash" w:history="1">
        <w:r w:rsidRPr="00F0026B">
          <w:rPr>
            <w:rStyle w:val="Hipervnculo"/>
            <w:rFonts w:ascii="Times New Roman" w:hAnsi="Times New Roman" w:cs="Times New Roman"/>
            <w:color w:val="auto"/>
            <w:sz w:val="28"/>
            <w:u w:val="none"/>
            <w:lang w:val="es-ES"/>
          </w:rPr>
          <w:t xml:space="preserve">memoria </w:t>
        </w:r>
        <w:r w:rsidRPr="00F0026B">
          <w:rPr>
            <w:rStyle w:val="Hipervnculo"/>
            <w:rFonts w:ascii="Times New Roman" w:hAnsi="Times New Roman" w:cs="Times New Roman"/>
            <w:iCs/>
            <w:color w:val="auto"/>
            <w:sz w:val="28"/>
            <w:u w:val="none"/>
            <w:lang w:val="es-ES"/>
          </w:rPr>
          <w:t>flash</w:t>
        </w:r>
        <w:r w:rsidRPr="00F0026B">
          <w:rPr>
            <w:rStyle w:val="Hipervnculo"/>
            <w:rFonts w:ascii="Times New Roman" w:hAnsi="Times New Roman" w:cs="Times New Roman"/>
            <w:color w:val="auto"/>
            <w:sz w:val="28"/>
            <w:u w:val="none"/>
            <w:lang w:val="es-ES"/>
          </w:rPr>
          <w:t xml:space="preserve"> basada en puertas NAND</w:t>
        </w:r>
      </w:hyperlink>
      <w:r w:rsidRPr="00F0026B">
        <w:rPr>
          <w:rFonts w:ascii="Times New Roman" w:hAnsi="Times New Roman" w:cs="Times New Roman"/>
          <w:sz w:val="28"/>
          <w:lang w:val="es-ES"/>
        </w:rPr>
        <w:t xml:space="preserve">, que retiene los datos sin alimentación eléctrica. Para aplicaciones que requieren acceso rápido, pero no necesariamente la persistencia de datos después de la pérdida de potencia, los SSD pueden ser construidos a partir de </w:t>
      </w:r>
      <w:hyperlink r:id="rId38" w:tooltip="Memoria de acceso aleatorio" w:history="1">
        <w:r w:rsidRPr="00F0026B">
          <w:rPr>
            <w:rStyle w:val="Hipervnculo"/>
            <w:rFonts w:ascii="Times New Roman" w:hAnsi="Times New Roman" w:cs="Times New Roman"/>
            <w:color w:val="auto"/>
            <w:sz w:val="28"/>
            <w:u w:val="none"/>
            <w:lang w:val="es-ES"/>
          </w:rPr>
          <w:t>memoria de acceso aleatorio</w:t>
        </w:r>
      </w:hyperlink>
      <w:r w:rsidRPr="00F0026B">
        <w:rPr>
          <w:rFonts w:ascii="Times New Roman" w:hAnsi="Times New Roman" w:cs="Times New Roman"/>
          <w:sz w:val="28"/>
          <w:lang w:val="es-ES"/>
        </w:rPr>
        <w:t xml:space="preserve"> (</w:t>
      </w:r>
      <w:hyperlink r:id="rId39" w:tooltip="Random Access Memory" w:history="1">
        <w:r w:rsidRPr="00F0026B">
          <w:rPr>
            <w:rStyle w:val="Hipervnculo"/>
            <w:rFonts w:ascii="Times New Roman" w:hAnsi="Times New Roman" w:cs="Times New Roman"/>
            <w:color w:val="auto"/>
            <w:sz w:val="28"/>
            <w:u w:val="none"/>
            <w:lang w:val="es-ES"/>
          </w:rPr>
          <w:t>RAM</w:t>
        </w:r>
      </w:hyperlink>
      <w:r w:rsidRPr="00F0026B">
        <w:rPr>
          <w:rFonts w:ascii="Times New Roman" w:hAnsi="Times New Roman" w:cs="Times New Roman"/>
          <w:sz w:val="28"/>
          <w:lang w:val="es-ES"/>
        </w:rPr>
        <w:t>). Estos dispositivos pueden emplear fuentes de alimentación independientes, como baterías, para mantener los datos después de la desconexión de la corriente eléctrica.</w:t>
      </w:r>
    </w:p>
    <w:p w:rsidR="00ED7C9C" w:rsidRDefault="00243103" w:rsidP="00ED7C9C">
      <w:pPr>
        <w:jc w:val="both"/>
        <w:rPr>
          <w:rFonts w:ascii="Times New Roman" w:hAnsi="Times New Roman" w:cs="Times New Roman"/>
          <w:sz w:val="28"/>
          <w:szCs w:val="28"/>
          <w:lang w:val="es-ES"/>
        </w:rPr>
      </w:pPr>
      <w:r w:rsidRPr="00F0026B">
        <w:rPr>
          <w:rFonts w:ascii="Times New Roman" w:hAnsi="Times New Roman" w:cs="Times New Roman"/>
          <w:sz w:val="28"/>
          <w:szCs w:val="28"/>
          <w:lang w:val="es-ES"/>
        </w:rPr>
        <w:t>Casi la totalidad de los fabricantes comercializan sus SSD con memorias no volátiles NAND para desarrollar un dispositivo no solo veloz y con una vasta capacidad, sino robusto y a la vez lo más pequeño posible tanto para el mercado de consumo como el profesional. Al ser memorias no volátiles, no requieren ningún tipo de alimentación constante ni pilas para no perder los datos almacenados, incluso en apagones repentinos, aunque cabe destacar que los SSD NAND son más lentos que los que se basan en DRAM. Son comercializadas con las dimensiones heredadas de los discos duros, es decir, en 3.5 pulgadas, 2.5 pulgadas y 1.8 pulgadas, aunque también ciertas SSD</w:t>
      </w:r>
      <w:r w:rsidR="00462AB0">
        <w:rPr>
          <w:rFonts w:ascii="Times New Roman" w:hAnsi="Times New Roman" w:cs="Times New Roman"/>
          <w:sz w:val="28"/>
          <w:szCs w:val="28"/>
          <w:lang w:val="es-ES"/>
        </w:rPr>
        <w:t xml:space="preserve"> </w:t>
      </w:r>
      <w:r w:rsidRPr="00F0026B">
        <w:rPr>
          <w:rFonts w:ascii="Times New Roman" w:hAnsi="Times New Roman" w:cs="Times New Roman"/>
          <w:sz w:val="28"/>
          <w:szCs w:val="28"/>
          <w:lang w:val="es-ES"/>
        </w:rPr>
        <w:t xml:space="preserve">vienen en formato </w:t>
      </w:r>
      <w:hyperlink r:id="rId40" w:tooltip="Tarjeta de expansión" w:history="1">
        <w:r w:rsidRPr="00F0026B">
          <w:rPr>
            <w:rStyle w:val="Hipervnculo"/>
            <w:rFonts w:ascii="Times New Roman" w:hAnsi="Times New Roman" w:cs="Times New Roman"/>
            <w:color w:val="auto"/>
            <w:sz w:val="28"/>
            <w:szCs w:val="28"/>
            <w:u w:val="none"/>
            <w:lang w:val="es-ES"/>
          </w:rPr>
          <w:t>tarjeta de expansión</w:t>
        </w:r>
      </w:hyperlink>
      <w:r w:rsidR="00ED7C9C" w:rsidRPr="00F0026B">
        <w:rPr>
          <w:rFonts w:ascii="Times New Roman" w:hAnsi="Times New Roman" w:cs="Times New Roman"/>
          <w:sz w:val="28"/>
          <w:szCs w:val="28"/>
          <w:lang w:val="es-ES"/>
        </w:rPr>
        <w:t>.</w:t>
      </w:r>
    </w:p>
    <w:p w:rsidR="00462AB0" w:rsidRPr="00F0026B" w:rsidRDefault="00462AB0" w:rsidP="00ED7C9C">
      <w:pPr>
        <w:jc w:val="both"/>
        <w:rPr>
          <w:rFonts w:ascii="Times New Roman" w:hAnsi="Times New Roman" w:cs="Times New Roman"/>
          <w:sz w:val="28"/>
          <w:szCs w:val="28"/>
          <w:lang w:val="es-ES"/>
        </w:rPr>
      </w:pPr>
    </w:p>
    <w:p w:rsidR="00243103" w:rsidRPr="00F0026B" w:rsidRDefault="00243103" w:rsidP="00ED7C9C">
      <w:pPr>
        <w:jc w:val="both"/>
        <w:rPr>
          <w:rFonts w:ascii="Times New Roman" w:eastAsia="Times New Roman" w:hAnsi="Times New Roman" w:cs="Times New Roman"/>
          <w:sz w:val="28"/>
          <w:szCs w:val="28"/>
          <w:lang w:val="es-ES"/>
        </w:rPr>
      </w:pPr>
      <w:r w:rsidRPr="00F0026B">
        <w:rPr>
          <w:rFonts w:ascii="Times New Roman" w:eastAsia="Times New Roman" w:hAnsi="Times New Roman" w:cs="Times New Roman"/>
          <w:sz w:val="28"/>
          <w:szCs w:val="28"/>
          <w:lang w:val="es-ES"/>
        </w:rPr>
        <w:lastRenderedPageBreak/>
        <w:t xml:space="preserve">Una SSD se compone principalmente: </w:t>
      </w:r>
    </w:p>
    <w:p w:rsidR="00243103" w:rsidRPr="00F0026B" w:rsidRDefault="00243103" w:rsidP="00462AB0">
      <w:pPr>
        <w:numPr>
          <w:ilvl w:val="0"/>
          <w:numId w:val="8"/>
        </w:numPr>
        <w:spacing w:before="100" w:beforeAutospacing="1" w:after="100" w:afterAutospacing="1" w:line="240" w:lineRule="auto"/>
        <w:rPr>
          <w:rFonts w:ascii="Times New Roman" w:eastAsia="Times New Roman" w:hAnsi="Times New Roman" w:cs="Times New Roman"/>
          <w:sz w:val="28"/>
          <w:szCs w:val="28"/>
          <w:lang w:val="es-ES"/>
        </w:rPr>
      </w:pPr>
      <w:r w:rsidRPr="00F0026B">
        <w:rPr>
          <w:rFonts w:ascii="Times New Roman" w:eastAsia="Times New Roman" w:hAnsi="Times New Roman" w:cs="Times New Roman"/>
          <w:bCs/>
          <w:sz w:val="28"/>
          <w:szCs w:val="28"/>
          <w:lang w:val="es-ES"/>
        </w:rPr>
        <w:t>Controladora:</w:t>
      </w:r>
      <w:r w:rsidRPr="00F0026B">
        <w:rPr>
          <w:rFonts w:ascii="Times New Roman" w:eastAsia="Times New Roman" w:hAnsi="Times New Roman" w:cs="Times New Roman"/>
          <w:sz w:val="28"/>
          <w:szCs w:val="28"/>
          <w:lang w:val="es-ES"/>
        </w:rPr>
        <w:t xml:space="preserve"> es un procesador electrónico que se encarga de administrar, gestionar y unir los módulos de memoria NAND con los conectores en entrada y salida. Ejecuta </w:t>
      </w:r>
      <w:r w:rsidRPr="00F0026B">
        <w:rPr>
          <w:rFonts w:ascii="Times New Roman" w:eastAsia="Times New Roman" w:hAnsi="Times New Roman" w:cs="Times New Roman"/>
          <w:iCs/>
          <w:sz w:val="28"/>
          <w:szCs w:val="28"/>
          <w:lang w:val="es-ES"/>
        </w:rPr>
        <w:t>software</w:t>
      </w:r>
      <w:r w:rsidRPr="00F0026B">
        <w:rPr>
          <w:rFonts w:ascii="Times New Roman" w:eastAsia="Times New Roman" w:hAnsi="Times New Roman" w:cs="Times New Roman"/>
          <w:sz w:val="28"/>
          <w:szCs w:val="28"/>
          <w:lang w:val="es-ES"/>
        </w:rPr>
        <w:t xml:space="preserve"> a nivel de </w:t>
      </w:r>
      <w:r w:rsidRPr="00F0026B">
        <w:rPr>
          <w:rFonts w:ascii="Times New Roman" w:eastAsia="Times New Roman" w:hAnsi="Times New Roman" w:cs="Times New Roman"/>
          <w:iCs/>
          <w:sz w:val="28"/>
          <w:szCs w:val="28"/>
          <w:lang w:val="es-ES"/>
        </w:rPr>
        <w:t>firmware</w:t>
      </w:r>
      <w:r w:rsidRPr="00F0026B">
        <w:rPr>
          <w:rFonts w:ascii="Times New Roman" w:eastAsia="Times New Roman" w:hAnsi="Times New Roman" w:cs="Times New Roman"/>
          <w:sz w:val="28"/>
          <w:szCs w:val="28"/>
          <w:lang w:val="es-ES"/>
        </w:rPr>
        <w:t xml:space="preserve"> y es con toda seguridad, el factor más determinante para las velocidades del dispositivo.</w:t>
      </w:r>
    </w:p>
    <w:p w:rsidR="00243103" w:rsidRPr="00F0026B" w:rsidRDefault="00243103" w:rsidP="00462AB0">
      <w:pPr>
        <w:numPr>
          <w:ilvl w:val="0"/>
          <w:numId w:val="8"/>
        </w:numPr>
        <w:spacing w:before="100" w:beforeAutospacing="1" w:after="100" w:afterAutospacing="1" w:line="240" w:lineRule="auto"/>
        <w:rPr>
          <w:rFonts w:ascii="Times New Roman" w:eastAsia="Times New Roman" w:hAnsi="Times New Roman" w:cs="Times New Roman"/>
          <w:sz w:val="28"/>
          <w:szCs w:val="28"/>
          <w:lang w:val="es-ES"/>
        </w:rPr>
      </w:pPr>
      <w:r w:rsidRPr="00F0026B">
        <w:rPr>
          <w:rFonts w:ascii="Times New Roman" w:eastAsia="Times New Roman" w:hAnsi="Times New Roman" w:cs="Times New Roman"/>
          <w:bCs/>
          <w:sz w:val="28"/>
          <w:szCs w:val="28"/>
          <w:lang w:val="es-ES"/>
        </w:rPr>
        <w:t>Caché:</w:t>
      </w:r>
      <w:r w:rsidRPr="00F0026B">
        <w:rPr>
          <w:rFonts w:ascii="Times New Roman" w:eastAsia="Times New Roman" w:hAnsi="Times New Roman" w:cs="Times New Roman"/>
          <w:sz w:val="28"/>
          <w:szCs w:val="28"/>
          <w:lang w:val="es-ES"/>
        </w:rPr>
        <w:t xml:space="preserve"> un SSD utiliza un pequeño dispositivo de memoria DRAM similar al caché de los discos duros. El directorio de la colocación de bloques y el desgaste de nivelación de datos también se mantiene en la memoria caché mientras la unidad está operativa.</w:t>
      </w:r>
    </w:p>
    <w:p w:rsidR="00243103" w:rsidRPr="00F0026B" w:rsidRDefault="00243103" w:rsidP="00462AB0">
      <w:pPr>
        <w:numPr>
          <w:ilvl w:val="0"/>
          <w:numId w:val="8"/>
        </w:numPr>
        <w:spacing w:before="100" w:beforeAutospacing="1" w:after="100" w:afterAutospacing="1" w:line="240" w:lineRule="auto"/>
        <w:rPr>
          <w:rFonts w:ascii="Times New Roman" w:eastAsia="Times New Roman" w:hAnsi="Times New Roman" w:cs="Times New Roman"/>
          <w:sz w:val="28"/>
          <w:szCs w:val="28"/>
          <w:lang w:val="es-ES"/>
        </w:rPr>
      </w:pPr>
      <w:r w:rsidRPr="00F0026B">
        <w:rPr>
          <w:rFonts w:ascii="Times New Roman" w:eastAsia="Times New Roman" w:hAnsi="Times New Roman" w:cs="Times New Roman"/>
          <w:bCs/>
          <w:sz w:val="28"/>
          <w:szCs w:val="28"/>
          <w:lang w:val="es-ES"/>
        </w:rPr>
        <w:t>Condensador:</w:t>
      </w:r>
      <w:r w:rsidRPr="00F0026B">
        <w:rPr>
          <w:rFonts w:ascii="Times New Roman" w:eastAsia="Times New Roman" w:hAnsi="Times New Roman" w:cs="Times New Roman"/>
          <w:sz w:val="28"/>
          <w:szCs w:val="28"/>
          <w:lang w:val="es-ES"/>
        </w:rPr>
        <w:t xml:space="preserve"> es necesario para mantener la integridad de los datos de la memoria caché, si la alimentación eléctrica se ha detenido inesperadamente, el tiempo suficiente para que se puedan enviar los datos retenidos hacia la memoria no volátil.</w:t>
      </w:r>
    </w:p>
    <w:p w:rsidR="00243103" w:rsidRPr="00F0026B" w:rsidRDefault="00462AB0" w:rsidP="00243103">
      <w:pPr>
        <w:pStyle w:val="NormalWeb"/>
        <w:rPr>
          <w:sz w:val="28"/>
          <w:szCs w:val="28"/>
          <w:lang w:val="es-ES"/>
        </w:rPr>
      </w:pPr>
      <w:r w:rsidRPr="00F0026B">
        <w:rPr>
          <w:sz w:val="28"/>
          <w:szCs w:val="28"/>
          <w:lang w:val="es-ES"/>
        </w:rPr>
        <w:t>El rendimiento de los SSD se incrementa</w:t>
      </w:r>
      <w:r w:rsidR="00243103" w:rsidRPr="00F0026B">
        <w:rPr>
          <w:sz w:val="28"/>
          <w:szCs w:val="28"/>
          <w:lang w:val="es-ES"/>
        </w:rPr>
        <w:t xml:space="preserve"> añadiendo chips NAND en paralelo. Un solo chip NAND es relativamente lento, dado que la interfaz de entrada y salida es de 8 o 16 </w:t>
      </w:r>
      <w:hyperlink r:id="rId41" w:tooltip="Bit" w:history="1">
        <w:r w:rsidR="00243103" w:rsidRPr="00F0026B">
          <w:rPr>
            <w:rStyle w:val="Hipervnculo"/>
            <w:color w:val="auto"/>
            <w:sz w:val="28"/>
            <w:szCs w:val="28"/>
            <w:u w:val="none"/>
            <w:lang w:val="es-ES"/>
          </w:rPr>
          <w:t>bits</w:t>
        </w:r>
      </w:hyperlink>
      <w:r w:rsidR="00243103" w:rsidRPr="00F0026B">
        <w:rPr>
          <w:sz w:val="28"/>
          <w:szCs w:val="28"/>
          <w:lang w:val="es-ES"/>
        </w:rPr>
        <w:t xml:space="preserve"> asíncrona y también por la latencia adicional de las operaciones básicas de E/S (típica de los SLC NAND, aproximadamente 25 </w:t>
      </w:r>
      <w:r w:rsidR="00243103" w:rsidRPr="00F0026B">
        <w:rPr>
          <w:sz w:val="28"/>
          <w:szCs w:val="28"/>
        </w:rPr>
        <w:t>μ</w:t>
      </w:r>
      <w:r w:rsidR="00243103" w:rsidRPr="00F0026B">
        <w:rPr>
          <w:sz w:val="28"/>
          <w:szCs w:val="28"/>
          <w:lang w:val="es-ES"/>
        </w:rPr>
        <w:t>s para buscar una página de 4 KiB de la matriz en el búfer de E/S en una lectura, aproximadamente 250 </w:t>
      </w:r>
      <w:r w:rsidR="00243103" w:rsidRPr="00F0026B">
        <w:rPr>
          <w:sz w:val="28"/>
          <w:szCs w:val="28"/>
        </w:rPr>
        <w:t>μ</w:t>
      </w:r>
      <w:r w:rsidR="00243103" w:rsidRPr="00F0026B">
        <w:rPr>
          <w:sz w:val="28"/>
          <w:szCs w:val="28"/>
          <w:lang w:val="es-ES"/>
        </w:rPr>
        <w:t xml:space="preserve">s para una página de 4 KiB de la memoria intermedia de E/S a la matriz de la escritura y sobre 2 ms para borrar un bloque de 256 KiB). Cuando varias unidades con NAND operan en paralelo dentro de un SSD, las escalas de ancho de banda se incrementan y las latencias de alta se minimizan, siempre y cuando suficientes operaciones estén pendientes y la carga se distribuya uniformemente entre los dispositivos. </w:t>
      </w:r>
      <w:sdt>
        <w:sdtPr>
          <w:rPr>
            <w:sz w:val="28"/>
            <w:szCs w:val="28"/>
            <w:lang w:val="es-ES"/>
          </w:rPr>
          <w:id w:val="78183737"/>
          <w:citation/>
        </w:sdtPr>
        <w:sdtEndPr/>
        <w:sdtContent>
          <w:r w:rsidR="00ED7C9C" w:rsidRPr="00F0026B">
            <w:rPr>
              <w:sz w:val="28"/>
              <w:szCs w:val="28"/>
              <w:lang w:val="es-ES"/>
            </w:rPr>
            <w:fldChar w:fldCharType="begin"/>
          </w:r>
          <w:r w:rsidR="00ED7C9C" w:rsidRPr="00F0026B">
            <w:rPr>
              <w:sz w:val="28"/>
              <w:szCs w:val="28"/>
              <w:lang w:val="es-ES"/>
            </w:rPr>
            <w:instrText xml:space="preserve"> CITATION Wik18 \l 1033 </w:instrText>
          </w:r>
          <w:r w:rsidR="00ED7C9C" w:rsidRPr="00F0026B">
            <w:rPr>
              <w:sz w:val="28"/>
              <w:szCs w:val="28"/>
              <w:lang w:val="es-ES"/>
            </w:rPr>
            <w:fldChar w:fldCharType="separate"/>
          </w:r>
          <w:r w:rsidR="00ED7C9C" w:rsidRPr="00F0026B">
            <w:rPr>
              <w:noProof/>
              <w:sz w:val="28"/>
              <w:szCs w:val="28"/>
              <w:lang w:val="es-ES"/>
            </w:rPr>
            <w:t>(Wikipedia, 2018)</w:t>
          </w:r>
          <w:r w:rsidR="00ED7C9C" w:rsidRPr="00F0026B">
            <w:rPr>
              <w:sz w:val="28"/>
              <w:szCs w:val="28"/>
              <w:lang w:val="es-ES"/>
            </w:rPr>
            <w:fldChar w:fldCharType="end"/>
          </w:r>
        </w:sdtContent>
      </w:sdt>
    </w:p>
    <w:p w:rsidR="00ED7C9C" w:rsidRPr="00F0026B" w:rsidRDefault="00462AB0" w:rsidP="00674CD2">
      <w:pPr>
        <w:jc w:val="both"/>
        <w:rPr>
          <w:rFonts w:ascii="Times New Roman" w:hAnsi="Times New Roman" w:cs="Times New Roman"/>
          <w:sz w:val="44"/>
          <w:lang w:val="es-ES"/>
        </w:rPr>
      </w:pPr>
      <w:r w:rsidRPr="00462AB0">
        <w:rPr>
          <w:rFonts w:ascii="Times New Roman" w:hAnsi="Times New Roman" w:cs="Times New Roman"/>
          <w:noProof/>
          <w:sz w:val="44"/>
          <w:lang w:val="es-HN" w:eastAsia="es-HN"/>
        </w:rPr>
        <w:drawing>
          <wp:anchor distT="0" distB="0" distL="114300" distR="114300" simplePos="0" relativeHeight="251667456" behindDoc="0" locked="0" layoutInCell="1" allowOverlap="1">
            <wp:simplePos x="0" y="0"/>
            <wp:positionH relativeFrom="margin">
              <wp:posOffset>854439</wp:posOffset>
            </wp:positionH>
            <wp:positionV relativeFrom="paragraph">
              <wp:posOffset>209728</wp:posOffset>
            </wp:positionV>
            <wp:extent cx="4241317" cy="2233534"/>
            <wp:effectExtent l="0" t="0" r="6985" b="0"/>
            <wp:wrapNone/>
            <wp:docPr id="10" name="Imagen 10" descr="Resultado de imagen para Funcionamiento del Almacenamiento de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uncionamiento del Almacenamiento de SS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6133" cy="2236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C9C" w:rsidRPr="00F0026B" w:rsidRDefault="00ED7C9C" w:rsidP="00ED7C9C">
      <w:pPr>
        <w:rPr>
          <w:rFonts w:ascii="Times New Roman" w:hAnsi="Times New Roman" w:cs="Times New Roman"/>
          <w:sz w:val="44"/>
          <w:lang w:val="es-ES"/>
        </w:rPr>
      </w:pPr>
    </w:p>
    <w:p w:rsidR="00ED7C9C" w:rsidRPr="00F0026B" w:rsidRDefault="00ED7C9C" w:rsidP="00ED7C9C">
      <w:pPr>
        <w:rPr>
          <w:rFonts w:ascii="Times New Roman" w:hAnsi="Times New Roman" w:cs="Times New Roman"/>
          <w:sz w:val="44"/>
          <w:lang w:val="es-ES"/>
        </w:rPr>
      </w:pPr>
    </w:p>
    <w:p w:rsidR="00ED7C9C" w:rsidRPr="00F0026B" w:rsidRDefault="00ED7C9C">
      <w:pPr>
        <w:rPr>
          <w:rFonts w:ascii="Times New Roman" w:hAnsi="Times New Roman" w:cs="Times New Roman"/>
          <w:sz w:val="44"/>
          <w:lang w:val="es-ES"/>
        </w:rPr>
      </w:pPr>
    </w:p>
    <w:p w:rsidR="00ED7C9C" w:rsidRPr="00F0026B" w:rsidRDefault="00ED7C9C" w:rsidP="00ED7C9C">
      <w:pPr>
        <w:rPr>
          <w:rFonts w:ascii="Times New Roman" w:hAnsi="Times New Roman" w:cs="Times New Roman"/>
          <w:sz w:val="44"/>
          <w:lang w:val="es-ES"/>
        </w:rPr>
      </w:pPr>
    </w:p>
    <w:p w:rsidR="00ED7C9C" w:rsidRPr="00F0026B" w:rsidRDefault="00ED7C9C" w:rsidP="00ED7C9C">
      <w:pPr>
        <w:rPr>
          <w:rFonts w:ascii="Times New Roman" w:hAnsi="Times New Roman" w:cs="Times New Roman"/>
          <w:sz w:val="40"/>
          <w:lang w:val="es-ES"/>
        </w:rPr>
      </w:pPr>
    </w:p>
    <w:sdt>
      <w:sdtPr>
        <w:rPr>
          <w:rFonts w:ascii="Times New Roman" w:eastAsiaTheme="minorHAnsi" w:hAnsi="Times New Roman" w:cs="Times New Roman"/>
          <w:color w:val="auto"/>
          <w:sz w:val="36"/>
          <w:szCs w:val="22"/>
          <w:lang w:val="es-ES"/>
        </w:rPr>
        <w:id w:val="-1720188043"/>
        <w:docPartObj>
          <w:docPartGallery w:val="Bibliographies"/>
          <w:docPartUnique/>
        </w:docPartObj>
      </w:sdtPr>
      <w:sdtEndPr>
        <w:rPr>
          <w:rFonts w:asciiTheme="minorHAnsi" w:hAnsiTheme="minorHAnsi" w:cstheme="minorBidi"/>
          <w:sz w:val="24"/>
          <w:lang w:val="en-US"/>
        </w:rPr>
      </w:sdtEndPr>
      <w:sdtContent>
        <w:p w:rsidR="00ED7C9C" w:rsidRDefault="00ED7C9C" w:rsidP="00F0026B">
          <w:pPr>
            <w:pStyle w:val="Ttulo1"/>
            <w:jc w:val="center"/>
            <w:rPr>
              <w:rFonts w:ascii="Times New Roman" w:hAnsi="Times New Roman" w:cs="Times New Roman"/>
              <w:b/>
              <w:color w:val="auto"/>
              <w:sz w:val="36"/>
              <w:lang w:val="es-ES"/>
            </w:rPr>
          </w:pPr>
          <w:r w:rsidRPr="00F0026B">
            <w:rPr>
              <w:rFonts w:ascii="Times New Roman" w:hAnsi="Times New Roman" w:cs="Times New Roman"/>
              <w:b/>
              <w:color w:val="auto"/>
              <w:sz w:val="36"/>
              <w:lang w:val="es-ES"/>
            </w:rPr>
            <w:t>Bibliografía</w:t>
          </w:r>
        </w:p>
        <w:p w:rsidR="00462AB0" w:rsidRPr="00462AB0" w:rsidRDefault="00462AB0" w:rsidP="00462AB0">
          <w:pPr>
            <w:rPr>
              <w:lang w:val="es-ES"/>
            </w:rPr>
          </w:pPr>
        </w:p>
        <w:p w:rsidR="00462AB0" w:rsidRPr="00462AB0" w:rsidRDefault="00462AB0" w:rsidP="00462AB0">
          <w:pPr>
            <w:rPr>
              <w:lang w:val="es-ES"/>
            </w:rPr>
          </w:pPr>
        </w:p>
        <w:sdt>
          <w:sdtPr>
            <w:rPr>
              <w:rFonts w:ascii="Times New Roman" w:hAnsi="Times New Roman" w:cs="Times New Roman"/>
              <w:sz w:val="24"/>
            </w:rPr>
            <w:id w:val="111145805"/>
            <w:bibliography/>
          </w:sdtPr>
          <w:sdtEndPr/>
          <w:sdtContent>
            <w:p w:rsidR="00ED7C9C" w:rsidRDefault="00ED7C9C" w:rsidP="00ED7C9C">
              <w:pPr>
                <w:pStyle w:val="Bibliografa"/>
                <w:ind w:left="720" w:hanging="720"/>
                <w:rPr>
                  <w:rFonts w:ascii="Times New Roman" w:hAnsi="Times New Roman" w:cs="Times New Roman"/>
                  <w:noProof/>
                  <w:sz w:val="24"/>
                  <w:lang w:val="es-ES"/>
                </w:rPr>
              </w:pPr>
              <w:r w:rsidRPr="00F0026B">
                <w:rPr>
                  <w:rFonts w:ascii="Times New Roman" w:hAnsi="Times New Roman" w:cs="Times New Roman"/>
                  <w:sz w:val="24"/>
                </w:rPr>
                <w:fldChar w:fldCharType="begin"/>
              </w:r>
              <w:r w:rsidRPr="00F0026B">
                <w:rPr>
                  <w:rFonts w:ascii="Times New Roman" w:hAnsi="Times New Roman" w:cs="Times New Roman"/>
                  <w:sz w:val="24"/>
                  <w:lang w:val="es-ES"/>
                </w:rPr>
                <w:instrText>BIBLIOGRAPHY</w:instrText>
              </w:r>
              <w:r w:rsidRPr="00F0026B">
                <w:rPr>
                  <w:rFonts w:ascii="Times New Roman" w:hAnsi="Times New Roman" w:cs="Times New Roman"/>
                  <w:sz w:val="24"/>
                </w:rPr>
                <w:fldChar w:fldCharType="separate"/>
              </w:r>
              <w:r w:rsidRPr="00F0026B">
                <w:rPr>
                  <w:rFonts w:ascii="Times New Roman" w:hAnsi="Times New Roman" w:cs="Times New Roman"/>
                  <w:noProof/>
                  <w:sz w:val="24"/>
                  <w:lang w:val="es-ES"/>
                </w:rPr>
                <w:t xml:space="preserve">Fork, M. J. (1992). </w:t>
              </w:r>
              <w:r w:rsidRPr="00F0026B">
                <w:rPr>
                  <w:rFonts w:ascii="Times New Roman" w:hAnsi="Times New Roman" w:cs="Times New Roman"/>
                  <w:i/>
                  <w:iCs/>
                  <w:noProof/>
                  <w:sz w:val="24"/>
                  <w:lang w:val="es-ES"/>
                </w:rPr>
                <w:t>Estructura de Archivos.</w:t>
              </w:r>
              <w:r w:rsidRPr="00F0026B">
                <w:rPr>
                  <w:rFonts w:ascii="Times New Roman" w:hAnsi="Times New Roman" w:cs="Times New Roman"/>
                  <w:noProof/>
                  <w:sz w:val="24"/>
                  <w:lang w:val="es-ES"/>
                </w:rPr>
                <w:t xml:space="preserve"> Un conjunto de Herramientas conceptuales.</w:t>
              </w:r>
            </w:p>
            <w:p w:rsidR="003F04E3" w:rsidRPr="003F04E3" w:rsidRDefault="003F04E3" w:rsidP="003F04E3">
              <w:pPr>
                <w:rPr>
                  <w:rFonts w:ascii="Times New Roman" w:hAnsi="Times New Roman" w:cs="Times New Roman"/>
                  <w:sz w:val="24"/>
                  <w:lang w:val="es-ES"/>
                </w:rPr>
              </w:pPr>
            </w:p>
            <w:p w:rsidR="003F04E3" w:rsidRPr="003F04E3" w:rsidRDefault="003F04E3" w:rsidP="003F04E3">
              <w:pPr>
                <w:rPr>
                  <w:rFonts w:ascii="Times New Roman" w:hAnsi="Times New Roman" w:cs="Times New Roman"/>
                  <w:sz w:val="24"/>
                  <w:lang w:val="es-ES"/>
                </w:rPr>
              </w:pPr>
              <w:r w:rsidRPr="003F04E3">
                <w:rPr>
                  <w:rFonts w:ascii="Times New Roman" w:hAnsi="Times New Roman" w:cs="Times New Roman"/>
                  <w:sz w:val="24"/>
                  <w:lang w:val="es-ES"/>
                </w:rPr>
                <w:t>http://archivoselementales.blogspot.com/2011/02/organizacion-de-la-informacion-en-un.html</w:t>
              </w:r>
            </w:p>
            <w:p w:rsidR="00F0026B" w:rsidRDefault="00F0026B" w:rsidP="00F0026B">
              <w:pPr>
                <w:rPr>
                  <w:lang w:val="es-ES"/>
                </w:rPr>
              </w:pPr>
            </w:p>
            <w:p w:rsidR="00F0026B" w:rsidRPr="00F0026B" w:rsidRDefault="00F0026B" w:rsidP="00F0026B">
              <w:pPr>
                <w:pStyle w:val="Bibliografa"/>
                <w:ind w:left="720" w:hanging="720"/>
                <w:rPr>
                  <w:rFonts w:ascii="Times New Roman" w:hAnsi="Times New Roman" w:cs="Times New Roman"/>
                  <w:noProof/>
                  <w:sz w:val="24"/>
                  <w:lang w:val="es-ES"/>
                </w:rPr>
              </w:pPr>
              <w:r w:rsidRPr="00F0026B">
                <w:rPr>
                  <w:rFonts w:ascii="Times New Roman" w:hAnsi="Times New Roman" w:cs="Times New Roman"/>
                  <w:noProof/>
                  <w:sz w:val="24"/>
                  <w:lang w:val="es-ES"/>
                </w:rPr>
                <w:t xml:space="preserve">Wikipedia. (24 de Mayo de 2018). </w:t>
              </w:r>
              <w:r w:rsidRPr="00F0026B">
                <w:rPr>
                  <w:rFonts w:ascii="Times New Roman" w:hAnsi="Times New Roman" w:cs="Times New Roman"/>
                  <w:i/>
                  <w:iCs/>
                  <w:noProof/>
                  <w:sz w:val="24"/>
                  <w:lang w:val="es-ES"/>
                </w:rPr>
                <w:t>Wikipedia</w:t>
              </w:r>
              <w:r w:rsidRPr="00F0026B">
                <w:rPr>
                  <w:rFonts w:ascii="Times New Roman" w:hAnsi="Times New Roman" w:cs="Times New Roman"/>
                  <w:noProof/>
                  <w:sz w:val="24"/>
                  <w:lang w:val="es-ES"/>
                </w:rPr>
                <w:t>. Obtenido de Wikipedia: https://es.wikipedia.org/wiki/Unidad_de_disco_%C3%B3ptico</w:t>
              </w:r>
            </w:p>
            <w:p w:rsidR="00F0026B" w:rsidRPr="00F0026B" w:rsidRDefault="00F0026B" w:rsidP="00F0026B">
              <w:pPr>
                <w:rPr>
                  <w:lang w:val="es-ES"/>
                </w:rPr>
              </w:pPr>
            </w:p>
            <w:p w:rsidR="00ED7C9C" w:rsidRPr="00F0026B" w:rsidRDefault="00ED7C9C" w:rsidP="00ED7C9C">
              <w:pPr>
                <w:pStyle w:val="Bibliografa"/>
                <w:ind w:left="720" w:hanging="720"/>
                <w:rPr>
                  <w:rFonts w:ascii="Times New Roman" w:hAnsi="Times New Roman" w:cs="Times New Roman"/>
                  <w:noProof/>
                  <w:sz w:val="24"/>
                  <w:lang w:val="es-ES"/>
                </w:rPr>
              </w:pPr>
              <w:r w:rsidRPr="00F0026B">
                <w:rPr>
                  <w:rFonts w:ascii="Times New Roman" w:hAnsi="Times New Roman" w:cs="Times New Roman"/>
                  <w:noProof/>
                  <w:sz w:val="24"/>
                  <w:lang w:val="es-ES"/>
                </w:rPr>
                <w:t xml:space="preserve">Wikipedia. (19 de Julio de 2018). </w:t>
              </w:r>
              <w:r w:rsidRPr="00F0026B">
                <w:rPr>
                  <w:rFonts w:ascii="Times New Roman" w:hAnsi="Times New Roman" w:cs="Times New Roman"/>
                  <w:i/>
                  <w:iCs/>
                  <w:noProof/>
                  <w:sz w:val="24"/>
                  <w:lang w:val="es-ES"/>
                </w:rPr>
                <w:t>Wikipedia</w:t>
              </w:r>
              <w:r w:rsidRPr="00F0026B">
                <w:rPr>
                  <w:rFonts w:ascii="Times New Roman" w:hAnsi="Times New Roman" w:cs="Times New Roman"/>
                  <w:noProof/>
                  <w:sz w:val="24"/>
                  <w:lang w:val="es-ES"/>
                </w:rPr>
                <w:t>. Obtenido de Wikipedia: https://es.wikipedia.org/wiki/Unidad_de_estado_s%C3%B3lido#Arquitectura,_dise%C3%B1o_y_funcionamiento</w:t>
              </w:r>
            </w:p>
            <w:p w:rsidR="00ED7C9C" w:rsidRPr="00ED7C9C" w:rsidRDefault="00ED7C9C" w:rsidP="00ED7C9C">
              <w:pPr>
                <w:rPr>
                  <w:sz w:val="24"/>
                </w:rPr>
              </w:pPr>
              <w:r w:rsidRPr="00F0026B">
                <w:rPr>
                  <w:rFonts w:ascii="Times New Roman" w:hAnsi="Times New Roman" w:cs="Times New Roman"/>
                  <w:b/>
                  <w:bCs/>
                  <w:sz w:val="24"/>
                </w:rPr>
                <w:fldChar w:fldCharType="end"/>
              </w:r>
            </w:p>
          </w:sdtContent>
        </w:sdt>
      </w:sdtContent>
    </w:sdt>
    <w:p w:rsidR="00592742" w:rsidRPr="00462AB0" w:rsidRDefault="00592742" w:rsidP="00592742">
      <w:pPr>
        <w:rPr>
          <w:lang w:val="es-ES"/>
        </w:rPr>
      </w:pPr>
    </w:p>
    <w:sdt>
      <w:sdtPr>
        <w:rPr>
          <w:rFonts w:ascii="Times New Roman" w:hAnsi="Times New Roman" w:cs="Times New Roman"/>
          <w:sz w:val="24"/>
        </w:rPr>
        <w:id w:val="-704713596"/>
        <w:bibliography/>
      </w:sdtPr>
      <w:sdtContent>
        <w:p w:rsidR="00592742" w:rsidRDefault="00592742" w:rsidP="00592742">
          <w:pPr>
            <w:pStyle w:val="Bibliografa"/>
            <w:ind w:left="720" w:hanging="720"/>
          </w:pPr>
        </w:p>
        <w:p w:rsidR="00592742" w:rsidRDefault="00592742" w:rsidP="00592742">
          <w:pPr>
            <w:rPr>
              <w:rFonts w:ascii="Times New Roman" w:hAnsi="Times New Roman" w:cs="Times New Roman"/>
              <w:sz w:val="24"/>
            </w:rPr>
          </w:pPr>
        </w:p>
      </w:sdtContent>
    </w:sdt>
    <w:p w:rsidR="00ED7C9C" w:rsidRPr="00ED7C9C" w:rsidRDefault="00ED7C9C" w:rsidP="00ED7C9C">
      <w:pPr>
        <w:rPr>
          <w:rFonts w:ascii="Arial" w:hAnsi="Arial" w:cs="Arial"/>
          <w:sz w:val="40"/>
          <w:lang w:val="es-ES"/>
        </w:rPr>
      </w:pPr>
    </w:p>
    <w:sectPr w:rsidR="00ED7C9C" w:rsidRPr="00ED7C9C" w:rsidSect="00462AB0">
      <w:pgSz w:w="12240" w:h="15840"/>
      <w:pgMar w:top="1440" w:right="1440" w:bottom="1440" w:left="1440" w:header="720" w:footer="720" w:gutter="0"/>
      <w:pgBorders w:offsetFrom="page">
        <w:top w:val="single" w:sz="36" w:space="24" w:color="B4C6E7" w:themeColor="accent1" w:themeTint="66"/>
        <w:left w:val="single" w:sz="36" w:space="24" w:color="B4C6E7" w:themeColor="accent1" w:themeTint="66"/>
        <w:bottom w:val="single" w:sz="36" w:space="24" w:color="B4C6E7" w:themeColor="accent1" w:themeTint="66"/>
        <w:right w:val="single" w:sz="36" w:space="24" w:color="B4C6E7" w:themeColor="accent1" w:themeTint="6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C2F" w:rsidRDefault="009A3C2F" w:rsidP="00E76228">
      <w:pPr>
        <w:spacing w:after="0" w:line="240" w:lineRule="auto"/>
      </w:pPr>
      <w:r>
        <w:separator/>
      </w:r>
    </w:p>
  </w:endnote>
  <w:endnote w:type="continuationSeparator" w:id="0">
    <w:p w:rsidR="009A3C2F" w:rsidRDefault="009A3C2F" w:rsidP="00E7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C2F" w:rsidRDefault="009A3C2F" w:rsidP="00E76228">
      <w:pPr>
        <w:spacing w:after="0" w:line="240" w:lineRule="auto"/>
      </w:pPr>
      <w:r>
        <w:separator/>
      </w:r>
    </w:p>
  </w:footnote>
  <w:footnote w:type="continuationSeparator" w:id="0">
    <w:p w:rsidR="009A3C2F" w:rsidRDefault="009A3C2F" w:rsidP="00E76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D70"/>
    <w:multiLevelType w:val="hybridMultilevel"/>
    <w:tmpl w:val="094E6AC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D246312"/>
    <w:multiLevelType w:val="multilevel"/>
    <w:tmpl w:val="F6DE2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A5CAF"/>
    <w:multiLevelType w:val="hybridMultilevel"/>
    <w:tmpl w:val="D5E2BD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2CCA"/>
    <w:multiLevelType w:val="hybridMultilevel"/>
    <w:tmpl w:val="10B0ACA4"/>
    <w:lvl w:ilvl="0" w:tplc="0409000D">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1E2361E9"/>
    <w:multiLevelType w:val="hybridMultilevel"/>
    <w:tmpl w:val="F8069C8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E4FFB"/>
    <w:multiLevelType w:val="hybridMultilevel"/>
    <w:tmpl w:val="11288D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15:restartNumberingAfterBreak="0">
    <w:nsid w:val="622276BD"/>
    <w:multiLevelType w:val="hybridMultilevel"/>
    <w:tmpl w:val="26BC4F9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72ACC"/>
    <w:multiLevelType w:val="multilevel"/>
    <w:tmpl w:val="144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56"/>
    <w:rsid w:val="00055A70"/>
    <w:rsid w:val="001A13FA"/>
    <w:rsid w:val="00243103"/>
    <w:rsid w:val="0031418F"/>
    <w:rsid w:val="00391BDB"/>
    <w:rsid w:val="003C2942"/>
    <w:rsid w:val="003F04E3"/>
    <w:rsid w:val="00462AB0"/>
    <w:rsid w:val="00562AEB"/>
    <w:rsid w:val="005759D0"/>
    <w:rsid w:val="00592742"/>
    <w:rsid w:val="005D2B09"/>
    <w:rsid w:val="005E6DEF"/>
    <w:rsid w:val="00674CD2"/>
    <w:rsid w:val="00737A92"/>
    <w:rsid w:val="00746738"/>
    <w:rsid w:val="007F331A"/>
    <w:rsid w:val="00982EB1"/>
    <w:rsid w:val="00986010"/>
    <w:rsid w:val="009A3C2F"/>
    <w:rsid w:val="009A4BE8"/>
    <w:rsid w:val="00BB02E4"/>
    <w:rsid w:val="00BB7856"/>
    <w:rsid w:val="00BC60A3"/>
    <w:rsid w:val="00D02CA3"/>
    <w:rsid w:val="00D7717B"/>
    <w:rsid w:val="00DD47F8"/>
    <w:rsid w:val="00E063C3"/>
    <w:rsid w:val="00E76228"/>
    <w:rsid w:val="00ED7C9C"/>
    <w:rsid w:val="00F0026B"/>
    <w:rsid w:val="00F45F0D"/>
    <w:rsid w:val="00FB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E2FD"/>
  <w15:chartTrackingRefBased/>
  <w15:docId w15:val="{36C05E4C-1847-45F3-9E81-6B2654A1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856"/>
    <w:pPr>
      <w:ind w:left="720"/>
      <w:contextualSpacing/>
    </w:pPr>
  </w:style>
  <w:style w:type="paragraph" w:styleId="Encabezado">
    <w:name w:val="header"/>
    <w:basedOn w:val="Normal"/>
    <w:link w:val="EncabezadoCar"/>
    <w:uiPriority w:val="99"/>
    <w:unhideWhenUsed/>
    <w:rsid w:val="00E7622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6228"/>
  </w:style>
  <w:style w:type="paragraph" w:styleId="Piedepgina">
    <w:name w:val="footer"/>
    <w:basedOn w:val="Normal"/>
    <w:link w:val="PiedepginaCar"/>
    <w:uiPriority w:val="99"/>
    <w:unhideWhenUsed/>
    <w:rsid w:val="00E7622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6228"/>
  </w:style>
  <w:style w:type="character" w:styleId="Hipervnculo">
    <w:name w:val="Hyperlink"/>
    <w:basedOn w:val="Fuentedeprrafopredeter"/>
    <w:uiPriority w:val="99"/>
    <w:unhideWhenUsed/>
    <w:rsid w:val="00986010"/>
    <w:rPr>
      <w:color w:val="0000FF"/>
      <w:u w:val="single"/>
    </w:rPr>
  </w:style>
  <w:style w:type="paragraph" w:styleId="NormalWeb">
    <w:name w:val="Normal (Web)"/>
    <w:basedOn w:val="Normal"/>
    <w:uiPriority w:val="99"/>
    <w:semiHidden/>
    <w:unhideWhenUsed/>
    <w:rsid w:val="00243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ED7C9C"/>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ED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7C9C"/>
    <w:rPr>
      <w:rFonts w:ascii="Segoe UI" w:hAnsi="Segoe UI" w:cs="Segoe UI"/>
      <w:sz w:val="18"/>
      <w:szCs w:val="18"/>
    </w:rPr>
  </w:style>
  <w:style w:type="paragraph" w:styleId="Bibliografa">
    <w:name w:val="Bibliography"/>
    <w:basedOn w:val="Normal"/>
    <w:next w:val="Normal"/>
    <w:uiPriority w:val="37"/>
    <w:unhideWhenUsed/>
    <w:rsid w:val="00ED7C9C"/>
  </w:style>
  <w:style w:type="character" w:styleId="Mencionar">
    <w:name w:val="Mention"/>
    <w:basedOn w:val="Fuentedeprrafopredeter"/>
    <w:uiPriority w:val="99"/>
    <w:semiHidden/>
    <w:unhideWhenUsed/>
    <w:rsid w:val="00462A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00410">
      <w:bodyDiv w:val="1"/>
      <w:marLeft w:val="0"/>
      <w:marRight w:val="0"/>
      <w:marTop w:val="0"/>
      <w:marBottom w:val="0"/>
      <w:divBdr>
        <w:top w:val="none" w:sz="0" w:space="0" w:color="auto"/>
        <w:left w:val="none" w:sz="0" w:space="0" w:color="auto"/>
        <w:bottom w:val="none" w:sz="0" w:space="0" w:color="auto"/>
        <w:right w:val="none" w:sz="0" w:space="0" w:color="auto"/>
      </w:divBdr>
    </w:div>
    <w:div w:id="368334120">
      <w:bodyDiv w:val="1"/>
      <w:marLeft w:val="0"/>
      <w:marRight w:val="0"/>
      <w:marTop w:val="0"/>
      <w:marBottom w:val="0"/>
      <w:divBdr>
        <w:top w:val="none" w:sz="0" w:space="0" w:color="auto"/>
        <w:left w:val="none" w:sz="0" w:space="0" w:color="auto"/>
        <w:bottom w:val="none" w:sz="0" w:space="0" w:color="auto"/>
        <w:right w:val="none" w:sz="0" w:space="0" w:color="auto"/>
      </w:divBdr>
      <w:divsChild>
        <w:div w:id="26177596">
          <w:marLeft w:val="0"/>
          <w:marRight w:val="0"/>
          <w:marTop w:val="0"/>
          <w:marBottom w:val="200"/>
          <w:divBdr>
            <w:top w:val="none" w:sz="0" w:space="0" w:color="auto"/>
            <w:left w:val="none" w:sz="0" w:space="0" w:color="auto"/>
            <w:bottom w:val="none" w:sz="0" w:space="0" w:color="auto"/>
            <w:right w:val="none" w:sz="0" w:space="0" w:color="auto"/>
          </w:divBdr>
        </w:div>
        <w:div w:id="1694917042">
          <w:marLeft w:val="720"/>
          <w:marRight w:val="0"/>
          <w:marTop w:val="0"/>
          <w:marBottom w:val="0"/>
          <w:divBdr>
            <w:top w:val="none" w:sz="0" w:space="0" w:color="auto"/>
            <w:left w:val="none" w:sz="0" w:space="0" w:color="auto"/>
            <w:bottom w:val="none" w:sz="0" w:space="0" w:color="auto"/>
            <w:right w:val="none" w:sz="0" w:space="0" w:color="auto"/>
          </w:divBdr>
        </w:div>
        <w:div w:id="428697736">
          <w:marLeft w:val="720"/>
          <w:marRight w:val="0"/>
          <w:marTop w:val="0"/>
          <w:marBottom w:val="0"/>
          <w:divBdr>
            <w:top w:val="none" w:sz="0" w:space="0" w:color="auto"/>
            <w:left w:val="none" w:sz="0" w:space="0" w:color="auto"/>
            <w:bottom w:val="none" w:sz="0" w:space="0" w:color="auto"/>
            <w:right w:val="none" w:sz="0" w:space="0" w:color="auto"/>
          </w:divBdr>
        </w:div>
        <w:div w:id="1298100873">
          <w:marLeft w:val="720"/>
          <w:marRight w:val="0"/>
          <w:marTop w:val="0"/>
          <w:marBottom w:val="200"/>
          <w:divBdr>
            <w:top w:val="none" w:sz="0" w:space="0" w:color="auto"/>
            <w:left w:val="none" w:sz="0" w:space="0" w:color="auto"/>
            <w:bottom w:val="none" w:sz="0" w:space="0" w:color="auto"/>
            <w:right w:val="none" w:sz="0" w:space="0" w:color="auto"/>
          </w:divBdr>
        </w:div>
      </w:divsChild>
    </w:div>
    <w:div w:id="589896841">
      <w:bodyDiv w:val="1"/>
      <w:marLeft w:val="0"/>
      <w:marRight w:val="0"/>
      <w:marTop w:val="0"/>
      <w:marBottom w:val="0"/>
      <w:divBdr>
        <w:top w:val="none" w:sz="0" w:space="0" w:color="auto"/>
        <w:left w:val="none" w:sz="0" w:space="0" w:color="auto"/>
        <w:bottom w:val="none" w:sz="0" w:space="0" w:color="auto"/>
        <w:right w:val="none" w:sz="0" w:space="0" w:color="auto"/>
      </w:divBdr>
    </w:div>
    <w:div w:id="866024056">
      <w:bodyDiv w:val="1"/>
      <w:marLeft w:val="0"/>
      <w:marRight w:val="0"/>
      <w:marTop w:val="0"/>
      <w:marBottom w:val="0"/>
      <w:divBdr>
        <w:top w:val="none" w:sz="0" w:space="0" w:color="auto"/>
        <w:left w:val="none" w:sz="0" w:space="0" w:color="auto"/>
        <w:bottom w:val="none" w:sz="0" w:space="0" w:color="auto"/>
        <w:right w:val="none" w:sz="0" w:space="0" w:color="auto"/>
      </w:divBdr>
    </w:div>
    <w:div w:id="910044904">
      <w:bodyDiv w:val="1"/>
      <w:marLeft w:val="0"/>
      <w:marRight w:val="0"/>
      <w:marTop w:val="0"/>
      <w:marBottom w:val="0"/>
      <w:divBdr>
        <w:top w:val="none" w:sz="0" w:space="0" w:color="auto"/>
        <w:left w:val="none" w:sz="0" w:space="0" w:color="auto"/>
        <w:bottom w:val="none" w:sz="0" w:space="0" w:color="auto"/>
        <w:right w:val="none" w:sz="0" w:space="0" w:color="auto"/>
      </w:divBdr>
    </w:div>
    <w:div w:id="975450569">
      <w:bodyDiv w:val="1"/>
      <w:marLeft w:val="0"/>
      <w:marRight w:val="0"/>
      <w:marTop w:val="0"/>
      <w:marBottom w:val="0"/>
      <w:divBdr>
        <w:top w:val="none" w:sz="0" w:space="0" w:color="auto"/>
        <w:left w:val="none" w:sz="0" w:space="0" w:color="auto"/>
        <w:bottom w:val="none" w:sz="0" w:space="0" w:color="auto"/>
        <w:right w:val="none" w:sz="0" w:space="0" w:color="auto"/>
      </w:divBdr>
      <w:divsChild>
        <w:div w:id="209076958">
          <w:marLeft w:val="0"/>
          <w:marRight w:val="0"/>
          <w:marTop w:val="0"/>
          <w:marBottom w:val="200"/>
          <w:divBdr>
            <w:top w:val="none" w:sz="0" w:space="0" w:color="auto"/>
            <w:left w:val="none" w:sz="0" w:space="0" w:color="auto"/>
            <w:bottom w:val="none" w:sz="0" w:space="0" w:color="auto"/>
            <w:right w:val="none" w:sz="0" w:space="0" w:color="auto"/>
          </w:divBdr>
        </w:div>
        <w:div w:id="1255163787">
          <w:marLeft w:val="0"/>
          <w:marRight w:val="0"/>
          <w:marTop w:val="0"/>
          <w:marBottom w:val="200"/>
          <w:divBdr>
            <w:top w:val="none" w:sz="0" w:space="0" w:color="auto"/>
            <w:left w:val="none" w:sz="0" w:space="0" w:color="auto"/>
            <w:bottom w:val="none" w:sz="0" w:space="0" w:color="auto"/>
            <w:right w:val="none" w:sz="0" w:space="0" w:color="auto"/>
          </w:divBdr>
        </w:div>
      </w:divsChild>
    </w:div>
    <w:div w:id="1382248377">
      <w:bodyDiv w:val="1"/>
      <w:marLeft w:val="0"/>
      <w:marRight w:val="0"/>
      <w:marTop w:val="0"/>
      <w:marBottom w:val="0"/>
      <w:divBdr>
        <w:top w:val="none" w:sz="0" w:space="0" w:color="auto"/>
        <w:left w:val="none" w:sz="0" w:space="0" w:color="auto"/>
        <w:bottom w:val="none" w:sz="0" w:space="0" w:color="auto"/>
        <w:right w:val="none" w:sz="0" w:space="0" w:color="auto"/>
      </w:divBdr>
    </w:div>
    <w:div w:id="1385790409">
      <w:bodyDiv w:val="1"/>
      <w:marLeft w:val="0"/>
      <w:marRight w:val="0"/>
      <w:marTop w:val="0"/>
      <w:marBottom w:val="0"/>
      <w:divBdr>
        <w:top w:val="none" w:sz="0" w:space="0" w:color="auto"/>
        <w:left w:val="none" w:sz="0" w:space="0" w:color="auto"/>
        <w:bottom w:val="none" w:sz="0" w:space="0" w:color="auto"/>
        <w:right w:val="none" w:sz="0" w:space="0" w:color="auto"/>
      </w:divBdr>
      <w:divsChild>
        <w:div w:id="1989018403">
          <w:marLeft w:val="0"/>
          <w:marRight w:val="0"/>
          <w:marTop w:val="0"/>
          <w:marBottom w:val="200"/>
          <w:divBdr>
            <w:top w:val="none" w:sz="0" w:space="0" w:color="auto"/>
            <w:left w:val="none" w:sz="0" w:space="0" w:color="auto"/>
            <w:bottom w:val="none" w:sz="0" w:space="0" w:color="auto"/>
            <w:right w:val="none" w:sz="0" w:space="0" w:color="auto"/>
          </w:divBdr>
        </w:div>
        <w:div w:id="1840077749">
          <w:marLeft w:val="0"/>
          <w:marRight w:val="0"/>
          <w:marTop w:val="0"/>
          <w:marBottom w:val="200"/>
          <w:divBdr>
            <w:top w:val="none" w:sz="0" w:space="0" w:color="auto"/>
            <w:left w:val="none" w:sz="0" w:space="0" w:color="auto"/>
            <w:bottom w:val="none" w:sz="0" w:space="0" w:color="auto"/>
            <w:right w:val="none" w:sz="0" w:space="0" w:color="auto"/>
          </w:divBdr>
        </w:div>
      </w:divsChild>
    </w:div>
    <w:div w:id="1992244845">
      <w:bodyDiv w:val="1"/>
      <w:marLeft w:val="0"/>
      <w:marRight w:val="0"/>
      <w:marTop w:val="0"/>
      <w:marBottom w:val="0"/>
      <w:divBdr>
        <w:top w:val="none" w:sz="0" w:space="0" w:color="auto"/>
        <w:left w:val="none" w:sz="0" w:space="0" w:color="auto"/>
        <w:bottom w:val="none" w:sz="0" w:space="0" w:color="auto"/>
        <w:right w:val="none" w:sz="0" w:space="0" w:color="auto"/>
      </w:divBdr>
    </w:div>
    <w:div w:id="2006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Eje_(disco_duro)" TargetMode="External"/><Relationship Id="rId18" Type="http://schemas.microsoft.com/office/2007/relationships/hdphoto" Target="media/hdphoto1.wdp"/><Relationship Id="rId26" Type="http://schemas.openxmlformats.org/officeDocument/2006/relationships/hyperlink" Target="https://es.wikipedia.org/wiki/Dispositivo_de_almacenamiento_de_datos" TargetMode="External"/><Relationship Id="rId39" Type="http://schemas.openxmlformats.org/officeDocument/2006/relationships/hyperlink" Target="https://es.wikipedia.org/wiki/Random_Access_Memory" TargetMode="External"/><Relationship Id="rId3" Type="http://schemas.openxmlformats.org/officeDocument/2006/relationships/styles" Target="styles.xml"/><Relationship Id="rId21" Type="http://schemas.openxmlformats.org/officeDocument/2006/relationships/hyperlink" Target="https://es.wikipedia.org/wiki/Semiconductor" TargetMode="External"/><Relationship Id="rId34" Type="http://schemas.openxmlformats.org/officeDocument/2006/relationships/hyperlink" Target="https://es.wikipedia.org/wiki/Serial_ATA" TargetMode="External"/><Relationship Id="rId42"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es.wikipedia.org/wiki/Plato_(disco_duro)" TargetMode="External"/><Relationship Id="rId17" Type="http://schemas.openxmlformats.org/officeDocument/2006/relationships/image" Target="media/image4.png"/><Relationship Id="rId25" Type="http://schemas.openxmlformats.org/officeDocument/2006/relationships/image" Target="media/image6.jpeg"/><Relationship Id="rId33" Type="http://schemas.openxmlformats.org/officeDocument/2006/relationships/hyperlink" Target="https://es.wikipedia.org/wiki/Sistema_operativo" TargetMode="External"/><Relationship Id="rId38" Type="http://schemas.openxmlformats.org/officeDocument/2006/relationships/hyperlink" Target="https://es.wikipedia.org/wiki/Memoria_de_acceso_aleatorio"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es.wikipedia.org/wiki/Camino_%C3%B3ptico" TargetMode="External"/><Relationship Id="rId29" Type="http://schemas.openxmlformats.org/officeDocument/2006/relationships/hyperlink" Target="https://es.wikipedia.org/wiki/Plato_(disco_duro)" TargetMode="External"/><Relationship Id="rId41" Type="http://schemas.openxmlformats.org/officeDocument/2006/relationships/hyperlink" Target="https://es.wikipedia.org/wiki/B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rchivo_(inform%C3%A1tica)" TargetMode="External"/><Relationship Id="rId24" Type="http://schemas.openxmlformats.org/officeDocument/2006/relationships/hyperlink" Target="https://es.wikipedia.org/wiki/Revoluciones_por_minuto" TargetMode="External"/><Relationship Id="rId32" Type="http://schemas.openxmlformats.org/officeDocument/2006/relationships/hyperlink" Target="https://es.wikipedia.org/wiki/Discos_duros" TargetMode="External"/><Relationship Id="rId37" Type="http://schemas.openxmlformats.org/officeDocument/2006/relationships/hyperlink" Target="https://es.wikipedia.org/wiki/Memoria_flash" TargetMode="External"/><Relationship Id="rId40" Type="http://schemas.openxmlformats.org/officeDocument/2006/relationships/hyperlink" Target="https://es.wikipedia.org/wiki/Tarjeta_de_expansi%C3%B3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s.wikipedia.org/wiki/Discos_duros" TargetMode="External"/><Relationship Id="rId28" Type="http://schemas.openxmlformats.org/officeDocument/2006/relationships/hyperlink" Target="https://es.wikipedia.org/wiki/Memoria_flash" TargetMode="External"/><Relationship Id="rId36" Type="http://schemas.openxmlformats.org/officeDocument/2006/relationships/hyperlink" Target="https://es.wikipedia.org/wiki/Tarjetas_de_expansi%C3%B3n" TargetMode="External"/><Relationship Id="rId10" Type="http://schemas.openxmlformats.org/officeDocument/2006/relationships/hyperlink" Target="https://es.wikipedia.org/wiki/Grabaci%C3%B3n_magn%C3%A9tica_digital" TargetMode="External"/><Relationship Id="rId19" Type="http://schemas.openxmlformats.org/officeDocument/2006/relationships/image" Target="media/image5.jpeg"/><Relationship Id="rId31" Type="http://schemas.openxmlformats.org/officeDocument/2006/relationships/hyperlink" Target="https://es.wikipedia.org/wiki/Unidad_de_disco_dur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Dispositivo_de_almacenamiento_de_datos" TargetMode="External"/><Relationship Id="rId14" Type="http://schemas.openxmlformats.org/officeDocument/2006/relationships/hyperlink" Target="https://es.wikipedia.org/wiki/Memoria_no_vol%C3%A1til" TargetMode="External"/><Relationship Id="rId22" Type="http://schemas.openxmlformats.org/officeDocument/2006/relationships/hyperlink" Target="https://es.wikipedia.org/wiki/Fotodiodos" TargetMode="External"/><Relationship Id="rId27" Type="http://schemas.openxmlformats.org/officeDocument/2006/relationships/hyperlink" Target="https://es.wikipedia.org/wiki/Memoria_no_vol%C3%A1til" TargetMode="External"/><Relationship Id="rId30" Type="http://schemas.openxmlformats.org/officeDocument/2006/relationships/hyperlink" Target="https://es.wikipedia.org/wiki/Disco_magn%C3%A9tico" TargetMode="External"/><Relationship Id="rId35" Type="http://schemas.openxmlformats.org/officeDocument/2006/relationships/hyperlink" Target="https://es.wikipedia.org/wiki/Adaptador_(inform%C3%A1tica)"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Mic92</b:Tag>
    <b:SourceType>Book</b:SourceType>
    <b:Guid>{8EDA6D18-A5B1-495C-BFA3-E283C5D87F0F}</b:Guid>
    <b:Author>
      <b:Author>
        <b:NameList>
          <b:Person>
            <b:Last>Fork</b:Last>
            <b:First>Michael</b:First>
            <b:Middle>J.</b:Middle>
          </b:Person>
        </b:NameList>
      </b:Author>
    </b:Author>
    <b:Title>Estructura de Archivos</b:Title>
    <b:Year>1992</b:Year>
    <b:Publisher>Un conjunto de Herramientas conceptuales</b:Publisher>
    <b:RefOrder>1</b:RefOrder>
  </b:Source>
  <b:Source>
    <b:Tag>Wik18</b:Tag>
    <b:SourceType>InternetSite</b:SourceType>
    <b:Guid>{CE70E5CD-9D4E-4CD2-9878-6646D93B552A}</b:Guid>
    <b:Title>Wikipedia</b:Title>
    <b:Year>2018</b:Year>
    <b:Author>
      <b:Author>
        <b:Corporate>Wikipedia</b:Corporate>
      </b:Author>
    </b:Author>
    <b:InternetSiteTitle>Wikipedia</b:InternetSiteTitle>
    <b:Month>Julio </b:Month>
    <b:Day>19</b:Day>
    <b:URL>https://es.wikipedia.org/wiki/Unidad_de_estado_s%C3%B3lido#Arquitectura,_dise%C3%B1o_y_funcionamiento</b:URL>
    <b:RefOrder>3</b:RefOrder>
  </b:Source>
  <b:Source>
    <b:Tag>Wik181</b:Tag>
    <b:SourceType>InternetSite</b:SourceType>
    <b:Guid>{56182A4D-8482-459D-85A5-5B79844EF051}</b:Guid>
    <b:Author>
      <b:Author>
        <b:Corporate>Wikipedia</b:Corporate>
      </b:Author>
    </b:Author>
    <b:Title>Wikipedia</b:Title>
    <b:InternetSiteTitle>Wikipedia</b:InternetSiteTitle>
    <b:Year>2018</b:Year>
    <b:Month>Mayo</b:Month>
    <b:Day>24</b:Day>
    <b:URL>https://es.wikipedia.org/wiki/Unidad_de_disco_%C3%B3ptico</b:URL>
    <b:RefOrder>2</b:RefOrder>
  </b:Source>
</b:Sources>
</file>

<file path=customXml/itemProps1.xml><?xml version="1.0" encoding="utf-8"?>
<ds:datastoreItem xmlns:ds="http://schemas.openxmlformats.org/officeDocument/2006/customXml" ds:itemID="{221F43E9-AE35-471C-8842-BE90D8D8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1924</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Edgardo Nuñez</dc:creator>
  <cp:keywords/>
  <dc:description/>
  <cp:lastModifiedBy>David Edgardo Nuñez</cp:lastModifiedBy>
  <cp:revision>6</cp:revision>
  <dcterms:created xsi:type="dcterms:W3CDTF">2019-01-22T04:19:00Z</dcterms:created>
  <dcterms:modified xsi:type="dcterms:W3CDTF">2019-01-25T02:39:00Z</dcterms:modified>
</cp:coreProperties>
</file>