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rFonts w:ascii="Rockwell" w:cs="Rockwell" w:eastAsia="Rockwell" w:hAnsi="Rockwell"/>
          <w:sz w:val="48"/>
          <w:szCs w:val="48"/>
        </w:rPr>
      </w:pPr>
      <w:r w:rsidDel="00000000" w:rsidR="00000000" w:rsidRPr="00000000">
        <w:rPr>
          <w:rFonts w:ascii="Rockwell" w:cs="Rockwell" w:eastAsia="Rockwell" w:hAnsi="Rockwell"/>
          <w:sz w:val="48"/>
          <w:szCs w:val="48"/>
          <w:rtl w:val="0"/>
        </w:rPr>
        <w:t xml:space="preserve">PortaMail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Product Requirement Specification</w:t>
      </w:r>
    </w:p>
    <w:p w:rsidR="00000000" w:rsidDel="00000000" w:rsidP="00000000" w:rsidRDefault="00000000" w:rsidRPr="00000000" w14:paraId="00000006">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40"/>
          <w:szCs w:val="40"/>
        </w:rPr>
      </w:pPr>
      <w:r w:rsidDel="00000000" w:rsidR="00000000" w:rsidRPr="00000000">
        <w:rPr>
          <w:rtl w:val="0"/>
        </w:rPr>
      </w:r>
    </w:p>
    <w:tbl>
      <w:tblPr>
        <w:tblStyle w:val="Table1"/>
        <w:tblW w:w="46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1980"/>
        <w:tblGridChange w:id="0">
          <w:tblGrid>
            <w:gridCol w:w="2628"/>
            <w:gridCol w:w="1980"/>
          </w:tblGrid>
        </w:tblGridChange>
      </w:tblGrid>
      <w:tr>
        <w:trPr>
          <w:cantSplit w:val="0"/>
          <w:tblHeader w:val="0"/>
        </w:trPr>
        <w:tc>
          <w:tcPr>
            <w:shd w:fill="d9d9d9" w:val="clear"/>
          </w:tcPr>
          <w:p w:rsidR="00000000" w:rsidDel="00000000" w:rsidP="00000000" w:rsidRDefault="00000000" w:rsidRPr="00000000" w14:paraId="0000000B">
            <w:pPr>
              <w:pStyle w:val="Heading5"/>
              <w:jc w:val="right"/>
              <w:rPr>
                <w:b w:val="1"/>
                <w:bCs w:val="1"/>
                <w:color w:val="000000"/>
              </w:rPr>
            </w:pPr>
            <w:r w:rsidDel="00000000" w:rsidR="00000000" w:rsidRPr="00000000">
              <w:rPr>
                <w:b w:val="1"/>
                <w:bCs w:val="1"/>
                <w:color w:val="000000"/>
                <w:rtl w:val="0"/>
              </w:rPr>
              <w:t xml:space="preserve">Document Number  </w:t>
            </w:r>
          </w:p>
        </w:tc>
        <w:tc>
          <w:tcPr/>
          <w:p w:rsidR="00000000" w:rsidDel="00000000" w:rsidP="00000000" w:rsidRDefault="00000000" w:rsidRPr="00000000" w14:paraId="0000000C">
            <w:pPr>
              <w:jc w:val="cente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D">
            <w:pPr>
              <w:pStyle w:val="Heading5"/>
              <w:tabs>
                <w:tab w:val="left" w:leader="none" w:pos="-1440"/>
                <w:tab w:val="left" w:leader="none" w:pos="-1080"/>
                <w:tab w:val="left" w:leader="none" w:pos="-720"/>
                <w:tab w:val="left" w:leader="none" w:pos="-360"/>
                <w:tab w:val="left" w:leader="none" w:pos="0"/>
                <w:tab w:val="left" w:leader="none" w:pos="36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7200"/>
                <w:tab w:val="left" w:leader="none" w:pos="7920"/>
                <w:tab w:val="left" w:leader="none" w:pos="8640"/>
                <w:tab w:val="left" w:leader="none" w:pos="9360"/>
              </w:tabs>
              <w:jc w:val="right"/>
              <w:rPr>
                <w:b w:val="1"/>
                <w:bCs w:val="1"/>
                <w:color w:val="000000"/>
              </w:rPr>
            </w:pPr>
            <w:r w:rsidDel="00000000" w:rsidR="00000000" w:rsidRPr="00000000">
              <w:rPr>
                <w:b w:val="1"/>
                <w:bCs w:val="1"/>
                <w:color w:val="000000"/>
                <w:rtl w:val="0"/>
              </w:rPr>
              <w:t xml:space="preserve">Revision  </w:t>
            </w:r>
          </w:p>
        </w:tc>
        <w:tc>
          <w:tcPr/>
          <w:p w:rsidR="00000000" w:rsidDel="00000000" w:rsidP="00000000" w:rsidRDefault="00000000" w:rsidRPr="00000000" w14:paraId="0000000E">
            <w:pPr>
              <w:jc w:val="center"/>
              <w:rPr/>
            </w:pPr>
            <w:r w:rsidDel="00000000" w:rsidR="00000000" w:rsidRPr="00000000">
              <w:rPr>
                <w:rtl w:val="0"/>
              </w:rPr>
              <w:t xml:space="preserve">A</w:t>
            </w:r>
          </w:p>
        </w:tc>
      </w:tr>
      <w:tr>
        <w:trPr>
          <w:cantSplit w:val="0"/>
          <w:tblHeader w:val="0"/>
        </w:trPr>
        <w:tc>
          <w:tcPr>
            <w:shd w:fill="d9d9d9" w:val="clear"/>
          </w:tcPr>
          <w:p w:rsidR="00000000" w:rsidDel="00000000" w:rsidP="00000000" w:rsidRDefault="00000000" w:rsidRPr="00000000" w14:paraId="0000000F">
            <w:pPr>
              <w:tabs>
                <w:tab w:val="left" w:leader="none" w:pos="-1440"/>
                <w:tab w:val="left" w:leader="none" w:pos="-1080"/>
                <w:tab w:val="left" w:leader="none" w:pos="-720"/>
                <w:tab w:val="left" w:leader="none" w:pos="-36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7200"/>
                <w:tab w:val="left" w:leader="none" w:pos="7920"/>
                <w:tab w:val="left" w:leader="none" w:pos="8640"/>
                <w:tab w:val="left" w:leader="none" w:pos="9360"/>
              </w:tabs>
              <w:spacing w:before="40" w:lineRule="auto"/>
              <w:jc w:val="right"/>
              <w:rPr>
                <w:rFonts w:ascii="Calibri" w:cs="Calibri" w:eastAsia="Calibri" w:hAnsi="Calibri"/>
                <w:b w:val="1"/>
                <w:bCs w:val="1"/>
              </w:rPr>
            </w:pPr>
            <w:r w:rsidDel="00000000" w:rsidR="00000000" w:rsidRPr="00000000">
              <w:rPr>
                <w:rFonts w:ascii="Arial" w:cs="Arial" w:eastAsia="Arial" w:hAnsi="Arial"/>
                <w:b w:val="1"/>
                <w:bCs w:val="1"/>
                <w:rtl w:val="0"/>
              </w:rPr>
              <w:t xml:space="preserve">Release</w:t>
            </w:r>
            <w:r w:rsidDel="00000000" w:rsidR="00000000" w:rsidRPr="00000000">
              <w:rPr>
                <w:rFonts w:ascii="Calibri" w:cs="Calibri" w:eastAsia="Calibri" w:hAnsi="Calibri"/>
                <w:b w:val="1"/>
                <w:bCs w:val="1"/>
                <w:rtl w:val="0"/>
              </w:rPr>
              <w:t xml:space="preserve"> </w:t>
            </w:r>
            <w:r w:rsidDel="00000000" w:rsidR="00000000" w:rsidRPr="00000000">
              <w:rPr>
                <w:rFonts w:ascii="Arial" w:cs="Arial" w:eastAsia="Arial" w:hAnsi="Arial"/>
                <w:b w:val="1"/>
                <w:bCs w:val="1"/>
                <w:rtl w:val="0"/>
              </w:rPr>
              <w:t xml:space="preserve">Date</w:t>
            </w:r>
            <w:r w:rsidDel="00000000" w:rsidR="00000000" w:rsidRPr="00000000">
              <w:rPr>
                <w:rFonts w:ascii="Calibri" w:cs="Calibri" w:eastAsia="Calibri" w:hAnsi="Calibri"/>
                <w:b w:val="1"/>
                <w:bCs w:val="1"/>
                <w:rtl w:val="0"/>
              </w:rPr>
              <w:t xml:space="preserve">  </w:t>
            </w:r>
          </w:p>
        </w:tc>
        <w:tc>
          <w:tcPr/>
          <w:p w:rsidR="00000000" w:rsidDel="00000000" w:rsidP="00000000" w:rsidRDefault="00000000" w:rsidRPr="00000000" w14:paraId="00000010">
            <w:pPr>
              <w:jc w:val="center"/>
              <w:rPr/>
            </w:pPr>
            <w:r w:rsidDel="00000000" w:rsidR="00000000" w:rsidRPr="00000000">
              <w:rPr>
                <w:rtl w:val="0"/>
              </w:rPr>
              <w:t xml:space="preserve">2/13/2026</w:t>
            </w:r>
          </w:p>
        </w:tc>
      </w:tr>
    </w:tbl>
    <w:p w:rsidR="00000000" w:rsidDel="00000000" w:rsidP="00000000" w:rsidRDefault="00000000" w:rsidRPr="00000000" w14:paraId="00000011">
      <w:pPr>
        <w:rPr/>
      </w:pPr>
      <w:r w:rsidDel="00000000" w:rsidR="00000000" w:rsidRPr="00000000">
        <w:rPr>
          <w:rtl w:val="0"/>
        </w:rPr>
      </w:r>
    </w:p>
    <w:tbl>
      <w:tblPr>
        <w:tblStyle w:val="Table2"/>
        <w:tblW w:w="8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3959"/>
        <w:gridCol w:w="2364"/>
        <w:tblGridChange w:id="0">
          <w:tblGrid>
            <w:gridCol w:w="2425"/>
            <w:gridCol w:w="3959"/>
            <w:gridCol w:w="2364"/>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b w:val="1"/>
                <w:bCs w:val="1"/>
                <w:rtl w:val="0"/>
              </w:rPr>
              <w:t xml:space="preserve">Approvals</w:t>
            </w:r>
            <w:r w:rsidDel="00000000" w:rsidR="00000000" w:rsidRPr="00000000">
              <w:rPr>
                <w:rtl w:val="0"/>
              </w:rPr>
            </w:r>
          </w:p>
        </w:tc>
        <w:tc>
          <w:tcPr>
            <w:shd w:fill="d9d9d9" w:val="clear"/>
          </w:tcPr>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shd w:fill="d9d9d9" w:val="clear"/>
          </w:tcPr>
          <w:p w:rsidR="00000000" w:rsidDel="00000000" w:rsidP="00000000" w:rsidRDefault="00000000" w:rsidRPr="00000000" w14:paraId="0000001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Date</w:t>
            </w:r>
          </w:p>
        </w:tc>
      </w:tr>
      <w:tr>
        <w:trPr>
          <w:cantSplit w:val="0"/>
          <w:tblHeader w:val="0"/>
        </w:trPr>
        <w:tc>
          <w:tcPr>
            <w:shd w:fill="d9d9d9" w:val="clear"/>
          </w:tcPr>
          <w:p w:rsidR="00000000" w:rsidDel="00000000" w:rsidP="00000000" w:rsidRDefault="00000000" w:rsidRPr="00000000" w14:paraId="00000015">
            <w:pPr>
              <w:jc w:val="right"/>
              <w:rPr>
                <w:rFonts w:ascii="Arial" w:cs="Arial" w:eastAsia="Arial" w:hAnsi="Arial"/>
                <w:b w:val="1"/>
                <w:bCs w:val="1"/>
              </w:rPr>
            </w:pPr>
            <w:r w:rsidDel="00000000" w:rsidR="00000000" w:rsidRPr="00000000">
              <w:rPr>
                <w:rFonts w:ascii="Arial" w:cs="Arial" w:eastAsia="Arial" w:hAnsi="Arial"/>
                <w:b w:val="1"/>
                <w:bCs w:val="1"/>
                <w:rtl w:val="0"/>
              </w:rPr>
              <w:t xml:space="preserve">Team Leader</w:t>
            </w:r>
          </w:p>
        </w:tc>
        <w:tc>
          <w:tcPr/>
          <w:p w:rsidR="00000000" w:rsidDel="00000000" w:rsidP="00000000" w:rsidRDefault="00000000" w:rsidRPr="00000000" w14:paraId="00000016">
            <w:pPr>
              <w:jc w:val="center"/>
              <w:rPr/>
            </w:pPr>
            <w:r w:rsidDel="00000000" w:rsidR="00000000" w:rsidRPr="00000000">
              <w:rPr>
                <w:rtl w:val="0"/>
              </w:rPr>
              <w:t xml:space="preserve">Sebastian Mejias</w:t>
            </w:r>
          </w:p>
        </w:tc>
        <w:tc>
          <w:tcPr/>
          <w:p w:rsidR="00000000" w:rsidDel="00000000" w:rsidP="00000000" w:rsidRDefault="00000000" w:rsidRPr="00000000" w14:paraId="00000017">
            <w:pPr>
              <w:jc w:val="center"/>
              <w:rPr/>
            </w:pPr>
            <w:r w:rsidDel="00000000" w:rsidR="00000000" w:rsidRPr="00000000">
              <w:rPr>
                <w:rtl w:val="0"/>
              </w:rPr>
              <w:t xml:space="preserve">2/13/2026</w:t>
            </w:r>
          </w:p>
        </w:tc>
      </w:tr>
      <w:tr>
        <w:trPr>
          <w:cantSplit w:val="0"/>
          <w:tblHeader w:val="0"/>
        </w:trPr>
        <w:tc>
          <w:tcPr>
            <w:shd w:fill="d9d9d9" w:val="clear"/>
          </w:tcPr>
          <w:p w:rsidR="00000000" w:rsidDel="00000000" w:rsidP="00000000" w:rsidRDefault="00000000" w:rsidRPr="00000000" w14:paraId="00000018">
            <w:pPr>
              <w:jc w:val="right"/>
              <w:rPr>
                <w:rFonts w:ascii="Arial" w:cs="Arial" w:eastAsia="Arial" w:hAnsi="Arial"/>
                <w:b w:val="1"/>
                <w:bCs w:val="1"/>
              </w:rPr>
            </w:pPr>
            <w:r w:rsidDel="00000000" w:rsidR="00000000" w:rsidRPr="00000000">
              <w:rPr>
                <w:rFonts w:ascii="Arial" w:cs="Arial" w:eastAsia="Arial" w:hAnsi="Arial"/>
                <w:b w:val="1"/>
                <w:bCs w:val="1"/>
                <w:rtl w:val="0"/>
              </w:rPr>
              <w:t xml:space="preserve">Team Member</w:t>
            </w:r>
          </w:p>
        </w:tc>
        <w:tc>
          <w:tcPr/>
          <w:p w:rsidR="00000000" w:rsidDel="00000000" w:rsidP="00000000" w:rsidRDefault="00000000" w:rsidRPr="00000000" w14:paraId="00000019">
            <w:pPr>
              <w:jc w:val="center"/>
              <w:rPr/>
            </w:pPr>
            <w:r w:rsidDel="00000000" w:rsidR="00000000" w:rsidRPr="00000000">
              <w:rPr>
                <w:rtl w:val="0"/>
              </w:rPr>
              <w:t xml:space="preserve">Henry Lovelace</w:t>
            </w:r>
          </w:p>
        </w:tc>
        <w:tc>
          <w:tcPr/>
          <w:p w:rsidR="00000000" w:rsidDel="00000000" w:rsidP="00000000" w:rsidRDefault="00000000" w:rsidRPr="00000000" w14:paraId="0000001A">
            <w:pPr>
              <w:jc w:val="center"/>
              <w:rPr/>
            </w:pPr>
            <w:r w:rsidDel="00000000" w:rsidR="00000000" w:rsidRPr="00000000">
              <w:rPr>
                <w:rtl w:val="0"/>
              </w:rPr>
              <w:t xml:space="preserve">2/13/2026</w:t>
            </w:r>
          </w:p>
        </w:tc>
      </w:tr>
      <w:tr>
        <w:trPr>
          <w:cantSplit w:val="0"/>
          <w:tblHeader w:val="0"/>
        </w:trPr>
        <w:tc>
          <w:tcPr>
            <w:shd w:fill="d9d9d9" w:val="clear"/>
          </w:tcPr>
          <w:p w:rsidR="00000000" w:rsidDel="00000000" w:rsidP="00000000" w:rsidRDefault="00000000" w:rsidRPr="00000000" w14:paraId="0000001B">
            <w:pPr>
              <w:jc w:val="right"/>
              <w:rPr>
                <w:rFonts w:ascii="Arial" w:cs="Arial" w:eastAsia="Arial" w:hAnsi="Arial"/>
                <w:b w:val="1"/>
                <w:bCs w:val="1"/>
              </w:rPr>
            </w:pPr>
            <w:r w:rsidDel="00000000" w:rsidR="00000000" w:rsidRPr="00000000">
              <w:rPr>
                <w:rFonts w:ascii="Arial" w:cs="Arial" w:eastAsia="Arial" w:hAnsi="Arial"/>
                <w:b w:val="1"/>
                <w:bCs w:val="1"/>
                <w:rtl w:val="0"/>
              </w:rPr>
              <w:t xml:space="preserve">Team Member</w:t>
            </w:r>
          </w:p>
        </w:tc>
        <w:tc>
          <w:tcPr/>
          <w:p w:rsidR="00000000" w:rsidDel="00000000" w:rsidP="00000000" w:rsidRDefault="00000000" w:rsidRPr="00000000" w14:paraId="0000001C">
            <w:pPr>
              <w:jc w:val="center"/>
              <w:rPr/>
            </w:pPr>
            <w:r w:rsidDel="00000000" w:rsidR="00000000" w:rsidRPr="00000000">
              <w:rPr>
                <w:rtl w:val="0"/>
              </w:rPr>
              <w:t xml:space="preserve">David Ezuma</w:t>
            </w:r>
          </w:p>
        </w:tc>
        <w:tc>
          <w:tcPr/>
          <w:p w:rsidR="00000000" w:rsidDel="00000000" w:rsidP="00000000" w:rsidRDefault="00000000" w:rsidRPr="00000000" w14:paraId="0000001D">
            <w:pPr>
              <w:jc w:val="center"/>
              <w:rPr/>
            </w:pPr>
            <w:r w:rsidDel="00000000" w:rsidR="00000000" w:rsidRPr="00000000">
              <w:rPr>
                <w:rtl w:val="0"/>
              </w:rPr>
              <w:t xml:space="preserve">2/13/2026</w:t>
            </w:r>
          </w:p>
        </w:tc>
      </w:tr>
      <w:tr>
        <w:trPr>
          <w:cantSplit w:val="0"/>
          <w:tblHeader w:val="0"/>
        </w:trPr>
        <w:tc>
          <w:tcPr>
            <w:shd w:fill="d9d9d9" w:val="clear"/>
          </w:tcPr>
          <w:p w:rsidR="00000000" w:rsidDel="00000000" w:rsidP="00000000" w:rsidRDefault="00000000" w:rsidRPr="00000000" w14:paraId="0000001E">
            <w:pPr>
              <w:jc w:val="right"/>
              <w:rPr>
                <w:rFonts w:ascii="Arial" w:cs="Arial" w:eastAsia="Arial" w:hAnsi="Arial"/>
                <w:b w:val="1"/>
                <w:bCs w:val="1"/>
              </w:rPr>
            </w:pPr>
            <w:r w:rsidDel="00000000" w:rsidR="00000000" w:rsidRPr="00000000">
              <w:rPr>
                <w:rFonts w:ascii="Arial" w:cs="Arial" w:eastAsia="Arial" w:hAnsi="Arial"/>
                <w:b w:val="1"/>
                <w:bCs w:val="1"/>
                <w:rtl w:val="0"/>
              </w:rPr>
              <w:t xml:space="preserve">Team Member</w:t>
            </w:r>
          </w:p>
        </w:tc>
        <w:tc>
          <w:tcPr/>
          <w:p w:rsidR="00000000" w:rsidDel="00000000" w:rsidP="00000000" w:rsidRDefault="00000000" w:rsidRPr="00000000" w14:paraId="0000001F">
            <w:pPr>
              <w:jc w:val="center"/>
              <w:rPr/>
            </w:pPr>
            <w:r w:rsidDel="00000000" w:rsidR="00000000" w:rsidRPr="00000000">
              <w:rPr>
                <w:rtl w:val="0"/>
              </w:rPr>
              <w:t xml:space="preserve">Pranay Dhoopar</w:t>
            </w:r>
          </w:p>
        </w:tc>
        <w:tc>
          <w:tcPr/>
          <w:p w:rsidR="00000000" w:rsidDel="00000000" w:rsidP="00000000" w:rsidRDefault="00000000" w:rsidRPr="00000000" w14:paraId="00000020">
            <w:pPr>
              <w:jc w:val="center"/>
              <w:rPr/>
            </w:pPr>
            <w:r w:rsidDel="00000000" w:rsidR="00000000" w:rsidRPr="00000000">
              <w:rPr>
                <w:rtl w:val="0"/>
              </w:rPr>
              <w:t xml:space="preserve">2/13/2026</w:t>
            </w:r>
          </w:p>
        </w:tc>
      </w:tr>
      <w:tr>
        <w:trPr>
          <w:cantSplit w:val="0"/>
          <w:tblHeader w:val="0"/>
        </w:trPr>
        <w:tc>
          <w:tcPr>
            <w:shd w:fill="d9d9d9" w:val="clear"/>
          </w:tcPr>
          <w:p w:rsidR="00000000" w:rsidDel="00000000" w:rsidP="00000000" w:rsidRDefault="00000000" w:rsidRPr="00000000" w14:paraId="00000021">
            <w:pPr>
              <w:jc w:val="right"/>
              <w:rPr>
                <w:rFonts w:ascii="Arial" w:cs="Arial" w:eastAsia="Arial" w:hAnsi="Arial"/>
                <w:b w:val="1"/>
                <w:bCs w:val="1"/>
              </w:rPr>
            </w:pPr>
            <w:r w:rsidDel="00000000" w:rsidR="00000000" w:rsidRPr="00000000">
              <w:rPr>
                <w:rFonts w:ascii="Arial" w:cs="Arial" w:eastAsia="Arial" w:hAnsi="Arial"/>
                <w:b w:val="1"/>
                <w:bCs w:val="1"/>
                <w:rtl w:val="0"/>
              </w:rPr>
              <w:t xml:space="preserve">Team Member</w:t>
            </w:r>
          </w:p>
        </w:tc>
        <w:tc>
          <w:tcPr/>
          <w:p w:rsidR="00000000" w:rsidDel="00000000" w:rsidP="00000000" w:rsidRDefault="00000000" w:rsidRPr="00000000" w14:paraId="00000022">
            <w:pPr>
              <w:jc w:val="center"/>
              <w:rPr/>
            </w:pPr>
            <w:r w:rsidDel="00000000" w:rsidR="00000000" w:rsidRPr="00000000">
              <w:rPr>
                <w:rtl w:val="0"/>
              </w:rPr>
              <w:t xml:space="preserve">Siddharth Ganti</w:t>
            </w:r>
          </w:p>
        </w:tc>
        <w:tc>
          <w:tcPr/>
          <w:p w:rsidR="00000000" w:rsidDel="00000000" w:rsidP="00000000" w:rsidRDefault="00000000" w:rsidRPr="00000000" w14:paraId="00000023">
            <w:pPr>
              <w:jc w:val="center"/>
              <w:rPr/>
            </w:pPr>
            <w:r w:rsidDel="00000000" w:rsidR="00000000" w:rsidRPr="00000000">
              <w:rPr>
                <w:rtl w:val="0"/>
              </w:rPr>
              <w:t xml:space="preserve">2/13/2026</w:t>
            </w:r>
          </w:p>
        </w:tc>
      </w:tr>
      <w:tr>
        <w:trPr>
          <w:cantSplit w:val="0"/>
          <w:tblHeader w:val="0"/>
        </w:trPr>
        <w:tc>
          <w:tcPr>
            <w:shd w:fill="d9d9d9" w:val="clear"/>
          </w:tcPr>
          <w:p w:rsidR="00000000" w:rsidDel="00000000" w:rsidP="00000000" w:rsidRDefault="00000000" w:rsidRPr="00000000" w14:paraId="0000002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Customer/Sponsor</w:t>
            </w:r>
          </w:p>
        </w:tc>
        <w:tc>
          <w:tcPr/>
          <w:p w:rsidR="00000000" w:rsidDel="00000000" w:rsidP="00000000" w:rsidRDefault="00000000" w:rsidRPr="00000000" w14:paraId="00000025">
            <w:pPr>
              <w:jc w:val="center"/>
              <w:rPr/>
            </w:pPr>
            <w:r w:rsidDel="00000000" w:rsidR="00000000" w:rsidRPr="00000000">
              <w:rPr>
                <w:rtl w:val="0"/>
              </w:rPr>
              <w:t xml:space="preserve">Dr. Logan Porter</w:t>
            </w:r>
          </w:p>
        </w:tc>
        <w:tc>
          <w:tcPr/>
          <w:p w:rsidR="00000000" w:rsidDel="00000000" w:rsidP="00000000" w:rsidRDefault="00000000" w:rsidRPr="00000000" w14:paraId="00000026">
            <w:pPr>
              <w:jc w:val="center"/>
              <w:rPr/>
            </w:pPr>
            <w:r w:rsidDel="00000000" w:rsidR="00000000" w:rsidRPr="00000000">
              <w:rPr>
                <w:rtl w:val="0"/>
              </w:rPr>
              <w:t xml:space="preserve">2/13/2026</w:t>
            </w:r>
          </w:p>
        </w:tc>
      </w:tr>
      <w:tr>
        <w:trPr>
          <w:cantSplit w:val="0"/>
          <w:tblHeader w:val="0"/>
        </w:trPr>
        <w:tc>
          <w:tcPr>
            <w:shd w:fill="d9d9d9" w:val="clear"/>
          </w:tcPr>
          <w:p w:rsidR="00000000" w:rsidDel="00000000" w:rsidP="00000000" w:rsidRDefault="00000000" w:rsidRPr="00000000" w14:paraId="00000027">
            <w:pPr>
              <w:jc w:val="right"/>
              <w:rPr>
                <w:rFonts w:ascii="Arial" w:cs="Arial" w:eastAsia="Arial" w:hAnsi="Arial"/>
                <w:b w:val="1"/>
                <w:bCs w:val="1"/>
              </w:rPr>
            </w:pPr>
            <w:r w:rsidDel="00000000" w:rsidR="00000000" w:rsidRPr="00000000">
              <w:rPr>
                <w:rFonts w:ascii="Arial" w:cs="Arial" w:eastAsia="Arial" w:hAnsi="Arial"/>
                <w:b w:val="1"/>
                <w:bCs w:val="1"/>
                <w:rtl w:val="0"/>
              </w:rPr>
              <w:t xml:space="preserve">Advisor</w:t>
            </w:r>
          </w:p>
        </w:tc>
        <w:tc>
          <w:tcPr/>
          <w:p w:rsidR="00000000" w:rsidDel="00000000" w:rsidP="00000000" w:rsidRDefault="00000000" w:rsidRPr="00000000" w14:paraId="00000028">
            <w:pPr>
              <w:jc w:val="center"/>
              <w:rPr/>
            </w:pPr>
            <w:r w:rsidDel="00000000" w:rsidR="00000000" w:rsidRPr="00000000">
              <w:rPr>
                <w:rtl w:val="0"/>
              </w:rPr>
              <w:t xml:space="preserve">Dr. Logan Porter</w:t>
            </w:r>
          </w:p>
        </w:tc>
        <w:tc>
          <w:tcPr/>
          <w:p w:rsidR="00000000" w:rsidDel="00000000" w:rsidP="00000000" w:rsidRDefault="00000000" w:rsidRPr="00000000" w14:paraId="00000029">
            <w:pPr>
              <w:jc w:val="center"/>
              <w:rPr/>
            </w:pPr>
            <w:r w:rsidDel="00000000" w:rsidR="00000000" w:rsidRPr="00000000">
              <w:rPr>
                <w:rtl w:val="0"/>
              </w:rPr>
              <w:t xml:space="preserve">2/13/2026</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270" w:firstLine="0"/>
        <w:rPr>
          <w:b w:val="1"/>
          <w:bCs w:val="1"/>
          <w:sz w:val="28"/>
          <w:szCs w:val="28"/>
        </w:rPr>
      </w:pPr>
      <w:bookmarkStart w:colFirst="0" w:colLast="0" w:name="_heading=h.41oqufi176do" w:id="0"/>
      <w:bookmarkEnd w:id="0"/>
      <w:r w:rsidDel="00000000" w:rsidR="00000000" w:rsidRPr="00000000">
        <w:rPr>
          <w:rFonts w:ascii="Calibri" w:cs="Calibri" w:eastAsia="Calibri" w:hAnsi="Calibri"/>
          <w:b w:val="1"/>
          <w:bCs w:val="1"/>
          <w:sz w:val="28"/>
          <w:szCs w:val="28"/>
          <w:rtl w:val="0"/>
        </w:rPr>
        <w:t xml:space="preserve">Revision History</w:t>
      </w:r>
      <w:r w:rsidDel="00000000" w:rsidR="00000000" w:rsidRPr="00000000">
        <w:rPr>
          <w:rtl w:val="0"/>
        </w:rPr>
      </w:r>
    </w:p>
    <w:tbl>
      <w:tblPr>
        <w:tblStyle w:val="Table3"/>
        <w:tblW w:w="9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5"/>
        <w:gridCol w:w="1064"/>
        <w:gridCol w:w="5259"/>
        <w:gridCol w:w="1432"/>
        <w:tblGridChange w:id="0">
          <w:tblGrid>
            <w:gridCol w:w="1325"/>
            <w:gridCol w:w="1064"/>
            <w:gridCol w:w="5259"/>
            <w:gridCol w:w="1432"/>
          </w:tblGrid>
        </w:tblGridChange>
      </w:tblGrid>
      <w:tr>
        <w:trPr>
          <w:cantSplit w:val="0"/>
          <w:tblHeader w:val="0"/>
        </w:trPr>
        <w:tc>
          <w:tcPr>
            <w:shd w:fill="d9d9d9" w:val="clear"/>
          </w:tcPr>
          <w:p w:rsidR="00000000" w:rsidDel="00000000" w:rsidP="00000000" w:rsidRDefault="00000000" w:rsidRPr="00000000" w14:paraId="00000039">
            <w:pPr>
              <w:rPr>
                <w:b w:val="1"/>
                <w:bCs w:val="1"/>
              </w:rPr>
            </w:pPr>
            <w:r w:rsidDel="00000000" w:rsidR="00000000" w:rsidRPr="00000000">
              <w:rPr>
                <w:rtl w:val="0"/>
              </w:rPr>
            </w:r>
          </w:p>
        </w:tc>
        <w:tc>
          <w:tcPr>
            <w:shd w:fill="d9d9d9" w:val="clear"/>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REV</w:t>
            </w:r>
          </w:p>
        </w:tc>
        <w:tc>
          <w:tcPr>
            <w:shd w:fill="d9d9d9"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DESCRIPTION</w:t>
            </w:r>
          </w:p>
        </w:tc>
        <w:tc>
          <w:tcPr>
            <w:shd w:fill="d9d9d9"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DATE</w:t>
            </w:r>
          </w:p>
        </w:tc>
      </w:tr>
      <w:tr>
        <w:trPr>
          <w:cantSplit w:val="0"/>
          <w:tblHeader w:val="0"/>
        </w:trPr>
        <w:tc>
          <w:tcPr/>
          <w:p w:rsidR="00000000" w:rsidDel="00000000" w:rsidP="00000000" w:rsidRDefault="00000000" w:rsidRPr="00000000" w14:paraId="0000003D">
            <w:pPr>
              <w:jc w:val="center"/>
              <w:rPr/>
            </w:pPr>
            <w:r w:rsidDel="00000000" w:rsidR="00000000" w:rsidRPr="00000000">
              <w:rPr>
                <w:rtl w:val="0"/>
              </w:rPr>
            </w:r>
          </w:p>
        </w:tc>
        <w:tc>
          <w:tcPr/>
          <w:p w:rsidR="00000000" w:rsidDel="00000000" w:rsidP="00000000" w:rsidRDefault="00000000" w:rsidRPr="00000000" w14:paraId="0000003E">
            <w:pPr>
              <w:jc w:val="center"/>
              <w:rPr/>
            </w:pPr>
            <w:r w:rsidDel="00000000" w:rsidR="00000000" w:rsidRPr="00000000">
              <w:rPr>
                <w:rtl w:val="0"/>
              </w:rPr>
              <w:t xml:space="preserve">A</w:t>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rtl w:val="0"/>
              </w:rPr>
              <w:t xml:space="preserve">2/13/2026</w:t>
            </w:r>
          </w:p>
        </w:tc>
      </w:tr>
      <w:tr>
        <w:trPr>
          <w:cantSplit w:val="0"/>
          <w:tblHeader w:val="0"/>
        </w:trPr>
        <w:tc>
          <w:tcPr/>
          <w:p w:rsidR="00000000" w:rsidDel="00000000" w:rsidP="00000000" w:rsidRDefault="00000000" w:rsidRPr="00000000" w14:paraId="00000041">
            <w:pPr>
              <w:jc w:val="center"/>
              <w:rPr/>
            </w:pP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5">
            <w:pPr>
              <w:jc w:val="center"/>
              <w:rPr/>
            </w:pP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ind w:left="27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rFonts w:ascii="Arial" w:cs="Arial" w:eastAsia="Arial" w:hAnsi="Arial"/>
          <w:color w:val="000000"/>
        </w:rPr>
      </w:pPr>
      <w:bookmarkStart w:colFirst="0" w:colLast="0" w:name="_heading=h.wpzcyeap21df" w:id="1"/>
      <w:bookmarkEnd w:id="1"/>
      <w:r w:rsidDel="00000000" w:rsidR="00000000" w:rsidRPr="00000000">
        <w:rPr>
          <w:rFonts w:ascii="Arial" w:cs="Arial" w:eastAsia="Arial" w:hAnsi="Arial"/>
          <w:color w:val="000000"/>
          <w:rtl w:val="0"/>
        </w:rPr>
        <w:t xml:space="preserve">1.0 Scope</w:t>
      </w:r>
    </w:p>
    <w:p w:rsidR="00000000" w:rsidDel="00000000" w:rsidP="00000000" w:rsidRDefault="00000000" w:rsidRPr="00000000" w14:paraId="00000068">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This document specifies the product requirements for the PortaMail Autonomous Indoor Mail Delivery System.The requirements defined establish the functional, performance, safety, environmental, and operational constraints necessary for design, implementation, verification, and validation of a single prototype unit.</w:t>
      </w:r>
    </w:p>
    <w:p w:rsidR="00000000" w:rsidDel="00000000" w:rsidP="00000000" w:rsidRDefault="00000000" w:rsidRPr="00000000" w14:paraId="00000069">
      <w:pPr>
        <w:spacing w:after="240" w:before="240" w:lineRule="auto"/>
        <w:ind w:left="0" w:firstLine="720"/>
        <w:rPr>
          <w:rFonts w:ascii="Arial" w:cs="Arial" w:eastAsia="Arial" w:hAnsi="Arial"/>
        </w:rPr>
      </w:pPr>
      <w:r w:rsidDel="00000000" w:rsidR="00000000" w:rsidRPr="00000000">
        <w:rPr>
          <w:rFonts w:ascii="Arial" w:cs="Arial" w:eastAsia="Arial" w:hAnsi="Arial"/>
          <w:rtl w:val="0"/>
        </w:rPr>
        <w:t xml:space="preserve">The PortaMail system is an autonomous ground vehicle designed to transport mail and small packages within indoor hallway environments. The system shall autonomously navigate between predefined locations while avoiding static and dynamic obstacles and operating safely in shared human environments. The system is intended for prototype demonstration and academic evaluation.</w:t>
      </w:r>
    </w:p>
    <w:p w:rsidR="00000000" w:rsidDel="00000000" w:rsidP="00000000" w:rsidRDefault="00000000" w:rsidRPr="00000000" w14:paraId="0000006A">
      <w:pPr>
        <w:pStyle w:val="Heading1"/>
        <w:rPr>
          <w:rFonts w:ascii="Arial" w:cs="Arial" w:eastAsia="Arial" w:hAnsi="Arial"/>
          <w:color w:val="000000"/>
        </w:rPr>
      </w:pPr>
      <w:bookmarkStart w:colFirst="0" w:colLast="0" w:name="_heading=h.5naf1nl66r9d" w:id="2"/>
      <w:bookmarkEnd w:id="2"/>
      <w:r w:rsidDel="00000000" w:rsidR="00000000" w:rsidRPr="00000000">
        <w:rPr>
          <w:rFonts w:ascii="Arial" w:cs="Arial" w:eastAsia="Arial" w:hAnsi="Arial"/>
          <w:color w:val="000000"/>
          <w:rtl w:val="0"/>
        </w:rPr>
        <w:t xml:space="preserve">2.0 Definitions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720" w:firstLine="0"/>
        <w:rPr>
          <w:rFonts w:ascii="Arial" w:cs="Arial" w:eastAsia="Arial" w:hAnsi="Arial"/>
        </w:rPr>
      </w:pPr>
      <w:r w:rsidDel="00000000" w:rsidR="00000000" w:rsidRPr="00000000">
        <w:rPr>
          <w:rFonts w:ascii="Arial" w:cs="Arial" w:eastAsia="Arial" w:hAnsi="Arial"/>
          <w:rtl w:val="0"/>
        </w:rPr>
        <w:t xml:space="preserve">UGV – Unmanned Ground Vehicle</w:t>
      </w:r>
    </w:p>
    <w:p w:rsidR="00000000" w:rsidDel="00000000" w:rsidP="00000000" w:rsidRDefault="00000000" w:rsidRPr="00000000" w14:paraId="0000006D">
      <w:pPr>
        <w:ind w:left="720" w:firstLine="0"/>
        <w:rPr>
          <w:rFonts w:ascii="Arial" w:cs="Arial" w:eastAsia="Arial" w:hAnsi="Arial"/>
        </w:rPr>
      </w:pPr>
      <w:r w:rsidDel="00000000" w:rsidR="00000000" w:rsidRPr="00000000">
        <w:rPr>
          <w:rFonts w:ascii="Arial" w:cs="Arial" w:eastAsia="Arial" w:hAnsi="Arial"/>
          <w:rtl w:val="0"/>
        </w:rPr>
        <w:t xml:space="preserve">LiDAR – Light Detection and Ranging sensor</w:t>
      </w:r>
    </w:p>
    <w:p w:rsidR="00000000" w:rsidDel="00000000" w:rsidP="00000000" w:rsidRDefault="00000000" w:rsidRPr="00000000" w14:paraId="0000006E">
      <w:pPr>
        <w:ind w:left="720" w:firstLine="0"/>
        <w:rPr>
          <w:rFonts w:ascii="Arial" w:cs="Arial" w:eastAsia="Arial" w:hAnsi="Arial"/>
        </w:rPr>
      </w:pPr>
      <w:r w:rsidDel="00000000" w:rsidR="00000000" w:rsidRPr="00000000">
        <w:rPr>
          <w:rFonts w:ascii="Arial" w:cs="Arial" w:eastAsia="Arial" w:hAnsi="Arial"/>
          <w:rtl w:val="0"/>
        </w:rPr>
        <w:t xml:space="preserve">UI – User Interface</w:t>
      </w:r>
    </w:p>
    <w:p w:rsidR="00000000" w:rsidDel="00000000" w:rsidP="00000000" w:rsidRDefault="00000000" w:rsidRPr="00000000" w14:paraId="0000006F">
      <w:pPr>
        <w:ind w:left="720" w:firstLine="0"/>
        <w:rPr>
          <w:rFonts w:ascii="Arial" w:cs="Arial" w:eastAsia="Arial" w:hAnsi="Arial"/>
        </w:rPr>
      </w:pPr>
      <w:r w:rsidDel="00000000" w:rsidR="00000000" w:rsidRPr="00000000">
        <w:rPr>
          <w:rFonts w:ascii="Arial" w:cs="Arial" w:eastAsia="Arial" w:hAnsi="Arial"/>
          <w:rtl w:val="0"/>
        </w:rPr>
        <w:t xml:space="preserve">E-Stop – Emergency Stop mechanism</w:t>
      </w:r>
    </w:p>
    <w:p w:rsidR="00000000" w:rsidDel="00000000" w:rsidP="00000000" w:rsidRDefault="00000000" w:rsidRPr="00000000" w14:paraId="00000070">
      <w:pPr>
        <w:ind w:left="720" w:firstLine="0"/>
        <w:rPr>
          <w:rFonts w:ascii="Arial" w:cs="Arial" w:eastAsia="Arial" w:hAnsi="Arial"/>
        </w:rPr>
      </w:pPr>
      <w:r w:rsidDel="00000000" w:rsidR="00000000" w:rsidRPr="00000000">
        <w:rPr>
          <w:rFonts w:ascii="Arial" w:cs="Arial" w:eastAsia="Arial" w:hAnsi="Arial"/>
          <w:rtl w:val="0"/>
        </w:rPr>
        <w:t xml:space="preserve">Payload – Combined transported package weight</w:t>
      </w:r>
    </w:p>
    <w:p w:rsidR="00000000" w:rsidDel="00000000" w:rsidP="00000000" w:rsidRDefault="00000000" w:rsidRPr="00000000" w14:paraId="00000071">
      <w:pPr>
        <w:ind w:left="720" w:firstLine="0"/>
        <w:rPr>
          <w:rFonts w:ascii="Arial" w:cs="Arial" w:eastAsia="Arial" w:hAnsi="Arial"/>
        </w:rPr>
      </w:pPr>
      <w:r w:rsidDel="00000000" w:rsidR="00000000" w:rsidRPr="00000000">
        <w:rPr>
          <w:rFonts w:ascii="Arial" w:cs="Arial" w:eastAsia="Arial" w:hAnsi="Arial"/>
          <w:rtl w:val="0"/>
        </w:rPr>
        <w:t xml:space="preserve">Prototype – Single demonstration unit</w:t>
      </w:r>
      <w:r w:rsidDel="00000000" w:rsidR="00000000" w:rsidRPr="00000000">
        <w:rPr>
          <w:rtl w:val="0"/>
        </w:rPr>
      </w:r>
    </w:p>
    <w:p w:rsidR="00000000" w:rsidDel="00000000" w:rsidP="00000000" w:rsidRDefault="00000000" w:rsidRPr="00000000" w14:paraId="00000072">
      <w:pPr>
        <w:pStyle w:val="Heading1"/>
        <w:rPr>
          <w:rFonts w:ascii="Arial" w:cs="Arial" w:eastAsia="Arial" w:hAnsi="Arial"/>
          <w:color w:val="000000"/>
        </w:rPr>
      </w:pPr>
      <w:bookmarkStart w:colFirst="0" w:colLast="0" w:name="_heading=h.2yuwgk1653a" w:id="3"/>
      <w:bookmarkEnd w:id="3"/>
      <w:r w:rsidDel="00000000" w:rsidR="00000000" w:rsidRPr="00000000">
        <w:rPr>
          <w:rFonts w:ascii="Arial" w:cs="Arial" w:eastAsia="Arial" w:hAnsi="Arial"/>
          <w:color w:val="000000"/>
          <w:rtl w:val="0"/>
        </w:rPr>
        <w:t xml:space="preserve">3.0 Documents and Applicable Standards</w:t>
      </w:r>
    </w:p>
    <w:p w:rsidR="00000000" w:rsidDel="00000000" w:rsidP="00000000" w:rsidRDefault="00000000" w:rsidRPr="00000000" w14:paraId="00000073">
      <w:pPr>
        <w:shd w:fill="f8fcff" w:val="clear"/>
        <w:spacing w:after="144" w:before="280" w:line="240" w:lineRule="auto"/>
        <w:ind w:left="720" w:firstLine="0"/>
        <w:rPr>
          <w:rFonts w:ascii="Arial" w:cs="Arial" w:eastAsia="Arial" w:hAnsi="Arial"/>
        </w:rPr>
      </w:pPr>
      <w:r w:rsidDel="00000000" w:rsidR="00000000" w:rsidRPr="00000000">
        <w:rPr>
          <w:rFonts w:ascii="Arial" w:cs="Arial" w:eastAsia="Arial" w:hAnsi="Arial"/>
          <w:rtl w:val="0"/>
        </w:rPr>
        <w:t xml:space="preserve">Texas A&amp;M University Capstone Design Requirements</w:t>
      </w:r>
    </w:p>
    <w:p w:rsidR="00000000" w:rsidDel="00000000" w:rsidP="00000000" w:rsidRDefault="00000000" w:rsidRPr="00000000" w14:paraId="00000074">
      <w:pPr>
        <w:shd w:fill="f8fcff" w:val="clear"/>
        <w:spacing w:after="144" w:before="280" w:line="240" w:lineRule="auto"/>
        <w:ind w:left="720" w:firstLine="0"/>
        <w:rPr>
          <w:rFonts w:ascii="Arial" w:cs="Arial" w:eastAsia="Arial" w:hAnsi="Arial"/>
        </w:rPr>
      </w:pPr>
      <w:r w:rsidDel="00000000" w:rsidR="00000000" w:rsidRPr="00000000">
        <w:rPr>
          <w:rFonts w:ascii="Arial" w:cs="Arial" w:eastAsia="Arial" w:hAnsi="Arial"/>
          <w:rtl w:val="0"/>
        </w:rPr>
        <w:t xml:space="preserve">IEEE 29148 – Systems and Software Requirements Engineering</w:t>
      </w:r>
    </w:p>
    <w:p w:rsidR="00000000" w:rsidDel="00000000" w:rsidP="00000000" w:rsidRDefault="00000000" w:rsidRPr="00000000" w14:paraId="00000075">
      <w:pPr>
        <w:shd w:fill="f8fcff" w:val="clear"/>
        <w:spacing w:after="144" w:before="280" w:line="240" w:lineRule="auto"/>
        <w:ind w:left="720" w:firstLine="0"/>
        <w:rPr>
          <w:rFonts w:ascii="Arial" w:cs="Arial" w:eastAsia="Arial" w:hAnsi="Arial"/>
        </w:rPr>
      </w:pPr>
      <w:r w:rsidDel="00000000" w:rsidR="00000000" w:rsidRPr="00000000">
        <w:rPr>
          <w:rFonts w:ascii="Arial" w:cs="Arial" w:eastAsia="Arial" w:hAnsi="Arial"/>
          <w:rtl w:val="0"/>
        </w:rPr>
        <w:t xml:space="preserve">ISO 12100 – Safety of Machinery (Reference)</w:t>
      </w:r>
    </w:p>
    <w:p w:rsidR="00000000" w:rsidDel="00000000" w:rsidP="00000000" w:rsidRDefault="00000000" w:rsidRPr="00000000" w14:paraId="00000076">
      <w:pPr>
        <w:shd w:fill="f8fcff" w:val="clear"/>
        <w:spacing w:after="144" w:before="280" w:line="240" w:lineRule="auto"/>
        <w:ind w:left="720" w:firstLine="0"/>
        <w:rPr>
          <w:rFonts w:ascii="Arial" w:cs="Arial" w:eastAsia="Arial" w:hAnsi="Arial"/>
        </w:rPr>
      </w:pPr>
      <w:r w:rsidDel="00000000" w:rsidR="00000000" w:rsidRPr="00000000">
        <w:rPr>
          <w:rFonts w:ascii="Arial" w:cs="Arial" w:eastAsia="Arial" w:hAnsi="Arial"/>
          <w:rtl w:val="0"/>
        </w:rPr>
        <w:t xml:space="preserve">ANSI/RIA R15.06 – Industrial Robot Safety (Reference)</w:t>
      </w:r>
    </w:p>
    <w:p w:rsidR="00000000" w:rsidDel="00000000" w:rsidP="00000000" w:rsidRDefault="00000000" w:rsidRPr="00000000" w14:paraId="00000077">
      <w:pPr>
        <w:shd w:fill="f8fcff" w:val="clear"/>
        <w:spacing w:after="144" w:before="28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8">
      <w:pPr>
        <w:shd w:fill="f8fcff" w:val="clear"/>
        <w:spacing w:after="144" w:before="2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9">
      <w:pPr>
        <w:pStyle w:val="Heading1"/>
        <w:rPr>
          <w:rFonts w:ascii="Arial" w:cs="Arial" w:eastAsia="Arial" w:hAnsi="Arial"/>
          <w:color w:val="000000"/>
        </w:rPr>
      </w:pPr>
      <w:bookmarkStart w:colFirst="0" w:colLast="0" w:name="_heading=h.abrv8orkvd84" w:id="4"/>
      <w:bookmarkEnd w:id="4"/>
      <w:r w:rsidDel="00000000" w:rsidR="00000000" w:rsidRPr="00000000">
        <w:rPr>
          <w:rFonts w:ascii="Arial" w:cs="Arial" w:eastAsia="Arial" w:hAnsi="Arial"/>
          <w:color w:val="000000"/>
          <w:rtl w:val="0"/>
        </w:rPr>
        <w:t xml:space="preserve">4.0 Device Requirements</w:t>
      </w:r>
    </w:p>
    <w:p w:rsidR="00000000" w:rsidDel="00000000" w:rsidP="00000000" w:rsidRDefault="00000000" w:rsidRPr="00000000" w14:paraId="0000007A">
      <w:pPr>
        <w:pStyle w:val="Heading2"/>
        <w:ind w:firstLine="720"/>
        <w:rPr>
          <w:rFonts w:ascii="Arial" w:cs="Arial" w:eastAsia="Arial" w:hAnsi="Arial"/>
          <w:color w:val="000000"/>
        </w:rPr>
      </w:pPr>
      <w:bookmarkStart w:colFirst="0" w:colLast="0" w:name="_heading=h.y5qj362fjda6" w:id="5"/>
      <w:bookmarkEnd w:id="5"/>
      <w:r w:rsidDel="00000000" w:rsidR="00000000" w:rsidRPr="00000000">
        <w:rPr>
          <w:rFonts w:ascii="Arial" w:cs="Arial" w:eastAsia="Arial" w:hAnsi="Arial"/>
          <w:color w:val="000000"/>
          <w:rtl w:val="0"/>
        </w:rPr>
        <w:t xml:space="preserve">4.1 Functional Requirements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4.1.1 The product shall autonomously transport small mail and packages within indoor hallway environments.</w:t>
      </w:r>
    </w:p>
    <w:p w:rsidR="00000000" w:rsidDel="00000000" w:rsidP="00000000" w:rsidRDefault="00000000" w:rsidRPr="00000000" w14:paraId="0000007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4.1.2 The product shall support delivery of packages with a combined weight of up to 15 pounds.</w:t>
      </w:r>
    </w:p>
    <w:p w:rsidR="00000000" w:rsidDel="00000000" w:rsidP="00000000" w:rsidRDefault="00000000" w:rsidRPr="00000000" w14:paraId="0000007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4.1.3 The product shall allow users to select delivery destinations through a user interface.</w:t>
      </w:r>
    </w:p>
    <w:p w:rsidR="00000000" w:rsidDel="00000000" w:rsidP="00000000" w:rsidRDefault="00000000" w:rsidRPr="00000000" w14:paraId="0000007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4.1.4 The product shall navigate between a predefined home location and at least two delivery destinations.</w:t>
      </w:r>
    </w:p>
    <w:p w:rsidR="00000000" w:rsidDel="00000000" w:rsidP="00000000" w:rsidRDefault="00000000" w:rsidRPr="00000000" w14:paraId="0000008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4.1.5 The product shall detect and avoid static obstacles such as walls and furniture.</w:t>
      </w:r>
    </w:p>
    <w:p w:rsidR="00000000" w:rsidDel="00000000" w:rsidP="00000000" w:rsidRDefault="00000000" w:rsidRPr="00000000" w14:paraId="0000008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4.1.6 The product shall detect and avoid dynamic obstacles such as pedestrians.</w:t>
      </w:r>
    </w:p>
    <w:p w:rsidR="00000000" w:rsidDel="00000000" w:rsidP="00000000" w:rsidRDefault="00000000" w:rsidRPr="00000000" w14:paraId="0000008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4.1.7 The product shall return to the predefined home location upon completion of a delivery task.</w:t>
      </w:r>
    </w:p>
    <w:p w:rsidR="00000000" w:rsidDel="00000000" w:rsidP="00000000" w:rsidRDefault="00000000" w:rsidRPr="00000000" w14:paraId="0000008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4.1.8 The product shall provide confirmation of successful delivery via visual or audible indication.</w:t>
      </w:r>
    </w:p>
    <w:p w:rsidR="00000000" w:rsidDel="00000000" w:rsidP="00000000" w:rsidRDefault="00000000" w:rsidRPr="00000000" w14:paraId="0000008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4.1.9 The product shall include a manual emergency stop mechanism accessible to users.</w:t>
      </w:r>
    </w:p>
    <w:p w:rsidR="00000000" w:rsidDel="00000000" w:rsidP="00000000" w:rsidRDefault="00000000" w:rsidRPr="00000000" w14:paraId="0000008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4.1.10 The product shall securely retain packages during motion to prevent displacement.</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2"/>
        <w:rPr>
          <w:rFonts w:ascii="Arial" w:cs="Arial" w:eastAsia="Arial" w:hAnsi="Arial"/>
          <w:color w:val="000000"/>
        </w:rPr>
      </w:pPr>
      <w:bookmarkStart w:colFirst="0" w:colLast="0" w:name="_heading=h.7is5tvxj3kbu" w:id="6"/>
      <w:bookmarkEnd w:id="6"/>
      <w:r w:rsidDel="00000000" w:rsidR="00000000" w:rsidRPr="00000000">
        <w:rPr>
          <w:rFonts w:ascii="Arial" w:cs="Arial" w:eastAsia="Arial" w:hAnsi="Arial"/>
          <w:color w:val="000000"/>
          <w:rtl w:val="0"/>
        </w:rPr>
        <w:t xml:space="preserve">4.2 Performance and Safety Requirements</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720" w:firstLine="0"/>
        <w:rPr>
          <w:rFonts w:ascii="Arial" w:cs="Arial" w:eastAsia="Arial" w:hAnsi="Arial"/>
        </w:rPr>
      </w:pPr>
      <w:r w:rsidDel="00000000" w:rsidR="00000000" w:rsidRPr="00000000">
        <w:rPr>
          <w:rFonts w:ascii="Arial" w:cs="Arial" w:eastAsia="Arial" w:hAnsi="Arial"/>
          <w:rtl w:val="0"/>
        </w:rPr>
        <w:t xml:space="preserve">4.2.1 The product shall operate continuously for a minimum of two hours on a single battery charge.</w:t>
      </w:r>
    </w:p>
    <w:p w:rsidR="00000000" w:rsidDel="00000000" w:rsidP="00000000" w:rsidRDefault="00000000" w:rsidRPr="00000000" w14:paraId="0000008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4.2.2 The product shall have a maximum operational speed of 1.5 meters per second.</w:t>
      </w:r>
    </w:p>
    <w:p w:rsidR="00000000" w:rsidDel="00000000" w:rsidP="00000000" w:rsidRDefault="00000000" w:rsidRPr="00000000" w14:paraId="0000008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4.2.3 The product shall reduce speed when obstacles are detected within one meter.</w:t>
      </w:r>
    </w:p>
    <w:p w:rsidR="00000000" w:rsidDel="00000000" w:rsidP="00000000" w:rsidRDefault="00000000" w:rsidRPr="00000000" w14:paraId="0000008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4.2.4 The product shall maintain a safe distance of at least 0.75 meters from pedestrians during operation.</w:t>
      </w:r>
    </w:p>
    <w:p w:rsidR="00000000" w:rsidDel="00000000" w:rsidP="00000000" w:rsidRDefault="00000000" w:rsidRPr="00000000" w14:paraId="0000008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 The product shall automatically stop motion upon activation of the emergency stop.</w:t>
      </w:r>
    </w:p>
    <w:p w:rsidR="00000000" w:rsidDel="00000000" w:rsidP="00000000" w:rsidRDefault="00000000" w:rsidRPr="00000000" w14:paraId="0000008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4.2.6 The product shall enter a safe state in the event of critical sensor or software failure.</w:t>
      </w:r>
    </w:p>
    <w:p w:rsidR="00000000" w:rsidDel="00000000" w:rsidP="00000000" w:rsidRDefault="00000000" w:rsidRPr="00000000" w14:paraId="0000008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4.2.7 The product shall operate at a sound level not exceeding 65 dB during normal operation.</w:t>
      </w:r>
    </w:p>
    <w:p w:rsidR="00000000" w:rsidDel="00000000" w:rsidP="00000000" w:rsidRDefault="00000000" w:rsidRPr="00000000" w14:paraId="00000090">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1">
      <w:pPr>
        <w:pStyle w:val="Heading3"/>
        <w:rPr>
          <w:rFonts w:ascii="Arial" w:cs="Arial" w:eastAsia="Arial" w:hAnsi="Arial"/>
          <w:color w:val="000000"/>
        </w:rPr>
      </w:pPr>
      <w:bookmarkStart w:colFirst="0" w:colLast="0" w:name="_heading=h.ofv8z7eqonwx" w:id="7"/>
      <w:bookmarkEnd w:id="7"/>
      <w:r w:rsidDel="00000000" w:rsidR="00000000" w:rsidRPr="00000000">
        <w:rPr>
          <w:rFonts w:ascii="Arial" w:cs="Arial" w:eastAsia="Arial" w:hAnsi="Arial"/>
          <w:color w:val="000000"/>
          <w:rtl w:val="0"/>
        </w:rPr>
        <w:t xml:space="preserve">4.2.2 Human Factors</w:t>
      </w:r>
    </w:p>
    <w:p w:rsidR="00000000" w:rsidDel="00000000" w:rsidP="00000000" w:rsidRDefault="00000000" w:rsidRPr="00000000" w14:paraId="00000092">
      <w:pPr>
        <w:ind w:firstLine="720"/>
        <w:rPr>
          <w:rFonts w:ascii="Arial" w:cs="Arial" w:eastAsia="Arial" w:hAnsi="Arial"/>
        </w:rPr>
      </w:pPr>
      <w:r w:rsidDel="00000000" w:rsidR="00000000" w:rsidRPr="00000000">
        <w:rPr>
          <w:rtl w:val="0"/>
        </w:rPr>
      </w:r>
    </w:p>
    <w:p w:rsidR="00000000" w:rsidDel="00000000" w:rsidP="00000000" w:rsidRDefault="00000000" w:rsidRPr="00000000" w14:paraId="0000009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4.2.2.1 The device shall provide a touchscreen interface with large, readable buttons.</w:t>
      </w:r>
    </w:p>
    <w:p w:rsidR="00000000" w:rsidDel="00000000" w:rsidP="00000000" w:rsidRDefault="00000000" w:rsidRPr="00000000" w14:paraId="0000009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4.2.2.2 The device shall provide visual confirmation when a user selection is accepted.</w:t>
      </w:r>
    </w:p>
    <w:p w:rsidR="00000000" w:rsidDel="00000000" w:rsidP="00000000" w:rsidRDefault="00000000" w:rsidRPr="00000000" w14:paraId="0000009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4.2.2.3 The device shall automatically launch and display the user interface upon system power-up.</w:t>
      </w:r>
    </w:p>
    <w:p w:rsidR="00000000" w:rsidDel="00000000" w:rsidP="00000000" w:rsidRDefault="00000000" w:rsidRPr="00000000" w14:paraId="0000009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4.2.2.4 The device shall be fully operable via touch-based interaction.</w:t>
      </w:r>
    </w:p>
    <w:p w:rsidR="00000000" w:rsidDel="00000000" w:rsidP="00000000" w:rsidRDefault="00000000" w:rsidRPr="00000000" w14:paraId="00000097">
      <w:pPr>
        <w:pStyle w:val="Heading2"/>
        <w:keepNext w:val="0"/>
        <w:keepLines w:val="0"/>
        <w:spacing w:after="80" w:before="360" w:line="264" w:lineRule="auto"/>
        <w:rPr>
          <w:color w:val="000000"/>
          <w:sz w:val="24"/>
          <w:szCs w:val="24"/>
        </w:rPr>
      </w:pPr>
      <w:bookmarkStart w:colFirst="0" w:colLast="0" w:name="_heading=h.fsj1e2xobpk5" w:id="8"/>
      <w:bookmarkEnd w:id="8"/>
      <w:r w:rsidDel="00000000" w:rsidR="00000000" w:rsidRPr="00000000">
        <w:rPr>
          <w:color w:val="000000"/>
          <w:sz w:val="24"/>
          <w:szCs w:val="24"/>
          <w:rtl w:val="0"/>
        </w:rPr>
        <w:t xml:space="preserve">4.2.3 Electrical Safety</w:t>
      </w:r>
    </w:p>
    <w:p w:rsidR="00000000" w:rsidDel="00000000" w:rsidP="00000000" w:rsidRDefault="00000000" w:rsidRPr="00000000" w14:paraId="00000098">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4.2.3.1 The system shall include overcurrent protection for battery and motor circuits.</w:t>
      </w:r>
    </w:p>
    <w:p w:rsidR="00000000" w:rsidDel="00000000" w:rsidP="00000000" w:rsidRDefault="00000000" w:rsidRPr="00000000" w14:paraId="00000099">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4.2.3.2 The system shall include proper insulation of exposed electrical wiring.</w:t>
      </w:r>
    </w:p>
    <w:p w:rsidR="00000000" w:rsidDel="00000000" w:rsidP="00000000" w:rsidRDefault="00000000" w:rsidRPr="00000000" w14:paraId="0000009A">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4.2.3.3 The battery system shall include overcharge and undervoltage protection.</w:t>
      </w:r>
    </w:p>
    <w:p w:rsidR="00000000" w:rsidDel="00000000" w:rsidP="00000000" w:rsidRDefault="00000000" w:rsidRPr="00000000" w14:paraId="0000009B">
      <w:pPr>
        <w:pStyle w:val="Heading2"/>
        <w:keepNext w:val="0"/>
        <w:keepLines w:val="0"/>
        <w:spacing w:after="80" w:before="360" w:line="264" w:lineRule="auto"/>
        <w:rPr>
          <w:color w:val="000000"/>
          <w:sz w:val="24"/>
          <w:szCs w:val="24"/>
        </w:rPr>
      </w:pPr>
      <w:bookmarkStart w:colFirst="0" w:colLast="0" w:name="_heading=h.lvor51nl6juo" w:id="9"/>
      <w:bookmarkEnd w:id="9"/>
      <w:r w:rsidDel="00000000" w:rsidR="00000000" w:rsidRPr="00000000">
        <w:rPr>
          <w:color w:val="000000"/>
          <w:sz w:val="24"/>
          <w:szCs w:val="24"/>
          <w:rtl w:val="0"/>
        </w:rPr>
        <w:t xml:space="preserve">4.2.4 System Reliability</w:t>
      </w:r>
    </w:p>
    <w:p w:rsidR="00000000" w:rsidDel="00000000" w:rsidP="00000000" w:rsidRDefault="00000000" w:rsidRPr="00000000" w14:paraId="0000009C">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4.2.4.1 The system shall fail to a safe state in the event of sensor malfunction.</w:t>
      </w:r>
    </w:p>
    <w:p w:rsidR="00000000" w:rsidDel="00000000" w:rsidP="00000000" w:rsidRDefault="00000000" w:rsidRPr="00000000" w14:paraId="0000009D">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4.2.4.2 The system shall automatically stop motion upon critical software failure.</w:t>
      </w:r>
    </w:p>
    <w:p w:rsidR="00000000" w:rsidDel="00000000" w:rsidP="00000000" w:rsidRDefault="00000000" w:rsidRPr="00000000" w14:paraId="0000009E">
      <w:pPr>
        <w:pStyle w:val="Heading2"/>
        <w:keepNext w:val="0"/>
        <w:keepLines w:val="0"/>
        <w:spacing w:after="80" w:before="360" w:line="264" w:lineRule="auto"/>
        <w:rPr>
          <w:color w:val="000000"/>
          <w:sz w:val="24"/>
          <w:szCs w:val="24"/>
        </w:rPr>
      </w:pPr>
      <w:bookmarkStart w:colFirst="0" w:colLast="0" w:name="_heading=h.klclpy4x172s" w:id="10"/>
      <w:bookmarkEnd w:id="10"/>
      <w:r w:rsidDel="00000000" w:rsidR="00000000" w:rsidRPr="00000000">
        <w:rPr>
          <w:color w:val="000000"/>
          <w:sz w:val="24"/>
          <w:szCs w:val="24"/>
          <w:rtl w:val="0"/>
        </w:rPr>
        <w:t xml:space="preserve">4.2.5 Software Reliability and System Integrity</w:t>
      </w:r>
    </w:p>
    <w:p w:rsidR="00000000" w:rsidDel="00000000" w:rsidP="00000000" w:rsidRDefault="00000000" w:rsidRPr="00000000" w14:paraId="0000009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4.2.5.1 The system shall include a watchdog timer that resets the system in the event of software lockup.</w:t>
      </w:r>
    </w:p>
    <w:p w:rsidR="00000000" w:rsidDel="00000000" w:rsidP="00000000" w:rsidRDefault="00000000" w:rsidRPr="00000000" w14:paraId="000000A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4.2.5.2 The system shall boot to an operational state in under 60 seconds.</w:t>
      </w:r>
    </w:p>
    <w:p w:rsidR="00000000" w:rsidDel="00000000" w:rsidP="00000000" w:rsidRDefault="00000000" w:rsidRPr="00000000" w14:paraId="000000A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4.2.5.3 Navigation failure shall trigger a safe idle mode.</w:t>
      </w:r>
    </w:p>
    <w:p w:rsidR="00000000" w:rsidDel="00000000" w:rsidP="00000000" w:rsidRDefault="00000000" w:rsidRPr="00000000" w14:paraId="000000A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4.2.5.4 Delivery and error logs shall be stored in non-volatile memory.</w:t>
      </w:r>
    </w:p>
    <w:p w:rsidR="00000000" w:rsidDel="00000000" w:rsidP="00000000" w:rsidRDefault="00000000" w:rsidRPr="00000000" w14:paraId="000000A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4.2.5.5 Data shall be preserved during unexpected power loss.</w:t>
      </w:r>
    </w:p>
    <w:p w:rsidR="00000000" w:rsidDel="00000000" w:rsidP="00000000" w:rsidRDefault="00000000" w:rsidRPr="00000000" w14:paraId="000000A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4.2.5.6 Communication between subsystems shall include heartbeat monitoring signals.</w:t>
      </w:r>
    </w:p>
    <w:p w:rsidR="00000000" w:rsidDel="00000000" w:rsidP="00000000" w:rsidRDefault="00000000" w:rsidRPr="00000000" w14:paraId="000000A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4.2.5.7 Control loops shall operate at a minimum frequency of 50 Hz.</w:t>
      </w:r>
    </w:p>
    <w:p w:rsidR="00000000" w:rsidDel="00000000" w:rsidP="00000000" w:rsidRDefault="00000000" w:rsidRPr="00000000" w14:paraId="000000A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4.2.5.8 The software architecture shall use a modular ROS-based framework.</w:t>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pStyle w:val="Heading3"/>
        <w:rPr>
          <w:rFonts w:ascii="Arial" w:cs="Arial" w:eastAsia="Arial" w:hAnsi="Arial"/>
          <w:color w:val="000000"/>
        </w:rPr>
      </w:pPr>
      <w:bookmarkStart w:colFirst="0" w:colLast="0" w:name="_heading=h.a2h51dcm6zzq" w:id="11"/>
      <w:bookmarkEnd w:id="11"/>
      <w:r w:rsidDel="00000000" w:rsidR="00000000" w:rsidRPr="00000000">
        <w:rPr>
          <w:rFonts w:ascii="Arial" w:cs="Arial" w:eastAsia="Arial" w:hAnsi="Arial"/>
          <w:color w:val="000000"/>
          <w:rtl w:val="0"/>
        </w:rPr>
        <w:t xml:space="preserve">4.2.6 Environment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ind w:firstLine="720"/>
        <w:rPr>
          <w:rFonts w:ascii="Arial" w:cs="Arial" w:eastAsia="Arial" w:hAnsi="Arial"/>
        </w:rPr>
      </w:pPr>
      <w:bookmarkStart w:colFirst="0" w:colLast="0" w:name="_heading=h.4eyzdv7ku1l2" w:id="12"/>
      <w:bookmarkEnd w:id="12"/>
      <w:r w:rsidDel="00000000" w:rsidR="00000000" w:rsidRPr="00000000">
        <w:rPr>
          <w:rFonts w:ascii="Arial" w:cs="Arial" w:eastAsia="Arial" w:hAnsi="Arial"/>
          <w:rtl w:val="0"/>
        </w:rPr>
        <w:t xml:space="preserve">4.2.6.1</w:t>
        <w:tab/>
        <w:t xml:space="preserve">The system shall operate in indoor temperatures between 18°C and 27°C.</w:t>
      </w:r>
    </w:p>
    <w:p w:rsidR="00000000" w:rsidDel="00000000" w:rsidP="00000000" w:rsidRDefault="00000000" w:rsidRPr="00000000" w14:paraId="000000AB">
      <w:pPr>
        <w:ind w:left="720" w:firstLine="0"/>
        <w:rPr>
          <w:rFonts w:ascii="Arial" w:cs="Arial" w:eastAsia="Arial" w:hAnsi="Arial"/>
        </w:rPr>
      </w:pPr>
      <w:bookmarkStart w:colFirst="0" w:colLast="0" w:name="_heading=h.hizp128k9s2s" w:id="13"/>
      <w:bookmarkEnd w:id="13"/>
      <w:r w:rsidDel="00000000" w:rsidR="00000000" w:rsidRPr="00000000">
        <w:rPr>
          <w:rFonts w:ascii="Arial" w:cs="Arial" w:eastAsia="Arial" w:hAnsi="Arial"/>
          <w:rtl w:val="0"/>
        </w:rPr>
        <w:t xml:space="preserve">4.2.6.2  The system shall operate in relative humidity levels between 20% and 80% non-condensing.</w:t>
      </w:r>
    </w:p>
    <w:p w:rsidR="00000000" w:rsidDel="00000000" w:rsidP="00000000" w:rsidRDefault="00000000" w:rsidRPr="00000000" w14:paraId="000000AC">
      <w:pPr>
        <w:ind w:left="720" w:firstLine="0"/>
        <w:rPr>
          <w:rFonts w:ascii="Arial" w:cs="Arial" w:eastAsia="Arial" w:hAnsi="Arial"/>
        </w:rPr>
      </w:pPr>
      <w:bookmarkStart w:colFirst="0" w:colLast="0" w:name="_heading=h.cuqdxnjuc3j3" w:id="14"/>
      <w:bookmarkEnd w:id="14"/>
      <w:sdt>
        <w:sdtPr>
          <w:id w:val="863234274"/>
          <w:tag w:val="goog_rdk_0"/>
        </w:sdtPr>
        <w:sdtContent>
          <w:r w:rsidDel="00000000" w:rsidR="00000000" w:rsidRPr="00000000">
            <w:rPr>
              <w:rFonts w:ascii="Arial Unicode MS" w:cs="Arial Unicode MS" w:eastAsia="Arial Unicode MS" w:hAnsi="Arial Unicode MS"/>
              <w:rtl w:val="0"/>
            </w:rPr>
            <w:t xml:space="preserve">4.2.6.4    The system shall withstand minor impacts equivalent to hallway collisions at ≤0.5 m/s without structural damage.</w:t>
          </w:r>
        </w:sdtContent>
      </w:sdt>
    </w:p>
    <w:p w:rsidR="00000000" w:rsidDel="00000000" w:rsidP="00000000" w:rsidRDefault="00000000" w:rsidRPr="00000000" w14:paraId="000000AD">
      <w:pPr>
        <w:ind w:left="720" w:firstLine="0"/>
        <w:rPr>
          <w:rFonts w:ascii="Arial" w:cs="Arial" w:eastAsia="Arial" w:hAnsi="Arial"/>
        </w:rPr>
      </w:pPr>
      <w:bookmarkStart w:colFirst="0" w:colLast="0" w:name="_heading=h.dlqmh1anu6if" w:id="15"/>
      <w:bookmarkEnd w:id="15"/>
      <w:r w:rsidDel="00000000" w:rsidR="00000000" w:rsidRPr="00000000">
        <w:rPr>
          <w:rFonts w:ascii="Arial" w:cs="Arial" w:eastAsia="Arial" w:hAnsi="Arial"/>
          <w:rtl w:val="0"/>
        </w:rPr>
        <w:t xml:space="preserve">4.2.6.5    The system shall operate under standard indoor atmospheric pressure conditions (1 atm ± 10%).</w:t>
      </w:r>
    </w:p>
    <w:p w:rsidR="00000000" w:rsidDel="00000000" w:rsidP="00000000" w:rsidRDefault="00000000" w:rsidRPr="00000000" w14:paraId="000000AE">
      <w:pPr>
        <w:ind w:left="720" w:firstLine="0"/>
        <w:rPr>
          <w:rFonts w:ascii="Arial" w:cs="Arial" w:eastAsia="Arial" w:hAnsi="Arial"/>
        </w:rPr>
      </w:pPr>
      <w:bookmarkStart w:colFirst="0" w:colLast="0" w:name="_heading=h.ymxvv8szap5r" w:id="16"/>
      <w:bookmarkEnd w:id="16"/>
      <w:r w:rsidDel="00000000" w:rsidR="00000000" w:rsidRPr="00000000">
        <w:rPr>
          <w:rtl w:val="0"/>
        </w:rPr>
      </w:r>
    </w:p>
    <w:p w:rsidR="00000000" w:rsidDel="00000000" w:rsidP="00000000" w:rsidRDefault="00000000" w:rsidRPr="00000000" w14:paraId="000000AF">
      <w:pPr>
        <w:ind w:left="0" w:firstLine="0"/>
        <w:rPr>
          <w:rFonts w:ascii="Arial" w:cs="Arial" w:eastAsia="Arial" w:hAnsi="Arial"/>
          <w:sz w:val="28"/>
          <w:szCs w:val="28"/>
        </w:rPr>
      </w:pPr>
      <w:bookmarkStart w:colFirst="0" w:colLast="0" w:name="_heading=h.1fpt72syko0" w:id="17"/>
      <w:bookmarkEnd w:id="17"/>
      <w:r w:rsidDel="00000000" w:rsidR="00000000" w:rsidRPr="00000000">
        <w:rPr>
          <w:rFonts w:ascii="Arial" w:cs="Arial" w:eastAsia="Arial" w:hAnsi="Arial"/>
          <w:sz w:val="28"/>
          <w:szCs w:val="28"/>
          <w:rtl w:val="0"/>
        </w:rPr>
        <w:t xml:space="preserve">4.3 Technical Performance Requirements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4.3.1 The navigation system shall maintain localization error within ±5 cm in indoor hallway environments.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sdt>
        <w:sdtPr>
          <w:id w:val="-214539404"/>
          <w:tag w:val="goog_rdk_1"/>
        </w:sdtPr>
        <w:sdtContent>
          <w:r w:rsidDel="00000000" w:rsidR="00000000" w:rsidRPr="00000000">
            <w:rPr>
              <w:rFonts w:ascii="Arial Unicode MS" w:cs="Arial Unicode MS" w:eastAsia="Arial Unicode MS" w:hAnsi="Arial Unicode MS"/>
              <w:rtl w:val="0"/>
            </w:rPr>
            <w:t xml:space="preserve">4.3.2 The SLAM update rate shall be ≥10 Hz during motion.</w:t>
          </w:r>
        </w:sdtContent>
      </w:sdt>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4.3.3 The obstacle detection range shall cover 0.05 m to 5 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4.3.4 Navigation latency shall not exceed 200 ms from sensor input to motion command.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4.3.5 Closed-loop motor control shall maintain velocity error within ±5% of commanded speed.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4.3.6 Heading error shall remain within ±3° during straight-line motion.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sdt>
        <w:sdtPr>
          <w:id w:val="-277301919"/>
          <w:tag w:val="goog_rdk_2"/>
        </w:sdtPr>
        <w:sdtContent>
          <w:r w:rsidDel="00000000" w:rsidR="00000000" w:rsidRPr="00000000">
            <w:rPr>
              <w:rFonts w:ascii="Arial Unicode MS" w:cs="Arial Unicode MS" w:eastAsia="Arial Unicode MS" w:hAnsi="Arial Unicode MS"/>
              <w:rtl w:val="0"/>
            </w:rPr>
            <w:t xml:space="preserve">4.3.7 Control loops shall operate at ≥50 Hz.</w:t>
          </w:r>
        </w:sdtContent>
      </w:sdt>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4.3.8 The system shall boot to operational state in under 60 seconds.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4.3.9 Battery charging time shall not exceed 3 hours.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4.3.10 The system shall operate between 11 V and 12.6 V supply range.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4.3.11 Voltage regulation shall maintain 5 V and 3.3 V rails within ±5% tolerance.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4.3.12 The system shall include low-battery auto-return or shutdown mode.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4.3.13 The system shall include watchdog timer reset functionality in the event of software lockup.</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4.3.14 Navigation failure shall trigger safe idle mode.</w:t>
      </w:r>
    </w:p>
    <w:p w:rsidR="00000000" w:rsidDel="00000000" w:rsidP="00000000" w:rsidRDefault="00000000" w:rsidRPr="00000000" w14:paraId="000000BE">
      <w:pPr>
        <w:pStyle w:val="Heading1"/>
        <w:keepNext w:val="0"/>
        <w:keepLines w:val="0"/>
        <w:spacing w:after="120" w:before="480" w:line="264" w:lineRule="auto"/>
        <w:rPr>
          <w:color w:val="000000"/>
          <w:sz w:val="28"/>
          <w:szCs w:val="28"/>
        </w:rPr>
      </w:pPr>
      <w:bookmarkStart w:colFirst="0" w:colLast="0" w:name="_heading=h.97xxel3yfxjo" w:id="18"/>
      <w:bookmarkEnd w:id="18"/>
      <w:r w:rsidDel="00000000" w:rsidR="00000000" w:rsidRPr="00000000">
        <w:rPr>
          <w:color w:val="000000"/>
          <w:sz w:val="28"/>
          <w:szCs w:val="28"/>
          <w:rtl w:val="0"/>
        </w:rPr>
        <w:t xml:space="preserve">4.4 Operational Constraints</w:t>
      </w:r>
    </w:p>
    <w:p w:rsidR="00000000" w:rsidDel="00000000" w:rsidP="00000000" w:rsidRDefault="00000000" w:rsidRPr="00000000" w14:paraId="000000BF">
      <w:pPr>
        <w:spacing w:after="240" w:before="240" w:lineRule="auto"/>
        <w:ind w:left="720" w:firstLine="0"/>
        <w:rPr>
          <w:rFonts w:ascii="Arial" w:cs="Arial" w:eastAsia="Arial" w:hAnsi="Arial"/>
        </w:rPr>
      </w:pPr>
      <w:bookmarkStart w:colFirst="0" w:colLast="0" w:name="_heading=h.hxckhoyj4v4s" w:id="19"/>
      <w:bookmarkEnd w:id="19"/>
      <w:r w:rsidDel="00000000" w:rsidR="00000000" w:rsidRPr="00000000">
        <w:rPr>
          <w:rFonts w:ascii="Arial" w:cs="Arial" w:eastAsia="Arial" w:hAnsi="Arial"/>
          <w:rtl w:val="0"/>
        </w:rPr>
        <w:t xml:space="preserve">4.4.1 The product shall be designed for indoor use only.</w:t>
      </w:r>
    </w:p>
    <w:p w:rsidR="00000000" w:rsidDel="00000000" w:rsidP="00000000" w:rsidRDefault="00000000" w:rsidRPr="00000000" w14:paraId="000000C0">
      <w:pPr>
        <w:spacing w:after="240" w:before="240" w:lineRule="auto"/>
        <w:ind w:left="720" w:firstLine="0"/>
        <w:rPr>
          <w:rFonts w:ascii="Arial" w:cs="Arial" w:eastAsia="Arial" w:hAnsi="Arial"/>
        </w:rPr>
      </w:pPr>
      <w:bookmarkStart w:colFirst="0" w:colLast="0" w:name="_heading=h.hxckhoyj4v4s" w:id="19"/>
      <w:bookmarkEnd w:id="19"/>
      <w:r w:rsidDel="00000000" w:rsidR="00000000" w:rsidRPr="00000000">
        <w:rPr>
          <w:rFonts w:ascii="Arial" w:cs="Arial" w:eastAsia="Arial" w:hAnsi="Arial"/>
          <w:rtl w:val="0"/>
        </w:rPr>
        <w:t xml:space="preserve">4.4.2 The product shall operate on level surfaces and standard hallway flooring.</w:t>
      </w:r>
    </w:p>
    <w:p w:rsidR="00000000" w:rsidDel="00000000" w:rsidP="00000000" w:rsidRDefault="00000000" w:rsidRPr="00000000" w14:paraId="000000C1">
      <w:pPr>
        <w:spacing w:after="240" w:before="240" w:lineRule="auto"/>
        <w:ind w:left="720" w:firstLine="0"/>
        <w:rPr>
          <w:rFonts w:ascii="Arial" w:cs="Arial" w:eastAsia="Arial" w:hAnsi="Arial"/>
        </w:rPr>
      </w:pPr>
      <w:bookmarkStart w:colFirst="0" w:colLast="0" w:name="_heading=h.hxckhoyj4v4s" w:id="19"/>
      <w:bookmarkEnd w:id="19"/>
      <w:r w:rsidDel="00000000" w:rsidR="00000000" w:rsidRPr="00000000">
        <w:rPr>
          <w:rFonts w:ascii="Arial" w:cs="Arial" w:eastAsia="Arial" w:hAnsi="Arial"/>
          <w:rtl w:val="0"/>
        </w:rPr>
        <w:t xml:space="preserve">4.4.3 The product shall be implemented as a single prototype unit.</w:t>
      </w:r>
    </w:p>
    <w:p w:rsidR="00000000" w:rsidDel="00000000" w:rsidP="00000000" w:rsidRDefault="00000000" w:rsidRPr="00000000" w14:paraId="000000C2">
      <w:pPr>
        <w:spacing w:after="240" w:before="240" w:lineRule="auto"/>
        <w:ind w:left="720" w:firstLine="0"/>
        <w:rPr>
          <w:rFonts w:ascii="Arial" w:cs="Arial" w:eastAsia="Arial" w:hAnsi="Arial"/>
        </w:rPr>
      </w:pPr>
      <w:bookmarkStart w:colFirst="0" w:colLast="0" w:name="_heading=h.hxckhoyj4v4s" w:id="19"/>
      <w:bookmarkEnd w:id="19"/>
      <w:r w:rsidDel="00000000" w:rsidR="00000000" w:rsidRPr="00000000">
        <w:rPr>
          <w:rFonts w:ascii="Arial" w:cs="Arial" w:eastAsia="Arial" w:hAnsi="Arial"/>
          <w:rtl w:val="0"/>
        </w:rPr>
        <w:t xml:space="preserve">4.4.4 The product shall require no permanent building modifications.</w:t>
      </w:r>
    </w:p>
    <w:p w:rsidR="00000000" w:rsidDel="00000000" w:rsidP="00000000" w:rsidRDefault="00000000" w:rsidRPr="00000000" w14:paraId="000000C3">
      <w:pPr>
        <w:spacing w:after="240" w:before="240" w:lineRule="auto"/>
        <w:ind w:left="720" w:firstLine="0"/>
        <w:rPr>
          <w:rFonts w:ascii="Arial" w:cs="Arial" w:eastAsia="Arial" w:hAnsi="Arial"/>
        </w:rPr>
      </w:pPr>
      <w:bookmarkStart w:colFirst="0" w:colLast="0" w:name="_heading=h.hxckhoyj4v4s" w:id="19"/>
      <w:bookmarkEnd w:id="19"/>
      <w:r w:rsidDel="00000000" w:rsidR="00000000" w:rsidRPr="00000000">
        <w:rPr>
          <w:rFonts w:ascii="Arial" w:cs="Arial" w:eastAsia="Arial" w:hAnsi="Arial"/>
          <w:rtl w:val="0"/>
        </w:rPr>
        <w:t xml:space="preserve">4.4.5 The product shall operate within the approved project budget ($1200).</w:t>
      </w:r>
    </w:p>
    <w:p w:rsidR="00000000" w:rsidDel="00000000" w:rsidP="00000000" w:rsidRDefault="00000000" w:rsidRPr="00000000" w14:paraId="000000C4">
      <w:pPr>
        <w:ind w:left="720" w:firstLine="0"/>
        <w:rPr>
          <w:rFonts w:ascii="Arial" w:cs="Arial" w:eastAsia="Arial" w:hAnsi="Arial"/>
        </w:rPr>
      </w:pPr>
      <w:bookmarkStart w:colFirst="0" w:colLast="0" w:name="_heading=h.hxckhoyj4v4s" w:id="19"/>
      <w:bookmarkEnd w:id="19"/>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Rockwel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36"/>
      <w:gridCol w:w="3014"/>
      <w:tblGridChange w:id="0">
        <w:tblGrid>
          <w:gridCol w:w="6336"/>
          <w:gridCol w:w="3014"/>
        </w:tblGrid>
      </w:tblGridChange>
    </w:tblGrid>
    <w:tr>
      <w:trPr>
        <w:cantSplit w:val="0"/>
        <w:trHeight w:val="437"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Proprietary data: this document and information herein may not be reproduced, used or disclosed without written permission of Texas A&amp;M University</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 Number, Rev. A</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41" w:hRule="atLeast"/>
        <w:tblHeader w:val="0"/>
      </w:trPr>
      <w:tc>
        <w:tcPr>
          <w:vMerge w:val="restart"/>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Proprietary data: this document and information herein may not be reproduced, used or disclosed without written permission of Texas A&amp;M University</w:t>
          </w:r>
        </w:p>
      </w:tc>
    </w:tr>
    <w:tr>
      <w:trPr>
        <w:cantSplit w:val="0"/>
        <w:trHeight w:val="276"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rFonts w:ascii="Arial" w:cs="Arial" w:eastAsia="Arial" w:hAnsi="Arial"/>
        <w:u w:val="single"/>
      </w:rPr>
    </w:pPr>
    <w:r w:rsidDel="00000000" w:rsidR="00000000" w:rsidRPr="00000000">
      <w:rPr>
        <w:rFonts w:ascii="Arial" w:cs="Arial" w:eastAsia="Arial" w:hAnsi="Arial"/>
        <w:u w:val="single"/>
        <w:rtl w:val="0"/>
      </w:rPr>
      <w:t xml:space="preserve">Product Requirement Specification</w:t>
      <w:tab/>
      <w:tab/>
      <w:tab/>
      <w:tab/>
      <w:tab/>
      <w:tab/>
      <w:tab/>
      <w:t xml:space="preserve">Page </w:t>
    </w:r>
    <w:r w:rsidDel="00000000" w:rsidR="00000000" w:rsidRPr="00000000">
      <w:rPr>
        <w:rFonts w:ascii="Arial" w:cs="Arial" w:eastAsia="Arial" w:hAnsi="Arial"/>
        <w:u w:val="single"/>
      </w:rPr>
      <w:fldChar w:fldCharType="begin"/>
      <w:instrText xml:space="preserve">PAGE</w:instrText>
      <w:fldChar w:fldCharType="separate"/>
      <w:fldChar w:fldCharType="end"/>
    </w:r>
    <w:r w:rsidDel="00000000" w:rsidR="00000000" w:rsidRPr="00000000">
      <w:rPr>
        <w:rFonts w:ascii="Arial" w:cs="Arial" w:eastAsia="Arial" w:hAnsi="Arial"/>
        <w:u w:val="single"/>
        <w:rtl w:val="0"/>
      </w:rPr>
      <w:t xml:space="preserve"> of </w:t>
    </w:r>
    <w:r w:rsidDel="00000000" w:rsidR="00000000" w:rsidRPr="00000000">
      <w:rPr>
        <w:rFonts w:ascii="Arial" w:cs="Arial" w:eastAsia="Arial" w:hAnsi="Arial"/>
        <w:u w:val="single"/>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Arial" w:cs="Arial" w:eastAsia="Arial" w:hAnsi="Arial"/>
      <w:color w:val="366091"/>
      <w:sz w:val="32"/>
      <w:szCs w:val="32"/>
    </w:rPr>
  </w:style>
  <w:style w:type="paragraph" w:styleId="Heading2">
    <w:name w:val="heading 2"/>
    <w:basedOn w:val="Normal"/>
    <w:next w:val="Normal"/>
    <w:pPr>
      <w:keepNext w:val="1"/>
      <w:keepLines w:val="1"/>
      <w:spacing w:after="0" w:before="80" w:line="240" w:lineRule="auto"/>
    </w:pPr>
    <w:rPr>
      <w:rFonts w:ascii="Arial" w:cs="Arial" w:eastAsia="Arial" w:hAnsi="Arial"/>
      <w:color w:val="404040"/>
      <w:sz w:val="28"/>
      <w:szCs w:val="28"/>
    </w:rPr>
  </w:style>
  <w:style w:type="paragraph" w:styleId="Heading3">
    <w:name w:val="heading 3"/>
    <w:basedOn w:val="Normal"/>
    <w:next w:val="Normal"/>
    <w:pPr>
      <w:keepNext w:val="1"/>
      <w:keepLines w:val="1"/>
      <w:spacing w:after="0" w:before="40" w:line="240" w:lineRule="auto"/>
    </w:pPr>
    <w:rPr>
      <w:rFonts w:ascii="Arial" w:cs="Arial" w:eastAsia="Arial" w:hAnsi="Arial"/>
      <w:color w:val="1f497d"/>
      <w:sz w:val="24"/>
      <w:szCs w:val="24"/>
    </w:rPr>
  </w:style>
  <w:style w:type="paragraph" w:styleId="Heading4">
    <w:name w:val="heading 4"/>
    <w:basedOn w:val="Normal"/>
    <w:next w:val="Normal"/>
    <w:pPr>
      <w:keepNext w:val="1"/>
      <w:keepLines w:val="1"/>
      <w:spacing w:after="0" w:before="40" w:lineRule="auto"/>
    </w:pPr>
    <w:rPr>
      <w:rFonts w:ascii="Arial" w:cs="Arial" w:eastAsia="Arial" w:hAnsi="Arial"/>
      <w:sz w:val="22"/>
      <w:szCs w:val="22"/>
    </w:rPr>
  </w:style>
  <w:style w:type="paragraph" w:styleId="Heading5">
    <w:name w:val="heading 5"/>
    <w:basedOn w:val="Normal"/>
    <w:next w:val="Normal"/>
    <w:pPr>
      <w:keepNext w:val="1"/>
      <w:keepLines w:val="1"/>
      <w:spacing w:after="0" w:before="40" w:lineRule="auto"/>
    </w:pPr>
    <w:rPr>
      <w:rFonts w:ascii="Arial" w:cs="Arial" w:eastAsia="Arial" w:hAnsi="Arial"/>
      <w:color w:val="1f497d"/>
      <w:sz w:val="22"/>
      <w:szCs w:val="22"/>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1f497d"/>
      <w:sz w:val="21"/>
      <w:szCs w:val="21"/>
    </w:rPr>
  </w:style>
  <w:style w:type="paragraph" w:styleId="Title">
    <w:name w:val="Title"/>
    <w:basedOn w:val="Normal"/>
    <w:next w:val="Normal"/>
    <w:pPr>
      <w:spacing w:after="0" w:line="240" w:lineRule="auto"/>
    </w:pPr>
    <w:rPr>
      <w:rFonts w:ascii="Arial" w:cs="Arial" w:eastAsia="Arial" w:hAnsi="Arial"/>
      <w:color w:val="4f81bd"/>
      <w:sz w:val="56"/>
      <w:szCs w:val="56"/>
    </w:rPr>
  </w:style>
  <w:style w:type="paragraph" w:styleId="Heading7">
    <w:name w:val="heading 7"/>
    <w:basedOn w:val="Normal"/>
    <w:next w:val="Normal"/>
    <w:link w:val="Heading7Char"/>
    <w:uiPriority w:val="9"/>
    <w:semiHidden w:val="1"/>
    <w:unhideWhenUsed w:val="1"/>
    <w:qFormat w:val="1"/>
    <w:rsid w:val="0037116B"/>
    <w:pPr>
      <w:keepNext w:val="1"/>
      <w:keepLines w:val="1"/>
      <w:spacing w:after="0" w:before="40"/>
      <w:outlineLvl w:val="6"/>
    </w:pPr>
    <w:rPr>
      <w:rFonts w:asciiTheme="majorHAnsi" w:cstheme="majorBidi" w:eastAsiaTheme="majorEastAsia" w:hAnsiTheme="majorHAnsi"/>
      <w:i w:val="1"/>
      <w:iCs w:val="1"/>
      <w:color w:val="244061" w:themeColor="accent1" w:themeShade="000080"/>
      <w:sz w:val="21"/>
      <w:szCs w:val="21"/>
    </w:rPr>
  </w:style>
  <w:style w:type="paragraph" w:styleId="Heading8">
    <w:name w:val="heading 8"/>
    <w:basedOn w:val="Normal"/>
    <w:next w:val="Normal"/>
    <w:link w:val="Heading8Char"/>
    <w:uiPriority w:val="9"/>
    <w:unhideWhenUsed w:val="1"/>
    <w:qFormat w:val="1"/>
    <w:rsid w:val="0037116B"/>
    <w:pPr>
      <w:keepNext w:val="1"/>
      <w:keepLines w:val="1"/>
      <w:spacing w:after="0" w:before="40"/>
      <w:outlineLvl w:val="7"/>
    </w:pPr>
    <w:rPr>
      <w:rFonts w:asciiTheme="majorHAnsi" w:cstheme="majorBidi" w:eastAsiaTheme="majorEastAsia" w:hAnsiTheme="majorHAnsi"/>
      <w:b w:val="1"/>
      <w:bCs w:val="1"/>
      <w:color w:val="1f497d" w:themeColor="text2"/>
    </w:rPr>
  </w:style>
  <w:style w:type="paragraph" w:styleId="Heading9">
    <w:name w:val="heading 9"/>
    <w:basedOn w:val="Normal"/>
    <w:next w:val="Normal"/>
    <w:link w:val="Heading9Char"/>
    <w:uiPriority w:val="9"/>
    <w:semiHidden w:val="1"/>
    <w:unhideWhenUsed w:val="1"/>
    <w:qFormat w:val="1"/>
    <w:rsid w:val="0037116B"/>
    <w:pPr>
      <w:keepNext w:val="1"/>
      <w:keepLines w:val="1"/>
      <w:spacing w:after="0" w:before="40"/>
      <w:outlineLvl w:val="8"/>
    </w:pPr>
    <w:rPr>
      <w:rFonts w:asciiTheme="majorHAnsi" w:cstheme="majorBidi" w:eastAsiaTheme="majorEastAsia" w:hAnsiTheme="majorHAnsi"/>
      <w:b w:val="1"/>
      <w:bCs w:val="1"/>
      <w:i w:val="1"/>
      <w:iCs w:val="1"/>
      <w:color w:val="1f497d" w:themeColor="text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6769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67691"/>
    <w:rPr>
      <w:rFonts w:ascii="Tahoma" w:cs="Tahoma" w:hAnsi="Tahoma"/>
      <w:sz w:val="16"/>
      <w:szCs w:val="16"/>
    </w:rPr>
  </w:style>
  <w:style w:type="table" w:styleId="TableGrid">
    <w:name w:val="Table Grid"/>
    <w:basedOn w:val="TableNormal"/>
    <w:uiPriority w:val="59"/>
    <w:rsid w:val="001F63CF"/>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Header">
    <w:name w:val="header"/>
    <w:basedOn w:val="Normal"/>
    <w:link w:val="HeaderChar"/>
    <w:unhideWhenUsed w:val="1"/>
    <w:rsid w:val="00D051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515D"/>
  </w:style>
  <w:style w:type="paragraph" w:styleId="Footer">
    <w:name w:val="footer"/>
    <w:basedOn w:val="Normal"/>
    <w:link w:val="FooterChar"/>
    <w:unhideWhenUsed w:val="1"/>
    <w:rsid w:val="00D051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515D"/>
  </w:style>
  <w:style w:type="character" w:styleId="Heading5Char" w:customStyle="1">
    <w:name w:val="Heading 5 Char"/>
    <w:basedOn w:val="DefaultParagraphFont"/>
    <w:link w:val="Heading5"/>
    <w:uiPriority w:val="9"/>
    <w:rsid w:val="0037116B"/>
    <w:rPr>
      <w:rFonts w:asciiTheme="majorHAnsi" w:cstheme="majorBidi" w:eastAsiaTheme="majorEastAsia" w:hAnsiTheme="majorHAnsi"/>
      <w:color w:val="1f497d" w:themeColor="text2"/>
      <w:sz w:val="22"/>
      <w:szCs w:val="22"/>
    </w:rPr>
  </w:style>
  <w:style w:type="character" w:styleId="Heading8Char" w:customStyle="1">
    <w:name w:val="Heading 8 Char"/>
    <w:basedOn w:val="DefaultParagraphFont"/>
    <w:link w:val="Heading8"/>
    <w:uiPriority w:val="9"/>
    <w:rsid w:val="0037116B"/>
    <w:rPr>
      <w:rFonts w:asciiTheme="majorHAnsi" w:cstheme="majorBidi" w:eastAsiaTheme="majorEastAsia" w:hAnsiTheme="majorHAnsi"/>
      <w:b w:val="1"/>
      <w:bCs w:val="1"/>
      <w:color w:val="1f497d" w:themeColor="text2"/>
    </w:rPr>
  </w:style>
  <w:style w:type="paragraph" w:styleId="BodyText">
    <w:name w:val="Body Text"/>
    <w:basedOn w:val="Normal"/>
    <w:link w:val="BodyTextChar"/>
    <w:uiPriority w:val="99"/>
    <w:semiHidden w:val="1"/>
    <w:unhideWhenUsed w:val="1"/>
    <w:rsid w:val="00C764FC"/>
  </w:style>
  <w:style w:type="character" w:styleId="BodyTextChar" w:customStyle="1">
    <w:name w:val="Body Text Char"/>
    <w:basedOn w:val="DefaultParagraphFont"/>
    <w:link w:val="BodyText"/>
    <w:uiPriority w:val="99"/>
    <w:semiHidden w:val="1"/>
    <w:rsid w:val="00C764FC"/>
  </w:style>
  <w:style w:type="paragraph" w:styleId="ListParagraph">
    <w:name w:val="List Paragraph"/>
    <w:basedOn w:val="Normal"/>
    <w:uiPriority w:val="34"/>
    <w:qFormat w:val="1"/>
    <w:rsid w:val="0040197B"/>
    <w:pPr>
      <w:ind w:left="720"/>
      <w:contextualSpacing w:val="1"/>
    </w:pPr>
  </w:style>
  <w:style w:type="character" w:styleId="Heading1Char" w:customStyle="1">
    <w:name w:val="Heading 1 Char"/>
    <w:basedOn w:val="DefaultParagraphFont"/>
    <w:link w:val="Heading1"/>
    <w:uiPriority w:val="9"/>
    <w:rsid w:val="0037116B"/>
    <w:rPr>
      <w:rFonts w:asciiTheme="majorHAnsi" w:cstheme="majorBidi" w:eastAsiaTheme="majorEastAsia" w:hAnsiTheme="majorHAnsi"/>
      <w:color w:val="365f91" w:themeColor="accent1" w:themeShade="0000BF"/>
      <w:sz w:val="32"/>
      <w:szCs w:val="32"/>
    </w:rPr>
  </w:style>
  <w:style w:type="character" w:styleId="Heading2Char" w:customStyle="1">
    <w:name w:val="Heading 2 Char"/>
    <w:basedOn w:val="DefaultParagraphFont"/>
    <w:link w:val="Heading2"/>
    <w:uiPriority w:val="9"/>
    <w:rsid w:val="0037116B"/>
    <w:rPr>
      <w:rFonts w:asciiTheme="majorHAnsi" w:cstheme="majorBidi" w:eastAsiaTheme="majorEastAsia" w:hAnsiTheme="majorHAnsi"/>
      <w:color w:val="404040" w:themeColor="text1" w:themeTint="0000BF"/>
      <w:sz w:val="28"/>
      <w:szCs w:val="28"/>
    </w:rPr>
  </w:style>
  <w:style w:type="character" w:styleId="Heading3Char" w:customStyle="1">
    <w:name w:val="Heading 3 Char"/>
    <w:basedOn w:val="DefaultParagraphFont"/>
    <w:link w:val="Heading3"/>
    <w:uiPriority w:val="9"/>
    <w:rsid w:val="0037116B"/>
    <w:rPr>
      <w:rFonts w:asciiTheme="majorHAnsi" w:cstheme="majorBidi" w:eastAsiaTheme="majorEastAsia" w:hAnsiTheme="majorHAnsi"/>
      <w:color w:val="1f497d" w:themeColor="text2"/>
      <w:sz w:val="24"/>
      <w:szCs w:val="24"/>
    </w:rPr>
  </w:style>
  <w:style w:type="character" w:styleId="Heading4Char" w:customStyle="1">
    <w:name w:val="Heading 4 Char"/>
    <w:basedOn w:val="DefaultParagraphFont"/>
    <w:link w:val="Heading4"/>
    <w:uiPriority w:val="9"/>
    <w:semiHidden w:val="1"/>
    <w:rsid w:val="0037116B"/>
    <w:rPr>
      <w:rFonts w:asciiTheme="majorHAnsi" w:cstheme="majorBidi" w:eastAsiaTheme="majorEastAsia" w:hAnsiTheme="majorHAnsi"/>
      <w:sz w:val="22"/>
      <w:szCs w:val="22"/>
    </w:rPr>
  </w:style>
  <w:style w:type="paragraph" w:styleId="BodyTextIndent">
    <w:name w:val="Body Text Indent"/>
    <w:basedOn w:val="Normal"/>
    <w:link w:val="BodyTextIndentChar"/>
    <w:uiPriority w:val="99"/>
    <w:semiHidden w:val="1"/>
    <w:unhideWhenUsed w:val="1"/>
    <w:rsid w:val="004E196F"/>
    <w:pPr>
      <w:ind w:left="360"/>
    </w:pPr>
  </w:style>
  <w:style w:type="character" w:styleId="BodyTextIndentChar" w:customStyle="1">
    <w:name w:val="Body Text Indent Char"/>
    <w:basedOn w:val="DefaultParagraphFont"/>
    <w:link w:val="BodyTextIndent"/>
    <w:uiPriority w:val="99"/>
    <w:semiHidden w:val="1"/>
    <w:rsid w:val="004E196F"/>
  </w:style>
  <w:style w:type="paragraph" w:styleId="BodyText2">
    <w:name w:val="Body Text 2"/>
    <w:basedOn w:val="Normal"/>
    <w:link w:val="BodyText2Char"/>
    <w:uiPriority w:val="99"/>
    <w:semiHidden w:val="1"/>
    <w:unhideWhenUsed w:val="1"/>
    <w:rsid w:val="004E196F"/>
    <w:pPr>
      <w:spacing w:line="480" w:lineRule="auto"/>
    </w:pPr>
  </w:style>
  <w:style w:type="character" w:styleId="BodyText2Char" w:customStyle="1">
    <w:name w:val="Body Text 2 Char"/>
    <w:basedOn w:val="DefaultParagraphFont"/>
    <w:link w:val="BodyText2"/>
    <w:uiPriority w:val="99"/>
    <w:semiHidden w:val="1"/>
    <w:rsid w:val="004E196F"/>
  </w:style>
  <w:style w:type="paragraph" w:styleId="BodyTextIndent2">
    <w:name w:val="Body Text Indent 2"/>
    <w:basedOn w:val="Normal"/>
    <w:link w:val="BodyTextIndent2Char"/>
    <w:uiPriority w:val="99"/>
    <w:semiHidden w:val="1"/>
    <w:unhideWhenUsed w:val="1"/>
    <w:rsid w:val="004E196F"/>
    <w:pPr>
      <w:spacing w:line="480" w:lineRule="auto"/>
      <w:ind w:left="360"/>
    </w:pPr>
  </w:style>
  <w:style w:type="character" w:styleId="BodyTextIndent2Char" w:customStyle="1">
    <w:name w:val="Body Text Indent 2 Char"/>
    <w:basedOn w:val="DefaultParagraphFont"/>
    <w:link w:val="BodyTextIndent2"/>
    <w:uiPriority w:val="99"/>
    <w:semiHidden w:val="1"/>
    <w:rsid w:val="004E196F"/>
  </w:style>
  <w:style w:type="paragraph" w:styleId="BodyTextIndent3">
    <w:name w:val="Body Text Indent 3"/>
    <w:basedOn w:val="Normal"/>
    <w:link w:val="BodyTextIndent3Char"/>
    <w:uiPriority w:val="99"/>
    <w:semiHidden w:val="1"/>
    <w:unhideWhenUsed w:val="1"/>
    <w:rsid w:val="004E196F"/>
    <w:pPr>
      <w:ind w:left="360"/>
    </w:pPr>
    <w:rPr>
      <w:sz w:val="16"/>
      <w:szCs w:val="16"/>
    </w:rPr>
  </w:style>
  <w:style w:type="character" w:styleId="BodyTextIndent3Char" w:customStyle="1">
    <w:name w:val="Body Text Indent 3 Char"/>
    <w:basedOn w:val="DefaultParagraphFont"/>
    <w:link w:val="BodyTextIndent3"/>
    <w:uiPriority w:val="99"/>
    <w:semiHidden w:val="1"/>
    <w:rsid w:val="004E196F"/>
    <w:rPr>
      <w:sz w:val="16"/>
      <w:szCs w:val="16"/>
    </w:rPr>
  </w:style>
  <w:style w:type="paragraph" w:styleId="TOC1">
    <w:name w:val="toc 1"/>
    <w:basedOn w:val="Normal"/>
    <w:next w:val="Normal"/>
    <w:autoRedefine w:val="1"/>
    <w:uiPriority w:val="39"/>
    <w:rsid w:val="004E196F"/>
    <w:pPr>
      <w:spacing w:before="120" w:line="240" w:lineRule="auto"/>
    </w:pPr>
    <w:rPr>
      <w:rFonts w:ascii="Arial" w:cs="Times New Roman" w:eastAsia="Times New Roman" w:hAnsi="Arial"/>
      <w:b w:val="1"/>
      <w:caps w:val="1"/>
    </w:rPr>
  </w:style>
  <w:style w:type="character" w:styleId="bodycelltextbold1" w:customStyle="1">
    <w:name w:val="bodycelltextbold1"/>
    <w:basedOn w:val="DefaultParagraphFont"/>
    <w:rsid w:val="004E196F"/>
    <w:rPr>
      <w:rFonts w:ascii="Arial" w:cs="Arial" w:hAnsi="Arial" w:hint="default"/>
      <w:b w:val="1"/>
      <w:bCs w:val="1"/>
      <w:i w:val="0"/>
      <w:iCs w:val="0"/>
      <w:color w:val="003300"/>
      <w:sz w:val="22"/>
      <w:szCs w:val="22"/>
    </w:rPr>
  </w:style>
  <w:style w:type="paragraph" w:styleId="BodyText4" w:customStyle="1">
    <w:name w:val="Body Text 4"/>
    <w:basedOn w:val="Normal"/>
    <w:rsid w:val="007D0128"/>
    <w:pPr>
      <w:spacing w:after="0" w:line="240" w:lineRule="auto"/>
      <w:jc w:val="both"/>
    </w:pPr>
    <w:rPr>
      <w:rFonts w:ascii="Arial" w:cs="Times New Roman" w:eastAsia="Times New Roman" w:hAnsi="Arial"/>
    </w:rPr>
  </w:style>
  <w:style w:type="paragraph" w:styleId="TOC2">
    <w:name w:val="toc 2"/>
    <w:basedOn w:val="Normal"/>
    <w:next w:val="Normal"/>
    <w:autoRedefine w:val="1"/>
    <w:uiPriority w:val="39"/>
    <w:unhideWhenUsed w:val="1"/>
    <w:rsid w:val="000E6537"/>
    <w:pPr>
      <w:spacing w:after="100"/>
      <w:ind w:left="240"/>
    </w:pPr>
  </w:style>
  <w:style w:type="paragraph" w:styleId="TOC3">
    <w:name w:val="toc 3"/>
    <w:basedOn w:val="Normal"/>
    <w:next w:val="Normal"/>
    <w:autoRedefine w:val="1"/>
    <w:uiPriority w:val="39"/>
    <w:unhideWhenUsed w:val="1"/>
    <w:rsid w:val="000E6537"/>
    <w:pPr>
      <w:spacing w:after="100"/>
      <w:ind w:left="480"/>
    </w:pPr>
  </w:style>
  <w:style w:type="character" w:styleId="Hyperlink">
    <w:name w:val="Hyperlink"/>
    <w:basedOn w:val="DefaultParagraphFont"/>
    <w:uiPriority w:val="99"/>
    <w:unhideWhenUsed w:val="1"/>
    <w:rsid w:val="000E6537"/>
    <w:rPr>
      <w:color w:val="0000ff" w:themeColor="hyperlink"/>
      <w:u w:val="single"/>
    </w:rPr>
  </w:style>
  <w:style w:type="character" w:styleId="Heading6Char" w:customStyle="1">
    <w:name w:val="Heading 6 Char"/>
    <w:basedOn w:val="DefaultParagraphFont"/>
    <w:link w:val="Heading6"/>
    <w:uiPriority w:val="9"/>
    <w:semiHidden w:val="1"/>
    <w:rsid w:val="0037116B"/>
    <w:rPr>
      <w:rFonts w:asciiTheme="majorHAnsi" w:cstheme="majorBidi" w:eastAsiaTheme="majorEastAsia" w:hAnsiTheme="majorHAnsi"/>
      <w:i w:val="1"/>
      <w:iCs w:val="1"/>
      <w:color w:val="1f497d" w:themeColor="text2"/>
      <w:sz w:val="21"/>
      <w:szCs w:val="21"/>
    </w:rPr>
  </w:style>
  <w:style w:type="character" w:styleId="Heading7Char" w:customStyle="1">
    <w:name w:val="Heading 7 Char"/>
    <w:basedOn w:val="DefaultParagraphFont"/>
    <w:link w:val="Heading7"/>
    <w:uiPriority w:val="9"/>
    <w:semiHidden w:val="1"/>
    <w:rsid w:val="0037116B"/>
    <w:rPr>
      <w:rFonts w:asciiTheme="majorHAnsi" w:cstheme="majorBidi" w:eastAsiaTheme="majorEastAsia" w:hAnsiTheme="majorHAnsi"/>
      <w:i w:val="1"/>
      <w:iCs w:val="1"/>
      <w:color w:val="244061" w:themeColor="accent1" w:themeShade="000080"/>
      <w:sz w:val="21"/>
      <w:szCs w:val="21"/>
    </w:rPr>
  </w:style>
  <w:style w:type="character" w:styleId="Heading9Char" w:customStyle="1">
    <w:name w:val="Heading 9 Char"/>
    <w:basedOn w:val="DefaultParagraphFont"/>
    <w:link w:val="Heading9"/>
    <w:uiPriority w:val="9"/>
    <w:semiHidden w:val="1"/>
    <w:rsid w:val="0037116B"/>
    <w:rPr>
      <w:rFonts w:asciiTheme="majorHAnsi" w:cstheme="majorBidi" w:eastAsiaTheme="majorEastAsia" w:hAnsiTheme="majorHAnsi"/>
      <w:b w:val="1"/>
      <w:bCs w:val="1"/>
      <w:i w:val="1"/>
      <w:iCs w:val="1"/>
      <w:color w:val="1f497d" w:themeColor="text2"/>
    </w:rPr>
  </w:style>
  <w:style w:type="paragraph" w:styleId="Caption">
    <w:name w:val="caption"/>
    <w:basedOn w:val="Normal"/>
    <w:next w:val="Normal"/>
    <w:uiPriority w:val="35"/>
    <w:semiHidden w:val="1"/>
    <w:unhideWhenUsed w:val="1"/>
    <w:qFormat w:val="1"/>
    <w:rsid w:val="0037116B"/>
    <w:pPr>
      <w:spacing w:line="240" w:lineRule="auto"/>
    </w:pPr>
    <w:rPr>
      <w:b w:val="1"/>
      <w:bCs w:val="1"/>
      <w:smallCaps w:val="1"/>
      <w:color w:val="595959" w:themeColor="text1" w:themeTint="0000A6"/>
      <w:spacing w:val="6"/>
    </w:rPr>
  </w:style>
  <w:style w:type="character" w:styleId="TitleChar" w:customStyle="1">
    <w:name w:val="Title Char"/>
    <w:basedOn w:val="DefaultParagraphFont"/>
    <w:link w:val="Title"/>
    <w:uiPriority w:val="10"/>
    <w:rsid w:val="0037116B"/>
    <w:rPr>
      <w:rFonts w:asciiTheme="majorHAnsi" w:cstheme="majorBidi" w:eastAsiaTheme="majorEastAsia" w:hAnsiTheme="majorHAnsi"/>
      <w:color w:val="4f81bd" w:themeColor="accent1"/>
      <w:spacing w:val="-10"/>
      <w:sz w:val="56"/>
      <w:szCs w:val="56"/>
    </w:rPr>
  </w:style>
  <w:style w:type="character" w:styleId="SubtitleChar" w:customStyle="1">
    <w:name w:val="Subtitle Char"/>
    <w:basedOn w:val="DefaultParagraphFont"/>
    <w:link w:val="Subtitle"/>
    <w:uiPriority w:val="11"/>
    <w:rsid w:val="0037116B"/>
    <w:rPr>
      <w:rFonts w:asciiTheme="majorHAnsi" w:cstheme="majorBidi" w:eastAsiaTheme="majorEastAsia" w:hAnsiTheme="majorHAnsi"/>
      <w:sz w:val="24"/>
      <w:szCs w:val="24"/>
    </w:rPr>
  </w:style>
  <w:style w:type="character" w:styleId="Strong">
    <w:name w:val="Strong"/>
    <w:basedOn w:val="DefaultParagraphFont"/>
    <w:uiPriority w:val="22"/>
    <w:qFormat w:val="1"/>
    <w:rsid w:val="0037116B"/>
    <w:rPr>
      <w:b w:val="1"/>
      <w:bCs w:val="1"/>
    </w:rPr>
  </w:style>
  <w:style w:type="character" w:styleId="Emphasis">
    <w:name w:val="Emphasis"/>
    <w:basedOn w:val="DefaultParagraphFont"/>
    <w:uiPriority w:val="20"/>
    <w:qFormat w:val="1"/>
    <w:rsid w:val="0037116B"/>
    <w:rPr>
      <w:i w:val="1"/>
      <w:iCs w:val="1"/>
    </w:rPr>
  </w:style>
  <w:style w:type="paragraph" w:styleId="NoSpacing">
    <w:name w:val="No Spacing"/>
    <w:uiPriority w:val="1"/>
    <w:qFormat w:val="1"/>
    <w:rsid w:val="0037116B"/>
    <w:pPr>
      <w:spacing w:after="0" w:line="240" w:lineRule="auto"/>
    </w:pPr>
  </w:style>
  <w:style w:type="paragraph" w:styleId="Quote">
    <w:name w:val="Quote"/>
    <w:basedOn w:val="Normal"/>
    <w:next w:val="Normal"/>
    <w:link w:val="QuoteChar"/>
    <w:uiPriority w:val="29"/>
    <w:qFormat w:val="1"/>
    <w:rsid w:val="0037116B"/>
    <w:pPr>
      <w:spacing w:before="160"/>
      <w:ind w:left="720" w:right="720"/>
    </w:pPr>
    <w:rPr>
      <w:i w:val="1"/>
      <w:iCs w:val="1"/>
      <w:color w:val="404040" w:themeColor="text1" w:themeTint="0000BF"/>
    </w:rPr>
  </w:style>
  <w:style w:type="character" w:styleId="QuoteChar" w:customStyle="1">
    <w:name w:val="Quote Char"/>
    <w:basedOn w:val="DefaultParagraphFont"/>
    <w:link w:val="Quote"/>
    <w:uiPriority w:val="29"/>
    <w:rsid w:val="0037116B"/>
    <w:rPr>
      <w:i w:val="1"/>
      <w:iCs w:val="1"/>
      <w:color w:val="404040" w:themeColor="text1" w:themeTint="0000BF"/>
    </w:rPr>
  </w:style>
  <w:style w:type="paragraph" w:styleId="IntenseQuote">
    <w:name w:val="Intense Quote"/>
    <w:basedOn w:val="Normal"/>
    <w:next w:val="Normal"/>
    <w:link w:val="IntenseQuoteChar"/>
    <w:uiPriority w:val="30"/>
    <w:qFormat w:val="1"/>
    <w:rsid w:val="0037116B"/>
    <w:pPr>
      <w:pBdr>
        <w:left w:color="4f81bd" w:space="12" w:sz="18" w:themeColor="accent1" w:val="single"/>
      </w:pBdr>
      <w:spacing w:before="100" w:beforeAutospacing="1" w:line="300" w:lineRule="auto"/>
      <w:ind w:left="1224" w:right="1224"/>
    </w:pPr>
    <w:rPr>
      <w:rFonts w:asciiTheme="majorHAnsi" w:cstheme="majorBidi" w:eastAsiaTheme="majorEastAsia" w:hAnsiTheme="majorHAnsi"/>
      <w:color w:val="4f81bd" w:themeColor="accent1"/>
      <w:sz w:val="28"/>
      <w:szCs w:val="28"/>
    </w:rPr>
  </w:style>
  <w:style w:type="character" w:styleId="IntenseQuoteChar" w:customStyle="1">
    <w:name w:val="Intense Quote Char"/>
    <w:basedOn w:val="DefaultParagraphFont"/>
    <w:link w:val="IntenseQuote"/>
    <w:uiPriority w:val="30"/>
    <w:rsid w:val="0037116B"/>
    <w:rPr>
      <w:rFonts w:asciiTheme="majorHAnsi" w:cstheme="majorBidi" w:eastAsiaTheme="majorEastAsia" w:hAnsiTheme="majorHAnsi"/>
      <w:color w:val="4f81bd" w:themeColor="accent1"/>
      <w:sz w:val="28"/>
      <w:szCs w:val="28"/>
    </w:rPr>
  </w:style>
  <w:style w:type="character" w:styleId="SubtleEmphasis">
    <w:name w:val="Subtle Emphasis"/>
    <w:basedOn w:val="DefaultParagraphFont"/>
    <w:uiPriority w:val="19"/>
    <w:qFormat w:val="1"/>
    <w:rsid w:val="0037116B"/>
    <w:rPr>
      <w:i w:val="1"/>
      <w:iCs w:val="1"/>
      <w:color w:val="404040" w:themeColor="text1" w:themeTint="0000BF"/>
    </w:rPr>
  </w:style>
  <w:style w:type="character" w:styleId="IntenseEmphasis">
    <w:name w:val="Intense Emphasis"/>
    <w:basedOn w:val="DefaultParagraphFont"/>
    <w:uiPriority w:val="21"/>
    <w:qFormat w:val="1"/>
    <w:rsid w:val="0037116B"/>
    <w:rPr>
      <w:b w:val="1"/>
      <w:bCs w:val="1"/>
      <w:i w:val="1"/>
      <w:iCs w:val="1"/>
    </w:rPr>
  </w:style>
  <w:style w:type="character" w:styleId="SubtleReference">
    <w:name w:val="Subtle Reference"/>
    <w:basedOn w:val="DefaultParagraphFont"/>
    <w:uiPriority w:val="31"/>
    <w:qFormat w:val="1"/>
    <w:rsid w:val="0037116B"/>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7116B"/>
    <w:rPr>
      <w:b w:val="1"/>
      <w:bCs w:val="1"/>
      <w:smallCaps w:val="1"/>
      <w:spacing w:val="5"/>
      <w:u w:val="single"/>
    </w:rPr>
  </w:style>
  <w:style w:type="character" w:styleId="BookTitle">
    <w:name w:val="Book Title"/>
    <w:basedOn w:val="DefaultParagraphFont"/>
    <w:uiPriority w:val="33"/>
    <w:qFormat w:val="1"/>
    <w:rsid w:val="0037116B"/>
    <w:rPr>
      <w:b w:val="1"/>
      <w:bCs w:val="1"/>
      <w:smallCaps w:val="1"/>
    </w:rPr>
  </w:style>
  <w:style w:type="paragraph" w:styleId="TOCHeading">
    <w:name w:val="TOC Heading"/>
    <w:basedOn w:val="Heading1"/>
    <w:next w:val="Normal"/>
    <w:uiPriority w:val="39"/>
    <w:semiHidden w:val="1"/>
    <w:unhideWhenUsed w:val="1"/>
    <w:qFormat w:val="1"/>
    <w:rsid w:val="0037116B"/>
    <w:pPr>
      <w:outlineLvl w:val="9"/>
    </w:pPr>
  </w:style>
  <w:style w:type="paragraph" w:styleId="Subtitle">
    <w:name w:val="Subtitle"/>
    <w:basedOn w:val="Normal"/>
    <w:next w:val="Normal"/>
    <w:pPr>
      <w:spacing w:line="240" w:lineRule="auto"/>
    </w:pPr>
    <w:rPr>
      <w:rFonts w:ascii="Arial" w:cs="Arial" w:eastAsia="Arial" w:hAnsi="Arial"/>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tTOVWH9wZ8yTkEfBt6pLQDSaw==">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2022-03-21T01:05:00Z</dcterms:created>
  <dc:creator>Lee Hudson</dc:creator>
</cp:coreProperties>
</file>