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84821"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David Fairbrother, Maurice Corriette, Oliver Earl</w:t>
                </w:r>
              </w:sdtContent>
            </w:sdt>
          </w:p>
        </w:tc>
      </w:tr>
      <w:tr w:rsidR="0003694C" w:rsidRPr="0003694C" w:rsidTr="009D12AB">
        <w:tc>
          <w:tcPr>
            <w:tcW w:w="1276" w:type="dxa"/>
          </w:tcPr>
          <w:p w:rsidR="0003694C" w:rsidRPr="0003694C" w:rsidRDefault="0003694C" w:rsidP="0042752B">
            <w:r w:rsidRPr="0003694C">
              <w:t>Config Ref:</w:t>
            </w:r>
          </w:p>
        </w:tc>
        <w:tc>
          <w:tcPr>
            <w:tcW w:w="4355" w:type="dxa"/>
          </w:tcPr>
          <w:p w:rsidR="0003694C" w:rsidRPr="0003694C" w:rsidRDefault="00A84821"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32288B" w:rsidP="0042752B">
            <w:r>
              <w:t>2016-02-13</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A84821" w:rsidP="0056647F">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56647F">
                  <w:t>2</w:t>
                </w:r>
                <w:r w:rsidR="00F448C9">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A84821"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v:textbox>
                <w10:wrap anchorx="margin" anchory="margin"/>
              </v:shape>
            </w:pict>
          </mc:Fallback>
        </mc:AlternateContent>
      </w:r>
      <w:r w:rsidR="00573F2E">
        <w:br w:type="page"/>
      </w:r>
      <w:bookmarkStart w:id="0" w:name="_GoBack"/>
      <w:bookmarkEnd w:id="0"/>
    </w:p>
    <w:p w:rsidR="0042752B" w:rsidRDefault="00A44A71" w:rsidP="00F64A04">
      <w:pPr>
        <w:pStyle w:val="UnnumHeading1"/>
      </w:pPr>
      <w:bookmarkStart w:id="1" w:name="_Toc443078318"/>
      <w:r>
        <w:lastRenderedPageBreak/>
        <w:t>CONTENTS</w:t>
      </w:r>
      <w:bookmarkEnd w:id="1"/>
    </w:p>
    <w:p w:rsidR="00545C24"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545C24">
        <w:rPr>
          <w:noProof/>
        </w:rPr>
        <w:t>CONTENTS</w:t>
      </w:r>
      <w:r w:rsidR="00545C24">
        <w:rPr>
          <w:noProof/>
        </w:rPr>
        <w:tab/>
      </w:r>
      <w:r w:rsidR="00545C24">
        <w:rPr>
          <w:noProof/>
        </w:rPr>
        <w:fldChar w:fldCharType="begin"/>
      </w:r>
      <w:r w:rsidR="00545C24">
        <w:rPr>
          <w:noProof/>
        </w:rPr>
        <w:instrText xml:space="preserve"> PAGEREF _Toc443078318 \h </w:instrText>
      </w:r>
      <w:r w:rsidR="00545C24">
        <w:rPr>
          <w:noProof/>
        </w:rPr>
      </w:r>
      <w:r w:rsidR="00545C24">
        <w:rPr>
          <w:noProof/>
        </w:rPr>
        <w:fldChar w:fldCharType="separate"/>
      </w:r>
      <w:r w:rsidR="00577B3E">
        <w:rPr>
          <w:noProof/>
        </w:rPr>
        <w:t>2</w:t>
      </w:r>
      <w:r w:rsidR="00545C24">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_Toc443078319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_Toc443078320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_Toc443078321 \h </w:instrText>
      </w:r>
      <w:r>
        <w:rPr>
          <w:noProof/>
        </w:rPr>
      </w:r>
      <w:r>
        <w:rPr>
          <w:noProof/>
        </w:rPr>
        <w:fldChar w:fldCharType="separate"/>
      </w:r>
      <w:r w:rsidR="00577B3E">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_Toc443078322 \h </w:instrText>
      </w:r>
      <w:r>
        <w:rPr>
          <w:noProof/>
        </w:rPr>
      </w:r>
      <w:r>
        <w:rPr>
          <w:noProof/>
        </w:rPr>
        <w:fldChar w:fldCharType="separate"/>
      </w:r>
      <w:r w:rsidR="00577B3E">
        <w:rPr>
          <w:noProof/>
        </w:rPr>
        <w:t>3</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Taskersrv / taskerman testing</w:t>
      </w:r>
      <w:r>
        <w:rPr>
          <w:noProof/>
        </w:rPr>
        <w:tab/>
      </w:r>
      <w:r>
        <w:rPr>
          <w:noProof/>
        </w:rPr>
        <w:fldChar w:fldCharType="begin"/>
      </w:r>
      <w:r>
        <w:rPr>
          <w:noProof/>
        </w:rPr>
        <w:instrText xml:space="preserve"> PAGEREF _Toc443078323 \h </w:instrText>
      </w:r>
      <w:r>
        <w:rPr>
          <w:noProof/>
        </w:rPr>
      </w:r>
      <w:r>
        <w:rPr>
          <w:noProof/>
        </w:rPr>
        <w:fldChar w:fldCharType="separate"/>
      </w:r>
      <w:r w:rsidR="00577B3E">
        <w:rPr>
          <w:noProof/>
        </w:rPr>
        <w:t>4</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Taskercli testing</w:t>
      </w:r>
      <w:r>
        <w:rPr>
          <w:noProof/>
        </w:rPr>
        <w:tab/>
      </w:r>
      <w:r>
        <w:rPr>
          <w:noProof/>
        </w:rPr>
        <w:fldChar w:fldCharType="begin"/>
      </w:r>
      <w:r>
        <w:rPr>
          <w:noProof/>
        </w:rPr>
        <w:instrText xml:space="preserve"> PAGEREF _Toc443078324 \h </w:instrText>
      </w:r>
      <w:r>
        <w:rPr>
          <w:noProof/>
        </w:rPr>
      </w:r>
      <w:r>
        <w:rPr>
          <w:noProof/>
        </w:rPr>
        <w:fldChar w:fldCharType="separate"/>
      </w:r>
      <w:r w:rsidR="00577B3E">
        <w:rPr>
          <w:noProof/>
        </w:rPr>
        <w:t>20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_Toc443078325 \h </w:instrText>
      </w:r>
      <w:r>
        <w:rPr>
          <w:noProof/>
        </w:rPr>
      </w:r>
      <w:r>
        <w:rPr>
          <w:noProof/>
        </w:rPr>
        <w:fldChar w:fldCharType="separate"/>
      </w:r>
      <w:r w:rsidR="00577B3E">
        <w:rPr>
          <w:noProof/>
        </w:rPr>
        <w:t>30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_Toc443078326 \h </w:instrText>
      </w:r>
      <w:r>
        <w:rPr>
          <w:noProof/>
        </w:rPr>
      </w:r>
      <w:r>
        <w:rPr>
          <w:noProof/>
        </w:rPr>
        <w:fldChar w:fldCharType="separate"/>
      </w:r>
      <w:r w:rsidR="00577B3E">
        <w:rPr>
          <w:noProof/>
        </w:rPr>
        <w:t>31</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2" w:name="_Toc443078319"/>
      <w:r>
        <w:lastRenderedPageBreak/>
        <w:t>Introduction</w:t>
      </w:r>
      <w:bookmarkEnd w:id="2"/>
    </w:p>
    <w:p w:rsidR="003309A1" w:rsidRDefault="00A44A71" w:rsidP="006470D7">
      <w:pPr>
        <w:pStyle w:val="Heading2"/>
      </w:pPr>
      <w:bookmarkStart w:id="3" w:name="_Toc443078320"/>
      <w:r w:rsidRPr="003309A1">
        <w:t>Purpose</w:t>
      </w:r>
      <w:r>
        <w:t xml:space="preserve"> of this </w:t>
      </w:r>
      <w:r w:rsidRPr="00B0738E">
        <w:t>Document</w:t>
      </w:r>
      <w:bookmarkEnd w:id="3"/>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bookmarkStart w:id="4" w:name="_Toc443078321"/>
      <w:r w:rsidRPr="003309A1">
        <w:t>Scope</w:t>
      </w:r>
      <w:bookmarkEnd w:id="4"/>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rsidR="0056647F">
            <w:instrText xml:space="preserve">CITATION Har15 \l 2057 </w:instrText>
          </w:r>
          <w:r>
            <w:fldChar w:fldCharType="separate"/>
          </w:r>
          <w:r w:rsidR="0056647F">
            <w:rPr>
              <w:noProof/>
            </w:rPr>
            <w:t xml:space="preserve"> [1]</w:t>
          </w:r>
          <w:r>
            <w:fldChar w:fldCharType="end"/>
          </w:r>
        </w:sdtContent>
      </w:sdt>
    </w:p>
    <w:p w:rsidR="0042752B" w:rsidRDefault="00A44A71" w:rsidP="003309A1">
      <w:pPr>
        <w:pStyle w:val="Heading2"/>
      </w:pPr>
      <w:bookmarkStart w:id="5" w:name="_Toc443078322"/>
      <w:r>
        <w:t>Objectives</w:t>
      </w:r>
      <w:bookmarkEnd w:id="5"/>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56647F">
            <w:instrText xml:space="preserve">CITATION Har154 \l 2057 </w:instrText>
          </w:r>
          <w:r w:rsidR="0042752B">
            <w:fldChar w:fldCharType="separate"/>
          </w:r>
          <w:r w:rsidR="0056647F">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r>
        <w:br w:type="page"/>
      </w:r>
    </w:p>
    <w:p w:rsidR="0042752B" w:rsidRDefault="00525A24" w:rsidP="0042752B">
      <w:pPr>
        <w:pStyle w:val="Heading1"/>
      </w:pPr>
      <w:bookmarkStart w:id="6" w:name="_Toc443078323"/>
      <w:r>
        <w:lastRenderedPageBreak/>
        <w:t>Taskersrv / taskerman testing</w:t>
      </w:r>
      <w:bookmarkEnd w:id="6"/>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C60F6D" w:rsidTr="007D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C60F6D" w:rsidRPr="008E3A86" w:rsidRDefault="00C60F6D" w:rsidP="0042752B">
            <w:r>
              <w:t>Please note that all TaskerMAN tests are to be carried out in both Firefox and Chrome browsers</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0678E4"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678E4" w:rsidRDefault="005975C5" w:rsidP="0042752B">
            <w:r>
              <w:t>TS4</w:t>
            </w:r>
          </w:p>
        </w:tc>
        <w:tc>
          <w:tcPr>
            <w:tcW w:w="850"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Logging into the system</w:t>
            </w:r>
          </w:p>
        </w:tc>
        <w:tc>
          <w:tcPr>
            <w:tcW w:w="297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Enter email address “</w:t>
            </w:r>
            <w:r w:rsidRPr="000678E4">
              <w:t>jec17@aber.ac.uk</w:t>
            </w:r>
            <w:r>
              <w:t>”</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And click on the login button</w:t>
            </w:r>
          </w:p>
        </w:tc>
        <w:tc>
          <w:tcPr>
            <w:tcW w:w="1293"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the login was un-successful</w:t>
            </w:r>
          </w:p>
        </w:tc>
        <w:tc>
          <w:tcPr>
            <w:tcW w:w="1183" w:type="dxa"/>
          </w:tcPr>
          <w:p w:rsidR="000678E4" w:rsidRDefault="00BB1CEF"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5975C5" w:rsidP="0042752B">
            <w:r>
              <w:t>TS5</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(Test data has already been input into the database and so valid emails already exist)</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42752B">
            <w:r>
              <w:t>TS6</w:t>
            </w:r>
          </w:p>
        </w:tc>
        <w:tc>
          <w:tcPr>
            <w:tcW w:w="85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Add new user </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an email, first name or last name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‘Is manager?’ as default</w:t>
            </w:r>
            <w:r>
              <w:br/>
              <w:t>Click on submit button</w:t>
            </w:r>
          </w:p>
        </w:tc>
        <w:tc>
          <w:tcPr>
            <w:tcW w:w="129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User is told to enter an email</w:t>
            </w:r>
          </w:p>
        </w:tc>
        <w:tc>
          <w:tcPr>
            <w:tcW w:w="118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C60F6D" w:rsidTr="0042752B">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C60F6D">
            <w:r>
              <w:t>TS7</w:t>
            </w:r>
          </w:p>
        </w:tc>
        <w:tc>
          <w:tcPr>
            <w:tcW w:w="85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7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On the main menu click on add button</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email “johnsmith@example.com”</w:t>
            </w:r>
            <w:r>
              <w:br/>
              <w:t>Do not enter a first name, last name, leave ‘Is manager?’ as default and click on Submit button</w:t>
            </w:r>
          </w:p>
        </w:tc>
        <w:tc>
          <w:tcPr>
            <w:tcW w:w="12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to enter a first name</w:t>
            </w:r>
          </w:p>
        </w:tc>
        <w:tc>
          <w:tcPr>
            <w:tcW w:w="118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First name is rejected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8E3A86" w:rsidRDefault="00C60F6D" w:rsidP="00C60F6D">
            <w:r>
              <w:t>TS</w:t>
            </w:r>
            <w:r w:rsidR="005975C5">
              <w:t>8</w:t>
            </w:r>
          </w:p>
        </w:tc>
        <w:tc>
          <w:tcPr>
            <w:tcW w:w="85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user</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Email “johnsmith@example.com”</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First name “John Smith”</w:t>
            </w:r>
            <w:r>
              <w:br/>
              <w:t>Do not enter a last name, leave ‘Is manager?’ as default and click on Submit button</w:t>
            </w:r>
          </w:p>
        </w:tc>
        <w:tc>
          <w:tcPr>
            <w:tcW w:w="129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to enter a last name</w:t>
            </w:r>
          </w:p>
        </w:tc>
        <w:tc>
          <w:tcPr>
            <w:tcW w:w="118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Last name is rejected</w:t>
            </w:r>
          </w:p>
        </w:tc>
      </w:tr>
    </w:tbl>
    <w:p w:rsidR="0042752B" w:rsidRDefault="0042752B" w:rsidP="0042752B"/>
    <w:tbl>
      <w:tblPr>
        <w:tblStyle w:val="GridTable41"/>
        <w:tblW w:w="0" w:type="auto"/>
        <w:tblLook w:val="04A0" w:firstRow="1" w:lastRow="0" w:firstColumn="1" w:lastColumn="0" w:noHBand="0" w:noVBand="1"/>
      </w:tblPr>
      <w:tblGrid>
        <w:gridCol w:w="1007"/>
        <w:gridCol w:w="1088"/>
        <w:gridCol w:w="1454"/>
        <w:gridCol w:w="2905"/>
        <w:gridCol w:w="1264"/>
        <w:gridCol w:w="1299"/>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Pr="009A6207" w:rsidRDefault="0042752B" w:rsidP="0042752B">
            <w:r w:rsidRPr="009A6207">
              <w:lastRenderedPageBreak/>
              <w:t>Test Ref</w:t>
            </w:r>
          </w:p>
        </w:tc>
        <w:tc>
          <w:tcPr>
            <w:tcW w:w="108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45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05"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6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29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TS9</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“Maurice”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last name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“abc123@example.co.uk”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TS10</w:t>
            </w:r>
          </w:p>
        </w:tc>
        <w:tc>
          <w:tcPr>
            <w:tcW w:w="108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“Qi”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“XI”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Qi123@example.co.uk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TS11</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TS12</w:t>
            </w:r>
          </w:p>
        </w:tc>
        <w:tc>
          <w:tcPr>
            <w:tcW w:w="1088" w:type="dxa"/>
          </w:tcPr>
          <w:p w:rsidR="0032288B" w:rsidRDefault="006D6D0D"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“Oliver”</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“Earl”</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ole123@example.co.uk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Pr="00C60F6D" w:rsidRDefault="0032288B" w:rsidP="003228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42752B" w:rsidP="0042752B">
            <w:r>
              <w:t>TS1</w:t>
            </w:r>
            <w:r w:rsidR="005975C5">
              <w:t>3</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C60F6D" w:rsidP="00C60F6D">
            <w:pPr>
              <w:cnfStyle w:val="000000100000" w:firstRow="0" w:lastRow="0" w:firstColumn="0" w:lastColumn="0" w:oddVBand="0" w:evenVBand="0" w:oddHBand="1" w:evenHBand="0" w:firstRowFirstColumn="0" w:firstRowLastColumn="0" w:lastRowFirstColumn="0" w:lastRowLastColumn="0"/>
            </w:pPr>
            <w:r>
              <w:t xml:space="preserve">Add new </w:t>
            </w:r>
            <w:r w:rsidR="0042752B">
              <w:t xml:space="preserve"> </w:t>
            </w:r>
            <w:r>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“Tom”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First name is too small</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TS14</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name “Ma”</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“T”</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Last name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TS15</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“Maurice$£%^”</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“Hardy”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“Maurice@example.co.uk”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 xml:space="preserve">first </w:t>
            </w:r>
            <w:r>
              <w:t xml:space="preserve">name </w:t>
            </w:r>
            <w:r w:rsidR="00C60F6D">
              <w:t>has invalid characters</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TS16</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6D6D0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first name “Maurice”</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 xml:space="preserve">Last name is rejected </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TS17</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C60F6D"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“abc”</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Enter last name “cba”</w:t>
            </w:r>
            <w:r w:rsidR="0042752B">
              <w:br/>
              <w:t>Enter email “abc123”</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29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bl>
    <w:p w:rsidR="0042752B" w:rsidRDefault="0042752B" w:rsidP="0042752B"/>
    <w:p w:rsidR="0042752B" w:rsidRDefault="0042752B" w:rsidP="0042752B"/>
    <w:p w:rsidR="0042752B" w:rsidRDefault="0042752B" w:rsidP="0042752B"/>
    <w:p w:rsidR="0042752B" w:rsidRDefault="0042752B" w:rsidP="0042752B"/>
    <w:p w:rsidR="00C60F6D" w:rsidRDefault="00C60F6D"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TS18</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Add new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pPr>
              <w:cnfStyle w:val="000000100000" w:firstRow="0" w:lastRow="0" w:firstColumn="0" w:lastColumn="0" w:oddVBand="0" w:evenVBand="0" w:oddHBand="1" w:evenHBand="0" w:firstRowFirstColumn="0" w:firstRowLastColumn="0" w:lastRowFirstColumn="0" w:lastRowLastColumn="0"/>
            </w:pPr>
            <w:r>
              <w:t>Enter email “Josh123@example.co.uk”</w:t>
            </w:r>
          </w:p>
          <w:p w:rsidR="0032288B" w:rsidRDefault="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TS19</w:t>
            </w:r>
          </w:p>
        </w:tc>
        <w:tc>
          <w:tcPr>
            <w:tcW w:w="1418"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Add new user</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Enter first name “Mark”</w:t>
            </w:r>
          </w:p>
          <w:p w:rsidR="0032288B" w:rsidRDefault="0032288B">
            <w:pPr>
              <w:cnfStyle w:val="000000000000" w:firstRow="0" w:lastRow="0" w:firstColumn="0" w:lastColumn="0" w:oddVBand="0" w:evenVBand="0" w:oddHBand="0" w:evenHBand="0" w:firstRowFirstColumn="0" w:firstRowLastColumn="0" w:lastRowFirstColumn="0" w:lastRowLastColumn="0"/>
            </w:pPr>
            <w:r>
              <w:t>Enter last name “Doyle”</w:t>
            </w:r>
          </w:p>
          <w:p w:rsidR="0032288B" w:rsidRDefault="0032288B">
            <w:pPr>
              <w:cnfStyle w:val="000000000000" w:firstRow="0" w:lastRow="0" w:firstColumn="0" w:lastColumn="0" w:oddVBand="0" w:evenVBand="0" w:oddHBand="0" w:evenHBand="0" w:firstRowFirstColumn="0" w:firstRowLastColumn="0" w:lastRowFirstColumn="0" w:lastRowLastColumn="0"/>
            </w:pPr>
            <w:r>
              <w:t>Enter email “Doyle123@example.co.uk”</w:t>
            </w:r>
          </w:p>
          <w:p w:rsidR="0032288B" w:rsidRDefault="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a member with that email already exists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Email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TS20</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blank</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to enter a First name</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TS21</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user </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blank</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to enter a Last name</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TS22</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Corriette” </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is too small</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TS23</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TS24</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“Maurice£$%”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has invalid characters</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TS25</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“Corriette£$%”</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TS26</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last name to “Jordan Corriette”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successful</w:t>
            </w:r>
          </w:p>
        </w:tc>
      </w:tr>
    </w:tbl>
    <w:p w:rsidR="0032288B" w:rsidRDefault="0032288B"/>
    <w:tbl>
      <w:tblPr>
        <w:tblStyle w:val="GridTable41"/>
        <w:tblW w:w="9016" w:type="dxa"/>
        <w:tblLayout w:type="fixed"/>
        <w:tblLook w:val="04A0" w:firstRow="1" w:lastRow="0" w:firstColumn="1" w:lastColumn="0" w:noHBand="0" w:noVBand="1"/>
      </w:tblPr>
      <w:tblGrid>
        <w:gridCol w:w="1271"/>
        <w:gridCol w:w="1418"/>
        <w:gridCol w:w="1334"/>
        <w:gridCol w:w="2251"/>
        <w:gridCol w:w="1376"/>
        <w:gridCol w:w="1366"/>
      </w:tblGrid>
      <w:tr w:rsidR="0032288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Pr="009A6207" w:rsidRDefault="0032288B" w:rsidP="0032288B">
            <w:r w:rsidRPr="009A6207">
              <w:lastRenderedPageBreak/>
              <w:t>Test Ref</w:t>
            </w:r>
          </w:p>
        </w:tc>
        <w:tc>
          <w:tcPr>
            <w:tcW w:w="1418"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334"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51"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Output</w:t>
            </w:r>
          </w:p>
        </w:tc>
        <w:tc>
          <w:tcPr>
            <w:tcW w:w="136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TS27</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TS28</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TS39</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TS30</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Existing member “Qi XI”</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Deletion is successful</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TS31</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Deletion un-successful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TS32</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FR4</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task</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Do not enter task name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Allocated user </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“Josh Doyle”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start date “10/11/15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end date “20/11/15”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status as default ‘allocated’</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Number of task elements “1”</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TS33</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FR4</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“java spike work”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Do not select an 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start date “10/11/15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end date “20/11/15”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“3”</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to select an allocated user</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tbl>
      <w:tblPr>
        <w:tblStyle w:val="GridTable41"/>
        <w:tblW w:w="0" w:type="auto"/>
        <w:tblLook w:val="04A0" w:firstRow="1" w:lastRow="0" w:firstColumn="1" w:lastColumn="0" w:noHBand="0" w:noVBand="1"/>
      </w:tblPr>
      <w:tblGrid>
        <w:gridCol w:w="1502"/>
        <w:gridCol w:w="1502"/>
        <w:gridCol w:w="1102"/>
        <w:gridCol w:w="1701"/>
        <w:gridCol w:w="203"/>
        <w:gridCol w:w="1300"/>
        <w:gridCol w:w="203"/>
        <w:gridCol w:w="1503"/>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701"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70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7D7E4C" w:rsidP="0042752B">
            <w:r>
              <w:t>TS3</w:t>
            </w:r>
            <w:r w:rsidR="00F04B10">
              <w:t>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Allocated user</w:t>
            </w:r>
            <w:r w:rsidR="0042752B">
              <w:t xml:space="preserv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Do not </w:t>
            </w:r>
            <w:r w:rsidR="00C60F6D">
              <w:t>select</w:t>
            </w:r>
            <w:r>
              <w:t xml:space="preserve">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Number of task elements “2”</w:t>
            </w:r>
          </w:p>
        </w:tc>
        <w:tc>
          <w:tcPr>
            <w:tcW w:w="1503"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C60F6D">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7D7E4C">
              <w:t>3</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90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Allocated user</w:t>
            </w:r>
            <w:r w:rsidR="0042752B">
              <w:t xml:space="preserv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2288B" w:rsidRDefault="0032288B" w:rsidP="0032288B">
            <w:r>
              <w:t>TS36</w:t>
            </w:r>
          </w:p>
        </w:tc>
        <w:tc>
          <w:tcPr>
            <w:tcW w:w="15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FR4</w:t>
            </w:r>
          </w:p>
        </w:tc>
        <w:tc>
          <w:tcPr>
            <w:tcW w:w="11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“Q”</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 “Oliver Earl”</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start date “26/10/15”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end date “13/11/15”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 xml:space="preserve">User told that Task name is </w:t>
            </w:r>
            <w:r>
              <w:t>too small</w:t>
            </w:r>
          </w:p>
        </w:tc>
        <w:tc>
          <w:tcPr>
            <w:tcW w:w="1503"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32288B" w:rsidRDefault="0032288B"/>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is told that task name is too small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Pr="000806CE" w:rsidRDefault="00C00CE5" w:rsidP="00C00CE5">
            <w:pPr>
              <w:rPr>
                <w:b w:val="0"/>
                <w:bCs w:val="0"/>
              </w:rPr>
            </w:pPr>
            <w:r>
              <w:t>TS38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“23/10/15”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must be after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assigned task member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And new modal window opened up for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Task element accepted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added successfully</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(relevant for later test)</w:t>
            </w:r>
          </w:p>
        </w:tc>
        <w:tc>
          <w:tcPr>
            <w:tcW w:w="1904" w:type="dxa"/>
          </w:tcPr>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assigned task member “Maurice Jordan Corriette”</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task elements modal window is opened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elements window opens</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TS42</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leave blank</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User is asked to please fill out task description field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TS43</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description “test description”</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 xml:space="preserve">Task comment leave blank </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User is asked to fill out task comment field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TS44</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is successfully created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TS45</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Enter task name “PostgreSQL spike work”</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Allocated user “David Fairbrother”</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start date “12/10/15”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end date “19/10/15”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Number of task elements “1”</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And Task elements window opens is opened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elements window is opened</w:t>
            </w:r>
          </w:p>
        </w:tc>
      </w:tr>
    </w:tbl>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description is too short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description “TS”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Comment is too short</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“Research into the PostgreSQL software”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“Expendable test”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TS50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“Expendable test”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“25/10/15”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“0”</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p w:rsidR="0042752B" w:rsidRDefault="0042752B" w:rsidP="0042752B"/>
    <w:p w:rsidR="00C00CE5" w:rsidRDefault="00C00CE5" w:rsidP="0042752B"/>
    <w:p w:rsidR="0042752B" w:rsidRDefault="0042752B" w:rsidP="0042752B"/>
    <w:tbl>
      <w:tblPr>
        <w:tblStyle w:val="GridTable41"/>
        <w:tblW w:w="0" w:type="auto"/>
        <w:tblLook w:val="04A0" w:firstRow="1" w:lastRow="0" w:firstColumn="1" w:lastColumn="0" w:noHBand="0" w:noVBand="1"/>
      </w:tblPr>
      <w:tblGrid>
        <w:gridCol w:w="846"/>
        <w:gridCol w:w="1134"/>
        <w:gridCol w:w="1134"/>
        <w:gridCol w:w="2897"/>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C60F6D" w:rsidP="00C60F6D">
            <w:r w:rsidRPr="007D7E4C">
              <w:lastRenderedPageBreak/>
              <w:t>Test Ref</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Req being tested</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Test content</w:t>
            </w:r>
          </w:p>
        </w:tc>
        <w:tc>
          <w:tcPr>
            <w:tcW w:w="2897"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Input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Output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210445" w:rsidP="00C60F6D">
            <w:r>
              <w:t>TS5</w:t>
            </w:r>
            <w:r w:rsidR="00F04B10">
              <w:t>1</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Add new task (relevant for later test)</w:t>
            </w:r>
          </w:p>
        </w:tc>
        <w:tc>
          <w:tcPr>
            <w:tcW w:w="2897"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Enter task name “Expendable test”</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start date “15/10/15”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end date “25/10/15”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Number of task elements “6”</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User is told that this is too many elements and that they can add more manually later</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2</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 (relevant for later test)</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Enter task name “Expendable test”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Allocated user “Maurice Jordan Corriette”</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start date “15/10/15”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end date “25/10/15”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Leave status as default “allocated”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Number of task elements “1”</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Input accepted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And Task elements window is opened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elements window is opened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3</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 xml:space="preserve">Add new task </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characters are invalid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description “TS desc”</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 £$%^ ”</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characters are invalid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5</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three spaces</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must consist of at least 2 letters or numbers</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6</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description “TS desc”</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three spaces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must consist of at least 2 letters and numbers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7</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expendable description”</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“Delete me maybe”</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Input accepted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is successful</w:t>
            </w:r>
          </w:p>
        </w:tc>
      </w:tr>
    </w:tbl>
    <w:p w:rsidR="0042752B" w:rsidRDefault="0042752B" w:rsidP="0042752B"/>
    <w:p w:rsidR="0042752B" w:rsidRDefault="0042752B" w:rsidP="0042752B"/>
    <w:p w:rsidR="0042752B" w:rsidRDefault="0042752B"/>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Pr="007D7E4C" w:rsidRDefault="00C00CE5" w:rsidP="00C00CE5">
            <w:r>
              <w:t>TS58</w:t>
            </w:r>
          </w:p>
        </w:tc>
        <w:tc>
          <w:tcPr>
            <w:tcW w:w="850"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FR4</w:t>
            </w:r>
          </w:p>
        </w:tc>
        <w:tc>
          <w:tcPr>
            <w:tcW w:w="1187"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301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Enter task name “Testing specification”</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start date “266/101/125”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end date “13/11/15”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Number of task elements</w:t>
            </w:r>
            <w:r>
              <w:t xml:space="preserve"> “1”</w:t>
            </w:r>
          </w:p>
        </w:tc>
        <w:tc>
          <w:tcPr>
            <w:tcW w:w="1485"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User told that start date is invalid</w:t>
            </w:r>
          </w:p>
        </w:tc>
        <w:tc>
          <w:tcPr>
            <w:tcW w:w="148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TS59</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“133/111/155”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r>
              <w:b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TS60</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“10/26/15”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start date is invalid</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TS61</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“11/13/15”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TS62</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already exists</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045"/>
        <w:gridCol w:w="992"/>
        <w:gridCol w:w="2472"/>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C60F6D" w:rsidP="00C60F6D">
            <w:r>
              <w:lastRenderedPageBreak/>
              <w:t>Test Ref</w:t>
            </w:r>
          </w:p>
        </w:tc>
        <w:tc>
          <w:tcPr>
            <w:tcW w:w="1045"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Req being tested</w:t>
            </w:r>
          </w:p>
        </w:tc>
        <w:tc>
          <w:tcPr>
            <w:tcW w:w="99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Test content</w:t>
            </w:r>
          </w:p>
        </w:tc>
        <w:tc>
          <w:tcPr>
            <w:tcW w:w="247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3</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“1”</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Task name contains invalid characters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4</w:t>
            </w:r>
          </w:p>
        </w:tc>
        <w:tc>
          <w:tcPr>
            <w:tcW w:w="104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FR4</w:t>
            </w:r>
          </w:p>
        </w:tc>
        <w:tc>
          <w:tcPr>
            <w:tcW w:w="99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task</w:t>
            </w:r>
          </w:p>
        </w:tc>
        <w:tc>
          <w:tcPr>
            <w:tcW w:w="247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task name “maintenance manual”</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allocated user “Maurice Jordan Corriette”</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start date “26/10/15”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end date “13/11/15”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Number of task elements “abc”</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Creation of task is rejected</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5</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“maintenance manual”</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TS66</w:t>
            </w:r>
          </w:p>
        </w:tc>
        <w:tc>
          <w:tcPr>
            <w:tcW w:w="104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99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47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blank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to enter a task name.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TS67</w:t>
            </w:r>
          </w:p>
        </w:tc>
        <w:tc>
          <w:tcPr>
            <w:tcW w:w="104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99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47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name is too small</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bl>
    <w:p w:rsidR="00C60F6D" w:rsidRDefault="00C60F6D" w:rsidP="0042752B"/>
    <w:p w:rsidR="0042752B" w:rsidRDefault="0042752B" w:rsidP="0042752B"/>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TS68</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has invalid characters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TS69</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“QAS”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“QA”</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TS70</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assigned task member to “Cartman”</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TS71</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TS72</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TS73</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“test comment”</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description must be two characters or more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TS74</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a task element Task description  “AS”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comment must be two characters or more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TS75</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“AB”</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“AC”</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 change end date to “7/11/15”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end date cannot be before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to “30/11/15”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“01/12/15”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the start date cannot be after the end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TS82</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successful</w:t>
            </w:r>
          </w:p>
        </w:tc>
      </w:tr>
    </w:tbl>
    <w:p w:rsidR="00C00CE5" w:rsidRDefault="00C00CE5"/>
    <w:tbl>
      <w:tblPr>
        <w:tblStyle w:val="GridTable41"/>
        <w:tblW w:w="0" w:type="auto"/>
        <w:tblLook w:val="04A0" w:firstRow="1" w:lastRow="0" w:firstColumn="1" w:lastColumn="0" w:noHBand="0" w:noVBand="1"/>
      </w:tblPr>
      <w:tblGrid>
        <w:gridCol w:w="1502"/>
        <w:gridCol w:w="1502"/>
        <w:gridCol w:w="1503"/>
        <w:gridCol w:w="1503"/>
        <w:gridCol w:w="1503"/>
        <w:gridCol w:w="1503"/>
      </w:tblGrid>
      <w:tr w:rsidR="00C00CE5"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lastRenderedPageBreak/>
              <w:t>Test Ref</w:t>
            </w:r>
          </w:p>
        </w:tc>
        <w:tc>
          <w:tcPr>
            <w:tcW w:w="1502"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TS83</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“PostgreSQL spike work”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told that task name already exists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TS84</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Member cannot be deleted as he still has task(s) assigned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TS85</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FR6 / FR3</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“QAS” and click on abandon button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 the status columns for the task “Abandoned” should be present”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abandoned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TS86</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Input accepted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Deletion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No output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deleted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existing task “test specification” and view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No task elements should be visible on task elements modal window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“Test specification” has no task elements</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 that do not exist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click on delete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does not have any tasks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is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0</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91</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6</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42752B" w:rsidRDefault="00347A62" w:rsidP="00347A62">
            <w:pPr>
              <w:cnfStyle w:val="000000100000" w:firstRow="0" w:lastRow="0" w:firstColumn="0" w:lastColumn="0" w:oddVBand="0" w:evenVBand="0" w:oddHBand="1" w:evenHBand="0" w:firstRowFirstColumn="0" w:firstRowLastColumn="0" w:lastRowFirstColumn="0" w:lastRowLastColumn="0"/>
            </w:pPr>
            <w:r>
              <w:t>All Tasks should be ordered by their end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7</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42752B" w:rsidRDefault="00347A62" w:rsidP="0042752B">
            <w:pPr>
              <w:cnfStyle w:val="000000000000" w:firstRow="0" w:lastRow="0" w:firstColumn="0" w:lastColumn="0" w:oddVBand="0" w:evenVBand="0" w:oddHBand="0" w:evenHBand="0" w:firstRowFirstColumn="0" w:firstRowLastColumn="0" w:lastRowFirstColumn="0" w:lastRowLastColumn="0"/>
            </w:pPr>
            <w:r>
              <w:t>All tasks should be ordered by status. Allocated being the highest, followed by completed followed by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in correct order sorted by status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42752B" w:rsidRDefault="0042752B"/>
    <w:p w:rsidR="00C00CE5" w:rsidRDefault="00C00CE5">
      <w:pPr>
        <w:rPr>
          <w:rFonts w:ascii="Helvetica" w:hAnsi="Helvetica"/>
          <w:b/>
          <w:caps/>
          <w:kern w:val="28"/>
          <w:sz w:val="28"/>
        </w:rPr>
      </w:pPr>
      <w:bookmarkStart w:id="7" w:name="_Toc443078324"/>
      <w:r>
        <w:br w:type="page"/>
      </w:r>
    </w:p>
    <w:p w:rsidR="0042752B" w:rsidRDefault="0042752B" w:rsidP="0042752B">
      <w:pPr>
        <w:pStyle w:val="Heading1"/>
      </w:pPr>
      <w:r>
        <w:lastRenderedPageBreak/>
        <w:t>Taskercli testing</w:t>
      </w:r>
      <w:bookmarkEnd w:id="7"/>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Pr="00D01B8E" w:rsidRDefault="0042752B" w:rsidP="0042752B">
            <w:r w:rsidRPr="00D01B8E">
              <w:t>Test ref</w:t>
            </w:r>
          </w:p>
        </w:tc>
        <w:tc>
          <w:tcPr>
            <w:tcW w:w="104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0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17"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TS98</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TS99</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0</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1</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C60F6D" w:rsidRDefault="00F04B10" w:rsidP="0042752B">
            <w:r>
              <w:t>TS102</w:t>
            </w:r>
          </w:p>
        </w:tc>
        <w:tc>
          <w:tcPr>
            <w:tcW w:w="104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FR8a</w:t>
            </w:r>
          </w:p>
        </w:tc>
        <w:tc>
          <w:tcPr>
            <w:tcW w:w="169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Tasks specific to login in user</w:t>
            </w:r>
          </w:p>
        </w:tc>
        <w:tc>
          <w:tcPr>
            <w:tcW w:w="2209"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Look through tasks specifically the assigned users</w:t>
            </w:r>
          </w:p>
        </w:tc>
        <w:tc>
          <w:tcPr>
            <w:tcW w:w="140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There should be no tasks that has a user assigned other than Maurice Jordan Corriette</w:t>
            </w:r>
          </w:p>
        </w:tc>
        <w:tc>
          <w:tcPr>
            <w:tcW w:w="1717"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Only tasks assigned to Maurice Jordan Corriette are visible</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42752B" w:rsidP="0042752B">
            <w:r>
              <w:t>TS</w:t>
            </w:r>
            <w:r w:rsidR="00F04B10">
              <w:t>103</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Synchronisation with TaskerSRV Unsuccessful</w:t>
            </w:r>
          </w:p>
        </w:tc>
      </w:tr>
    </w:tbl>
    <w:p w:rsidR="00C60F6D" w:rsidRDefault="00C60F6D">
      <w:pPr>
        <w:rPr>
          <w:b/>
          <w:bCs/>
        </w:rPr>
      </w:pPr>
    </w:p>
    <w:p w:rsidR="00C60F6D" w:rsidRDefault="00C60F6D">
      <w:pPr>
        <w:rPr>
          <w:b/>
          <w:bCs/>
        </w:rPr>
      </w:pPr>
    </w:p>
    <w:tbl>
      <w:tblPr>
        <w:tblStyle w:val="GridTable41"/>
        <w:tblW w:w="0" w:type="auto"/>
        <w:tblLook w:val="04A0" w:firstRow="1" w:lastRow="0" w:firstColumn="1" w:lastColumn="0" w:noHBand="0" w:noVBand="1"/>
      </w:tblPr>
      <w:tblGrid>
        <w:gridCol w:w="1239"/>
        <w:gridCol w:w="1281"/>
        <w:gridCol w:w="1632"/>
        <w:gridCol w:w="1860"/>
        <w:gridCol w:w="135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C60F6D" w:rsidP="00C60F6D">
            <w:r w:rsidRPr="00C60F6D">
              <w:t>Test ref</w:t>
            </w:r>
          </w:p>
        </w:tc>
        <w:tc>
          <w:tcPr>
            <w:tcW w:w="1281"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pPr>
              <w:rPr>
                <w:b w:val="0"/>
                <w:bCs w:val="0"/>
              </w:rPr>
            </w:pPr>
            <w:r>
              <w:t>10</w:t>
            </w:r>
            <w:r w:rsidR="00F04B10">
              <w:t>4</w:t>
            </w:r>
          </w:p>
        </w:tc>
        <w:tc>
          <w:tcPr>
            <w:tcW w:w="1281"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58"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Please enter a Database URL”</w:t>
            </w:r>
          </w:p>
        </w:tc>
        <w:tc>
          <w:tcPr>
            <w:tcW w:w="164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r>
              <w:t>TS10</w:t>
            </w:r>
            <w:r w:rsidR="00F04B10">
              <w:t>5</w:t>
            </w:r>
          </w:p>
        </w:tc>
        <w:tc>
          <w:tcPr>
            <w:tcW w:w="1281"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“330006”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Coloured Circle should remain Red and error message should appear saying ”Error: Invalid port number entered”</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42752B" w:rsidRDefault="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253"/>
        <w:gridCol w:w="1258"/>
        <w:gridCol w:w="1632"/>
        <w:gridCol w:w="1860"/>
        <w:gridCol w:w="1367"/>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C60F6D" w:rsidP="00C60F6D">
            <w:r w:rsidRPr="00C60F6D">
              <w:t>Test ref</w:t>
            </w:r>
          </w:p>
        </w:tc>
        <w:tc>
          <w:tcPr>
            <w:tcW w:w="12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6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RP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F04B10" w:rsidP="00C60F6D">
            <w:r>
              <w:t>TS</w:t>
            </w:r>
            <w:r w:rsidR="00827976">
              <w:t>10</w:t>
            </w:r>
            <w:r>
              <w:t>6</w:t>
            </w:r>
          </w:p>
        </w:tc>
        <w:tc>
          <w:tcPr>
            <w:tcW w:w="1258"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port number</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53" w:type="dxa"/>
          </w:tcPr>
          <w:p w:rsidR="00C60F6D" w:rsidRDefault="00F04B10" w:rsidP="00C60F6D">
            <w:r>
              <w:t>TS</w:t>
            </w:r>
            <w:r w:rsidR="00827976">
              <w:t>10</w:t>
            </w:r>
            <w:r>
              <w:t>7</w:t>
            </w:r>
          </w:p>
        </w:tc>
        <w:tc>
          <w:tcPr>
            <w:tcW w:w="12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Coloured Circle should remain Red and error message should appear saying ”Error: </w:t>
            </w:r>
            <w:r>
              <w:t>invalid Database username</w:t>
            </w:r>
            <w:r w:rsidRPr="00C60F6D">
              <w:t>”</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012"/>
        <w:gridCol w:w="1089"/>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C60F6D" w:rsidP="00C60F6D">
            <w:r w:rsidRPr="00C60F6D">
              <w:t>Test ref</w:t>
            </w:r>
          </w:p>
        </w:tc>
        <w:tc>
          <w:tcPr>
            <w:tcW w:w="129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9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Default="00F04B10" w:rsidP="00C60F6D">
            <w:r>
              <w:t>TS</w:t>
            </w:r>
            <w:r w:rsidR="00827976">
              <w:t>10</w:t>
            </w:r>
            <w:r>
              <w:t>8</w:t>
            </w:r>
          </w:p>
        </w:tc>
        <w:tc>
          <w:tcPr>
            <w:tcW w:w="129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9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Database username</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F04B10" w:rsidP="00C60F6D">
            <w:pPr>
              <w:rPr>
                <w:b w:val="0"/>
                <w:bCs w:val="0"/>
              </w:rPr>
            </w:pPr>
            <w:r>
              <w:t>TS109</w:t>
            </w:r>
          </w:p>
        </w:tc>
        <w:tc>
          <w:tcPr>
            <w:tcW w:w="129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a Database name”</w:t>
            </w:r>
          </w:p>
        </w:tc>
        <w:tc>
          <w:tcPr>
            <w:tcW w:w="164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82"/>
        <w:gridCol w:w="1145"/>
        <w:gridCol w:w="1632"/>
        <w:gridCol w:w="2323"/>
        <w:gridCol w:w="128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C60F6D" w:rsidP="00C60F6D">
            <w:r w:rsidRPr="00C60F6D">
              <w:t>Test ref</w:t>
            </w:r>
          </w:p>
        </w:tc>
        <w:tc>
          <w:tcPr>
            <w:tcW w:w="119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0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0</w:t>
            </w:r>
          </w:p>
        </w:tc>
        <w:tc>
          <w:tcPr>
            <w:tcW w:w="1199"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name”</w:t>
            </w:r>
          </w:p>
        </w:tc>
        <w:tc>
          <w:tcPr>
            <w:tcW w:w="1516"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1</w:t>
            </w:r>
          </w:p>
        </w:tc>
        <w:tc>
          <w:tcPr>
            <w:tcW w:w="1199"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Database password”</w:t>
            </w:r>
          </w:p>
        </w:tc>
        <w:tc>
          <w:tcPr>
            <w:tcW w:w="1516"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95"/>
        <w:gridCol w:w="1106"/>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C60F6D" w:rsidRPr="00C60F6D" w:rsidRDefault="00C60F6D" w:rsidP="00C60F6D">
            <w:r w:rsidRPr="00C60F6D">
              <w:t>Test ref</w:t>
            </w:r>
          </w:p>
        </w:tc>
        <w:tc>
          <w:tcPr>
            <w:tcW w:w="116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29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2</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w:t>
            </w:r>
            <w:r>
              <w:t>906adm</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password”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3</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 xml:space="preserve"> </w:t>
            </w: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abc</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r>
              <w:t>abc</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invalid  Database details”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14"/>
        <w:gridCol w:w="984"/>
        <w:gridCol w:w="1675"/>
        <w:gridCol w:w="2323"/>
        <w:gridCol w:w="1422"/>
        <w:gridCol w:w="169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br/>
            </w:r>
            <w:r w:rsidR="0042752B">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C60F6D" w:rsidRDefault="0042752B" w:rsidP="00C60F6D">
            <w:pPr>
              <w:cnfStyle w:val="000000100000" w:firstRow="0" w:lastRow="0" w:firstColumn="0" w:lastColumn="0" w:oddVBand="0" w:evenVBand="0" w:oddHBand="1" w:evenHBand="0" w:firstRowFirstColumn="0" w:firstRowLastColumn="0" w:lastRowFirstColumn="0" w:lastRowLastColumn="0"/>
            </w:pPr>
            <w:r>
              <w:t xml:space="preserve">Coloured Circle </w:t>
            </w:r>
            <w:r w:rsidR="00C60F6D">
              <w:t>should be green and “Connected” should be clearly visible in bold.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TaskerCLI</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Synchronis</w:t>
            </w:r>
            <w:r w:rsidR="00C60F6D">
              <w:t>ation with TaskerSRV</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Succesful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Database URL”db.dcs.aber.ac.uk</w:t>
            </w:r>
            <w:r w:rsidR="0042752B">
              <w:t>”</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Port number “3306</w:t>
            </w:r>
            <w:r w:rsidR="0042752B">
              <w:t>”</w:t>
            </w:r>
            <w:r>
              <w:br/>
              <w:t>Enter Database 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141823"/>
                <w:sz w:val="21"/>
                <w:szCs w:val="21"/>
                <w:shd w:val="clear" w:color="auto" w:fill="FFFFFF"/>
              </w:rPr>
            </w:pPr>
            <w:r>
              <w:t>“</w:t>
            </w:r>
            <w:r w:rsidRPr="00C60F6D">
              <w:rPr>
                <w:rFonts w:cs="Helvetica"/>
                <w:color w:val="141823"/>
                <w:shd w:val="clear" w:color="auto" w:fill="FFFFFF"/>
              </w:rPr>
              <w:t>csgp_5_15_16</w:t>
            </w:r>
            <w:r>
              <w:rPr>
                <w:rFonts w:ascii="Helvetica" w:hAnsi="Helvetica" w:cs="Helvetica"/>
                <w:color w:val="141823"/>
                <w:sz w:val="21"/>
                <w:szCs w:val="21"/>
                <w:shd w:val="clear" w:color="auto" w:fill="FFFFFF"/>
              </w:rPr>
              <w:t>”</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Enter Database username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“csgpadm_5”</w:t>
            </w:r>
          </w:p>
          <w:p w:rsidR="00C60F6D" w:rsidRPr="00C60F6D" w:rsidRDefault="00C60F6D" w:rsidP="0042752B">
            <w:pPr>
              <w:cnfStyle w:val="000000000000" w:firstRow="0" w:lastRow="0" w:firstColumn="0" w:lastColumn="0" w:oddVBand="0" w:evenVBand="0" w:oddHBand="0" w:evenHBand="0" w:firstRowFirstColumn="0" w:firstRowLastColumn="0" w:lastRowFirstColumn="0" w:lastRowLastColumn="0"/>
            </w:pPr>
            <w:r>
              <w:rPr>
                <w:rFonts w:cs="Helvetica"/>
                <w:color w:val="141823"/>
                <w:shd w:val="clear" w:color="auto" w:fill="FFFFFF"/>
              </w:rPr>
              <w:t>Enter database password “906BnQjD”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And “Connected” should be clearly visible in bold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 successfully syncs with TaskerSRV</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previous test, close connection setting page and leave TaskerCLI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TaskercLI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“TaskerCLI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28"/>
        <w:gridCol w:w="1433"/>
        <w:gridCol w:w="1578"/>
        <w:gridCol w:w="1494"/>
        <w:gridCol w:w="1493"/>
        <w:gridCol w:w="1591"/>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2752B" w:rsidRPr="00D01B8E" w:rsidRDefault="0042752B" w:rsidP="0042752B">
            <w:r w:rsidRPr="00D01B8E">
              <w:t>Test ref</w:t>
            </w:r>
          </w:p>
        </w:tc>
        <w:tc>
          <w:tcPr>
            <w:tcW w:w="141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9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8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TS11</w:t>
            </w:r>
            <w:r w:rsidR="00F04B10">
              <w:t>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TS119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TS120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TS12</w:t>
            </w:r>
            <w:r w:rsidR="00F04B10">
              <w:t>1</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86"/>
        <w:gridCol w:w="1392"/>
        <w:gridCol w:w="1632"/>
        <w:gridCol w:w="1490"/>
        <w:gridCol w:w="1485"/>
        <w:gridCol w:w="1632"/>
      </w:tblGrid>
      <w:tr w:rsidR="0042752B"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Pr="00D01B8E" w:rsidRDefault="0042752B" w:rsidP="0042752B">
            <w:r w:rsidRPr="00D01B8E">
              <w:lastRenderedPageBreak/>
              <w:t>Test ref</w:t>
            </w:r>
          </w:p>
        </w:tc>
        <w:tc>
          <w:tcPr>
            <w:tcW w:w="13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8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42752B" w:rsidP="0042752B">
            <w:r>
              <w:t>TS</w:t>
            </w:r>
            <w:r w:rsidR="00827976">
              <w:t>12</w:t>
            </w:r>
            <w:r w:rsidR="00F04B10">
              <w:t>2</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C00CE5">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3</w:t>
            </w:r>
          </w:p>
        </w:tc>
        <w:tc>
          <w:tcPr>
            <w:tcW w:w="139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4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0678E4"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0678E4" w:rsidRDefault="006D6D0D" w:rsidP="006D6D0D">
            <w:r>
              <w:t>TS</w:t>
            </w:r>
            <w:r w:rsidR="00F04B10">
              <w:t>124</w:t>
            </w:r>
            <w:r w:rsidR="00D9750D">
              <w:br/>
            </w:r>
          </w:p>
        </w:tc>
        <w:tc>
          <w:tcPr>
            <w:tcW w:w="1392"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‘Design Specification’</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Change task elements to ‘£$%^&amp;’</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Task elements cannot contain only special characters</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is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386" w:type="dxa"/>
          </w:tcPr>
          <w:p w:rsidR="00C60F6D" w:rsidRDefault="003000B5" w:rsidP="0042752B">
            <w:r>
              <w:t>TS</w:t>
            </w:r>
            <w:r w:rsidR="00827976">
              <w:t>12</w:t>
            </w:r>
            <w:r w:rsidR="00F04B10">
              <w:t>5</w:t>
            </w:r>
          </w:p>
        </w:tc>
        <w:tc>
          <w:tcPr>
            <w:tcW w:w="139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Checking synchronisation timing</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49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c>
          <w:tcPr>
            <w:tcW w:w="148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Connection setting window should display “last connected less than 1 minutes ago</w:t>
            </w:r>
          </w:p>
        </w:tc>
        <w:tc>
          <w:tcPr>
            <w:tcW w:w="163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6</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of local storage of data and that of TaskerSRV</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TaskerMAN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Confirmation of synchronisation between local storage of data and TaskerSRV through TaskerMAN</w:t>
            </w:r>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928"/>
        <w:gridCol w:w="954"/>
        <w:gridCol w:w="1632"/>
        <w:gridCol w:w="2591"/>
        <w:gridCol w:w="1435"/>
        <w:gridCol w:w="147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F92DC9" w:rsidRPr="00D01B8E" w:rsidRDefault="00F92DC9" w:rsidP="007D7E4C">
            <w:r w:rsidRPr="00D01B8E">
              <w:lastRenderedPageBreak/>
              <w:t>Test ref</w:t>
            </w:r>
          </w:p>
        </w:tc>
        <w:tc>
          <w:tcPr>
            <w:tcW w:w="954"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591"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Input</w:t>
            </w:r>
          </w:p>
        </w:tc>
        <w:tc>
          <w:tcPr>
            <w:tcW w:w="1435"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Output</w:t>
            </w:r>
          </w:p>
        </w:tc>
        <w:tc>
          <w:tcPr>
            <w:tcW w:w="1477"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TS127</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synchronisation timing</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Connection setting window should display “last connected less than 1 minutes ago</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TaskerCLI synced immediately after task update</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TS128</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FR9</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synchronisation of local storage of data and that of TaskerSRV</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Access TaskerMAN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Status should now be “abandoned”</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Successfully synced with TaskerSRV following edit of Design specification</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129</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Disconnect the computer from the internet temporarily.</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Then edit pre-existing task “Test report” changing the status from allocated to completed.</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change should be made on TaskerCLI and be evident</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has been made on TaskerCLI</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130</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FR8a</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Reconnect the computer to the internet and connect TaskerCLI to the database via appropriate credentials , as follows:</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“csgp_5_15_16”</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“csgpadm_5”</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On connection settings page, and main menu “Connected” should be visible</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reconnects and syncs with database</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131</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Log into TaskerMAN with username “</w:t>
            </w:r>
            <w:r w:rsidRPr="00C60F6D">
              <w:t>manager@example.com</w:t>
            </w:r>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And view task “test specification” </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status of task “test report”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should be set as completed</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TaskerCLI automatically updates database with locally stored changes.</w:t>
            </w:r>
          </w:p>
        </w:tc>
      </w:tr>
    </w:tbl>
    <w:p w:rsidR="00C00CE5" w:rsidRDefault="00C00CE5" w:rsidP="003309A1">
      <w:pPr>
        <w:pStyle w:val="UnnumHeading1"/>
      </w:pPr>
      <w:bookmarkStart w:id="8" w:name="_Toc443078325"/>
    </w:p>
    <w:p w:rsidR="0042752B" w:rsidRDefault="005D4CDB" w:rsidP="003309A1">
      <w:pPr>
        <w:pStyle w:val="UnnumHeading1"/>
      </w:pPr>
      <w:r>
        <w:t>RE</w:t>
      </w:r>
      <w:r w:rsidR="00A44A71">
        <w:t>FERENCES</w:t>
      </w:r>
      <w:bookmarkEnd w:id="8"/>
    </w:p>
    <w:p w:rsidR="00F92DC9" w:rsidRDefault="00F92DC9" w:rsidP="00F92DC9">
      <w:pPr>
        <w:pStyle w:val="bibentry"/>
        <w:rPr>
          <w:noProof/>
          <w:lang w:eastAsia="en-GB"/>
        </w:rPr>
      </w:pPr>
      <w:bookmarkStart w:id="9" w:name="seqa03"/>
      <w:r>
        <w:t xml:space="preserve"> </w:t>
      </w:r>
    </w:p>
    <w:bookmarkEnd w:id="9" w:displacedByCustomXml="next"/>
    <w:sdt>
      <w:sdtPr>
        <w:id w:val="-1780939675"/>
        <w:docPartObj>
          <w:docPartGallery w:val="Bibliographies"/>
          <w:docPartUnique/>
        </w:docPartObj>
      </w:sdtPr>
      <w:sdtEndPr>
        <w:rPr>
          <w:b/>
          <w:bCs/>
        </w:rPr>
      </w:sdtEndPr>
      <w:sdtContent>
        <w:p w:rsidR="0056647F" w:rsidRDefault="00F92DC9">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56647F">
            <w:trPr>
              <w:divId w:val="195581336"/>
              <w:tblCellSpacing w:w="15" w:type="dxa"/>
            </w:trPr>
            <w:tc>
              <w:tcPr>
                <w:tcW w:w="50" w:type="pct"/>
                <w:hideMark/>
              </w:tcPr>
              <w:p w:rsidR="0056647F" w:rsidRDefault="0056647F">
                <w:pPr>
                  <w:pStyle w:val="Bibliography"/>
                  <w:rPr>
                    <w:noProof/>
                    <w:sz w:val="24"/>
                    <w:szCs w:val="24"/>
                  </w:rPr>
                </w:pPr>
                <w:r>
                  <w:rPr>
                    <w:noProof/>
                  </w:rPr>
                  <w:t xml:space="preserve">[1] </w:t>
                </w:r>
              </w:p>
            </w:tc>
            <w:tc>
              <w:tcPr>
                <w:tcW w:w="0" w:type="auto"/>
                <w:hideMark/>
              </w:tcPr>
              <w:p w:rsidR="0056647F" w:rsidRDefault="0056647F">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56647F">
            <w:trPr>
              <w:divId w:val="195581336"/>
              <w:tblCellSpacing w:w="15" w:type="dxa"/>
            </w:trPr>
            <w:tc>
              <w:tcPr>
                <w:tcW w:w="50" w:type="pct"/>
                <w:hideMark/>
              </w:tcPr>
              <w:p w:rsidR="0056647F" w:rsidRDefault="0056647F">
                <w:pPr>
                  <w:pStyle w:val="Bibliography"/>
                  <w:rPr>
                    <w:noProof/>
                  </w:rPr>
                </w:pPr>
                <w:r>
                  <w:rPr>
                    <w:noProof/>
                  </w:rPr>
                  <w:t xml:space="preserve">[2] </w:t>
                </w:r>
              </w:p>
            </w:tc>
            <w:tc>
              <w:tcPr>
                <w:tcW w:w="0" w:type="auto"/>
                <w:hideMark/>
              </w:tcPr>
              <w:p w:rsidR="0056647F" w:rsidRDefault="0056647F">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56647F" w:rsidRDefault="0056647F">
          <w:pPr>
            <w:divId w:val="195581336"/>
            <w:rPr>
              <w:noProof/>
            </w:rPr>
          </w:pPr>
        </w:p>
        <w:p w:rsidR="00F92DC9" w:rsidRDefault="00F92DC9">
          <w:r>
            <w:rPr>
              <w:b/>
              <w:bCs/>
            </w:rPr>
            <w:fldChar w:fldCharType="end"/>
          </w:r>
        </w:p>
      </w:sdtContent>
    </w:sdt>
    <w:p w:rsidR="00932113" w:rsidRDefault="00932113" w:rsidP="006A16AC">
      <w:pPr>
        <w:pStyle w:val="bibentry"/>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bookmarkStart w:id="10" w:name="_Toc443078326"/>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r w:rsidR="0056647F" w:rsidTr="008904EC">
        <w:trPr>
          <w:jc w:val="center"/>
        </w:trPr>
        <w:tc>
          <w:tcPr>
            <w:tcW w:w="864" w:type="dxa"/>
          </w:tcPr>
          <w:p w:rsidR="0056647F" w:rsidRDefault="0056647F">
            <w:r>
              <w:t>1.0</w:t>
            </w:r>
          </w:p>
        </w:tc>
        <w:tc>
          <w:tcPr>
            <w:tcW w:w="1008" w:type="dxa"/>
          </w:tcPr>
          <w:p w:rsidR="0056647F" w:rsidRDefault="0056647F">
            <w:r>
              <w:t>N/A</w:t>
            </w:r>
          </w:p>
        </w:tc>
        <w:tc>
          <w:tcPr>
            <w:tcW w:w="1193" w:type="dxa"/>
          </w:tcPr>
          <w:p w:rsidR="0056647F" w:rsidRDefault="0056647F">
            <w:r>
              <w:t>2015-11-14</w:t>
            </w:r>
          </w:p>
        </w:tc>
        <w:tc>
          <w:tcPr>
            <w:tcW w:w="3969" w:type="dxa"/>
          </w:tcPr>
          <w:p w:rsidR="0056647F" w:rsidRDefault="0056647F">
            <w:r>
              <w:t>Document Release</w:t>
            </w:r>
          </w:p>
        </w:tc>
        <w:tc>
          <w:tcPr>
            <w:tcW w:w="1318" w:type="dxa"/>
          </w:tcPr>
          <w:p w:rsidR="0056647F" w:rsidRDefault="0056647F">
            <w:r>
              <w:t>MAC81</w:t>
            </w:r>
          </w:p>
        </w:tc>
      </w:tr>
      <w:tr w:rsidR="0056647F" w:rsidTr="008904EC">
        <w:trPr>
          <w:jc w:val="center"/>
        </w:trPr>
        <w:tc>
          <w:tcPr>
            <w:tcW w:w="864" w:type="dxa"/>
          </w:tcPr>
          <w:p w:rsidR="0056647F" w:rsidRDefault="0056647F">
            <w:r>
              <w:t>2.0</w:t>
            </w:r>
          </w:p>
        </w:tc>
        <w:tc>
          <w:tcPr>
            <w:tcW w:w="1008" w:type="dxa"/>
          </w:tcPr>
          <w:p w:rsidR="0056647F" w:rsidRDefault="0056647F">
            <w:r>
              <w:t>196</w:t>
            </w:r>
          </w:p>
        </w:tc>
        <w:tc>
          <w:tcPr>
            <w:tcW w:w="1193" w:type="dxa"/>
          </w:tcPr>
          <w:p w:rsidR="0056647F" w:rsidRDefault="0056647F">
            <w:r>
              <w:t>2016-02-13</w:t>
            </w:r>
          </w:p>
        </w:tc>
        <w:tc>
          <w:tcPr>
            <w:tcW w:w="3969" w:type="dxa"/>
          </w:tcPr>
          <w:p w:rsidR="0056647F" w:rsidRDefault="0056647F">
            <w:r>
              <w:t>Complete update of document</w:t>
            </w:r>
          </w:p>
        </w:tc>
        <w:tc>
          <w:tcPr>
            <w:tcW w:w="1318" w:type="dxa"/>
          </w:tcPr>
          <w:p w:rsidR="0056647F" w:rsidRDefault="0056647F">
            <w:r>
              <w:t>DAF5</w:t>
            </w:r>
          </w:p>
        </w:tc>
      </w:tr>
      <w:tr w:rsidR="0056647F" w:rsidTr="008904EC">
        <w:trPr>
          <w:jc w:val="center"/>
        </w:trPr>
        <w:tc>
          <w:tcPr>
            <w:tcW w:w="864" w:type="dxa"/>
          </w:tcPr>
          <w:p w:rsidR="0056647F" w:rsidRDefault="0056647F">
            <w:r>
              <w:t>2.1</w:t>
            </w:r>
          </w:p>
        </w:tc>
        <w:tc>
          <w:tcPr>
            <w:tcW w:w="1008" w:type="dxa"/>
          </w:tcPr>
          <w:p w:rsidR="0056647F" w:rsidRDefault="0056647F">
            <w:r>
              <w:t>188</w:t>
            </w:r>
          </w:p>
        </w:tc>
        <w:tc>
          <w:tcPr>
            <w:tcW w:w="1193" w:type="dxa"/>
          </w:tcPr>
          <w:p w:rsidR="0056647F" w:rsidRDefault="0056647F">
            <w:r>
              <w:t>2016-02-13</w:t>
            </w:r>
          </w:p>
        </w:tc>
        <w:tc>
          <w:tcPr>
            <w:tcW w:w="3969" w:type="dxa"/>
          </w:tcPr>
          <w:p w:rsidR="0056647F" w:rsidRDefault="0056647F">
            <w:r>
              <w:t>Added document versions to references</w:t>
            </w:r>
          </w:p>
        </w:tc>
        <w:tc>
          <w:tcPr>
            <w:tcW w:w="1318" w:type="dxa"/>
          </w:tcPr>
          <w:p w:rsidR="0056647F" w:rsidRDefault="0056647F">
            <w:r>
              <w:t>DAF5</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821" w:rsidRDefault="00A84821">
      <w:r>
        <w:separator/>
      </w:r>
    </w:p>
  </w:endnote>
  <w:endnote w:type="continuationSeparator" w:id="0">
    <w:p w:rsidR="00A84821" w:rsidRDefault="00A84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Pr="00AE1293" w:rsidRDefault="00347A6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448C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448C9">
      <w:rPr>
        <w:rStyle w:val="PageNumber"/>
        <w:noProof/>
      </w:rPr>
      <w:t>31</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821" w:rsidRDefault="00A84821">
      <w:r>
        <w:separator/>
      </w:r>
    </w:p>
  </w:footnote>
  <w:footnote w:type="continuationSeparator" w:id="0">
    <w:p w:rsidR="00A84821" w:rsidRDefault="00A84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Default="00A8482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347A62">
          <w:t>Software Engineering Group Project</w:t>
        </w:r>
      </w:sdtContent>
    </w:sdt>
    <w:r w:rsidR="00347A6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47A62">
          <w:t>Testing Specification</w:t>
        </w:r>
      </w:sdtContent>
    </w:sdt>
    <w:r w:rsidR="00347A62">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448C9">
          <w:t>2.1</w:t>
        </w:r>
      </w:sdtContent>
    </w:sdt>
    <w:r w:rsidR="00347A62">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347A62">
          <w:t>Release</w:t>
        </w:r>
      </w:sdtContent>
    </w:sdt>
    <w:r w:rsidR="00347A6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006129"/>
    <w:rsid w:val="0002215E"/>
    <w:rsid w:val="0003694C"/>
    <w:rsid w:val="000678E4"/>
    <w:rsid w:val="000B0499"/>
    <w:rsid w:val="000D4E75"/>
    <w:rsid w:val="000F7738"/>
    <w:rsid w:val="001711E8"/>
    <w:rsid w:val="001714DB"/>
    <w:rsid w:val="00177A99"/>
    <w:rsid w:val="001B226E"/>
    <w:rsid w:val="001C59C0"/>
    <w:rsid w:val="001E22BF"/>
    <w:rsid w:val="001E5E30"/>
    <w:rsid w:val="001F5425"/>
    <w:rsid w:val="002079C9"/>
    <w:rsid w:val="00210445"/>
    <w:rsid w:val="00243A0F"/>
    <w:rsid w:val="00296BA4"/>
    <w:rsid w:val="002E07E5"/>
    <w:rsid w:val="002F7F79"/>
    <w:rsid w:val="003000B5"/>
    <w:rsid w:val="003064A6"/>
    <w:rsid w:val="0032288B"/>
    <w:rsid w:val="003309A1"/>
    <w:rsid w:val="00340866"/>
    <w:rsid w:val="00347A62"/>
    <w:rsid w:val="00353414"/>
    <w:rsid w:val="00386278"/>
    <w:rsid w:val="00397916"/>
    <w:rsid w:val="003C3039"/>
    <w:rsid w:val="0042752B"/>
    <w:rsid w:val="004375B0"/>
    <w:rsid w:val="00454B66"/>
    <w:rsid w:val="0047267A"/>
    <w:rsid w:val="004967AF"/>
    <w:rsid w:val="004B2F56"/>
    <w:rsid w:val="004F089D"/>
    <w:rsid w:val="004F159E"/>
    <w:rsid w:val="004F2D26"/>
    <w:rsid w:val="00504AA6"/>
    <w:rsid w:val="00506697"/>
    <w:rsid w:val="005245AB"/>
    <w:rsid w:val="00525A24"/>
    <w:rsid w:val="00545C24"/>
    <w:rsid w:val="00546FD3"/>
    <w:rsid w:val="0056640A"/>
    <w:rsid w:val="0056647F"/>
    <w:rsid w:val="00570A64"/>
    <w:rsid w:val="00573F2E"/>
    <w:rsid w:val="00574FD4"/>
    <w:rsid w:val="00577B3E"/>
    <w:rsid w:val="005865E7"/>
    <w:rsid w:val="005975C5"/>
    <w:rsid w:val="005A78ED"/>
    <w:rsid w:val="005B1DA8"/>
    <w:rsid w:val="005C5FF3"/>
    <w:rsid w:val="005D12B1"/>
    <w:rsid w:val="005D4CDB"/>
    <w:rsid w:val="005E7EA8"/>
    <w:rsid w:val="006470D7"/>
    <w:rsid w:val="0064710F"/>
    <w:rsid w:val="006678E7"/>
    <w:rsid w:val="006A16AC"/>
    <w:rsid w:val="006C70A8"/>
    <w:rsid w:val="006D6D0D"/>
    <w:rsid w:val="006E2359"/>
    <w:rsid w:val="006E6158"/>
    <w:rsid w:val="00757A14"/>
    <w:rsid w:val="007631B9"/>
    <w:rsid w:val="007A1231"/>
    <w:rsid w:val="007C77FE"/>
    <w:rsid w:val="007D7E4C"/>
    <w:rsid w:val="00827976"/>
    <w:rsid w:val="00853D86"/>
    <w:rsid w:val="00854164"/>
    <w:rsid w:val="008673AB"/>
    <w:rsid w:val="008904EC"/>
    <w:rsid w:val="00915ABA"/>
    <w:rsid w:val="00932113"/>
    <w:rsid w:val="00970D3F"/>
    <w:rsid w:val="00990105"/>
    <w:rsid w:val="009939F4"/>
    <w:rsid w:val="00994D52"/>
    <w:rsid w:val="009A7185"/>
    <w:rsid w:val="009D12AB"/>
    <w:rsid w:val="009D341E"/>
    <w:rsid w:val="009D7304"/>
    <w:rsid w:val="009E62F2"/>
    <w:rsid w:val="00A20088"/>
    <w:rsid w:val="00A24477"/>
    <w:rsid w:val="00A44A71"/>
    <w:rsid w:val="00A7483E"/>
    <w:rsid w:val="00A84821"/>
    <w:rsid w:val="00AA269F"/>
    <w:rsid w:val="00AA53A0"/>
    <w:rsid w:val="00AB2DD4"/>
    <w:rsid w:val="00AE1293"/>
    <w:rsid w:val="00AE1CE4"/>
    <w:rsid w:val="00AF7AD5"/>
    <w:rsid w:val="00B0738E"/>
    <w:rsid w:val="00B173DD"/>
    <w:rsid w:val="00B30EDD"/>
    <w:rsid w:val="00B425F7"/>
    <w:rsid w:val="00B614E0"/>
    <w:rsid w:val="00BA41FE"/>
    <w:rsid w:val="00BB1CEF"/>
    <w:rsid w:val="00BB2AA6"/>
    <w:rsid w:val="00BC45C3"/>
    <w:rsid w:val="00C00CE5"/>
    <w:rsid w:val="00C34D6B"/>
    <w:rsid w:val="00C60F6D"/>
    <w:rsid w:val="00C7167D"/>
    <w:rsid w:val="00C8782F"/>
    <w:rsid w:val="00CA50B8"/>
    <w:rsid w:val="00D32042"/>
    <w:rsid w:val="00D47894"/>
    <w:rsid w:val="00D7147C"/>
    <w:rsid w:val="00D725AB"/>
    <w:rsid w:val="00D76EBB"/>
    <w:rsid w:val="00D969C8"/>
    <w:rsid w:val="00D9750D"/>
    <w:rsid w:val="00DA5F07"/>
    <w:rsid w:val="00E06F5A"/>
    <w:rsid w:val="00E563D9"/>
    <w:rsid w:val="00E6691E"/>
    <w:rsid w:val="00E742E7"/>
    <w:rsid w:val="00E84DD8"/>
    <w:rsid w:val="00F04B10"/>
    <w:rsid w:val="00F4480B"/>
    <w:rsid w:val="00F448C9"/>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3AF4156-6DAB-450A-BD33-9E8F390E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0CE5"/>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 w:type="table" w:styleId="GridTable4">
    <w:name w:val="Grid Table 4"/>
    <w:basedOn w:val="TableNormal"/>
    <w:uiPriority w:val="49"/>
    <w:rsid w:val="00C60F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60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1336">
      <w:bodyDiv w:val="1"/>
      <w:marLeft w:val="0"/>
      <w:marRight w:val="0"/>
      <w:marTop w:val="0"/>
      <w:marBottom w:val="0"/>
      <w:divBdr>
        <w:top w:val="none" w:sz="0" w:space="0" w:color="auto"/>
        <w:left w:val="none" w:sz="0" w:space="0" w:color="auto"/>
        <w:bottom w:val="none" w:sz="0" w:space="0" w:color="auto"/>
        <w:right w:val="none" w:sz="0" w:space="0" w:color="auto"/>
      </w:divBdr>
    </w:div>
    <w:div w:id="267280612">
      <w:bodyDiv w:val="1"/>
      <w:marLeft w:val="0"/>
      <w:marRight w:val="0"/>
      <w:marTop w:val="0"/>
      <w:marBottom w:val="0"/>
      <w:divBdr>
        <w:top w:val="none" w:sz="0" w:space="0" w:color="auto"/>
        <w:left w:val="none" w:sz="0" w:space="0" w:color="auto"/>
        <w:bottom w:val="none" w:sz="0" w:space="0" w:color="auto"/>
        <w:right w:val="none" w:sz="0" w:space="0" w:color="auto"/>
      </w:divBdr>
    </w:div>
    <w:div w:id="1128475020">
      <w:bodyDiv w:val="1"/>
      <w:marLeft w:val="0"/>
      <w:marRight w:val="0"/>
      <w:marTop w:val="0"/>
      <w:marBottom w:val="0"/>
      <w:divBdr>
        <w:top w:val="none" w:sz="0" w:space="0" w:color="auto"/>
        <w:left w:val="none" w:sz="0" w:space="0" w:color="auto"/>
        <w:bottom w:val="none" w:sz="0" w:space="0" w:color="auto"/>
        <w:right w:val="none" w:sz="0" w:space="0" w:color="auto"/>
      </w:divBdr>
    </w:div>
    <w:div w:id="1414205179">
      <w:bodyDiv w:val="1"/>
      <w:marLeft w:val="0"/>
      <w:marRight w:val="0"/>
      <w:marTop w:val="0"/>
      <w:marBottom w:val="0"/>
      <w:divBdr>
        <w:top w:val="none" w:sz="0" w:space="0" w:color="auto"/>
        <w:left w:val="none" w:sz="0" w:space="0" w:color="auto"/>
        <w:bottom w:val="none" w:sz="0" w:space="0" w:color="auto"/>
        <w:right w:val="none" w:sz="0" w:space="0" w:color="auto"/>
      </w:divBdr>
    </w:div>
    <w:div w:id="1881162578">
      <w:bodyDiv w:val="1"/>
      <w:marLeft w:val="0"/>
      <w:marRight w:val="0"/>
      <w:marTop w:val="0"/>
      <w:marBottom w:val="0"/>
      <w:divBdr>
        <w:top w:val="none" w:sz="0" w:space="0" w:color="auto"/>
        <w:left w:val="none" w:sz="0" w:space="0" w:color="auto"/>
        <w:bottom w:val="none" w:sz="0" w:space="0" w:color="auto"/>
        <w:right w:val="none" w:sz="0" w:space="0" w:color="auto"/>
      </w:divBdr>
    </w:div>
    <w:div w:id="20805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3F3853"/>
    <w:rsid w:val="004A3EEB"/>
    <w:rsid w:val="0060183F"/>
    <w:rsid w:val="00985703"/>
    <w:rsid w:val="009E255F"/>
    <w:rsid w:val="00B2485B"/>
    <w:rsid w:val="00BA7DE3"/>
    <w:rsid w:val="00D77CD2"/>
    <w:rsid w:val="00F1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{0CA596EA-8828-4D17-B693-6CCBC59EE338}</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A06378F0-42D6-44E8-8135-560E1FF1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100</TotalTime>
  <Pages>31</Pages>
  <Words>5272</Words>
  <Characters>30056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2.1</cp:keywords>
  <cp:lastModifiedBy>David Fairbrother</cp:lastModifiedBy>
  <cp:revision>10</cp:revision>
  <cp:lastPrinted>2016-02-14T00:02:00Z</cp:lastPrinted>
  <dcterms:created xsi:type="dcterms:W3CDTF">2016-02-13T20:51:00Z</dcterms:created>
  <dcterms:modified xsi:type="dcterms:W3CDTF">2016-02-14T13:45:00Z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