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e00516"/>
          <w:sz w:val="32"/>
          <w:szCs w:val="32"/>
        </w:rPr>
      </w:pPr>
      <w:r w:rsidDel="00000000" w:rsidR="00000000" w:rsidRPr="00000000">
        <w:rPr>
          <w:rFonts w:ascii="Calibri" w:cs="Calibri" w:eastAsia="Calibri" w:hAnsi="Calibri"/>
          <w:b w:val="1"/>
          <w:bCs w:val="1"/>
          <w:color w:val="e00516"/>
          <w:sz w:val="32"/>
          <w:szCs w:val="32"/>
          <w:rtl w:val="0"/>
        </w:rPr>
        <w:t xml:space="preserve">PEER REVIEW FORM</w:t>
      </w:r>
    </w:p>
    <w:p w:rsidR="00000000" w:rsidDel="00000000" w:rsidP="00000000" w:rsidRDefault="00000000" w:rsidRPr="00000000" w14:paraId="00000004">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Peer Reviewer:</w:t>
      </w:r>
      <w:r w:rsidDel="00000000" w:rsidR="00000000" w:rsidRPr="00000000">
        <w:rPr>
          <w:rFonts w:ascii="Calibri" w:cs="Calibri" w:eastAsia="Calibri" w:hAnsi="Calibri"/>
          <w:sz w:val="24"/>
          <w:szCs w:val="24"/>
          <w:rtl w:val="0"/>
        </w:rPr>
        <w:t xml:space="preserve"> </w:t>
        <w:tab/>
        <w:t xml:space="preserve">David - Rongxuan Duan</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Paper Author:</w:t>
      </w:r>
      <w:r w:rsidDel="00000000" w:rsidR="00000000" w:rsidRPr="00000000">
        <w:rPr>
          <w:rFonts w:ascii="Calibri" w:cs="Calibri" w:eastAsia="Calibri" w:hAnsi="Calibri"/>
          <w:sz w:val="24"/>
          <w:szCs w:val="24"/>
          <w:rtl w:val="0"/>
        </w:rPr>
        <w:tab/>
        <w:tab/>
        <w:t xml:space="preserve">Sabyr Zhaiyk</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An important goal of a research paper is to communicate the research in a clear, understandable way to others. It has been said “If you can’t explain it simply, you don’t understand it well enough.” In the peer review process, the reviewer serves the role of a reader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rtl w:val="0"/>
        </w:rPr>
        <w:t xml:space="preserve"> a teacher, content expert, or writing tutor), and in that role, can provide the author with valuable feedback regarding how clearly and effectively the author has presented and supported their findings. The author can utilize the reviewer’s feedback, along with feedback from the professor and the Writing Center, to revise and polish the paper for final submission.</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The peer review process is also valuable to the reviewer. Reading the work of your peer can help you a) think more carefully about your research and how you have presented it, and b) build your skills as a critical reader and writer as you identify strengths and areas for improvement in your peer’s paper and consider recommendations for changes to be made.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Fonts w:ascii="Calibri" w:cs="Calibri" w:eastAsia="Calibri" w:hAnsi="Calibri"/>
          <w:b w:val="1"/>
          <w:bCs w:val="1"/>
          <w:i w:val="1"/>
          <w:iCs w:val="1"/>
          <w:sz w:val="26"/>
          <w:szCs w:val="26"/>
          <w:rtl w:val="0"/>
        </w:rPr>
        <w:t xml:space="preserve">Answer the following questions as or after you review your peer’s paper.</w:t>
      </w:r>
      <w:r w:rsidDel="00000000" w:rsidR="00000000" w:rsidRPr="00000000">
        <w:rPr>
          <w:rFonts w:ascii="Calibri" w:cs="Calibri" w:eastAsia="Calibri" w:hAnsi="Calibri"/>
          <w:i w:val="1"/>
          <w:iCs w:val="1"/>
          <w:sz w:val="24"/>
          <w:szCs w:val="24"/>
          <w:rtl w:val="0"/>
        </w:rPr>
        <w:t xml:space="preserve"> </w:t>
      </w: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THE RESEARCH QUESTION</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2"/>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and, in your own words, restate the writer’s research question. What “puzzle” is the writer trying to solve? </w:t>
      </w:r>
    </w:p>
    <w:p w:rsidR="00000000" w:rsidDel="00000000" w:rsidP="00000000" w:rsidRDefault="00000000" w:rsidRPr="00000000" w14:paraId="00000011">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ACL injury, as a common knee injury in athletes’ training, lacks an automated system for warning, supervising, and detecting injuries, as current, common injury detection requires experts to physically supervise the athletes, which may not be available for some coaches and athletes.</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numPr>
          <w:ilvl w:val="0"/>
          <w:numId w:val="2"/>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and, in your own words, state the significance or relevance - the “So What?” - of  the research question to larger disciplinary issues. How effective is the writer in communicating this significance and relevance such that you, the reader, care about their research?</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builds an automated system that involves pose detection and risk analysis, and he presents it as a possible solution to decreasing risks of ACL injury. However, although I see the effect of this project in real-life application, I see little arguments on its importance.</w:t>
      </w:r>
    </w:p>
    <w:p w:rsidR="00000000" w:rsidDel="00000000" w:rsidP="00000000" w:rsidRDefault="00000000" w:rsidRPr="00000000" w14:paraId="00000017">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ARGUMENT</w:t>
      </w:r>
    </w:p>
    <w:p w:rsidR="00000000" w:rsidDel="00000000" w:rsidP="00000000" w:rsidRDefault="00000000" w:rsidRPr="00000000" w14:paraId="00000019">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author’s thesis - the main point of their argument? Please restate the thesis in your own words.</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computer vision system that applies pose detection on frames from a video of a female athlete during training and analyzes the angles of her knees, could help analyze ACL injury risks during training. This helps athletes and coaches, because it prevents such injuries, and solves the shortage in need for experts to analyze the training process.</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 back at the research question you identified. How does the author’s thesis address that question? </w:t>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author’s thesis addresses the shortage in need more. It also states the advantage of the author’s solution: the pipeline could analyze risks without a motion capture lab or a trained expert in the room.</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and list the major claims the author makes in support of their thesis. If you have difficulty identifying the claims, what suggestions do you have for the author to strengthen and clarify those claims?</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ACL experts in the room may not be available for most coaches and athletes.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MediaPipe provides a robust framework on pose detection.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Previous researchers demonstrate that knee angles serve as an important factor in ACL risk analysis.</w:t>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EVIDENCE &amp;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evidence the writer uses to support their claims. </w:t>
      </w:r>
    </w:p>
    <w:p w:rsidR="00000000" w:rsidDel="00000000" w:rsidP="00000000" w:rsidRDefault="00000000" w:rsidRPr="00000000" w14:paraId="0000002B">
      <w:pPr>
        <w:numPr>
          <w:ilvl w:val="1"/>
          <w:numId w:val="2"/>
        </w:numPr>
        <w:pBdr>
          <w:top w:space="0" w:sz="0" w:val="nil"/>
          <w:left w:space="0" w:sz="0" w:val="nil"/>
          <w:bottom w:space="0" w:sz="0" w:val="nil"/>
          <w:right w:space="0" w:sz="0" w:val="nil"/>
          <w:between w:space="0" w:sz="0" w:val="nil"/>
        </w:pBd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sufficient is the evidence for each claim?</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relevant is the evidence for each claim?</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bCs w:val="1"/>
          <w:color w:val="e00516"/>
          <w:sz w:val="26"/>
          <w:szCs w:val="26"/>
        </w:rPr>
      </w:pPr>
      <w:r w:rsidDel="00000000" w:rsidR="00000000" w:rsidRPr="00000000">
        <w:rPr>
          <w:rFonts w:ascii="Calibri" w:cs="Calibri" w:eastAsia="Calibri" w:hAnsi="Calibri"/>
          <w:sz w:val="24"/>
          <w:szCs w:val="24"/>
          <w:rtl w:val="0"/>
        </w:rPr>
        <w:t xml:space="preserve">Each claim has sufficient and relevant evidence.  The evidence is cited.</w:t>
      </w: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EVIDENCE &amp; ANALYSIS (cont’d)</w:t>
      </w:r>
    </w:p>
    <w:p w:rsidR="00000000" w:rsidDel="00000000" w:rsidP="00000000" w:rsidRDefault="00000000" w:rsidRPr="00000000" w14:paraId="00000032">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well does the writer analyze the evidence, clearly demonstrating how and why the selected evidence supports the relevant claim? Highlight instances of particularly strong analysis, as well as places where the analysis should be stronger. Do you have any suggestions for how the author might make their analysis stronger? </w:t>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has great analysis with details, however I think by adding more evidence and analysis, the claims could be more robust. For example, in section “Why Angle, Specifically”, the writer explains a 3D approach with great details explained, however the connection and difference between the writer’s work and the 3D approach could be better explained and distinguished.</w:t>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well has the writer documented and cited their sources?</w:t>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documented and cited sufficient resources. Note that most citations are narratively cited, which is great</w:t>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b w:val="1"/>
          <w:bCs w:val="1"/>
          <w:color w:val="e00516"/>
          <w:sz w:val="26"/>
          <w:szCs w:val="26"/>
          <w:rtl w:val="0"/>
        </w:rPr>
        <w:t xml:space="preserve">STRUCTURE &amp; ORGANIZATION</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well does the writer lead the reader through their argument? Identify any points where you, as the reader, were confused or had difficulty following the writer’s thought process. Do you have any suggestions for how the author might reorganize portions of their paper to resolve these issues? </w:t>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has a clear structure that leads readers to follow. There were two places where I felt confused. At the beginning (Abstract), I was confused about what “ACL” is. My suggestion would be adding a brief introduction to the injury or replacing the abbreviation with its full name. The second place was the background and related work section, where the writer explained several related and similar projects. However, I could not clearly understand how those are related to the writer’s project. My suggestion is to explain the similarities and differences between other people’s work and writer’s work</w:t>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STRUCTURE &amp; ORGANIZATION (cont’d)</w:t>
      </w:r>
    </w:p>
    <w:p w:rsidR="00000000" w:rsidDel="00000000" w:rsidP="00000000" w:rsidRDefault="00000000" w:rsidRPr="00000000" w14:paraId="00000044">
      <w:pPr>
        <w:rPr>
          <w:rFonts w:ascii="Calibri" w:cs="Calibri" w:eastAsia="Calibri" w:hAnsi="Calibri"/>
          <w:b w:val="1"/>
          <w:bCs w:val="1"/>
          <w:color w:val="e00516"/>
          <w:sz w:val="26"/>
          <w:szCs w:val="26"/>
        </w:rPr>
      </w:pP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effectively does the writer use transitions to create a smooth experience for the reader? Highlight particularly strong transitions, as well as places where more effective transitions would be useful.</w:t>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could consider using more and stronger transitions to make the flow smoother. The writer rarely uses transitions. For example, at the last section “Conclusion”, if the phrase “What this does demonstrate is that” is replaced with transitional phrases or deleted, the reading experience might be smoother.</w:t>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paragraph level, identify paragraphs that lack coherence (i.e., that do not focus on one controlling idea).</w:t>
      </w:r>
    </w:p>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“Future Work”, paragraph two lacks coherence. The first paragraph in “Introduction” lacks coherence. Other paragraphs seem to be coherent.</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Calibri" w:cs="Calibri" w:eastAsia="Calibri" w:hAnsi="Calibri"/>
          <w:b w:val="1"/>
          <w:bCs w:val="1"/>
          <w:color w:val="e00516"/>
          <w:sz w:val="26"/>
          <w:szCs w:val="26"/>
        </w:rPr>
      </w:pPr>
      <w:r w:rsidDel="00000000" w:rsidR="00000000" w:rsidRPr="00000000">
        <w:rPr>
          <w:rFonts w:ascii="Calibri" w:cs="Calibri" w:eastAsia="Calibri" w:hAnsi="Calibri"/>
          <w:b w:val="1"/>
          <w:bCs w:val="1"/>
          <w:color w:val="e00516"/>
          <w:sz w:val="26"/>
          <w:szCs w:val="26"/>
          <w:rtl w:val="0"/>
        </w:rPr>
        <w:t xml:space="preserve">LANGUAGE</w:t>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the writer consistently use an appropriately academic tone and voice? Identify any use of informal, casual, or conversational  language. </w:t>
        <w:tab/>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voice could be more formal. Phrases that are informal and redundant could be removed, such as “What I want to use”, “What this does demonstrate”, etc.</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effectively does the writer use terms from the discipline? Does the writer provide sufficient explanation for terms that might be unfamiliar to the reader? Identify any terms that require clarification.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writer explains all terms with clarity. However, terms such as “ACL”, which appear at the beginning of the paper, are explained later in the paper. This created slight confusion when I first began reading the paper.</w:t>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any instances where the language (sentence structure, word choice, and/or grammar) is unclear or contributes to potential misunderstanding.</w:t>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word choices provide great clarity. My main concern is that phrases such as “this” and “this project” could lead to confusion about </w:t>
      </w:r>
      <w:r w:rsidDel="00000000" w:rsidR="00000000" w:rsidRPr="00000000">
        <w:rPr>
          <w:rFonts w:ascii="Calibri" w:cs="Calibri" w:eastAsia="Calibri" w:hAnsi="Calibri"/>
          <w:b w:val="1"/>
          <w:bCs w:val="1"/>
          <w:sz w:val="24"/>
          <w:szCs w:val="24"/>
          <w:rtl w:val="0"/>
        </w:rPr>
        <w:t xml:space="preserve">which </w:t>
      </w:r>
      <w:r w:rsidDel="00000000" w:rsidR="00000000" w:rsidRPr="00000000">
        <w:rPr>
          <w:rFonts w:ascii="Calibri" w:cs="Calibri" w:eastAsia="Calibri" w:hAnsi="Calibri"/>
          <w:sz w:val="24"/>
          <w:szCs w:val="24"/>
          <w:rtl w:val="0"/>
        </w:rPr>
        <w:t xml:space="preserve">project the writer is talking about. I suggest that if clearer indications are included for such phrases, the writing would be more concise, specifically for sections like “Related Work” that includes other people’s work.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d9d9d9" w:space="1" w:sz="4" w:val="single"/>
      </w:pBdr>
      <w:tabs>
        <w:tab w:val="center" w:leader="none" w:pos="4680"/>
        <w:tab w:val="right" w:leader="none" w:pos="9360"/>
      </w:tabs>
      <w:spacing w:after="240" w:line="240" w:lineRule="auto"/>
      <w:jc w:val="right"/>
      <w:rPr/>
    </w:pPr>
    <w:r w:rsidDel="00000000" w:rsidR="00000000" w:rsidRPr="00000000">
      <w:rPr>
        <w:rFonts w:ascii="Times New Roman" w:cs="Times New Roman" w:eastAsia="Times New Roman" w:hAnsi="Times New Roman"/>
        <w:sz w:val="20"/>
        <w:szCs w:val="20"/>
        <w:rtl w:val="0"/>
      </w:rPr>
      <w:t xml:space="preserve">Pioneer Academics Peer Review Form</w:t>
      <w:tab/>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 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tabs>
        <w:tab w:val="left" w:leader="none" w:pos="5760"/>
      </w:tabs>
      <w:spacing w:line="240" w:lineRule="auto"/>
      <w:ind w:right="240"/>
      <w:jc w:val="right"/>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D">
    <w:pPr>
      <w:tabs>
        <w:tab w:val="left" w:leader="none" w:pos="6390"/>
        <w:tab w:val="right" w:leader="none" w:pos="10260"/>
      </w:tabs>
      <w:spacing w:line="240" w:lineRule="auto"/>
      <w:ind w:right="240"/>
      <w:jc w:val="center"/>
      <w:rPr>
        <w:rFonts w:ascii="Calibri" w:cs="Calibri" w:eastAsia="Calibri" w:hAnsi="Calibri"/>
        <w:sz w:val="24"/>
        <w:szCs w:val="24"/>
      </w:rPr>
    </w:pPr>
    <w:bookmarkStart w:colFirst="0" w:colLast="0" w:name="_30j0zll" w:id="1"/>
    <w:bookmarkEnd w:id="1"/>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5E">
    <w:pPr>
      <w:ind w:left="6480" w:firstLine="0"/>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drawing>
        <wp:anchor allowOverlap="1" behindDoc="0" distB="0" distT="0" distL="0" distR="0" hidden="0" layoutInCell="1" locked="0" relativeHeight="0" simplePos="0">
          <wp:simplePos x="0" y="0"/>
          <wp:positionH relativeFrom="page">
            <wp:posOffset>914400</wp:posOffset>
          </wp:positionH>
          <wp:positionV relativeFrom="page">
            <wp:posOffset>457200</wp:posOffset>
          </wp:positionV>
          <wp:extent cx="1369708" cy="438912"/>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69708" cy="4389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