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LOG3000</w:t>
      </w:r>
    </w:p>
    <w:p w:rsidR="00000000" w:rsidDel="00000000" w:rsidP="00000000" w:rsidRDefault="00000000" w:rsidRPr="00000000" w14:paraId="00000001">
      <w:pPr>
        <w:spacing w:line="360" w:lineRule="auto"/>
        <w:contextualSpacing w:val="0"/>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Processus du génie logiciel</w:t>
      </w:r>
    </w:p>
    <w:p w:rsidR="00000000" w:rsidDel="00000000" w:rsidP="00000000" w:rsidRDefault="00000000" w:rsidRPr="00000000" w14:paraId="00000002">
      <w:pPr>
        <w:spacing w:line="360" w:lineRule="auto"/>
        <w:contextualSpacing w:val="0"/>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Hiver 2018</w:t>
      </w:r>
    </w:p>
    <w:p w:rsidR="00000000" w:rsidDel="00000000" w:rsidP="00000000" w:rsidRDefault="00000000" w:rsidRPr="00000000" w14:paraId="00000003">
      <w:pPr>
        <w:spacing w:line="360" w:lineRule="auto"/>
        <w:contextualSpacing w:val="0"/>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TP2</w:t>
      </w:r>
    </w:p>
    <w:p w:rsidR="00000000" w:rsidDel="00000000" w:rsidP="00000000" w:rsidRDefault="00000000" w:rsidRPr="00000000" w14:paraId="00000007">
      <w:pPr>
        <w:spacing w:line="360" w:lineRule="auto"/>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Introduction à la modélisation de processus</w:t>
      </w:r>
    </w:p>
    <w:p w:rsidR="00000000" w:rsidDel="00000000" w:rsidP="00000000" w:rsidRDefault="00000000" w:rsidRPr="00000000" w14:paraId="00000008">
      <w:pPr>
        <w:spacing w:line="360" w:lineRule="auto"/>
        <w:contextualSpacing w:val="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9">
      <w:pPr>
        <w:spacing w:line="360" w:lineRule="auto"/>
        <w:contextualSpacing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A">
      <w:pPr>
        <w:spacing w:line="360" w:lineRule="auto"/>
        <w:contextualSpacing w:val="0"/>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B">
      <w:pPr>
        <w:spacing w:line="360" w:lineRule="auto"/>
        <w:contextualSpacing w:val="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C">
      <w:pPr>
        <w:spacing w:line="360" w:lineRule="auto"/>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Présenté par :</w:t>
      </w:r>
    </w:p>
    <w:p w:rsidR="00000000" w:rsidDel="00000000" w:rsidP="00000000" w:rsidRDefault="00000000" w:rsidRPr="00000000" w14:paraId="0000000D">
      <w:pPr>
        <w:spacing w:line="360" w:lineRule="auto"/>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Taleb Souli (1770491)</w:t>
      </w:r>
    </w:p>
    <w:p w:rsidR="00000000" w:rsidDel="00000000" w:rsidP="00000000" w:rsidRDefault="00000000" w:rsidRPr="00000000" w14:paraId="0000000E">
      <w:pPr>
        <w:spacing w:line="360" w:lineRule="auto"/>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David Tremblay (1748125)</w:t>
      </w:r>
    </w:p>
    <w:p w:rsidR="00000000" w:rsidDel="00000000" w:rsidP="00000000" w:rsidRDefault="00000000" w:rsidRPr="00000000" w14:paraId="0000000F">
      <w:pPr>
        <w:spacing w:line="360" w:lineRule="auto"/>
        <w:contextualSpacing w:val="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0">
      <w:pPr>
        <w:spacing w:line="360" w:lineRule="auto"/>
        <w:contextualSpacing w:val="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1">
      <w:pPr>
        <w:spacing w:line="360" w:lineRule="auto"/>
        <w:contextualSpacing w:val="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3">
      <w:pPr>
        <w:spacing w:line="360" w:lineRule="auto"/>
        <w:contextualSpacing w:val="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4">
      <w:pPr>
        <w:spacing w:line="360" w:lineRule="auto"/>
        <w:contextualSpacing w:val="0"/>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15">
      <w:pPr>
        <w:spacing w:line="360" w:lineRule="auto"/>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19</w:t>
      </w:r>
      <w:r w:rsidDel="00000000" w:rsidR="00000000" w:rsidRPr="00000000">
        <w:rPr>
          <w:rFonts w:ascii="Helvetica Neue" w:cs="Helvetica Neue" w:eastAsia="Helvetica Neue" w:hAnsi="Helvetica Neue"/>
          <w:sz w:val="28"/>
          <w:szCs w:val="28"/>
          <w:rtl w:val="0"/>
        </w:rPr>
        <w:t xml:space="preserve"> février 2018</w:t>
      </w:r>
    </w:p>
    <w:p w:rsidR="00000000" w:rsidDel="00000000" w:rsidP="00000000" w:rsidRDefault="00000000" w:rsidRPr="00000000" w14:paraId="00000016">
      <w:pPr>
        <w:spacing w:line="360" w:lineRule="auto"/>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École Polytechnique de Montréal </w:t>
      </w:r>
    </w:p>
    <w:p w:rsidR="00000000" w:rsidDel="00000000" w:rsidP="00000000" w:rsidRDefault="00000000" w:rsidRPr="00000000" w14:paraId="00000017">
      <w:pPr>
        <w:spacing w:line="360" w:lineRule="auto"/>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Département de Génie Informatique et Logiciel</w:t>
      </w:r>
      <w:r w:rsidDel="00000000" w:rsidR="00000000" w:rsidRPr="00000000">
        <w:drawing>
          <wp:anchor allowOverlap="1" behindDoc="0" distB="114300" distT="114300" distL="114300" distR="114300" hidden="0" layoutInCell="1" locked="0" relativeHeight="0" simplePos="0">
            <wp:simplePos x="0" y="0"/>
            <wp:positionH relativeFrom="margin">
              <wp:posOffset>1576388</wp:posOffset>
            </wp:positionH>
            <wp:positionV relativeFrom="paragraph">
              <wp:posOffset>228600</wp:posOffset>
            </wp:positionV>
            <wp:extent cx="2348706" cy="12811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48706" cy="1281113"/>
                    </a:xfrm>
                    <a:prstGeom prst="rect"/>
                    <a:ln/>
                  </pic:spPr>
                </pic:pic>
              </a:graphicData>
            </a:graphic>
          </wp:anchor>
        </w:drawing>
      </w:r>
    </w:p>
    <w:p w:rsidR="00000000" w:rsidDel="00000000" w:rsidP="00000000" w:rsidRDefault="00000000" w:rsidRPr="00000000" w14:paraId="00000018">
      <w:pPr>
        <w:spacing w:line="360" w:lineRule="auto"/>
        <w:contextualSpacing w:val="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9">
      <w:pPr>
        <w:spacing w:line="360" w:lineRule="auto"/>
        <w:contextualSpacing w:val="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A">
      <w:pPr>
        <w:spacing w:line="360" w:lineRule="auto"/>
        <w:contextualSpacing w:val="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B">
      <w:pPr>
        <w:contextualSpacing w:val="0"/>
        <w:jc w:val="both"/>
        <w:rPr>
          <w:b w:val="1"/>
        </w:rPr>
      </w:pPr>
      <w:r w:rsidDel="00000000" w:rsidR="00000000" w:rsidRPr="00000000">
        <w:rPr>
          <w:b w:val="1"/>
          <w:sz w:val="28"/>
          <w:szCs w:val="28"/>
          <w:u w:val="single"/>
          <w:rtl w:val="0"/>
        </w:rPr>
        <w:t xml:space="preserve">Questions de réflexion</w:t>
      </w:r>
      <w:r w:rsidDel="00000000" w:rsidR="00000000" w:rsidRPr="00000000">
        <w:rPr>
          <w:rtl w:val="0"/>
        </w:rPr>
      </w:r>
    </w:p>
    <w:p w:rsidR="00000000" w:rsidDel="00000000" w:rsidP="00000000" w:rsidRDefault="00000000" w:rsidRPr="00000000" w14:paraId="0000001C">
      <w:pPr>
        <w:contextualSpacing w:val="0"/>
        <w:jc w:val="both"/>
        <w:rPr>
          <w:b w:val="1"/>
        </w:rPr>
      </w:pPr>
      <w:r w:rsidDel="00000000" w:rsidR="00000000" w:rsidRPr="00000000">
        <w:rPr>
          <w:rtl w:val="0"/>
        </w:rPr>
      </w:r>
    </w:p>
    <w:p w:rsidR="00000000" w:rsidDel="00000000" w:rsidP="00000000" w:rsidRDefault="00000000" w:rsidRPr="00000000" w14:paraId="0000001D">
      <w:pPr>
        <w:contextualSpacing w:val="0"/>
        <w:jc w:val="both"/>
        <w:rPr>
          <w:b w:val="1"/>
        </w:rPr>
      </w:pPr>
      <w:r w:rsidDel="00000000" w:rsidR="00000000" w:rsidRPr="00000000">
        <w:rPr>
          <w:b w:val="1"/>
          <w:rtl w:val="0"/>
        </w:rPr>
        <w:t xml:space="preserve">Q1. Votre processus n'a pas toutes les activités proposées par l'UPEDU. Choisissez une seule activité de l'UPEDU parmi les deux disciplines visées qui ne sont pas dans votre processus. Décrivez un impact majeur de l'absence de cette activité dans votre processus. Justifiez pourquoi vous n'avez pas mis cette activité.</w:t>
      </w:r>
      <w:r w:rsidDel="00000000" w:rsidR="00000000" w:rsidRPr="00000000">
        <w:rPr>
          <w:rtl w:val="0"/>
        </w:rPr>
      </w:r>
    </w:p>
    <w:p w:rsidR="00000000" w:rsidDel="00000000" w:rsidP="00000000" w:rsidRDefault="00000000" w:rsidRPr="00000000" w14:paraId="0000001E">
      <w:pPr>
        <w:contextualSpacing w:val="0"/>
        <w:jc w:val="both"/>
        <w:rPr>
          <w:b w:val="1"/>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t xml:space="preserve">Nous n’avons pas l’activité ‘’Detail a use case’’ dans notre processus. Nous avons jugé qu’il serait préférable de ne pas la mettre pour diverses raisons. Premièrement, l’équipe de travail pour le projet n’est que de deux personnes. Il ne semble donc pas aussi important de décrire en détail les cas d’utilisation que si on était dans une très grande équipe de travail puisqu’il ne doit pas y avoir autant de personnes à communiquer une information. De plus, le projet à réaliser est simple. Finalement, une première période d’évaluation arrive rapidement. Il faut donc cibler ce qui est vraiment essentiel et essayer de se mettre au travail le plus rapidement possible pour pouvoir avoir un prototype opérationnel dans les délais prévus. Un impact majeur de l’absence de cette activité est que les développeurs pourraient chacun implémenter des fonctionnalités de manière incompatible puisque le détail du cas d’utilisation n’est pas disponible.</w:t>
      </w:r>
    </w:p>
    <w:p w:rsidR="00000000" w:rsidDel="00000000" w:rsidP="00000000" w:rsidRDefault="00000000" w:rsidRPr="00000000" w14:paraId="00000020">
      <w:pPr>
        <w:contextualSpacing w:val="0"/>
        <w:jc w:val="both"/>
        <w:rPr>
          <w:b w:val="1"/>
        </w:rPr>
      </w:pPr>
      <w:r w:rsidDel="00000000" w:rsidR="00000000" w:rsidRPr="00000000">
        <w:rPr>
          <w:rtl w:val="0"/>
        </w:rPr>
      </w:r>
    </w:p>
    <w:p w:rsidR="00000000" w:rsidDel="00000000" w:rsidP="00000000" w:rsidRDefault="00000000" w:rsidRPr="00000000" w14:paraId="00000021">
      <w:pPr>
        <w:contextualSpacing w:val="0"/>
        <w:jc w:val="both"/>
        <w:rPr>
          <w:b w:val="1"/>
        </w:rPr>
      </w:pPr>
      <w:r w:rsidDel="00000000" w:rsidR="00000000" w:rsidRPr="00000000">
        <w:rPr>
          <w:rtl w:val="0"/>
        </w:rPr>
      </w:r>
    </w:p>
    <w:p w:rsidR="00000000" w:rsidDel="00000000" w:rsidP="00000000" w:rsidRDefault="00000000" w:rsidRPr="00000000" w14:paraId="00000022">
      <w:pPr>
        <w:contextualSpacing w:val="0"/>
        <w:jc w:val="both"/>
        <w:rPr>
          <w:b w:val="1"/>
        </w:rPr>
      </w:pPr>
      <w:r w:rsidDel="00000000" w:rsidR="00000000" w:rsidRPr="00000000">
        <w:rPr>
          <w:b w:val="1"/>
          <w:rtl w:val="0"/>
        </w:rPr>
        <w:t xml:space="preserve">Q2. Faites le même exercice pour un seul artéfact que vous jugez important de l'UPEDU parmi les deux disciplines visées et qui n'apparaît pas dans votre processus. Justifiez pourquoi vous n'avez pas mis cet artéfact.</w:t>
      </w:r>
      <w:r w:rsidDel="00000000" w:rsidR="00000000" w:rsidRPr="00000000">
        <w:rPr>
          <w:rtl w:val="0"/>
        </w:rPr>
      </w:r>
    </w:p>
    <w:p w:rsidR="00000000" w:rsidDel="00000000" w:rsidP="00000000" w:rsidRDefault="00000000" w:rsidRPr="00000000" w14:paraId="00000023">
      <w:pPr>
        <w:contextualSpacing w:val="0"/>
        <w:jc w:val="both"/>
        <w:rPr>
          <w:b w:val="1"/>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t xml:space="preserve">L’artéfact manquant dans notre diagramme est le “glossary”. Cet artéfact est assez important pour des projets de grande échelle qui demandent beaucoup de clarifications et de détails. </w:t>
      </w:r>
      <w:r w:rsidDel="00000000" w:rsidR="00000000" w:rsidRPr="00000000">
        <w:rPr>
          <w:highlight w:val="white"/>
          <w:rtl w:val="0"/>
        </w:rPr>
        <w:t xml:space="preserve">Néanmoins, notre projet est de petite taille et ne comporte pas d’aspects spécialisés ou techniques (géologie, médecine, comptabilité, etc.). Il n’y a donc pas de termes compliqués ou ambigus qui nécessitent la création d’un glossaire. Il est encore moins pertinent de le faire puisque l’équipe de travail n’est que de deux personnes et que la première période d’évaluation arrive rapidement.</w:t>
      </w:r>
      <w:r w:rsidDel="00000000" w:rsidR="00000000" w:rsidRPr="00000000">
        <w:rPr>
          <w:rtl w:val="0"/>
        </w:rPr>
      </w:r>
    </w:p>
    <w:p w:rsidR="00000000" w:rsidDel="00000000" w:rsidP="00000000" w:rsidRDefault="00000000" w:rsidRPr="00000000" w14:paraId="00000025">
      <w:pPr>
        <w:contextualSpacing w:val="0"/>
        <w:jc w:val="both"/>
        <w:rPr>
          <w:b w:val="1"/>
        </w:rPr>
      </w:pPr>
      <w:r w:rsidDel="00000000" w:rsidR="00000000" w:rsidRPr="00000000">
        <w:rPr>
          <w:rtl w:val="0"/>
        </w:rPr>
      </w:r>
    </w:p>
    <w:p w:rsidR="00000000" w:rsidDel="00000000" w:rsidP="00000000" w:rsidRDefault="00000000" w:rsidRPr="00000000" w14:paraId="00000026">
      <w:pPr>
        <w:contextualSpacing w:val="0"/>
        <w:jc w:val="both"/>
        <w:rPr>
          <w:b w:val="1"/>
        </w:rPr>
      </w:pPr>
      <w:r w:rsidDel="00000000" w:rsidR="00000000" w:rsidRPr="00000000">
        <w:rPr>
          <w:b w:val="1"/>
          <w:rtl w:val="0"/>
        </w:rPr>
        <w:t xml:space="preserve">Q3. Il y a fort probablement dans votre processus des éléments qui n'ont pas d'équivalents dans l'UPEDU. Choisissez un de ces éléments. Pourquoi avez-vous ajouté cet élément ? Quel est l'avantage de cet artéfact, de cette activité ou de ce rôle ?</w:t>
      </w:r>
      <w:r w:rsidDel="00000000" w:rsidR="00000000" w:rsidRPr="00000000">
        <w:rPr>
          <w:rtl w:val="0"/>
        </w:rPr>
      </w:r>
    </w:p>
    <w:p w:rsidR="00000000" w:rsidDel="00000000" w:rsidP="00000000" w:rsidRDefault="00000000" w:rsidRPr="00000000" w14:paraId="00000027">
      <w:pPr>
        <w:contextualSpacing w:val="0"/>
        <w:jc w:val="both"/>
        <w:rPr>
          <w:b w:val="1"/>
        </w:rPr>
      </w:pP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rtl w:val="0"/>
        </w:rPr>
        <w:t xml:space="preserve">L’activité ajoutée est “</w:t>
      </w:r>
      <w:r w:rsidDel="00000000" w:rsidR="00000000" w:rsidRPr="00000000">
        <w:rPr>
          <w:sz w:val="20"/>
          <w:szCs w:val="20"/>
          <w:highlight w:val="white"/>
          <w:rtl w:val="0"/>
        </w:rPr>
        <w:t xml:space="preserve">Prioriser les exigences</w:t>
      </w:r>
      <w:r w:rsidDel="00000000" w:rsidR="00000000" w:rsidRPr="00000000">
        <w:rPr>
          <w:rtl w:val="0"/>
        </w:rPr>
        <w:t xml:space="preserve">”. Cette activité nous semblait essentielle puisque l’équipe de travail est petite et qu’une évaluation du produit arrive rapidement. Une petite équipe de travail empêche la parallélisation de plus que 2 ou 3 tâches simultanément. Il est donc important de prendre du temps pour identifier la priorité des exigences pour s’assurer que les tâches sont réalisées dans un ordre logique. Cette activité simplifiera aussi grandement la planification des sprints par la suite puisque les tâches les plus prioritaires seront l’objectif du sprint. Cette activité devrait permettre de montrer un prototype opérationnel à la première évaluation.</w:t>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jc w:val="both"/>
        <w:rPr>
          <w:b w:val="1"/>
        </w:rPr>
      </w:pPr>
      <w:r w:rsidDel="00000000" w:rsidR="00000000" w:rsidRPr="00000000">
        <w:rPr>
          <w:b w:val="1"/>
          <w:rtl w:val="0"/>
        </w:rPr>
        <w:t xml:space="preserve">Q4. Quel est, d’après vous, le principal risque de ce projet pour les deux disciplines visées ? Comment est-ce que le processus que vous proposez mitige ce risque ?</w:t>
      </w: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t xml:space="preserve">Le principal risque pour les disciplines des requis et analyse et design est de faire une erreur dans le SRS et plus spécifiquement dans l’analyse des exigences. En effet, comme nous avons vu en LOG1000 auparavant, une erreur introduite aussitôt dans le processus d’un projet sera beaucoup plus coûteuse qu’une erreur introduite plus tard. C’est pour cette raison qu’il est très important de bien réaliser le SRS et de correctement analyser les exigences du client. C’est pour pallier ce problème que notre processus contient des activités de révision pour s’assurer que la tâches a été correctement réalisée avant d’approuver les artéfacts (SRS et document d’exigences priorisées).</w:t>
      </w:r>
    </w:p>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t xml:space="preserve">Le manque de temps dû à une équipe de développement très petite est aussi un risque important selon nous. C’est pourquoi nous avons une tâche consacrée à la priorisation des exigences et que nous utilisons le modèle SCRUM pour faire un suivi de gestion du projet et ainsi s’assurer de ne pas avoir de retard</w:t>
      </w:r>
    </w:p>
    <w:p w:rsidR="00000000" w:rsidDel="00000000" w:rsidP="00000000" w:rsidRDefault="00000000" w:rsidRPr="00000000" w14:paraId="00000031">
      <w:pPr>
        <w:contextualSpacing w:val="0"/>
        <w:jc w:val="both"/>
        <w:rPr>
          <w:b w:val="1"/>
        </w:rPr>
      </w:pPr>
      <w:r w:rsidDel="00000000" w:rsidR="00000000" w:rsidRPr="00000000">
        <w:rPr>
          <w:rtl w:val="0"/>
        </w:rPr>
      </w:r>
    </w:p>
    <w:p w:rsidR="00000000" w:rsidDel="00000000" w:rsidP="00000000" w:rsidRDefault="00000000" w:rsidRPr="00000000" w14:paraId="00000032">
      <w:pPr>
        <w:contextualSpacing w:val="0"/>
        <w:jc w:val="both"/>
        <w:rPr>
          <w:b w:val="1"/>
        </w:rPr>
      </w:pPr>
      <w:r w:rsidDel="00000000" w:rsidR="00000000" w:rsidRPr="00000000">
        <w:rPr>
          <w:b w:val="1"/>
          <w:sz w:val="28"/>
          <w:szCs w:val="28"/>
          <w:u w:val="single"/>
          <w:rtl w:val="0"/>
        </w:rPr>
        <w:t xml:space="preserve">Question de rétroaction</w:t>
      </w:r>
      <w:r w:rsidDel="00000000" w:rsidR="00000000" w:rsidRPr="00000000">
        <w:rPr>
          <w:rtl w:val="0"/>
        </w:rPr>
      </w:r>
    </w:p>
    <w:p w:rsidR="00000000" w:rsidDel="00000000" w:rsidP="00000000" w:rsidRDefault="00000000" w:rsidRPr="00000000" w14:paraId="00000033">
      <w:pPr>
        <w:contextualSpacing w:val="0"/>
        <w:jc w:val="both"/>
        <w:rPr>
          <w:b w:val="1"/>
        </w:rPr>
      </w:pPr>
      <w:r w:rsidDel="00000000" w:rsidR="00000000" w:rsidRPr="00000000">
        <w:rPr>
          <w:rtl w:val="0"/>
        </w:rPr>
      </w:r>
    </w:p>
    <w:p w:rsidR="00000000" w:rsidDel="00000000" w:rsidP="00000000" w:rsidRDefault="00000000" w:rsidRPr="00000000" w14:paraId="00000034">
      <w:pPr>
        <w:contextualSpacing w:val="0"/>
        <w:jc w:val="both"/>
        <w:rPr>
          <w:b w:val="1"/>
        </w:rPr>
      </w:pPr>
      <w:r w:rsidDel="00000000" w:rsidR="00000000" w:rsidRPr="00000000">
        <w:rPr>
          <w:b w:val="1"/>
          <w:rtl w:val="0"/>
        </w:rPr>
        <w:t xml:space="preserve">Q5. Combien de temps avez-vous passé sur le travail pratique, en heures-personnes, en sachant que deux personnes travaillant pendant trois heures correspondent à six heures-personnes. Est-ce que l'effort demandé pour ce laboratoire est adéquat ?</w:t>
      </w:r>
    </w:p>
    <w:p w:rsidR="00000000" w:rsidDel="00000000" w:rsidP="00000000" w:rsidRDefault="00000000" w:rsidRPr="00000000" w14:paraId="00000035">
      <w:pPr>
        <w:contextualSpacing w:val="0"/>
        <w:jc w:val="both"/>
        <w:rPr>
          <w:b w:val="1"/>
        </w:rPr>
      </w:pP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t xml:space="preserve">Nous avons passé environ 8 heures sur ce travail pratique. L’énoncé était clair et le travail à réaliser était intéressant. L’effort demandé pour réaliser le laboratoire était adéquat.</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