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Crear equipo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Crear jugadores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Crear entrenamiento y crear asistencias a la vez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Crear partido con la tabla adversario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Página de inicio HTML y CSS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Página (opcional) Login y contraseña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Página para crear equipo (formulario)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Página para crear los jugadores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Página para crear entrenamiento y asistencia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Página para ver los entrenamientos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Crear convocatoria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Página para la convocatoria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Visualizar los equipos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Eliminar los equipos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Actualizar los equipos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Visualizar los jugadores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Eliminar jugadores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Actualizar jugadores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Crear el partido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Cambiar horario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21.</w:t>
      </w:r>
      <w:r w:rsidDel="00000000" w:rsidR="00000000" w:rsidRPr="00000000">
        <w:rPr>
          <w:sz w:val="14"/>
          <w:szCs w:val="14"/>
          <w:shd w:fill="c9daf8" w:val="clear"/>
          <w:rtl w:val="0"/>
        </w:rPr>
        <w:t xml:space="preserve">   </w:t>
      </w:r>
      <w:r w:rsidDel="00000000" w:rsidR="00000000" w:rsidRPr="00000000">
        <w:rPr>
          <w:shd w:fill="c9daf8" w:val="clear"/>
          <w:rtl w:val="0"/>
        </w:rPr>
        <w:t xml:space="preserve">Los partidos ya están definidos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Vista para leer todos los partidos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Formulario equipo HTML y CSS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Formulario jugador HTML y CSS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Formulario adversarios HTML y CSS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Equipo – vista, Jugador – Vista, Partido – Vista, Entrenamientos – Vista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Formulario entrenamientos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Crear asistencia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Ver asistencias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Actualizar – Equipo, Actualizar – Jugador, Actualizar – Entrenamiento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