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67FDD" w14:textId="77777777" w:rsidR="00187BD9" w:rsidRPr="003120E4" w:rsidRDefault="001428D1" w:rsidP="001428D1">
      <w:pPr>
        <w:tabs>
          <w:tab w:val="right" w:pos="8931"/>
        </w:tabs>
        <w:rPr>
          <w:rFonts w:ascii="Arial" w:hAnsi="Arial" w:cs="Arial"/>
        </w:rPr>
      </w:pPr>
      <w:r w:rsidRPr="003120E4">
        <w:rPr>
          <w:rFonts w:ascii="Arial" w:hAnsi="Arial" w:cs="Arial"/>
        </w:rPr>
        <w:t xml:space="preserve">Assignment 3 </w:t>
      </w:r>
      <w:r w:rsidRPr="003120E4">
        <w:rPr>
          <w:rFonts w:ascii="Arial" w:hAnsi="Arial" w:cs="Arial"/>
        </w:rPr>
        <w:tab/>
        <w:t xml:space="preserve">David </w:t>
      </w:r>
      <w:proofErr w:type="spellStart"/>
      <w:r w:rsidRPr="003120E4">
        <w:rPr>
          <w:rFonts w:ascii="Arial" w:hAnsi="Arial" w:cs="Arial"/>
        </w:rPr>
        <w:t>Grommisch</w:t>
      </w:r>
      <w:proofErr w:type="spellEnd"/>
    </w:p>
    <w:p w14:paraId="4F440FA9" w14:textId="77777777" w:rsidR="001428D1" w:rsidRPr="003120E4" w:rsidRDefault="001428D1" w:rsidP="003120E4">
      <w:pPr>
        <w:spacing w:after="240"/>
        <w:rPr>
          <w:rFonts w:ascii="Arial" w:hAnsi="Arial" w:cs="Arial"/>
        </w:rPr>
      </w:pPr>
    </w:p>
    <w:p w14:paraId="0119A016" w14:textId="77777777" w:rsidR="001428D1" w:rsidRPr="003120E4" w:rsidRDefault="003D13A7" w:rsidP="003120E4">
      <w:pPr>
        <w:spacing w:after="360"/>
        <w:rPr>
          <w:rFonts w:ascii="Arial" w:hAnsi="Arial" w:cs="Arial"/>
          <w:b/>
        </w:rPr>
      </w:pPr>
      <w:r w:rsidRPr="003120E4">
        <w:rPr>
          <w:rFonts w:ascii="Arial" w:hAnsi="Arial" w:cs="Arial"/>
          <w:b/>
        </w:rPr>
        <w:t>Burrows-Wheeler Aligner – recommendations check up</w:t>
      </w:r>
    </w:p>
    <w:p w14:paraId="7A76D433" w14:textId="4F1C4314" w:rsidR="003D13A7" w:rsidRPr="003120E4" w:rsidRDefault="00FA41A0" w:rsidP="003120E4">
      <w:pPr>
        <w:spacing w:after="240" w:line="280" w:lineRule="exact"/>
        <w:jc w:val="both"/>
        <w:rPr>
          <w:rFonts w:ascii="Arial" w:hAnsi="Arial" w:cs="Arial"/>
        </w:rPr>
      </w:pPr>
      <w:r w:rsidRPr="003120E4">
        <w:rPr>
          <w:rFonts w:ascii="Arial" w:hAnsi="Arial" w:cs="Arial"/>
        </w:rPr>
        <w:t xml:space="preserve">The Burrows Wheeler </w:t>
      </w:r>
      <w:r w:rsidR="0012103C" w:rsidRPr="003120E4">
        <w:rPr>
          <w:rFonts w:ascii="Arial" w:hAnsi="Arial" w:cs="Arial"/>
        </w:rPr>
        <w:t>Aligner</w:t>
      </w:r>
      <w:r w:rsidR="000E2B92" w:rsidRPr="003120E4">
        <w:rPr>
          <w:rFonts w:ascii="Arial" w:hAnsi="Arial" w:cs="Arial"/>
        </w:rPr>
        <w:t xml:space="preserve"> (</w:t>
      </w:r>
      <w:proofErr w:type="spellStart"/>
      <w:r w:rsidR="000E2B92" w:rsidRPr="003120E4">
        <w:rPr>
          <w:rFonts w:ascii="Arial" w:hAnsi="Arial" w:cs="Arial"/>
        </w:rPr>
        <w:t>bwa</w:t>
      </w:r>
      <w:proofErr w:type="spellEnd"/>
      <w:r w:rsidR="000E2B92" w:rsidRPr="003120E4">
        <w:rPr>
          <w:rFonts w:ascii="Arial" w:hAnsi="Arial" w:cs="Arial"/>
        </w:rPr>
        <w:t>) tool</w:t>
      </w:r>
      <w:r w:rsidR="0012103C" w:rsidRPr="003120E4">
        <w:rPr>
          <w:rFonts w:ascii="Arial" w:hAnsi="Arial" w:cs="Arial"/>
        </w:rPr>
        <w:t xml:space="preserve"> is based on the Burrows Wheeler Transformation (data compression) </w:t>
      </w:r>
      <w:r w:rsidR="000E2B92" w:rsidRPr="003120E4">
        <w:rPr>
          <w:rFonts w:ascii="Arial" w:hAnsi="Arial" w:cs="Arial"/>
        </w:rPr>
        <w:t xml:space="preserve">algorithm and </w:t>
      </w:r>
      <w:r w:rsidR="0012103C" w:rsidRPr="003120E4">
        <w:rPr>
          <w:rFonts w:ascii="Arial" w:hAnsi="Arial" w:cs="Arial"/>
        </w:rPr>
        <w:t>is designed to achieve a good balance be</w:t>
      </w:r>
      <w:r w:rsidR="000E2B92" w:rsidRPr="003120E4">
        <w:rPr>
          <w:rFonts w:ascii="Arial" w:hAnsi="Arial" w:cs="Arial"/>
        </w:rPr>
        <w:t xml:space="preserve">tween performance and accuracy. In the following I will try to comment on how well the recommendations of </w:t>
      </w:r>
      <w:proofErr w:type="spellStart"/>
      <w:r w:rsidR="000E2B92" w:rsidRPr="003120E4">
        <w:rPr>
          <w:rFonts w:ascii="Arial" w:hAnsi="Arial" w:cs="Arial"/>
        </w:rPr>
        <w:t>Torsten</w:t>
      </w:r>
      <w:proofErr w:type="spellEnd"/>
      <w:r w:rsidR="000E2B92" w:rsidRPr="003120E4">
        <w:rPr>
          <w:rFonts w:ascii="Arial" w:hAnsi="Arial" w:cs="Arial"/>
        </w:rPr>
        <w:t xml:space="preserve"> </w:t>
      </w:r>
      <w:proofErr w:type="spellStart"/>
      <w:r w:rsidR="000E2B92" w:rsidRPr="003120E4">
        <w:rPr>
          <w:rFonts w:ascii="Arial" w:hAnsi="Arial" w:cs="Arial"/>
        </w:rPr>
        <w:t>Seemann</w:t>
      </w:r>
      <w:proofErr w:type="spellEnd"/>
      <w:r w:rsidR="000E2B92" w:rsidRPr="003120E4">
        <w:rPr>
          <w:rFonts w:ascii="Arial" w:hAnsi="Arial" w:cs="Arial"/>
        </w:rPr>
        <w:t xml:space="preserve"> are implemented in the </w:t>
      </w:r>
      <w:proofErr w:type="spellStart"/>
      <w:r w:rsidR="000E2B92" w:rsidRPr="003120E4">
        <w:rPr>
          <w:rFonts w:ascii="Arial" w:hAnsi="Arial" w:cs="Arial"/>
        </w:rPr>
        <w:t>bwa</w:t>
      </w:r>
      <w:proofErr w:type="spellEnd"/>
      <w:r w:rsidR="000E2B92" w:rsidRPr="003120E4">
        <w:rPr>
          <w:rFonts w:ascii="Arial" w:hAnsi="Arial" w:cs="Arial"/>
        </w:rPr>
        <w:t xml:space="preserve"> tool.</w:t>
      </w:r>
    </w:p>
    <w:p w14:paraId="0FAE613C" w14:textId="433DC1ED" w:rsidR="00A40E2B" w:rsidRPr="003120E4" w:rsidRDefault="00A40E2B" w:rsidP="003120E4">
      <w:pPr>
        <w:spacing w:after="240" w:line="280" w:lineRule="exact"/>
        <w:jc w:val="both"/>
        <w:rPr>
          <w:rFonts w:ascii="Arial" w:hAnsi="Arial" w:cs="Arial"/>
        </w:rPr>
      </w:pPr>
      <w:r w:rsidRPr="003120E4">
        <w:rPr>
          <w:rFonts w:ascii="Arial" w:hAnsi="Arial" w:cs="Arial"/>
        </w:rPr>
        <w:t xml:space="preserve">The first recommended rule states to print something if the user does not supply any input. After installing and loading the </w:t>
      </w:r>
      <w:proofErr w:type="spellStart"/>
      <w:r w:rsidRPr="003120E4">
        <w:rPr>
          <w:rFonts w:ascii="Arial" w:hAnsi="Arial" w:cs="Arial"/>
        </w:rPr>
        <w:t>bwa</w:t>
      </w:r>
      <w:proofErr w:type="spellEnd"/>
      <w:r w:rsidRPr="003120E4">
        <w:rPr>
          <w:rFonts w:ascii="Arial" w:hAnsi="Arial" w:cs="Arial"/>
        </w:rPr>
        <w:t xml:space="preserve"> to</w:t>
      </w:r>
      <w:r w:rsidR="000E2B92" w:rsidRPr="003120E4">
        <w:rPr>
          <w:rFonts w:ascii="Arial" w:hAnsi="Arial" w:cs="Arial"/>
        </w:rPr>
        <w:t>o</w:t>
      </w:r>
      <w:r w:rsidRPr="003120E4">
        <w:rPr>
          <w:rFonts w:ascii="Arial" w:hAnsi="Arial" w:cs="Arial"/>
        </w:rPr>
        <w:t xml:space="preserve">l and only </w:t>
      </w:r>
      <w:r w:rsidR="000E2B92" w:rsidRPr="003120E4">
        <w:rPr>
          <w:rFonts w:ascii="Arial" w:hAnsi="Arial" w:cs="Arial"/>
        </w:rPr>
        <w:t>supplying</w:t>
      </w:r>
      <w:r w:rsidRPr="003120E4">
        <w:rPr>
          <w:rFonts w:ascii="Arial" w:hAnsi="Arial" w:cs="Arial"/>
        </w:rPr>
        <w:t xml:space="preserve"> </w:t>
      </w:r>
      <w:r w:rsidR="000E2B92" w:rsidRPr="003120E4">
        <w:rPr>
          <w:rFonts w:ascii="Arial" w:hAnsi="Arial" w:cs="Arial"/>
        </w:rPr>
        <w:t>“</w:t>
      </w:r>
      <w:proofErr w:type="spellStart"/>
      <w:r w:rsidRPr="003120E4">
        <w:rPr>
          <w:rFonts w:ascii="Arial" w:hAnsi="Arial" w:cs="Arial"/>
        </w:rPr>
        <w:t>bwa</w:t>
      </w:r>
      <w:proofErr w:type="spellEnd"/>
      <w:r w:rsidR="000E2B92" w:rsidRPr="003120E4">
        <w:rPr>
          <w:rFonts w:ascii="Arial" w:hAnsi="Arial" w:cs="Arial"/>
        </w:rPr>
        <w:t>”</w:t>
      </w:r>
      <w:r w:rsidRPr="003120E4">
        <w:rPr>
          <w:rFonts w:ascii="Arial" w:hAnsi="Arial" w:cs="Arial"/>
        </w:rPr>
        <w:t xml:space="preserve"> as user input this first recommendation is very well followed by </w:t>
      </w:r>
      <w:r w:rsidR="000E2B92" w:rsidRPr="003120E4">
        <w:rPr>
          <w:rFonts w:ascii="Arial" w:hAnsi="Arial" w:cs="Arial"/>
        </w:rPr>
        <w:t xml:space="preserve">the </w:t>
      </w:r>
      <w:proofErr w:type="spellStart"/>
      <w:r w:rsidRPr="003120E4">
        <w:rPr>
          <w:rFonts w:ascii="Arial" w:hAnsi="Arial" w:cs="Arial"/>
        </w:rPr>
        <w:t>bwa</w:t>
      </w:r>
      <w:proofErr w:type="spellEnd"/>
      <w:r w:rsidR="000E2B92" w:rsidRPr="003120E4">
        <w:rPr>
          <w:rFonts w:ascii="Arial" w:hAnsi="Arial" w:cs="Arial"/>
        </w:rPr>
        <w:t xml:space="preserve"> tool</w:t>
      </w:r>
      <w:r w:rsidRPr="003120E4">
        <w:rPr>
          <w:rFonts w:ascii="Arial" w:hAnsi="Arial" w:cs="Arial"/>
        </w:rPr>
        <w:t xml:space="preserve">. </w:t>
      </w:r>
      <w:r w:rsidR="009720B0" w:rsidRPr="003120E4">
        <w:rPr>
          <w:rFonts w:ascii="Arial" w:hAnsi="Arial" w:cs="Arial"/>
        </w:rPr>
        <w:t>It refers to its manual page and furthermore gives a general overview on how to operate the module</w:t>
      </w:r>
      <w:r w:rsidR="000E2B92" w:rsidRPr="003120E4">
        <w:rPr>
          <w:rFonts w:ascii="Arial" w:hAnsi="Arial" w:cs="Arial"/>
        </w:rPr>
        <w:t xml:space="preserve"> in case if help is needed</w:t>
      </w:r>
      <w:r w:rsidR="009720B0" w:rsidRPr="003120E4">
        <w:rPr>
          <w:rFonts w:ascii="Arial" w:hAnsi="Arial" w:cs="Arial"/>
        </w:rPr>
        <w:t>.</w:t>
      </w:r>
    </w:p>
    <w:p w14:paraId="2FD4FFE2" w14:textId="6DB45258" w:rsidR="00754D2F" w:rsidRPr="003120E4" w:rsidRDefault="00754D2F" w:rsidP="003120E4">
      <w:pPr>
        <w:spacing w:after="240" w:line="280" w:lineRule="exact"/>
        <w:jc w:val="both"/>
        <w:rPr>
          <w:rFonts w:ascii="Arial" w:hAnsi="Arial" w:cs="Arial"/>
        </w:rPr>
      </w:pPr>
      <w:r w:rsidRPr="003120E4">
        <w:rPr>
          <w:rFonts w:ascii="Arial" w:hAnsi="Arial" w:cs="Arial"/>
        </w:rPr>
        <w:t xml:space="preserve">However, while the first rule is thoroughly implemented I could not find either a help or version switch (rules 2 and 3). While the version switch is completely missing </w:t>
      </w:r>
      <w:r w:rsidR="00FA19E5" w:rsidRPr="003120E4">
        <w:rPr>
          <w:rFonts w:ascii="Arial" w:hAnsi="Arial" w:cs="Arial"/>
        </w:rPr>
        <w:t>and the current version is just stated when calling “</w:t>
      </w:r>
      <w:proofErr w:type="spellStart"/>
      <w:r w:rsidR="00FA19E5" w:rsidRPr="003120E4">
        <w:rPr>
          <w:rFonts w:ascii="Arial" w:hAnsi="Arial" w:cs="Arial"/>
        </w:rPr>
        <w:t>bwa</w:t>
      </w:r>
      <w:proofErr w:type="spellEnd"/>
      <w:r w:rsidR="00FA19E5" w:rsidRPr="003120E4">
        <w:rPr>
          <w:rFonts w:ascii="Arial" w:hAnsi="Arial" w:cs="Arial"/>
        </w:rPr>
        <w:t xml:space="preserve">” </w:t>
      </w:r>
      <w:r w:rsidRPr="003120E4">
        <w:rPr>
          <w:rFonts w:ascii="Arial" w:hAnsi="Arial" w:cs="Arial"/>
        </w:rPr>
        <w:t xml:space="preserve">the lack of the help switch is compensated by the knowledge of the integrated manual page </w:t>
      </w:r>
      <w:r w:rsidR="00FA19E5" w:rsidRPr="003120E4">
        <w:rPr>
          <w:rFonts w:ascii="Arial" w:hAnsi="Arial" w:cs="Arial"/>
        </w:rPr>
        <w:t xml:space="preserve">that gives an overview of all the functions and possible parameters for running </w:t>
      </w:r>
      <w:proofErr w:type="spellStart"/>
      <w:r w:rsidR="00FA19E5" w:rsidRPr="003120E4">
        <w:rPr>
          <w:rFonts w:ascii="Arial" w:hAnsi="Arial" w:cs="Arial"/>
        </w:rPr>
        <w:t>bwa</w:t>
      </w:r>
      <w:proofErr w:type="spellEnd"/>
      <w:r w:rsidR="00FA19E5" w:rsidRPr="003120E4">
        <w:rPr>
          <w:rFonts w:ascii="Arial" w:hAnsi="Arial" w:cs="Arial"/>
        </w:rPr>
        <w:t>.</w:t>
      </w:r>
    </w:p>
    <w:p w14:paraId="196946B6" w14:textId="14BFFF0A" w:rsidR="00754D2F" w:rsidRPr="003120E4" w:rsidRDefault="00FA19E5" w:rsidP="003120E4">
      <w:pPr>
        <w:spacing w:after="240" w:line="280" w:lineRule="exact"/>
        <w:jc w:val="both"/>
        <w:rPr>
          <w:rFonts w:ascii="Arial" w:hAnsi="Arial" w:cs="Arial"/>
        </w:rPr>
      </w:pPr>
      <w:r w:rsidRPr="003120E4">
        <w:rPr>
          <w:rFonts w:ascii="Arial" w:hAnsi="Arial" w:cs="Arial"/>
        </w:rPr>
        <w:t xml:space="preserve">The fourth recommendation states that messages and errors </w:t>
      </w:r>
      <w:r w:rsidR="001661B0" w:rsidRPr="003120E4">
        <w:rPr>
          <w:rFonts w:ascii="Arial" w:hAnsi="Arial" w:cs="Arial"/>
        </w:rPr>
        <w:t xml:space="preserve">should not be in the same output. This would complicate Unix pipes and </w:t>
      </w:r>
      <w:proofErr w:type="spellStart"/>
      <w:r w:rsidR="001661B0" w:rsidRPr="003120E4">
        <w:rPr>
          <w:rFonts w:ascii="Arial" w:hAnsi="Arial" w:cs="Arial"/>
        </w:rPr>
        <w:t>bwa</w:t>
      </w:r>
      <w:proofErr w:type="spellEnd"/>
      <w:r w:rsidR="001661B0" w:rsidRPr="003120E4">
        <w:rPr>
          <w:rFonts w:ascii="Arial" w:hAnsi="Arial" w:cs="Arial"/>
        </w:rPr>
        <w:t xml:space="preserve"> does not use </w:t>
      </w:r>
      <w:proofErr w:type="spellStart"/>
      <w:r w:rsidR="001661B0" w:rsidRPr="003120E4">
        <w:rPr>
          <w:rFonts w:ascii="Arial" w:hAnsi="Arial" w:cs="Arial"/>
        </w:rPr>
        <w:t>stdout</w:t>
      </w:r>
      <w:proofErr w:type="spellEnd"/>
      <w:r w:rsidR="001661B0" w:rsidRPr="003120E4">
        <w:rPr>
          <w:rFonts w:ascii="Arial" w:hAnsi="Arial" w:cs="Arial"/>
        </w:rPr>
        <w:t xml:space="preserve"> for messages and errors.</w:t>
      </w:r>
    </w:p>
    <w:p w14:paraId="2DBBB29D" w14:textId="30453B2A" w:rsidR="001661B0" w:rsidRPr="003120E4" w:rsidRDefault="001661B0" w:rsidP="003120E4">
      <w:pPr>
        <w:spacing w:after="240" w:line="280" w:lineRule="exact"/>
        <w:jc w:val="both"/>
        <w:rPr>
          <w:rFonts w:ascii="Arial" w:hAnsi="Arial" w:cs="Arial"/>
        </w:rPr>
      </w:pPr>
      <w:r w:rsidRPr="003120E4">
        <w:rPr>
          <w:rFonts w:ascii="Arial" w:hAnsi="Arial" w:cs="Arial"/>
        </w:rPr>
        <w:t xml:space="preserve">While </w:t>
      </w:r>
      <w:proofErr w:type="spellStart"/>
      <w:r w:rsidRPr="003120E4">
        <w:rPr>
          <w:rFonts w:ascii="Arial" w:hAnsi="Arial" w:cs="Arial"/>
        </w:rPr>
        <w:t>bwa</w:t>
      </w:r>
      <w:proofErr w:type="spellEnd"/>
      <w:r w:rsidRPr="003120E4">
        <w:rPr>
          <w:rFonts w:ascii="Arial" w:hAnsi="Arial" w:cs="Arial"/>
        </w:rPr>
        <w:t xml:space="preserve"> also does not hard code any paths I was unable to check if it always raises an error if something goes wrong. However, after connecting with some people that are more familiar to the topic they were quite sure that </w:t>
      </w:r>
      <w:proofErr w:type="spellStart"/>
      <w:r w:rsidRPr="003120E4">
        <w:rPr>
          <w:rFonts w:ascii="Arial" w:hAnsi="Arial" w:cs="Arial"/>
        </w:rPr>
        <w:t>bwa</w:t>
      </w:r>
      <w:proofErr w:type="spellEnd"/>
      <w:r w:rsidRPr="003120E4">
        <w:rPr>
          <w:rFonts w:ascii="Arial" w:hAnsi="Arial" w:cs="Arial"/>
        </w:rPr>
        <w:t xml:space="preserve"> is actually a tool that follows this recommendation.</w:t>
      </w:r>
    </w:p>
    <w:p w14:paraId="0A386346" w14:textId="0C6CBF4B" w:rsidR="001661B0" w:rsidRPr="003120E4" w:rsidRDefault="001661B0" w:rsidP="003120E4">
      <w:pPr>
        <w:spacing w:after="240" w:line="280" w:lineRule="exact"/>
        <w:jc w:val="both"/>
        <w:rPr>
          <w:rFonts w:ascii="Arial" w:hAnsi="Arial" w:cs="Arial"/>
        </w:rPr>
      </w:pPr>
      <w:r w:rsidRPr="003120E4">
        <w:rPr>
          <w:rFonts w:ascii="Arial" w:hAnsi="Arial" w:cs="Arial"/>
        </w:rPr>
        <w:t xml:space="preserve">The next guideline is to not pollute the path. </w:t>
      </w:r>
      <w:proofErr w:type="spellStart"/>
      <w:r w:rsidRPr="003120E4">
        <w:rPr>
          <w:rFonts w:ascii="Arial" w:hAnsi="Arial" w:cs="Arial"/>
        </w:rPr>
        <w:t>Bwa</w:t>
      </w:r>
      <w:proofErr w:type="spellEnd"/>
      <w:r w:rsidRPr="003120E4">
        <w:rPr>
          <w:rFonts w:ascii="Arial" w:hAnsi="Arial" w:cs="Arial"/>
        </w:rPr>
        <w:t xml:space="preserve"> does once more a great job here by using a master command to invoke sub commands. </w:t>
      </w:r>
      <w:r w:rsidR="007F5B61" w:rsidRPr="003120E4">
        <w:rPr>
          <w:rFonts w:ascii="Arial" w:hAnsi="Arial" w:cs="Arial"/>
        </w:rPr>
        <w:t>This is greatly displayed upon invoking “</w:t>
      </w:r>
      <w:proofErr w:type="spellStart"/>
      <w:r w:rsidR="007F5B61" w:rsidRPr="003120E4">
        <w:rPr>
          <w:rFonts w:ascii="Arial" w:hAnsi="Arial" w:cs="Arial"/>
        </w:rPr>
        <w:t>bwa</w:t>
      </w:r>
      <w:proofErr w:type="spellEnd"/>
      <w:r w:rsidR="007F5B61" w:rsidRPr="003120E4">
        <w:rPr>
          <w:rFonts w:ascii="Arial" w:hAnsi="Arial" w:cs="Arial"/>
        </w:rPr>
        <w:t>” in the terminal where specifically the usage</w:t>
      </w:r>
      <w:r w:rsidR="00C61710">
        <w:rPr>
          <w:rFonts w:ascii="Arial" w:hAnsi="Arial" w:cs="Arial"/>
        </w:rPr>
        <w:t xml:space="preserve"> (</w:t>
      </w:r>
      <w:proofErr w:type="spellStart"/>
      <w:r w:rsidR="007F5B61" w:rsidRPr="003120E4">
        <w:rPr>
          <w:rFonts w:ascii="Arial" w:hAnsi="Arial" w:cs="Arial"/>
        </w:rPr>
        <w:t>bwa</w:t>
      </w:r>
      <w:proofErr w:type="spellEnd"/>
      <w:r w:rsidR="007F5B61" w:rsidRPr="003120E4">
        <w:rPr>
          <w:rFonts w:ascii="Arial" w:hAnsi="Arial" w:cs="Arial"/>
        </w:rPr>
        <w:t xml:space="preserve"> &lt;command&gt; [options]), commands, and a note of use are displayed.</w:t>
      </w:r>
    </w:p>
    <w:p w14:paraId="2F54DDC8" w14:textId="47040FA4" w:rsidR="007F5B61" w:rsidRPr="003120E4" w:rsidRDefault="007F5B61" w:rsidP="003120E4">
      <w:pPr>
        <w:spacing w:after="240" w:line="280" w:lineRule="exact"/>
        <w:jc w:val="both"/>
        <w:rPr>
          <w:rFonts w:ascii="Arial" w:hAnsi="Arial" w:cs="Arial"/>
        </w:rPr>
      </w:pPr>
      <w:r w:rsidRPr="003120E4">
        <w:rPr>
          <w:rFonts w:ascii="Arial" w:hAnsi="Arial" w:cs="Arial"/>
        </w:rPr>
        <w:t xml:space="preserve">Since the </w:t>
      </w:r>
      <w:proofErr w:type="spellStart"/>
      <w:r w:rsidRPr="003120E4">
        <w:rPr>
          <w:rFonts w:ascii="Arial" w:hAnsi="Arial" w:cs="Arial"/>
        </w:rPr>
        <w:t>bwa</w:t>
      </w:r>
      <w:proofErr w:type="spellEnd"/>
      <w:r w:rsidRPr="003120E4">
        <w:rPr>
          <w:rFonts w:ascii="Arial" w:hAnsi="Arial" w:cs="Arial"/>
        </w:rPr>
        <w:t xml:space="preserve"> tool is not depending on any other external tools there is no need to check for dependencies that could be needed. Thus, guideline nin</w:t>
      </w:r>
      <w:bookmarkStart w:id="0" w:name="_GoBack"/>
      <w:bookmarkEnd w:id="0"/>
      <w:r w:rsidRPr="003120E4">
        <w:rPr>
          <w:rFonts w:ascii="Arial" w:hAnsi="Arial" w:cs="Arial"/>
        </w:rPr>
        <w:t>e is also fulfilled.</w:t>
      </w:r>
    </w:p>
    <w:p w14:paraId="2A9591B8" w14:textId="7BDD8BF6" w:rsidR="007F5B61" w:rsidRPr="003120E4" w:rsidRDefault="007F5B61" w:rsidP="003120E4">
      <w:pPr>
        <w:spacing w:after="240" w:line="280" w:lineRule="exact"/>
        <w:jc w:val="both"/>
        <w:rPr>
          <w:rFonts w:ascii="Arial" w:hAnsi="Arial" w:cs="Arial"/>
        </w:rPr>
      </w:pPr>
      <w:r w:rsidRPr="003120E4">
        <w:rPr>
          <w:rFonts w:ascii="Arial" w:hAnsi="Arial" w:cs="Arial"/>
        </w:rPr>
        <w:t xml:space="preserve">Last but not least, </w:t>
      </w:r>
      <w:proofErr w:type="spellStart"/>
      <w:r w:rsidRPr="003120E4">
        <w:rPr>
          <w:rFonts w:ascii="Arial" w:hAnsi="Arial" w:cs="Arial"/>
        </w:rPr>
        <w:t>bwa</w:t>
      </w:r>
      <w:proofErr w:type="spellEnd"/>
      <w:r w:rsidRPr="003120E4">
        <w:rPr>
          <w:rFonts w:ascii="Arial" w:hAnsi="Arial" w:cs="Arial"/>
        </w:rPr>
        <w:t xml:space="preserve"> is also not </w:t>
      </w:r>
      <w:r w:rsidR="003120E4" w:rsidRPr="003120E4">
        <w:rPr>
          <w:rFonts w:ascii="Arial" w:hAnsi="Arial" w:cs="Arial"/>
        </w:rPr>
        <w:t>distributed in bare JAR files since it is not a JAVA program.</w:t>
      </w:r>
    </w:p>
    <w:sectPr w:rsidR="007F5B61" w:rsidRPr="003120E4" w:rsidSect="00C20F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D1"/>
    <w:rsid w:val="000E2B92"/>
    <w:rsid w:val="0012103C"/>
    <w:rsid w:val="001428D1"/>
    <w:rsid w:val="001661B0"/>
    <w:rsid w:val="00254CB6"/>
    <w:rsid w:val="003120E4"/>
    <w:rsid w:val="003D13A7"/>
    <w:rsid w:val="00564EC4"/>
    <w:rsid w:val="00754D2F"/>
    <w:rsid w:val="007F5B61"/>
    <w:rsid w:val="008138DE"/>
    <w:rsid w:val="009720B0"/>
    <w:rsid w:val="00A40E2B"/>
    <w:rsid w:val="00C20FEA"/>
    <w:rsid w:val="00C61710"/>
    <w:rsid w:val="00DB2C95"/>
    <w:rsid w:val="00FA19E5"/>
    <w:rsid w:val="00FA41A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95E3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1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325</Words>
  <Characters>1858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2017-06-09T12:00:00Z</dcterms:created>
  <dcterms:modified xsi:type="dcterms:W3CDTF">2017-06-09T16:38:00Z</dcterms:modified>
</cp:coreProperties>
</file>