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8EA81" w14:textId="3A3CDD1A" w:rsidR="00E41303" w:rsidRDefault="00000000" w:rsidP="00E41303">
      <w:pPr>
        <w:jc w:val="right"/>
        <w:rPr>
          <w:rFonts w:ascii="Arial" w:hAnsi="Arial"/>
          <w:b/>
          <w:color w:val="64748B"/>
          <w:sz w:val="18"/>
        </w:rPr>
      </w:pPr>
      <w:r>
        <w:rPr>
          <w:rFonts w:ascii="Arial" w:hAnsi="Arial"/>
          <w:b/>
          <w:color w:val="64748B"/>
          <w:sz w:val="18"/>
        </w:rPr>
        <w:t xml:space="preserve">8VO </w:t>
      </w:r>
      <w:r w:rsidR="00CE32C6">
        <w:rPr>
          <w:rFonts w:ascii="Arial" w:hAnsi="Arial"/>
          <w:b/>
          <w:color w:val="64748B"/>
          <w:sz w:val="18"/>
        </w:rPr>
        <w:t>ADMINISTRACIÓN EN</w:t>
      </w:r>
      <w:r>
        <w:rPr>
          <w:rFonts w:ascii="Arial" w:hAnsi="Arial"/>
          <w:b/>
          <w:color w:val="64748B"/>
          <w:sz w:val="18"/>
        </w:rPr>
        <w:t xml:space="preserve"> SISTEMAS</w:t>
      </w:r>
      <w:r w:rsidR="00CE32C6">
        <w:rPr>
          <w:rFonts w:ascii="Arial" w:hAnsi="Arial"/>
          <w:b/>
          <w:color w:val="64748B"/>
          <w:sz w:val="18"/>
        </w:rPr>
        <w:t xml:space="preserve"> INFORMATICOS</w:t>
      </w:r>
      <w:r>
        <w:rPr>
          <w:rFonts w:ascii="Arial" w:hAnsi="Arial"/>
          <w:b/>
          <w:color w:val="64748B"/>
          <w:sz w:val="18"/>
        </w:rPr>
        <w:br/>
      </w:r>
      <w:r w:rsidR="003F54F7">
        <w:rPr>
          <w:rFonts w:ascii="Arial" w:hAnsi="Arial"/>
          <w:b/>
          <w:color w:val="64748B"/>
          <w:sz w:val="18"/>
        </w:rPr>
        <w:t>INGENIERIA DE SOFTWARE</w:t>
      </w:r>
    </w:p>
    <w:p w14:paraId="6187C2E0" w14:textId="5E0CE025" w:rsidR="00E41303" w:rsidRDefault="00E41303" w:rsidP="00E41303">
      <w:pPr>
        <w:jc w:val="right"/>
        <w:rPr>
          <w:rFonts w:ascii="Arial" w:hAnsi="Arial"/>
          <w:b/>
          <w:color w:val="64748B"/>
          <w:sz w:val="18"/>
        </w:rPr>
      </w:pPr>
      <w:r>
        <w:rPr>
          <w:rFonts w:ascii="Arial" w:hAnsi="Arial"/>
          <w:b/>
          <w:color w:val="64748B"/>
          <w:sz w:val="18"/>
        </w:rPr>
        <w:t>FECHA: CICLO 2026</w:t>
      </w:r>
    </w:p>
    <w:p w14:paraId="7F5ED934" w14:textId="77777777" w:rsidR="00E41303" w:rsidRDefault="00E41303">
      <w:pPr>
        <w:jc w:val="right"/>
      </w:pPr>
    </w:p>
    <w:p w14:paraId="18407D1D" w14:textId="77777777" w:rsidR="00CA6AE5" w:rsidRDefault="00000000">
      <w:r>
        <w:br/>
      </w:r>
      <w:r>
        <w:br/>
      </w:r>
    </w:p>
    <w:p w14:paraId="2D13F19E" w14:textId="77777777" w:rsidR="002A52E9" w:rsidRDefault="002A52E9"/>
    <w:p w14:paraId="42B285AA" w14:textId="77777777" w:rsidR="002A52E9" w:rsidRDefault="002A52E9" w:rsidP="002A52E9">
      <w:pPr>
        <w:jc w:val="center"/>
        <w:rPr>
          <w:b/>
          <w:sz w:val="52"/>
          <w:szCs w:val="52"/>
        </w:rPr>
      </w:pPr>
      <w:r>
        <w:rPr>
          <w:b/>
          <w:sz w:val="52"/>
          <w:szCs w:val="52"/>
          <w:u w:val="single"/>
        </w:rPr>
        <w:t>Tema</w:t>
      </w:r>
      <w:r>
        <w:rPr>
          <w:b/>
          <w:sz w:val="52"/>
          <w:szCs w:val="52"/>
        </w:rPr>
        <w:t>:</w:t>
      </w:r>
    </w:p>
    <w:p w14:paraId="55BEB17C" w14:textId="77777777" w:rsidR="002A52E9" w:rsidRDefault="002A52E9" w:rsidP="002A52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</w:p>
    <w:p w14:paraId="0FABBD03" w14:textId="25106F3E" w:rsidR="002A52E9" w:rsidRPr="005544CF" w:rsidRDefault="002A52E9" w:rsidP="002A52E9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Proyecto Ruwa Jay</w:t>
      </w:r>
    </w:p>
    <w:p w14:paraId="4A7EE332" w14:textId="77777777" w:rsidR="002A52E9" w:rsidRDefault="002A52E9" w:rsidP="002A52E9">
      <w:pPr>
        <w:rPr>
          <w:sz w:val="28"/>
          <w:szCs w:val="28"/>
        </w:rPr>
      </w:pPr>
    </w:p>
    <w:p w14:paraId="00DEDD78" w14:textId="77777777" w:rsidR="002A52E9" w:rsidRDefault="002A52E9" w:rsidP="002A52E9">
      <w:pPr>
        <w:rPr>
          <w:sz w:val="28"/>
          <w:szCs w:val="28"/>
        </w:rPr>
      </w:pPr>
    </w:p>
    <w:p w14:paraId="00E2F214" w14:textId="77777777" w:rsidR="002A52E9" w:rsidRDefault="002A52E9" w:rsidP="002A52E9">
      <w:pPr>
        <w:rPr>
          <w:sz w:val="28"/>
          <w:szCs w:val="28"/>
        </w:rPr>
      </w:pPr>
    </w:p>
    <w:p w14:paraId="1D6DA690" w14:textId="00A2EE36" w:rsidR="002A52E9" w:rsidRDefault="002A52E9" w:rsidP="002A52E9">
      <w:pPr>
        <w:jc w:val="center"/>
        <w:rPr>
          <w:sz w:val="28"/>
          <w:szCs w:val="28"/>
        </w:rPr>
      </w:pPr>
    </w:p>
    <w:p w14:paraId="129B9141" w14:textId="0ED533B1" w:rsidR="002A52E9" w:rsidRDefault="002A52E9" w:rsidP="002A52E9">
      <w:pPr>
        <w:jc w:val="center"/>
        <w:rPr>
          <w:sz w:val="28"/>
          <w:szCs w:val="28"/>
        </w:rPr>
      </w:pPr>
      <w:proofErr w:type="spellStart"/>
      <w:r>
        <w:rPr>
          <w:b/>
          <w:sz w:val="28"/>
          <w:szCs w:val="28"/>
        </w:rPr>
        <w:t>Alumno</w:t>
      </w:r>
      <w:proofErr w:type="spellEnd"/>
      <w:r>
        <w:rPr>
          <w:b/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="003F54F7">
        <w:rPr>
          <w:sz w:val="28"/>
          <w:szCs w:val="28"/>
        </w:rPr>
        <w:t>German Alexander de Leon de Leon</w:t>
      </w:r>
      <w:r>
        <w:rPr>
          <w:sz w:val="28"/>
          <w:szCs w:val="28"/>
        </w:rPr>
        <w:t xml:space="preserve"> – 2349</w:t>
      </w:r>
      <w:r w:rsidR="003F54F7">
        <w:rPr>
          <w:sz w:val="28"/>
          <w:szCs w:val="28"/>
        </w:rPr>
        <w:t>104</w:t>
      </w:r>
    </w:p>
    <w:p w14:paraId="752038DF" w14:textId="5639E41C" w:rsidR="002A52E9" w:rsidRDefault="002A52E9" w:rsidP="002A52E9">
      <w:pPr>
        <w:jc w:val="center"/>
        <w:rPr>
          <w:sz w:val="28"/>
          <w:szCs w:val="28"/>
        </w:rPr>
      </w:pPr>
      <w:proofErr w:type="spellStart"/>
      <w:r>
        <w:rPr>
          <w:b/>
          <w:sz w:val="28"/>
          <w:szCs w:val="28"/>
        </w:rPr>
        <w:t>Alumno</w:t>
      </w:r>
      <w:proofErr w:type="spellEnd"/>
      <w:r>
        <w:rPr>
          <w:b/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="003F54F7">
        <w:rPr>
          <w:sz w:val="28"/>
          <w:szCs w:val="28"/>
        </w:rPr>
        <w:t xml:space="preserve">Mike Ovidio </w:t>
      </w:r>
      <w:proofErr w:type="spellStart"/>
      <w:r w:rsidR="003F54F7">
        <w:rPr>
          <w:sz w:val="28"/>
          <w:szCs w:val="28"/>
        </w:rPr>
        <w:t>Cotzojay</w:t>
      </w:r>
      <w:proofErr w:type="spellEnd"/>
      <w:r w:rsidR="003F54F7">
        <w:rPr>
          <w:sz w:val="28"/>
          <w:szCs w:val="28"/>
        </w:rPr>
        <w:t xml:space="preserve"> Boch</w:t>
      </w:r>
      <w:r>
        <w:rPr>
          <w:sz w:val="28"/>
          <w:szCs w:val="28"/>
        </w:rPr>
        <w:t xml:space="preserve"> – 2349</w:t>
      </w:r>
      <w:r w:rsidR="003F54F7">
        <w:rPr>
          <w:sz w:val="28"/>
          <w:szCs w:val="28"/>
        </w:rPr>
        <w:t>106</w:t>
      </w:r>
    </w:p>
    <w:p w14:paraId="3B12DA6E" w14:textId="5D527152" w:rsidR="002A52E9" w:rsidRDefault="002A52E9" w:rsidP="002A52E9">
      <w:pPr>
        <w:jc w:val="center"/>
        <w:rPr>
          <w:sz w:val="28"/>
          <w:szCs w:val="28"/>
        </w:rPr>
      </w:pPr>
      <w:proofErr w:type="spellStart"/>
      <w:r>
        <w:rPr>
          <w:b/>
          <w:sz w:val="28"/>
          <w:szCs w:val="28"/>
        </w:rPr>
        <w:t>Alumno</w:t>
      </w:r>
      <w:proofErr w:type="spellEnd"/>
      <w:r>
        <w:rPr>
          <w:b/>
          <w:sz w:val="28"/>
          <w:szCs w:val="28"/>
        </w:rPr>
        <w:t>:</w:t>
      </w:r>
      <w:r>
        <w:rPr>
          <w:sz w:val="28"/>
          <w:szCs w:val="28"/>
        </w:rPr>
        <w:t xml:space="preserve"> Gary Orlando Ochoa Quiroa – 2349076</w:t>
      </w:r>
    </w:p>
    <w:p w14:paraId="475A7972" w14:textId="77777777" w:rsidR="002A52E9" w:rsidRDefault="002A52E9" w:rsidP="002A52E9">
      <w:pPr>
        <w:jc w:val="center"/>
        <w:rPr>
          <w:sz w:val="28"/>
          <w:szCs w:val="28"/>
        </w:rPr>
      </w:pPr>
      <w:proofErr w:type="spellStart"/>
      <w:r>
        <w:rPr>
          <w:b/>
          <w:sz w:val="28"/>
          <w:szCs w:val="28"/>
        </w:rPr>
        <w:t>Alumno</w:t>
      </w:r>
      <w:proofErr w:type="spellEnd"/>
      <w:r>
        <w:rPr>
          <w:b/>
          <w:sz w:val="28"/>
          <w:szCs w:val="28"/>
        </w:rPr>
        <w:t>:</w:t>
      </w:r>
      <w:r>
        <w:rPr>
          <w:sz w:val="28"/>
          <w:szCs w:val="28"/>
        </w:rPr>
        <w:t xml:space="preserve"> Juan José Antonio Pérez García – 2349044</w:t>
      </w:r>
    </w:p>
    <w:p w14:paraId="0E101962" w14:textId="42921B66" w:rsidR="003F54F7" w:rsidRDefault="003F54F7" w:rsidP="003F54F7">
      <w:pPr>
        <w:jc w:val="center"/>
        <w:rPr>
          <w:sz w:val="28"/>
          <w:szCs w:val="28"/>
        </w:rPr>
      </w:pPr>
      <w:proofErr w:type="spellStart"/>
      <w:r>
        <w:rPr>
          <w:b/>
          <w:sz w:val="28"/>
          <w:szCs w:val="28"/>
        </w:rPr>
        <w:t>Alumno</w:t>
      </w:r>
      <w:proofErr w:type="spellEnd"/>
      <w:r>
        <w:rPr>
          <w:b/>
          <w:sz w:val="28"/>
          <w:szCs w:val="28"/>
        </w:rPr>
        <w:t>:</w:t>
      </w:r>
      <w:r>
        <w:rPr>
          <w:sz w:val="28"/>
          <w:szCs w:val="28"/>
        </w:rPr>
        <w:t xml:space="preserve"> José David Gómez López – 2349088</w:t>
      </w:r>
    </w:p>
    <w:p w14:paraId="4DDD8C41" w14:textId="77777777" w:rsidR="002A52E9" w:rsidRDefault="002A52E9" w:rsidP="002A52E9">
      <w:pPr>
        <w:jc w:val="center"/>
        <w:rPr>
          <w:sz w:val="28"/>
          <w:szCs w:val="28"/>
        </w:rPr>
      </w:pPr>
    </w:p>
    <w:p w14:paraId="7032CBCA" w14:textId="77777777" w:rsidR="002A52E9" w:rsidRDefault="002A52E9" w:rsidP="002A52E9">
      <w:pPr>
        <w:jc w:val="center"/>
        <w:rPr>
          <w:sz w:val="28"/>
          <w:szCs w:val="28"/>
        </w:rPr>
      </w:pPr>
    </w:p>
    <w:p w14:paraId="67C107E1" w14:textId="77777777" w:rsidR="002A52E9" w:rsidRDefault="002A52E9" w:rsidP="002A52E9">
      <w:pPr>
        <w:jc w:val="right"/>
        <w:rPr>
          <w:b/>
          <w:sz w:val="28"/>
          <w:szCs w:val="28"/>
        </w:rPr>
      </w:pPr>
    </w:p>
    <w:p w14:paraId="73583A8C" w14:textId="77777777" w:rsidR="002A52E9" w:rsidRDefault="002A52E9" w:rsidP="002A52E9">
      <w:pPr>
        <w:jc w:val="right"/>
        <w:rPr>
          <w:b/>
          <w:sz w:val="28"/>
          <w:szCs w:val="28"/>
        </w:rPr>
      </w:pPr>
    </w:p>
    <w:p w14:paraId="1ACAF7B6" w14:textId="77777777" w:rsidR="002A52E9" w:rsidRDefault="002A52E9" w:rsidP="002A52E9">
      <w:pPr>
        <w:jc w:val="right"/>
        <w:rPr>
          <w:b/>
          <w:sz w:val="28"/>
          <w:szCs w:val="28"/>
        </w:rPr>
      </w:pPr>
    </w:p>
    <w:p w14:paraId="12787B58" w14:textId="77777777" w:rsidR="002A52E9" w:rsidRDefault="002A52E9" w:rsidP="002A52E9">
      <w:pPr>
        <w:jc w:val="right"/>
        <w:rPr>
          <w:sz w:val="28"/>
          <w:szCs w:val="28"/>
        </w:rPr>
      </w:pPr>
    </w:p>
    <w:p w14:paraId="4B70EE14" w14:textId="77777777" w:rsidR="002A52E9" w:rsidRDefault="002A52E9"/>
    <w:p w14:paraId="79A8769D" w14:textId="77777777" w:rsidR="002A52E9" w:rsidRDefault="002A52E9"/>
    <w:p w14:paraId="4EED87C1" w14:textId="77777777" w:rsidR="002A52E9" w:rsidRDefault="002A52E9"/>
    <w:p w14:paraId="5E22D52D" w14:textId="77777777" w:rsidR="002A52E9" w:rsidRDefault="002A52E9"/>
    <w:p w14:paraId="663F8DE4" w14:textId="77777777" w:rsidR="002A52E9" w:rsidRDefault="002A52E9"/>
    <w:p w14:paraId="5EB7396D" w14:textId="77777777" w:rsidR="002A52E9" w:rsidRDefault="002A52E9"/>
    <w:p w14:paraId="7534DC40" w14:textId="77777777" w:rsidR="002A52E9" w:rsidRDefault="002A52E9"/>
    <w:p w14:paraId="7D5F0E3F" w14:textId="77777777" w:rsidR="002A52E9" w:rsidRDefault="002A52E9"/>
    <w:p w14:paraId="7D0C75C2" w14:textId="77777777" w:rsidR="00CA6AE5" w:rsidRDefault="00000000">
      <w:r>
        <w:rPr>
          <w:rFonts w:ascii="Arial" w:hAnsi="Arial"/>
          <w:b/>
          <w:color w:val="EA580C"/>
          <w:sz w:val="48"/>
        </w:rPr>
        <w:t>DOCUMENTACIÓN TÉCNICA DEL PROYECTO:</w:t>
      </w:r>
      <w:r>
        <w:rPr>
          <w:rFonts w:ascii="Arial" w:hAnsi="Arial"/>
          <w:b/>
          <w:color w:val="EA580C"/>
          <w:sz w:val="48"/>
        </w:rPr>
        <w:br/>
        <w:t>RUWAJAY</w:t>
      </w:r>
    </w:p>
    <w:p w14:paraId="620E8477" w14:textId="77777777" w:rsidR="00CA6AE5" w:rsidRDefault="00000000">
      <w:r>
        <w:rPr>
          <w:rFonts w:ascii="Arial" w:hAnsi="Arial"/>
          <w:color w:val="1E293B"/>
          <w:sz w:val="26"/>
        </w:rPr>
        <w:t>Arquitectura Multiplataforma (Web React + App Android Kotlin), Persistencia Serverless y Lógica de Negocio</w:t>
      </w:r>
    </w:p>
    <w:p w14:paraId="61FCC622" w14:textId="77777777" w:rsidR="00CA6AE5" w:rsidRDefault="00000000"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3949FEB0" w14:textId="72E59A45" w:rsidR="00CA6AE5" w:rsidRDefault="00000000">
      <w:r>
        <w:rPr>
          <w:rFonts w:ascii="Arial" w:hAnsi="Arial"/>
          <w:color w:val="64748B"/>
          <w:sz w:val="20"/>
        </w:rPr>
        <w:br/>
        <w:t>Plataforma: RuwaJay Real Estate Ecosystem</w:t>
      </w:r>
      <w:r>
        <w:rPr>
          <w:rFonts w:ascii="Arial" w:hAnsi="Arial"/>
          <w:color w:val="64748B"/>
          <w:sz w:val="20"/>
        </w:rPr>
        <w:br/>
        <w:t>Tecnologías: React.js, Jetpack Compose, Firebase Cloud, OSRM Engine</w:t>
      </w:r>
      <w:r>
        <w:rPr>
          <w:rFonts w:ascii="Arial" w:hAnsi="Arial"/>
          <w:color w:val="64748B"/>
          <w:sz w:val="20"/>
        </w:rPr>
        <w:br/>
      </w:r>
    </w:p>
    <w:p w14:paraId="66BC74D6" w14:textId="77777777" w:rsidR="00CA6AE5" w:rsidRDefault="00000000">
      <w:r>
        <w:br w:type="page"/>
      </w:r>
    </w:p>
    <w:p w14:paraId="66DB19D8" w14:textId="77777777" w:rsidR="00CA6AE5" w:rsidRDefault="00000000">
      <w:pPr>
        <w:pStyle w:val="Ttulo1"/>
      </w:pPr>
      <w:r>
        <w:rPr>
          <w:color w:val="EA580C"/>
        </w:rPr>
        <w:lastRenderedPageBreak/>
        <w:t>1. Introducción y Alcance</w:t>
      </w:r>
    </w:p>
    <w:p w14:paraId="7E7B6714" w14:textId="77777777" w:rsidR="00CA6AE5" w:rsidRDefault="00000000">
      <w:r>
        <w:t>RuwaJay es una plataforma integral (Aplicación Web y Aplicación Android) diseñada para conectar a buscadores de vivienda con propietarios. Permite explorar propiedades, ver ubicaciones en mapas interactivos, coordinar visitas, navegar en tiempo real con Waze y comunicarse mediante un chat integrado.</w:t>
      </w:r>
    </w:p>
    <w:p w14:paraId="5F2E74E2" w14:textId="77777777" w:rsidR="00CA6AE5" w:rsidRDefault="00000000">
      <w:pPr>
        <w:pStyle w:val="Ttulo1"/>
      </w:pPr>
      <w:r>
        <w:rPr>
          <w:color w:val="EA580C"/>
        </w:rPr>
        <w:t>2. Arquitectura del Sistema</w:t>
      </w:r>
    </w:p>
    <w:p w14:paraId="1446DD71" w14:textId="77777777" w:rsidR="00CA6AE5" w:rsidRDefault="00000000">
      <w:r>
        <w:t>El proyecto sigue una arquitectura Serverless (sin servidor propio) respaldada al 100% por los servicios de Firebase y APIs públicas gratuitas, garantizando alta disponibilidad, sincronización en tiempo real y un modelo libre de costos de infraestructura operativa:</w:t>
      </w:r>
    </w:p>
    <w:p w14:paraId="7DA9FBA2" w14:textId="77777777" w:rsidR="00CA6AE5" w:rsidRDefault="00000000">
      <w:pPr>
        <w:pStyle w:val="Listaconvietas"/>
      </w:pPr>
      <w:r>
        <w:t>• Frontend Web: React.js + Vite + TailwindCSS con contexto reactivo global (Auth, Favoritos, Comparador, Chat).</w:t>
      </w:r>
    </w:p>
    <w:p w14:paraId="7D276FE8" w14:textId="77777777" w:rsidR="00CA6AE5" w:rsidRDefault="00000000">
      <w:pPr>
        <w:pStyle w:val="Listaconvietas"/>
      </w:pPr>
      <w:r>
        <w:t>• Frontend Android: Kotlin + Jetpack Compose + Navigation Compose estructurado con arquitectura MVVM.</w:t>
      </w:r>
    </w:p>
    <w:p w14:paraId="6CFD136F" w14:textId="77777777" w:rsidR="00CA6AE5" w:rsidRDefault="00000000">
      <w:pPr>
        <w:pStyle w:val="Listaconvietas"/>
      </w:pPr>
      <w:r>
        <w:t>• Autenticación: Firebase Authentication (Correo/Contraseña y Google SignIn sin costos de SMS).</w:t>
      </w:r>
    </w:p>
    <w:p w14:paraId="43DF88C7" w14:textId="77777777" w:rsidR="00CA6AE5" w:rsidRDefault="00000000">
      <w:pPr>
        <w:pStyle w:val="Listaconvietas"/>
      </w:pPr>
      <w:r>
        <w:t>• Base de Datos: Firebase Firestore (Base de datos NoSQL con sincronización en tiempo real por WebSockets).</w:t>
      </w:r>
    </w:p>
    <w:p w14:paraId="718F1315" w14:textId="77777777" w:rsidR="00CA6AE5" w:rsidRDefault="00000000">
      <w:pPr>
        <w:pStyle w:val="Listaconvietas"/>
      </w:pPr>
      <w:r>
        <w:t>• Almacenamiento: Firebase Storage para imágenes de propiedades en alta resolución.</w:t>
      </w:r>
    </w:p>
    <w:p w14:paraId="18DBEFD6" w14:textId="77777777" w:rsidR="00CA6AE5" w:rsidRDefault="00000000">
      <w:pPr>
        <w:pStyle w:val="Listaconvietas"/>
      </w:pPr>
      <w:r>
        <w:t>• Mapas y Navegación: Leaflet.js (Web), osmdroid (Android) y OSRM Engine para el cálculo de rutas y tiempos viales.</w:t>
      </w:r>
    </w:p>
    <w:p w14:paraId="488CAB1A" w14:textId="77777777" w:rsidR="00CA6AE5" w:rsidRDefault="00000000">
      <w:r>
        <w:br w:type="page"/>
      </w:r>
    </w:p>
    <w:p w14:paraId="578CCD6D" w14:textId="77777777" w:rsidR="00CA6AE5" w:rsidRDefault="00000000">
      <w:pPr>
        <w:pStyle w:val="Ttulo1"/>
      </w:pPr>
      <w:r>
        <w:rPr>
          <w:color w:val="EA580C"/>
        </w:rPr>
        <w:lastRenderedPageBreak/>
        <w:t>3. Diagramas de Flujo (Lógica Principal)</w:t>
      </w:r>
    </w:p>
    <w:p w14:paraId="4FB1A54A" w14:textId="77777777" w:rsidR="00CA6AE5" w:rsidRDefault="00000000">
      <w:pPr>
        <w:pStyle w:val="Ttulo2"/>
      </w:pPr>
      <w:r>
        <w:rPr>
          <w:rFonts w:ascii="Arial" w:hAnsi="Arial"/>
          <w:color w:val="1E293B"/>
        </w:rPr>
        <w:t>3.1. Flujo de Autenticación (Login / Registro / Roles)</w:t>
      </w:r>
    </w:p>
    <w:p w14:paraId="52A0DAF6" w14:textId="73E8921C" w:rsidR="00CA6AE5" w:rsidRDefault="00A224BE" w:rsidP="00845BE3">
      <w:pPr>
        <w:jc w:val="center"/>
      </w:pPr>
      <w:r>
        <w:rPr>
          <w:noProof/>
        </w:rPr>
        <w:drawing>
          <wp:inline distT="0" distB="0" distL="0" distR="0" wp14:anchorId="7EF31A8D" wp14:editId="649D040E">
            <wp:extent cx="2704465" cy="7269480"/>
            <wp:effectExtent l="0" t="0" r="635" b="7620"/>
            <wp:docPr id="16716019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8647" cy="7280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CF125" w14:textId="77777777" w:rsidR="00CA6AE5" w:rsidRDefault="00000000">
      <w:pPr>
        <w:pStyle w:val="Ttulo2"/>
      </w:pPr>
      <w:r>
        <w:rPr>
          <w:rFonts w:ascii="Arial" w:hAnsi="Arial"/>
          <w:color w:val="1E293B"/>
        </w:rPr>
        <w:lastRenderedPageBreak/>
        <w:t>3.2. Flujo de Monitor de Inactividad y Caducidad de Sesión</w:t>
      </w:r>
    </w:p>
    <w:p w14:paraId="39F83BAB" w14:textId="6F3B78B4" w:rsidR="00CA6AE5" w:rsidRDefault="00845BE3" w:rsidP="00845BE3">
      <w:pPr>
        <w:jc w:val="center"/>
      </w:pPr>
      <w:r>
        <w:rPr>
          <w:noProof/>
        </w:rPr>
        <w:drawing>
          <wp:inline distT="0" distB="0" distL="0" distR="0" wp14:anchorId="17ED4DAA" wp14:editId="13CC638B">
            <wp:extent cx="1779270" cy="7604760"/>
            <wp:effectExtent l="0" t="0" r="0" b="0"/>
            <wp:docPr id="167310372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9270" cy="760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5E79E" w14:textId="77777777" w:rsidR="00CA6AE5" w:rsidRDefault="00000000">
      <w:pPr>
        <w:pStyle w:val="Ttulo2"/>
      </w:pPr>
      <w:r>
        <w:rPr>
          <w:rFonts w:ascii="Arial" w:hAnsi="Arial"/>
          <w:color w:val="1E293B"/>
        </w:rPr>
        <w:lastRenderedPageBreak/>
        <w:t>3.3. Flujo de Restablecimiento Seguro de Contraseña</w:t>
      </w:r>
    </w:p>
    <w:p w14:paraId="61B12DBE" w14:textId="021485D9" w:rsidR="00CA6AE5" w:rsidRDefault="00845BE3" w:rsidP="00845BE3">
      <w:pPr>
        <w:jc w:val="center"/>
      </w:pPr>
      <w:r>
        <w:rPr>
          <w:noProof/>
        </w:rPr>
        <w:drawing>
          <wp:inline distT="0" distB="0" distL="0" distR="0" wp14:anchorId="69DC427A" wp14:editId="7CFC55CB">
            <wp:extent cx="2384425" cy="7688580"/>
            <wp:effectExtent l="0" t="0" r="0" b="7620"/>
            <wp:docPr id="1494275239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4425" cy="768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4BCCB" w14:textId="77777777" w:rsidR="00CA6AE5" w:rsidRDefault="00000000">
      <w:pPr>
        <w:pStyle w:val="Ttulo2"/>
      </w:pPr>
      <w:r>
        <w:rPr>
          <w:rFonts w:ascii="Arial" w:hAnsi="Arial"/>
          <w:color w:val="1E293B"/>
        </w:rPr>
        <w:lastRenderedPageBreak/>
        <w:t>3.4. Flujo de Publicación de Propiedades (Rol Propietario)</w:t>
      </w:r>
    </w:p>
    <w:p w14:paraId="10D5BE82" w14:textId="174A2AA2" w:rsidR="00CA6AE5" w:rsidRDefault="00845BE3" w:rsidP="00845BE3">
      <w:pPr>
        <w:jc w:val="center"/>
      </w:pPr>
      <w:r>
        <w:rPr>
          <w:noProof/>
        </w:rPr>
        <w:drawing>
          <wp:inline distT="0" distB="0" distL="0" distR="0" wp14:anchorId="0EB1C292" wp14:editId="092995D9">
            <wp:extent cx="2388870" cy="7711440"/>
            <wp:effectExtent l="0" t="0" r="0" b="3810"/>
            <wp:docPr id="174855097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8870" cy="771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A3DB1" w14:textId="77777777" w:rsidR="00CA6AE5" w:rsidRDefault="00000000">
      <w:pPr>
        <w:pStyle w:val="Ttulo2"/>
      </w:pPr>
      <w:r>
        <w:rPr>
          <w:rFonts w:ascii="Arial" w:hAnsi="Arial"/>
          <w:color w:val="1E293B"/>
        </w:rPr>
        <w:lastRenderedPageBreak/>
        <w:t>3.5. Flujo de Gestión de Favoritos en Tiempo Real</w:t>
      </w:r>
    </w:p>
    <w:p w14:paraId="736B465E" w14:textId="5A0316EA" w:rsidR="00CA6AE5" w:rsidRDefault="00AD2A90" w:rsidP="00AD2A90">
      <w:pPr>
        <w:jc w:val="center"/>
      </w:pPr>
      <w:r>
        <w:rPr>
          <w:noProof/>
        </w:rPr>
        <w:drawing>
          <wp:inline distT="0" distB="0" distL="0" distR="0" wp14:anchorId="53461073" wp14:editId="5D30CFA5">
            <wp:extent cx="2981325" cy="7703820"/>
            <wp:effectExtent l="0" t="0" r="9525" b="0"/>
            <wp:docPr id="156667856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325" cy="770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78206" w14:textId="77777777" w:rsidR="00CA6AE5" w:rsidRDefault="00000000">
      <w:pPr>
        <w:pStyle w:val="Ttulo2"/>
      </w:pPr>
      <w:r>
        <w:rPr>
          <w:rFonts w:ascii="Arial" w:hAnsi="Arial"/>
          <w:color w:val="1E293B"/>
        </w:rPr>
        <w:lastRenderedPageBreak/>
        <w:t>3.6. Flujo de Comparación de Propiedades</w:t>
      </w:r>
    </w:p>
    <w:p w14:paraId="7BAD9DEA" w14:textId="31D0ADEF" w:rsidR="00CA6AE5" w:rsidRDefault="00AD2A90" w:rsidP="00AD2A90">
      <w:pPr>
        <w:jc w:val="center"/>
      </w:pPr>
      <w:r>
        <w:rPr>
          <w:noProof/>
        </w:rPr>
        <w:drawing>
          <wp:inline distT="0" distB="0" distL="0" distR="0" wp14:anchorId="2167B6B0" wp14:editId="43C7BD9D">
            <wp:extent cx="2674620" cy="7726680"/>
            <wp:effectExtent l="0" t="0" r="0" b="7620"/>
            <wp:docPr id="1172037938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4620" cy="772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00D8C" w14:textId="77777777" w:rsidR="00CA6AE5" w:rsidRDefault="00000000">
      <w:pPr>
        <w:pStyle w:val="Ttulo2"/>
      </w:pPr>
      <w:r>
        <w:rPr>
          <w:rFonts w:ascii="Arial" w:hAnsi="Arial"/>
          <w:color w:val="1E293B"/>
        </w:rPr>
        <w:lastRenderedPageBreak/>
        <w:t>3.7. Flujo del Chat en Tiempo Real y Coordinación</w:t>
      </w:r>
    </w:p>
    <w:p w14:paraId="40A4DA3F" w14:textId="39E3A7A1" w:rsidR="00CA6AE5" w:rsidRDefault="00AD2A90" w:rsidP="00AD2A90">
      <w:pPr>
        <w:jc w:val="center"/>
      </w:pPr>
      <w:r>
        <w:rPr>
          <w:noProof/>
        </w:rPr>
        <w:drawing>
          <wp:inline distT="0" distB="0" distL="0" distR="0" wp14:anchorId="3E92B2B5" wp14:editId="2070B8F3">
            <wp:extent cx="1901190" cy="7757160"/>
            <wp:effectExtent l="0" t="0" r="3810" b="0"/>
            <wp:docPr id="872725007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1190" cy="775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57F47" w14:textId="77777777" w:rsidR="00CA6AE5" w:rsidRDefault="00000000">
      <w:pPr>
        <w:pStyle w:val="Ttulo2"/>
      </w:pPr>
      <w:r>
        <w:rPr>
          <w:rFonts w:ascii="Arial" w:hAnsi="Arial"/>
          <w:color w:val="1E293B"/>
        </w:rPr>
        <w:lastRenderedPageBreak/>
        <w:t>3.8. Flujo del Motor de Navegación Vial y Waze (OSRM Engine)</w:t>
      </w:r>
    </w:p>
    <w:p w14:paraId="065D9304" w14:textId="25750A44" w:rsidR="00CA6AE5" w:rsidRDefault="00AD2A90" w:rsidP="00AD2A90">
      <w:pPr>
        <w:jc w:val="center"/>
      </w:pPr>
      <w:r>
        <w:rPr>
          <w:noProof/>
        </w:rPr>
        <w:drawing>
          <wp:inline distT="0" distB="0" distL="0" distR="0" wp14:anchorId="61F5AB2C" wp14:editId="0667BA0F">
            <wp:extent cx="2719070" cy="7658100"/>
            <wp:effectExtent l="0" t="0" r="5080" b="0"/>
            <wp:docPr id="96854461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9070" cy="765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DB115" w14:textId="77777777" w:rsidR="00CA6AE5" w:rsidRDefault="00000000">
      <w:pPr>
        <w:pStyle w:val="Ttulo1"/>
      </w:pPr>
      <w:r>
        <w:rPr>
          <w:color w:val="EA580C"/>
        </w:rPr>
        <w:lastRenderedPageBreak/>
        <w:t xml:space="preserve">4. </w:t>
      </w:r>
      <w:proofErr w:type="spellStart"/>
      <w:r>
        <w:rPr>
          <w:color w:val="EA580C"/>
        </w:rPr>
        <w:t>Módulo</w:t>
      </w:r>
      <w:proofErr w:type="spellEnd"/>
      <w:r>
        <w:rPr>
          <w:color w:val="EA580C"/>
        </w:rPr>
        <w:t xml:space="preserve"> de </w:t>
      </w:r>
      <w:proofErr w:type="spellStart"/>
      <w:r>
        <w:rPr>
          <w:color w:val="EA580C"/>
        </w:rPr>
        <w:t>Navegación</w:t>
      </w:r>
      <w:proofErr w:type="spellEnd"/>
      <w:r>
        <w:rPr>
          <w:color w:val="EA580C"/>
        </w:rPr>
        <w:t xml:space="preserve"> </w:t>
      </w:r>
      <w:proofErr w:type="spellStart"/>
      <w:r>
        <w:rPr>
          <w:color w:val="EA580C"/>
        </w:rPr>
        <w:t>en</w:t>
      </w:r>
      <w:proofErr w:type="spellEnd"/>
      <w:r>
        <w:rPr>
          <w:color w:val="EA580C"/>
        </w:rPr>
        <w:t xml:space="preserve"> Vivo y Waze (OSRM Engine)</w:t>
      </w:r>
    </w:p>
    <w:p w14:paraId="29DF480D" w14:textId="77777777" w:rsidR="00CA6AE5" w:rsidRDefault="00000000">
      <w:proofErr w:type="spellStart"/>
      <w:r>
        <w:t>RuwaJay</w:t>
      </w:r>
      <w:proofErr w:type="spellEnd"/>
      <w:r>
        <w:t xml:space="preserve"> </w:t>
      </w:r>
      <w:proofErr w:type="spellStart"/>
      <w:r>
        <w:t>incorpora</w:t>
      </w:r>
      <w:proofErr w:type="spellEnd"/>
      <w:r>
        <w:t xml:space="preserve"> un </w:t>
      </w:r>
      <w:proofErr w:type="spellStart"/>
      <w:r>
        <w:t>sistema</w:t>
      </w:r>
      <w:proofErr w:type="spellEnd"/>
      <w:r>
        <w:t xml:space="preserve"> de navegación inteligente integrado tanto en la versión web como en la aplicación Android:</w:t>
      </w:r>
      <w:r>
        <w:br/>
        <w:t>• Cálculo de Rutas Reales: Utiliza OSRM (Open Source Routing Machine) para calcular rutas de conducción y caminata basadas en viales reales.</w:t>
      </w:r>
      <w:r>
        <w:br/>
        <w:t>• Semáforo de Tráfico: Segmentación de la ruta con código de colores (Verde: Fluido, Amarillo: Moderado, Rojo: Pesado).</w:t>
      </w:r>
      <w:r>
        <w:br/>
        <w:t>• Simulación de Trayecto: Reproductor interactivo de simulación de vehículo sobre el mapa.</w:t>
      </w:r>
      <w:r>
        <w:br/>
        <w:t>• Enlaces Externos: Botones directos para abrir la ruta en la aplicación oficial de Waze o Google Maps.</w:t>
      </w:r>
    </w:p>
    <w:p w14:paraId="75DBD0E5" w14:textId="77777777" w:rsidR="00CA6AE5" w:rsidRDefault="00000000">
      <w:pPr>
        <w:pStyle w:val="Ttulo1"/>
      </w:pPr>
      <w:r>
        <w:rPr>
          <w:color w:val="EA580C"/>
        </w:rPr>
        <w:t>5. Estructura de Datos (Firestore)</w:t>
      </w:r>
    </w:p>
    <w:p w14:paraId="0CE9C78C" w14:textId="77777777" w:rsidR="00CA6AE5" w:rsidRDefault="00000000">
      <w:r>
        <w:t>La base de datos NoSQL está dividida en las siguientes colecciones principales: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CA6AE5" w14:paraId="3BC9488D" w14:textId="77777777">
        <w:trPr>
          <w:jc w:val="center"/>
        </w:trPr>
        <w:tc>
          <w:tcPr>
            <w:tcW w:w="4680" w:type="dxa"/>
            <w:shd w:val="clear" w:color="auto" w:fill="EA580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98FE21" w14:textId="77777777" w:rsidR="00CA6AE5" w:rsidRDefault="00000000">
            <w:r>
              <w:rPr>
                <w:b/>
                <w:color w:val="FFFFFF"/>
              </w:rPr>
              <w:t>Colección / Subcolección</w:t>
            </w:r>
          </w:p>
        </w:tc>
        <w:tc>
          <w:tcPr>
            <w:tcW w:w="4680" w:type="dxa"/>
            <w:shd w:val="clear" w:color="auto" w:fill="EA580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5A21A4" w14:textId="77777777" w:rsidR="00CA6AE5" w:rsidRDefault="00000000">
            <w:r>
              <w:rPr>
                <w:b/>
                <w:color w:val="FFFFFF"/>
              </w:rPr>
              <w:t>Descripción y Atributos Principales</w:t>
            </w:r>
          </w:p>
        </w:tc>
      </w:tr>
      <w:tr w:rsidR="00CA6AE5" w14:paraId="43B34C0A" w14:textId="77777777">
        <w:trPr>
          <w:jc w:val="center"/>
        </w:trPr>
        <w:tc>
          <w:tcPr>
            <w:tcW w:w="4680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F11700" w14:textId="77777777" w:rsidR="00CA6AE5" w:rsidRDefault="00000000">
            <w:r>
              <w:rPr>
                <w:b/>
              </w:rPr>
              <w:t>users</w:t>
            </w:r>
          </w:p>
        </w:tc>
        <w:tc>
          <w:tcPr>
            <w:tcW w:w="46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0C234E" w14:textId="77777777" w:rsidR="00CA6AE5" w:rsidRDefault="00000000">
            <w:r>
              <w:t>Perfiles de usuarios (nombre, correo, rol: seeker o owner, foto, teléfono, lista de favoritos).</w:t>
            </w:r>
          </w:p>
        </w:tc>
      </w:tr>
      <w:tr w:rsidR="00CA6AE5" w14:paraId="65E916E1" w14:textId="77777777">
        <w:trPr>
          <w:jc w:val="center"/>
        </w:trPr>
        <w:tc>
          <w:tcPr>
            <w:tcW w:w="4680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078FA44" w14:textId="77777777" w:rsidR="00CA6AE5" w:rsidRDefault="00000000">
            <w:r>
              <w:rPr>
                <w:b/>
              </w:rPr>
              <w:t>properties</w:t>
            </w:r>
          </w:p>
        </w:tc>
        <w:tc>
          <w:tcPr>
            <w:tcW w:w="46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25EC5A" w14:textId="77777777" w:rsidR="00CA6AE5" w:rsidRDefault="00000000">
            <w:r>
              <w:t>Anuncios de inmuebles (título, descripción, precio, ubicación lat/lng, imágenes, propietario).</w:t>
            </w:r>
          </w:p>
        </w:tc>
      </w:tr>
      <w:tr w:rsidR="00CA6AE5" w14:paraId="5C6ACC09" w14:textId="77777777">
        <w:trPr>
          <w:jc w:val="center"/>
        </w:trPr>
        <w:tc>
          <w:tcPr>
            <w:tcW w:w="4680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1F9BF1" w14:textId="77777777" w:rsidR="00CA6AE5" w:rsidRDefault="00000000">
            <w:r>
              <w:rPr>
                <w:b/>
              </w:rPr>
              <w:t>conversations</w:t>
            </w:r>
          </w:p>
        </w:tc>
        <w:tc>
          <w:tcPr>
            <w:tcW w:w="46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AE3D19" w14:textId="77777777" w:rsidR="00CA6AE5" w:rsidRDefault="00000000">
            <w:r>
              <w:t>Salas de chat activas (participantes, último mensaje, fecha de actualización, propiedad ID).</w:t>
            </w:r>
          </w:p>
        </w:tc>
      </w:tr>
      <w:tr w:rsidR="00CA6AE5" w14:paraId="2E85B096" w14:textId="77777777">
        <w:trPr>
          <w:jc w:val="center"/>
        </w:trPr>
        <w:tc>
          <w:tcPr>
            <w:tcW w:w="4680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225AF3" w14:textId="77777777" w:rsidR="00CA6AE5" w:rsidRDefault="00000000">
            <w:r>
              <w:rPr>
                <w:b/>
              </w:rPr>
              <w:t>messages</w:t>
            </w:r>
          </w:p>
        </w:tc>
        <w:tc>
          <w:tcPr>
            <w:tcW w:w="46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07E269" w14:textId="77777777" w:rsidR="00CA6AE5" w:rsidRDefault="00000000">
            <w:r>
              <w:t>Subcolección de historial de chat (texto, emisor UID, timestamp exacto, leído).</w:t>
            </w:r>
          </w:p>
        </w:tc>
      </w:tr>
      <w:tr w:rsidR="00CA6AE5" w14:paraId="275D0D25" w14:textId="77777777">
        <w:trPr>
          <w:jc w:val="center"/>
        </w:trPr>
        <w:tc>
          <w:tcPr>
            <w:tcW w:w="4680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9D4272F" w14:textId="77777777" w:rsidR="00CA6AE5" w:rsidRDefault="00000000">
            <w:r>
              <w:rPr>
                <w:b/>
              </w:rPr>
              <w:t>system_updates</w:t>
            </w:r>
          </w:p>
        </w:tc>
        <w:tc>
          <w:tcPr>
            <w:tcW w:w="46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F014DC" w14:textId="77777777" w:rsidR="00CA6AE5" w:rsidRDefault="00000000">
            <w:r>
              <w:t>Avisos globales del sistema desplegados sincrónicamente en Web y Android.</w:t>
            </w:r>
          </w:p>
        </w:tc>
      </w:tr>
    </w:tbl>
    <w:p w14:paraId="37CE1A63" w14:textId="77777777" w:rsidR="00CA6AE5" w:rsidRDefault="00CA6AE5"/>
    <w:p w14:paraId="22914135" w14:textId="77777777" w:rsidR="00AD2A90" w:rsidRDefault="00AD2A90"/>
    <w:p w14:paraId="78D7088D" w14:textId="77777777" w:rsidR="00CA6AE5" w:rsidRDefault="00000000">
      <w:pPr>
        <w:pStyle w:val="Ttulo1"/>
      </w:pPr>
      <w:r>
        <w:rPr>
          <w:color w:val="EA580C"/>
        </w:rPr>
        <w:lastRenderedPageBreak/>
        <w:t>6. Decisiones Técnicas y Costos</w:t>
      </w:r>
    </w:p>
    <w:p w14:paraId="6C6FF917" w14:textId="77777777" w:rsidR="00CA6AE5" w:rsidRDefault="00000000">
      <w:r>
        <w:t>• Cero Costos de Servidor: Se descartó el uso de un backend propio permanente para evitar el mantenimiento de servidores y costos asociados. Todo opera mediante Firebase de forma Serverless.</w:t>
      </w:r>
      <w:r>
        <w:br/>
        <w:t>• Autenticación: Se utiliza exclusivamente Correo/Contraseña y Google para evitar los límites y cobros asociados al envío de SMS de Firebase.</w:t>
      </w:r>
      <w:r>
        <w:br/>
        <w:t>• Sincronización: Tanto la app Android como la Web escuchan la misma base de datos Firestore, lo que asegura que si un usuario manda un mensaje o agenda una cita, se actualiza instantáneamente en ambas plataformas.</w:t>
      </w:r>
    </w:p>
    <w:sectPr w:rsidR="00CA6AE5" w:rsidSect="00034616">
      <w:head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A84703" w14:textId="77777777" w:rsidR="003B6D59" w:rsidRDefault="003B6D59" w:rsidP="002A52E9">
      <w:pPr>
        <w:spacing w:after="0" w:line="240" w:lineRule="auto"/>
      </w:pPr>
      <w:r>
        <w:separator/>
      </w:r>
    </w:p>
  </w:endnote>
  <w:endnote w:type="continuationSeparator" w:id="0">
    <w:p w14:paraId="522C0CEE" w14:textId="77777777" w:rsidR="003B6D59" w:rsidRDefault="003B6D59" w:rsidP="002A52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9ED82E" w14:textId="77777777" w:rsidR="003B6D59" w:rsidRDefault="003B6D59" w:rsidP="002A52E9">
      <w:pPr>
        <w:spacing w:after="0" w:line="240" w:lineRule="auto"/>
      </w:pPr>
      <w:r>
        <w:separator/>
      </w:r>
    </w:p>
  </w:footnote>
  <w:footnote w:type="continuationSeparator" w:id="0">
    <w:p w14:paraId="51BA04FF" w14:textId="77777777" w:rsidR="003B6D59" w:rsidRDefault="003B6D59" w:rsidP="002A52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9646C" w14:textId="40E15138" w:rsidR="002A52E9" w:rsidRDefault="002A52E9" w:rsidP="002A52E9">
    <w:pPr>
      <w:pStyle w:val="Encabezado"/>
      <w:jc w:val="right"/>
    </w:pPr>
    <w:r>
      <w:rPr>
        <w:noProof/>
        <w:color w:val="000000"/>
      </w:rPr>
      <w:drawing>
        <wp:inline distT="0" distB="0" distL="0" distR="0" wp14:anchorId="1EF59DA0" wp14:editId="4FACB327">
          <wp:extent cx="2093709" cy="706967"/>
          <wp:effectExtent l="0" t="0" r="0" b="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093709" cy="70696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6675708">
    <w:abstractNumId w:val="8"/>
  </w:num>
  <w:num w:numId="2" w16cid:durableId="1924533480">
    <w:abstractNumId w:val="6"/>
  </w:num>
  <w:num w:numId="3" w16cid:durableId="1034649382">
    <w:abstractNumId w:val="5"/>
  </w:num>
  <w:num w:numId="4" w16cid:durableId="2029914392">
    <w:abstractNumId w:val="4"/>
  </w:num>
  <w:num w:numId="5" w16cid:durableId="491608809">
    <w:abstractNumId w:val="7"/>
  </w:num>
  <w:num w:numId="6" w16cid:durableId="1606309918">
    <w:abstractNumId w:val="3"/>
  </w:num>
  <w:num w:numId="7" w16cid:durableId="758402581">
    <w:abstractNumId w:val="2"/>
  </w:num>
  <w:num w:numId="8" w16cid:durableId="1290237650">
    <w:abstractNumId w:val="1"/>
  </w:num>
  <w:num w:numId="9" w16cid:durableId="1756590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52E9"/>
    <w:rsid w:val="00326F90"/>
    <w:rsid w:val="003B6D59"/>
    <w:rsid w:val="003F54F7"/>
    <w:rsid w:val="00694D45"/>
    <w:rsid w:val="007466FE"/>
    <w:rsid w:val="00845BE3"/>
    <w:rsid w:val="009331E3"/>
    <w:rsid w:val="009B3E77"/>
    <w:rsid w:val="00A224BE"/>
    <w:rsid w:val="00AA1D8D"/>
    <w:rsid w:val="00AD2A90"/>
    <w:rsid w:val="00B47730"/>
    <w:rsid w:val="00B54D92"/>
    <w:rsid w:val="00CA6AE5"/>
    <w:rsid w:val="00CB0664"/>
    <w:rsid w:val="00CE32C6"/>
    <w:rsid w:val="00E4130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4522F57"/>
  <w14:defaultImageDpi w14:val="300"/>
  <w15:docId w15:val="{8639AE27-F873-48FE-B179-A1FD1DB2A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13</Pages>
  <Words>653</Words>
  <Characters>3593</Characters>
  <Application>Microsoft Office Word</Application>
  <DocSecurity>0</DocSecurity>
  <Lines>29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4238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Jose Perez Garcia</cp:lastModifiedBy>
  <cp:revision>6</cp:revision>
  <dcterms:created xsi:type="dcterms:W3CDTF">2013-12-23T23:15:00Z</dcterms:created>
  <dcterms:modified xsi:type="dcterms:W3CDTF">2026-10-03T06:58:00Z</dcterms:modified>
  <cp:category/>
</cp:coreProperties>
</file>