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75DCB" w14:textId="300B2EEB" w:rsidR="00C85F7B" w:rsidRPr="00175BA6" w:rsidRDefault="00C85F7B" w:rsidP="00FB3A6E">
      <w:r w:rsidRPr="00175BA6">
        <w:rPr>
          <w:noProof/>
        </w:rPr>
        <w:drawing>
          <wp:inline distT="0" distB="0" distL="0" distR="0" wp14:anchorId="434E5168" wp14:editId="2E80D368">
            <wp:extent cx="5676900" cy="5342964"/>
            <wp:effectExtent l="0" t="0" r="0" b="0"/>
            <wp:docPr id="627210956" name="Picture 1" descr="A logo with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10956" name="Picture 1" descr="A logo with colorful squa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98702" cy="5363483"/>
                    </a:xfrm>
                    <a:prstGeom prst="rect">
                      <a:avLst/>
                    </a:prstGeom>
                  </pic:spPr>
                </pic:pic>
              </a:graphicData>
            </a:graphic>
          </wp:inline>
        </w:drawing>
      </w:r>
    </w:p>
    <w:p w14:paraId="204C595D" w14:textId="77777777" w:rsidR="00C1303F" w:rsidRDefault="00C1303F" w:rsidP="00061F4D"/>
    <w:p w14:paraId="0402C2EA" w14:textId="09A8803D" w:rsidR="0073759B" w:rsidRPr="00175BA6" w:rsidRDefault="00061F4D" w:rsidP="00061F4D">
      <w:r w:rsidRPr="00175BA6">
        <w:t>Mitwirkende:</w:t>
      </w:r>
    </w:p>
    <w:p w14:paraId="05A66B82" w14:textId="28F668C6" w:rsidR="0041207C" w:rsidRPr="00175BA6" w:rsidRDefault="00061F4D" w:rsidP="00FB3A6E">
      <w:r w:rsidRPr="00175BA6">
        <w:tab/>
      </w:r>
      <w:r w:rsidRPr="00175BA6">
        <w:tab/>
      </w:r>
      <w:r w:rsidRPr="00175BA6">
        <w:tab/>
      </w:r>
      <w:r w:rsidRPr="00175BA6">
        <w:tab/>
      </w:r>
      <w:r w:rsidRPr="00175BA6">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41207C" w14:paraId="4A8FC571" w14:textId="77777777" w:rsidTr="00C1303F">
        <w:tc>
          <w:tcPr>
            <w:tcW w:w="2254" w:type="dxa"/>
            <w:shd w:val="clear" w:color="auto" w:fill="FFFFFF" w:themeFill="background1"/>
          </w:tcPr>
          <w:p w14:paraId="2E924463" w14:textId="1182DF05" w:rsidR="0041207C" w:rsidRPr="00C1303F" w:rsidRDefault="0041207C" w:rsidP="0041207C">
            <w:pPr>
              <w:jc w:val="center"/>
              <w:rPr>
                <w:b/>
                <w:bCs/>
                <w:sz w:val="24"/>
                <w:szCs w:val="24"/>
              </w:rPr>
            </w:pPr>
            <w:r w:rsidRPr="00C1303F">
              <w:rPr>
                <w:b/>
                <w:bCs/>
                <w:sz w:val="24"/>
                <w:szCs w:val="24"/>
              </w:rPr>
              <w:t>Puchebner Simon</w:t>
            </w:r>
          </w:p>
        </w:tc>
        <w:tc>
          <w:tcPr>
            <w:tcW w:w="2254" w:type="dxa"/>
          </w:tcPr>
          <w:p w14:paraId="3C564EAD" w14:textId="33D4F9CB" w:rsidR="0041207C" w:rsidRPr="00C1303F" w:rsidRDefault="0041207C" w:rsidP="0041207C">
            <w:pPr>
              <w:jc w:val="center"/>
              <w:rPr>
                <w:b/>
                <w:bCs/>
                <w:sz w:val="24"/>
                <w:szCs w:val="24"/>
              </w:rPr>
            </w:pPr>
            <w:r w:rsidRPr="00C1303F">
              <w:rPr>
                <w:b/>
                <w:bCs/>
                <w:sz w:val="24"/>
                <w:szCs w:val="24"/>
              </w:rPr>
              <w:t>Haiderer David</w:t>
            </w:r>
          </w:p>
        </w:tc>
        <w:tc>
          <w:tcPr>
            <w:tcW w:w="2254" w:type="dxa"/>
          </w:tcPr>
          <w:p w14:paraId="56150BFA" w14:textId="58470ADF" w:rsidR="0041207C" w:rsidRPr="00C1303F" w:rsidRDefault="0041207C" w:rsidP="0041207C">
            <w:pPr>
              <w:jc w:val="center"/>
              <w:rPr>
                <w:b/>
                <w:bCs/>
                <w:sz w:val="24"/>
                <w:szCs w:val="24"/>
              </w:rPr>
            </w:pPr>
            <w:r w:rsidRPr="00C1303F">
              <w:rPr>
                <w:b/>
                <w:bCs/>
                <w:sz w:val="24"/>
                <w:szCs w:val="24"/>
              </w:rPr>
              <w:t>Grastenberger Jonas</w:t>
            </w:r>
          </w:p>
        </w:tc>
        <w:tc>
          <w:tcPr>
            <w:tcW w:w="2254" w:type="dxa"/>
          </w:tcPr>
          <w:p w14:paraId="00795A74" w14:textId="101E38CB" w:rsidR="0041207C" w:rsidRPr="00C1303F" w:rsidRDefault="0041207C" w:rsidP="0041207C">
            <w:pPr>
              <w:jc w:val="center"/>
              <w:rPr>
                <w:b/>
                <w:bCs/>
                <w:sz w:val="24"/>
                <w:szCs w:val="24"/>
              </w:rPr>
            </w:pPr>
            <w:r w:rsidRPr="00C1303F">
              <w:rPr>
                <w:b/>
                <w:bCs/>
                <w:sz w:val="24"/>
                <w:szCs w:val="24"/>
              </w:rPr>
              <w:t>Stafan Grurl</w:t>
            </w:r>
          </w:p>
        </w:tc>
      </w:tr>
      <w:tr w:rsidR="0041207C" w14:paraId="0B7A2505" w14:textId="77777777" w:rsidTr="00C1303F">
        <w:tc>
          <w:tcPr>
            <w:tcW w:w="2254" w:type="dxa"/>
          </w:tcPr>
          <w:p w14:paraId="08966DD3" w14:textId="4D936015" w:rsidR="0041207C" w:rsidRDefault="0041207C" w:rsidP="0041207C">
            <w:pPr>
              <w:jc w:val="center"/>
            </w:pPr>
            <w:r>
              <w:t>HTML</w:t>
            </w:r>
          </w:p>
        </w:tc>
        <w:tc>
          <w:tcPr>
            <w:tcW w:w="2254" w:type="dxa"/>
          </w:tcPr>
          <w:p w14:paraId="386BAA68" w14:textId="77777777" w:rsidR="0041207C" w:rsidRDefault="0041207C" w:rsidP="0041207C">
            <w:pPr>
              <w:jc w:val="center"/>
            </w:pPr>
            <w:r>
              <w:t>Projektleitung</w:t>
            </w:r>
          </w:p>
          <w:p w14:paraId="0DFFFA91" w14:textId="49B28D55" w:rsidR="0041207C" w:rsidRDefault="0041207C" w:rsidP="0041207C">
            <w:pPr>
              <w:jc w:val="center"/>
            </w:pPr>
            <w:r>
              <w:t>CSS</w:t>
            </w:r>
          </w:p>
        </w:tc>
        <w:tc>
          <w:tcPr>
            <w:tcW w:w="2254" w:type="dxa"/>
          </w:tcPr>
          <w:p w14:paraId="303C4805" w14:textId="49079E0B" w:rsidR="0041207C" w:rsidRDefault="00C1303F" w:rsidP="0041207C">
            <w:pPr>
              <w:jc w:val="center"/>
            </w:pPr>
            <w:r>
              <w:t>Backend</w:t>
            </w:r>
          </w:p>
        </w:tc>
        <w:tc>
          <w:tcPr>
            <w:tcW w:w="2254" w:type="dxa"/>
          </w:tcPr>
          <w:p w14:paraId="34073E6A" w14:textId="795E7D04" w:rsidR="0041207C" w:rsidRDefault="00C1303F" w:rsidP="0041207C">
            <w:pPr>
              <w:jc w:val="center"/>
            </w:pPr>
            <w:r>
              <w:t>Backend</w:t>
            </w:r>
          </w:p>
          <w:p w14:paraId="13A3BC43" w14:textId="4C88B688" w:rsidR="0041207C" w:rsidRDefault="0041207C" w:rsidP="0041207C">
            <w:pPr>
              <w:jc w:val="center"/>
            </w:pPr>
          </w:p>
        </w:tc>
      </w:tr>
      <w:tr w:rsidR="0041207C" w14:paraId="77215056" w14:textId="77777777" w:rsidTr="00C1303F">
        <w:tc>
          <w:tcPr>
            <w:tcW w:w="2254" w:type="dxa"/>
          </w:tcPr>
          <w:p w14:paraId="136A79C3" w14:textId="45C40781" w:rsidR="0041207C" w:rsidRDefault="00C1303F" w:rsidP="0041207C">
            <w:pPr>
              <w:jc w:val="center"/>
            </w:pPr>
            <w:r>
              <w:rPr>
                <w:noProof/>
              </w:rPr>
              <w:drawing>
                <wp:inline distT="0" distB="0" distL="0" distR="0" wp14:anchorId="0C60AE3E" wp14:editId="07F60336">
                  <wp:extent cx="853565" cy="1089660"/>
                  <wp:effectExtent l="0" t="0" r="3810" b="0"/>
                  <wp:docPr id="50692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22191" name="Picture 506922191"/>
                          <pic:cNvPicPr/>
                        </pic:nvPicPr>
                        <pic:blipFill>
                          <a:blip r:embed="rId6">
                            <a:extLst>
                              <a:ext uri="{28A0092B-C50C-407E-A947-70E740481C1C}">
                                <a14:useLocalDpi xmlns:a14="http://schemas.microsoft.com/office/drawing/2010/main" val="0"/>
                              </a:ext>
                            </a:extLst>
                          </a:blip>
                          <a:stretch>
                            <a:fillRect/>
                          </a:stretch>
                        </pic:blipFill>
                        <pic:spPr>
                          <a:xfrm>
                            <a:off x="0" y="0"/>
                            <a:ext cx="855690" cy="1092373"/>
                          </a:xfrm>
                          <a:prstGeom prst="rect">
                            <a:avLst/>
                          </a:prstGeom>
                        </pic:spPr>
                      </pic:pic>
                    </a:graphicData>
                  </a:graphic>
                </wp:inline>
              </w:drawing>
            </w:r>
          </w:p>
        </w:tc>
        <w:tc>
          <w:tcPr>
            <w:tcW w:w="2254" w:type="dxa"/>
          </w:tcPr>
          <w:p w14:paraId="76CDFB3D" w14:textId="20629F32" w:rsidR="0041207C" w:rsidRDefault="00C1303F" w:rsidP="0041207C">
            <w:pPr>
              <w:jc w:val="center"/>
            </w:pPr>
            <w:r>
              <w:rPr>
                <w:noProof/>
              </w:rPr>
              <w:drawing>
                <wp:inline distT="0" distB="0" distL="0" distR="0" wp14:anchorId="028213F7" wp14:editId="08273C6D">
                  <wp:extent cx="862149" cy="1097280"/>
                  <wp:effectExtent l="0" t="0" r="0" b="7620"/>
                  <wp:docPr id="436081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81345" name="Picture 436081345"/>
                          <pic:cNvPicPr/>
                        </pic:nvPicPr>
                        <pic:blipFill>
                          <a:blip r:embed="rId7">
                            <a:extLst>
                              <a:ext uri="{28A0092B-C50C-407E-A947-70E740481C1C}">
                                <a14:useLocalDpi xmlns:a14="http://schemas.microsoft.com/office/drawing/2010/main" val="0"/>
                              </a:ext>
                            </a:extLst>
                          </a:blip>
                          <a:stretch>
                            <a:fillRect/>
                          </a:stretch>
                        </pic:blipFill>
                        <pic:spPr>
                          <a:xfrm>
                            <a:off x="0" y="0"/>
                            <a:ext cx="867391" cy="1103951"/>
                          </a:xfrm>
                          <a:prstGeom prst="rect">
                            <a:avLst/>
                          </a:prstGeom>
                        </pic:spPr>
                      </pic:pic>
                    </a:graphicData>
                  </a:graphic>
                </wp:inline>
              </w:drawing>
            </w:r>
          </w:p>
        </w:tc>
        <w:tc>
          <w:tcPr>
            <w:tcW w:w="2254" w:type="dxa"/>
          </w:tcPr>
          <w:p w14:paraId="572C455A" w14:textId="126D2521" w:rsidR="0041207C" w:rsidRDefault="00C1303F" w:rsidP="0041207C">
            <w:pPr>
              <w:jc w:val="center"/>
            </w:pPr>
            <w:r>
              <w:rPr>
                <w:noProof/>
              </w:rPr>
              <w:drawing>
                <wp:inline distT="0" distB="0" distL="0" distR="0" wp14:anchorId="00361C2A" wp14:editId="0FA085DC">
                  <wp:extent cx="994076" cy="1089660"/>
                  <wp:effectExtent l="0" t="0" r="0" b="0"/>
                  <wp:docPr id="1578011556" name="Picture 3" descr="A chil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11556" name="Picture 3" descr="A child smiling at the camera&#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02933" cy="1099368"/>
                          </a:xfrm>
                          <a:prstGeom prst="rect">
                            <a:avLst/>
                          </a:prstGeom>
                        </pic:spPr>
                      </pic:pic>
                    </a:graphicData>
                  </a:graphic>
                </wp:inline>
              </w:drawing>
            </w:r>
          </w:p>
        </w:tc>
        <w:tc>
          <w:tcPr>
            <w:tcW w:w="2254" w:type="dxa"/>
          </w:tcPr>
          <w:p w14:paraId="586D60A4" w14:textId="26941C8A" w:rsidR="0041207C" w:rsidRDefault="00C1303F" w:rsidP="0041207C">
            <w:pPr>
              <w:jc w:val="center"/>
            </w:pPr>
            <w:r>
              <w:rPr>
                <w:noProof/>
              </w:rPr>
              <w:drawing>
                <wp:inline distT="0" distB="0" distL="0" distR="0" wp14:anchorId="1B179B40" wp14:editId="6178D775">
                  <wp:extent cx="1097280" cy="1097280"/>
                  <wp:effectExtent l="0" t="0" r="7620" b="7620"/>
                  <wp:docPr id="1175004203" name="Picture 4" descr="A person with brown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04203" name="Picture 4" descr="A person with brown hai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97435" cy="1097435"/>
                          </a:xfrm>
                          <a:prstGeom prst="rect">
                            <a:avLst/>
                          </a:prstGeom>
                        </pic:spPr>
                      </pic:pic>
                    </a:graphicData>
                  </a:graphic>
                </wp:inline>
              </w:drawing>
            </w:r>
          </w:p>
        </w:tc>
      </w:tr>
    </w:tbl>
    <w:p w14:paraId="46C75988" w14:textId="77777777" w:rsidR="0041207C" w:rsidRDefault="0041207C" w:rsidP="00FB3A6E"/>
    <w:p w14:paraId="5C3DC942" w14:textId="77777777" w:rsidR="00C1303F" w:rsidRPr="00175BA6" w:rsidRDefault="00C1303F" w:rsidP="00FB3A6E"/>
    <w:p w14:paraId="1CF46D0B" w14:textId="7A723055" w:rsidR="007D2C37" w:rsidRPr="00175BA6" w:rsidRDefault="007D2C37" w:rsidP="00FB3A6E">
      <w:r w:rsidRPr="00175BA6">
        <w:lastRenderedPageBreak/>
        <w:t>Ein Websitekonstrukt mit der Möglichkeit etwas ChatGPT zu schicken und die Ausgabe in einem Chat Style auszugeben.</w:t>
      </w:r>
    </w:p>
    <w:p w14:paraId="5D62792F" w14:textId="77777777" w:rsidR="00C85F7B" w:rsidRPr="00175BA6" w:rsidRDefault="00C85F7B" w:rsidP="00FB3A6E"/>
    <w:p w14:paraId="1C2BF9DA" w14:textId="77777777" w:rsidR="00C85F7B" w:rsidRPr="00175BA6" w:rsidRDefault="00C85F7B" w:rsidP="00FB3A6E"/>
    <w:p w14:paraId="30D8167F" w14:textId="77777777" w:rsidR="00175BA6" w:rsidRPr="00175BA6" w:rsidRDefault="00175BA6" w:rsidP="00175BA6">
      <w:r w:rsidRPr="00175BA6">
        <w:t>Zu Beginn war eines der Probleme, dass wir das GitHub-Projekt nicht abrufen konnten. Daraufhin haben wir es einzeln gemacht und konnten später alles pullen und pushen.</w:t>
      </w:r>
    </w:p>
    <w:p w14:paraId="6CE3CEE4" w14:textId="77777777" w:rsidR="00175BA6" w:rsidRPr="00175BA6" w:rsidRDefault="00175BA6" w:rsidP="00175BA6">
      <w:r w:rsidRPr="00175BA6">
        <w:t>Beim Erstellen der Navbar habe ich viel experimentiert, bis ich ein Design gefunden habe, das allen gut gefällt.</w:t>
      </w:r>
    </w:p>
    <w:p w14:paraId="7A84E8FA" w14:textId="11743B6C" w:rsidR="00175BA6" w:rsidRPr="00175BA6" w:rsidRDefault="00175BA6" w:rsidP="00175BA6">
      <w:pPr>
        <w:numPr>
          <w:ilvl w:val="0"/>
          <w:numId w:val="2"/>
        </w:numPr>
      </w:pPr>
      <w:r w:rsidRPr="00175BA6">
        <w:t xml:space="preserve">Dieses habe ich in einem </w:t>
      </w:r>
      <w:r>
        <w:t>Grauen</w:t>
      </w:r>
      <w:r w:rsidRPr="00175BA6">
        <w:t xml:space="preserve"> Stil gehalten.</w:t>
      </w:r>
    </w:p>
    <w:p w14:paraId="57EAAB3E" w14:textId="77777777" w:rsidR="00175BA6" w:rsidRPr="00175BA6" w:rsidRDefault="00175BA6" w:rsidP="00175BA6">
      <w:pPr>
        <w:numPr>
          <w:ilvl w:val="0"/>
          <w:numId w:val="2"/>
        </w:numPr>
      </w:pPr>
      <w:r w:rsidRPr="00175BA6">
        <w:t>Alle Webseiten wurden mithilfe von Hyperlinks miteinander verbunden.</w:t>
      </w:r>
      <w:r w:rsidRPr="00175BA6">
        <w:br/>
        <w:t>Bei der Navbar habe ich denselben Stil beibehalten.</w:t>
      </w:r>
    </w:p>
    <w:p w14:paraId="60B83D11" w14:textId="77777777" w:rsidR="00175BA6" w:rsidRPr="00175BA6" w:rsidRDefault="00175BA6" w:rsidP="00175BA6">
      <w:r w:rsidRPr="00175BA6">
        <w:t>Bei den einzelnen Webseiten hatten wir bei den HTML-Dateien keine Probleme, und die Einbindung der CSS-Dateien ging einfach. Das Stylen ließen wir jedoch zunächst beiseite und begannen mit der Programmierung des Headers und der Navbar.</w:t>
      </w:r>
      <w:r w:rsidRPr="00175BA6">
        <w:br/>
        <w:t>Anfangs wollte David auf der Landingpage einen Cursor-verfolgenden Ball programmieren, den wir später durch ein Video ersetzt haben, das mit dem Button zusammenpasst. Bei der Navbar wurden keine außergewöhnlichen Funktionen implementiert, und sie war schnell zu programmieren.</w:t>
      </w:r>
    </w:p>
    <w:p w14:paraId="170BA353" w14:textId="77777777" w:rsidR="00175BA6" w:rsidRPr="00175BA6" w:rsidRDefault="00175BA6" w:rsidP="00175BA6">
      <w:r w:rsidRPr="00175BA6">
        <w:t>Ein Problem war, dass keine Verbindung der API zur HTML-Seite hergestellt werden konnte. Dies wurde durch ein fehlendes Item (ID und Input-Feld) verursacht.</w:t>
      </w:r>
    </w:p>
    <w:p w14:paraId="34855B14" w14:textId="77777777" w:rsidR="00175BA6" w:rsidRPr="00175BA6" w:rsidRDefault="00175BA6" w:rsidP="00175BA6">
      <w:r w:rsidRPr="00175BA6">
        <w:t>Da wir (David und Simon) zu zweit in einem Branch gearbeitet haben, haben wir bemerkt, dass nur einer pushen kann und die Programmierungen des anderen überschrieben bzw. gelöscht werden.</w:t>
      </w:r>
      <w:r w:rsidRPr="00175BA6">
        <w:br/>
        <w:t>Ich (David) habe einen zweiten Branch von dem Branch, in dem wir arbeiten, abgeleitet, wo ich alle CSS-Dateien behalte und, sobald diese fertig sind, die HTML-Dateien lösche. Im originalen Branch, von dem meiner (Davids) abgeleitet wurde, wurden alle CSS-Dateien gelöscht, damit beim Mergen keine Probleme auftreten.</w:t>
      </w:r>
    </w:p>
    <w:p w14:paraId="7B03E362" w14:textId="77777777" w:rsidR="00175BA6" w:rsidRPr="00175BA6" w:rsidRDefault="00175BA6" w:rsidP="00175BA6">
      <w:r w:rsidRPr="00175BA6">
        <w:t>Beim Austausch der Dateien haben sich die Styles vermischt und die Webseiten wurden unansehnlich (z.B. Höhen und Breiten haben sich addiert).</w:t>
      </w:r>
    </w:p>
    <w:p w14:paraId="5F370DA0" w14:textId="77777777" w:rsidR="00175BA6" w:rsidRPr="00175BA6" w:rsidRDefault="00175BA6" w:rsidP="00175BA6">
      <w:r w:rsidRPr="00175BA6">
        <w:t>Beim Mergen der beiden Branches sind die HTML-Dateien verloren gegangen, was möglicherweise darauf zurückzuführen ist, dass vor dem Mergen die richtigen HTML-Elemente nicht committed wurden.</w:t>
      </w:r>
      <w:r w:rsidRPr="00175BA6">
        <w:br/>
        <w:t>Beim Mergen der HTML-, CSS- und JS-Elemente gab es keine Schwierigkeiten. Das einzige Problem war, dass ich (David) Node.js auf meinem Laptop nicht installiert hatte, weshalb es nicht funktionierte.</w:t>
      </w:r>
      <w:r w:rsidRPr="00175BA6">
        <w:br/>
        <w:t>Auf den Laptops der Backend-Beauftragten gab es nur das Problem, dass die Eingaben auf der Webseite mehrmals gespeichert und versendet wurden. Alles, was mehrfach gespeichert wurde, wurde herausgefiltert, und daraufhin traten keine weiteren Fehler auf.</w:t>
      </w:r>
    </w:p>
    <w:p w14:paraId="5E12AA09" w14:textId="2C6CB692" w:rsidR="00175BA6" w:rsidRPr="00175BA6" w:rsidRDefault="00175BA6" w:rsidP="00175BA6">
      <w:r w:rsidRPr="00175BA6">
        <w:t>Um das Projekt starten zu können, müssen mehrere Node-Module installiert werden (Axios, Path, dotenv, app</w:t>
      </w:r>
      <w:r w:rsidR="00231354">
        <w:t>, express</w:t>
      </w:r>
      <w:r w:rsidRPr="00175BA6">
        <w:t>).</w:t>
      </w:r>
      <w:r w:rsidRPr="00175BA6">
        <w:br/>
        <w:t xml:space="preserve">Diese können sehr leicht installiert werden. Dazu muss man die CMD öffnen und in das </w:t>
      </w:r>
      <w:r w:rsidRPr="00175BA6">
        <w:lastRenderedPageBreak/>
        <w:t xml:space="preserve">Verzeichnis wechseln, in dem die Module gespeichert werden sollen. Wenn man dort angekommen ist, gibt man „npm install {Name des Moduls, z.B. axios}“ ein. </w:t>
      </w:r>
      <w:r w:rsidR="00231354">
        <w:t xml:space="preserve">Z.B: </w:t>
      </w:r>
      <w:r w:rsidRPr="00175BA6">
        <w:t>„npm install axios“ sein.</w:t>
      </w:r>
    </w:p>
    <w:p w14:paraId="39BBFDB1" w14:textId="3E0715B2" w:rsidR="00DF4584" w:rsidRDefault="00DF4584" w:rsidP="00175BA6"/>
    <w:sectPr w:rsidR="00DF4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F118D1"/>
    <w:multiLevelType w:val="hybridMultilevel"/>
    <w:tmpl w:val="6F546C6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F1F2360"/>
    <w:multiLevelType w:val="multilevel"/>
    <w:tmpl w:val="C3C2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695996">
    <w:abstractNumId w:val="0"/>
  </w:num>
  <w:num w:numId="2" w16cid:durableId="1428228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6E"/>
    <w:rsid w:val="00010BA1"/>
    <w:rsid w:val="00061F4D"/>
    <w:rsid w:val="00175BA6"/>
    <w:rsid w:val="001C5301"/>
    <w:rsid w:val="00231354"/>
    <w:rsid w:val="00274F15"/>
    <w:rsid w:val="0041207C"/>
    <w:rsid w:val="004408F7"/>
    <w:rsid w:val="0047606F"/>
    <w:rsid w:val="006F312E"/>
    <w:rsid w:val="00734A40"/>
    <w:rsid w:val="0073759B"/>
    <w:rsid w:val="007D2C37"/>
    <w:rsid w:val="007F292C"/>
    <w:rsid w:val="00A312BE"/>
    <w:rsid w:val="00C1303F"/>
    <w:rsid w:val="00C361DD"/>
    <w:rsid w:val="00C85F7B"/>
    <w:rsid w:val="00DF4584"/>
    <w:rsid w:val="00EA2ADC"/>
    <w:rsid w:val="00ED1D34"/>
    <w:rsid w:val="00FB3A6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3EC3"/>
  <w15:chartTrackingRefBased/>
  <w15:docId w15:val="{1D2C7896-4FB2-4639-9103-4493B373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FB3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6E"/>
    <w:rPr>
      <w:rFonts w:asciiTheme="majorHAnsi" w:eastAsiaTheme="majorEastAsia" w:hAnsiTheme="majorHAnsi" w:cstheme="majorBidi"/>
      <w:color w:val="0F4761" w:themeColor="accent1" w:themeShade="BF"/>
      <w:sz w:val="40"/>
      <w:szCs w:val="40"/>
      <w:lang w:val="de-AT"/>
    </w:rPr>
  </w:style>
  <w:style w:type="character" w:customStyle="1" w:styleId="Heading2Char">
    <w:name w:val="Heading 2 Char"/>
    <w:basedOn w:val="DefaultParagraphFont"/>
    <w:link w:val="Heading2"/>
    <w:uiPriority w:val="9"/>
    <w:semiHidden/>
    <w:rsid w:val="00FB3A6E"/>
    <w:rPr>
      <w:rFonts w:asciiTheme="majorHAnsi" w:eastAsiaTheme="majorEastAsia" w:hAnsiTheme="majorHAnsi" w:cstheme="majorBidi"/>
      <w:color w:val="0F4761" w:themeColor="accent1" w:themeShade="BF"/>
      <w:sz w:val="32"/>
      <w:szCs w:val="32"/>
      <w:lang w:val="de-AT"/>
    </w:rPr>
  </w:style>
  <w:style w:type="character" w:customStyle="1" w:styleId="Heading3Char">
    <w:name w:val="Heading 3 Char"/>
    <w:basedOn w:val="DefaultParagraphFont"/>
    <w:link w:val="Heading3"/>
    <w:uiPriority w:val="9"/>
    <w:semiHidden/>
    <w:rsid w:val="00FB3A6E"/>
    <w:rPr>
      <w:rFonts w:eastAsiaTheme="majorEastAsia" w:cstheme="majorBidi"/>
      <w:color w:val="0F4761" w:themeColor="accent1" w:themeShade="BF"/>
      <w:sz w:val="28"/>
      <w:szCs w:val="28"/>
      <w:lang w:val="de-AT"/>
    </w:rPr>
  </w:style>
  <w:style w:type="character" w:customStyle="1" w:styleId="Heading4Char">
    <w:name w:val="Heading 4 Char"/>
    <w:basedOn w:val="DefaultParagraphFont"/>
    <w:link w:val="Heading4"/>
    <w:uiPriority w:val="9"/>
    <w:semiHidden/>
    <w:rsid w:val="00FB3A6E"/>
    <w:rPr>
      <w:rFonts w:eastAsiaTheme="majorEastAsia" w:cstheme="majorBidi"/>
      <w:i/>
      <w:iCs/>
      <w:color w:val="0F4761" w:themeColor="accent1" w:themeShade="BF"/>
      <w:lang w:val="de-AT"/>
    </w:rPr>
  </w:style>
  <w:style w:type="character" w:customStyle="1" w:styleId="Heading5Char">
    <w:name w:val="Heading 5 Char"/>
    <w:basedOn w:val="DefaultParagraphFont"/>
    <w:link w:val="Heading5"/>
    <w:uiPriority w:val="9"/>
    <w:semiHidden/>
    <w:rsid w:val="00FB3A6E"/>
    <w:rPr>
      <w:rFonts w:eastAsiaTheme="majorEastAsia" w:cstheme="majorBidi"/>
      <w:color w:val="0F4761" w:themeColor="accent1" w:themeShade="BF"/>
      <w:lang w:val="de-AT"/>
    </w:rPr>
  </w:style>
  <w:style w:type="character" w:customStyle="1" w:styleId="Heading6Char">
    <w:name w:val="Heading 6 Char"/>
    <w:basedOn w:val="DefaultParagraphFont"/>
    <w:link w:val="Heading6"/>
    <w:uiPriority w:val="9"/>
    <w:semiHidden/>
    <w:rsid w:val="00FB3A6E"/>
    <w:rPr>
      <w:rFonts w:eastAsiaTheme="majorEastAsia" w:cstheme="majorBidi"/>
      <w:i/>
      <w:iCs/>
      <w:color w:val="595959" w:themeColor="text1" w:themeTint="A6"/>
      <w:lang w:val="de-AT"/>
    </w:rPr>
  </w:style>
  <w:style w:type="character" w:customStyle="1" w:styleId="Heading7Char">
    <w:name w:val="Heading 7 Char"/>
    <w:basedOn w:val="DefaultParagraphFont"/>
    <w:link w:val="Heading7"/>
    <w:uiPriority w:val="9"/>
    <w:semiHidden/>
    <w:rsid w:val="00FB3A6E"/>
    <w:rPr>
      <w:rFonts w:eastAsiaTheme="majorEastAsia" w:cstheme="majorBidi"/>
      <w:color w:val="595959" w:themeColor="text1" w:themeTint="A6"/>
      <w:lang w:val="de-AT"/>
    </w:rPr>
  </w:style>
  <w:style w:type="character" w:customStyle="1" w:styleId="Heading8Char">
    <w:name w:val="Heading 8 Char"/>
    <w:basedOn w:val="DefaultParagraphFont"/>
    <w:link w:val="Heading8"/>
    <w:uiPriority w:val="9"/>
    <w:semiHidden/>
    <w:rsid w:val="00FB3A6E"/>
    <w:rPr>
      <w:rFonts w:eastAsiaTheme="majorEastAsia" w:cstheme="majorBidi"/>
      <w:i/>
      <w:iCs/>
      <w:color w:val="272727" w:themeColor="text1" w:themeTint="D8"/>
      <w:lang w:val="de-AT"/>
    </w:rPr>
  </w:style>
  <w:style w:type="character" w:customStyle="1" w:styleId="Heading9Char">
    <w:name w:val="Heading 9 Char"/>
    <w:basedOn w:val="DefaultParagraphFont"/>
    <w:link w:val="Heading9"/>
    <w:uiPriority w:val="9"/>
    <w:semiHidden/>
    <w:rsid w:val="00FB3A6E"/>
    <w:rPr>
      <w:rFonts w:eastAsiaTheme="majorEastAsia" w:cstheme="majorBidi"/>
      <w:color w:val="272727" w:themeColor="text1" w:themeTint="D8"/>
      <w:lang w:val="de-AT"/>
    </w:rPr>
  </w:style>
  <w:style w:type="paragraph" w:styleId="Title">
    <w:name w:val="Title"/>
    <w:basedOn w:val="Normal"/>
    <w:next w:val="Normal"/>
    <w:link w:val="TitleChar"/>
    <w:uiPriority w:val="10"/>
    <w:qFormat/>
    <w:rsid w:val="00FB3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A6E"/>
    <w:rPr>
      <w:rFonts w:asciiTheme="majorHAnsi" w:eastAsiaTheme="majorEastAsia" w:hAnsiTheme="majorHAnsi" w:cstheme="majorBidi"/>
      <w:spacing w:val="-10"/>
      <w:kern w:val="28"/>
      <w:sz w:val="56"/>
      <w:szCs w:val="56"/>
      <w:lang w:val="de-AT"/>
    </w:rPr>
  </w:style>
  <w:style w:type="paragraph" w:styleId="Subtitle">
    <w:name w:val="Subtitle"/>
    <w:basedOn w:val="Normal"/>
    <w:next w:val="Normal"/>
    <w:link w:val="SubtitleChar"/>
    <w:uiPriority w:val="11"/>
    <w:qFormat/>
    <w:rsid w:val="00FB3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A6E"/>
    <w:rPr>
      <w:rFonts w:eastAsiaTheme="majorEastAsia" w:cstheme="majorBidi"/>
      <w:color w:val="595959" w:themeColor="text1" w:themeTint="A6"/>
      <w:spacing w:val="15"/>
      <w:sz w:val="28"/>
      <w:szCs w:val="28"/>
      <w:lang w:val="de-AT"/>
    </w:rPr>
  </w:style>
  <w:style w:type="paragraph" w:styleId="Quote">
    <w:name w:val="Quote"/>
    <w:basedOn w:val="Normal"/>
    <w:next w:val="Normal"/>
    <w:link w:val="QuoteChar"/>
    <w:uiPriority w:val="29"/>
    <w:qFormat/>
    <w:rsid w:val="00FB3A6E"/>
    <w:pPr>
      <w:spacing w:before="160"/>
      <w:jc w:val="center"/>
    </w:pPr>
    <w:rPr>
      <w:i/>
      <w:iCs/>
      <w:color w:val="404040" w:themeColor="text1" w:themeTint="BF"/>
    </w:rPr>
  </w:style>
  <w:style w:type="character" w:customStyle="1" w:styleId="QuoteChar">
    <w:name w:val="Quote Char"/>
    <w:basedOn w:val="DefaultParagraphFont"/>
    <w:link w:val="Quote"/>
    <w:uiPriority w:val="29"/>
    <w:rsid w:val="00FB3A6E"/>
    <w:rPr>
      <w:i/>
      <w:iCs/>
      <w:color w:val="404040" w:themeColor="text1" w:themeTint="BF"/>
      <w:lang w:val="de-AT"/>
    </w:rPr>
  </w:style>
  <w:style w:type="paragraph" w:styleId="ListParagraph">
    <w:name w:val="List Paragraph"/>
    <w:basedOn w:val="Normal"/>
    <w:uiPriority w:val="34"/>
    <w:qFormat/>
    <w:rsid w:val="00FB3A6E"/>
    <w:pPr>
      <w:ind w:left="720"/>
      <w:contextualSpacing/>
    </w:pPr>
  </w:style>
  <w:style w:type="character" w:styleId="IntenseEmphasis">
    <w:name w:val="Intense Emphasis"/>
    <w:basedOn w:val="DefaultParagraphFont"/>
    <w:uiPriority w:val="21"/>
    <w:qFormat/>
    <w:rsid w:val="00FB3A6E"/>
    <w:rPr>
      <w:i/>
      <w:iCs/>
      <w:color w:val="0F4761" w:themeColor="accent1" w:themeShade="BF"/>
    </w:rPr>
  </w:style>
  <w:style w:type="paragraph" w:styleId="IntenseQuote">
    <w:name w:val="Intense Quote"/>
    <w:basedOn w:val="Normal"/>
    <w:next w:val="Normal"/>
    <w:link w:val="IntenseQuoteChar"/>
    <w:uiPriority w:val="30"/>
    <w:qFormat/>
    <w:rsid w:val="00FB3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A6E"/>
    <w:rPr>
      <w:i/>
      <w:iCs/>
      <w:color w:val="0F4761" w:themeColor="accent1" w:themeShade="BF"/>
      <w:lang w:val="de-AT"/>
    </w:rPr>
  </w:style>
  <w:style w:type="character" w:styleId="IntenseReference">
    <w:name w:val="Intense Reference"/>
    <w:basedOn w:val="DefaultParagraphFont"/>
    <w:uiPriority w:val="32"/>
    <w:qFormat/>
    <w:rsid w:val="00FB3A6E"/>
    <w:rPr>
      <w:b/>
      <w:bCs/>
      <w:smallCaps/>
      <w:color w:val="0F4761" w:themeColor="accent1" w:themeShade="BF"/>
      <w:spacing w:val="5"/>
    </w:rPr>
  </w:style>
  <w:style w:type="table" w:styleId="TableGrid">
    <w:name w:val="Table Grid"/>
    <w:basedOn w:val="TableNormal"/>
    <w:uiPriority w:val="39"/>
    <w:rsid w:val="00412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8540">
      <w:bodyDiv w:val="1"/>
      <w:marLeft w:val="0"/>
      <w:marRight w:val="0"/>
      <w:marTop w:val="0"/>
      <w:marBottom w:val="0"/>
      <w:divBdr>
        <w:top w:val="none" w:sz="0" w:space="0" w:color="auto"/>
        <w:left w:val="none" w:sz="0" w:space="0" w:color="auto"/>
        <w:bottom w:val="none" w:sz="0" w:space="0" w:color="auto"/>
        <w:right w:val="none" w:sz="0" w:space="0" w:color="auto"/>
      </w:divBdr>
    </w:div>
    <w:div w:id="185148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Haiderer</dc:creator>
  <cp:keywords/>
  <dc:description/>
  <cp:lastModifiedBy>David Haiderer</cp:lastModifiedBy>
  <cp:revision>20</cp:revision>
  <dcterms:created xsi:type="dcterms:W3CDTF">2024-11-26T14:54:00Z</dcterms:created>
  <dcterms:modified xsi:type="dcterms:W3CDTF">2024-12-03T11:52:00Z</dcterms:modified>
</cp:coreProperties>
</file>