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Cordial saludo, 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Para nosotros es muy importante que usted reciba atención en Consultores en Psicología, por tal razón, en este correo le explicamos la forma en que podrá tener acceso a la cita. 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Para su consulta, necesitamos que usted nos autorice para ser atendido en Psicología y adicionalmente por la modalidad de Telepsicología. Para esto, </w:t>
      </w:r>
      <w:r>
        <w:rPr>
          <w:rStyle w:val="normaltextrun"/>
          <w:color w:val="000000"/>
        </w:rPr>
        <w:t xml:space="preserve">debe ingresar a la plataforma SATP – J, a través del </w:t>
      </w:r>
      <w:r>
        <w:rPr>
          <w:rStyle w:val="normaltextrun"/>
          <w:color w:val="000000"/>
        </w:rPr>
        <w:t>siguiente link</w:t>
      </w:r>
      <w:r w:rsidRPr="00097105">
        <w:rPr>
          <w:rStyle w:val="normaltextrun"/>
          <w:color w:val="000000"/>
        </w:rPr>
        <w:t>: </w:t>
      </w:r>
      <w:hyperlink r:id="rId5" w:tgtFrame="_blank" w:history="1">
        <w:r w:rsidRPr="00097105">
          <w:rPr>
            <w:rStyle w:val="normaltextrun"/>
            <w:color w:val="0563C1"/>
            <w:u w:val="single"/>
          </w:rPr>
          <w:t>https://forms.gle/3o1bDB3R</w:t>
        </w:r>
        <w:r w:rsidRPr="00097105">
          <w:rPr>
            <w:rStyle w:val="normaltextrun"/>
            <w:color w:val="0563C1"/>
            <w:u w:val="single"/>
            <w:shd w:val="clear" w:color="auto" w:fill="FFFF00"/>
          </w:rPr>
          <w:t>ojTuFjAm7</w:t>
        </w:r>
      </w:hyperlink>
      <w:r w:rsidRPr="00097105">
        <w:rPr>
          <w:rStyle w:val="normaltextrun"/>
          <w:color w:val="000000"/>
        </w:rPr>
        <w:t>,</w:t>
      </w:r>
      <w:r>
        <w:rPr>
          <w:rStyle w:val="normaltextrun"/>
          <w:color w:val="000000"/>
        </w:rPr>
        <w:t xml:space="preserve"> al que debe ingresar para confirmar que está de acuerdo con las nuevas condiciones del servicio. 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Adicionalmente, es preciso que nos envíe su documento de identidad escaneado y un recibo de un servicio público escaneado. 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Enviamos los medios de pago con los que usted podrá realizar la compra de paquetes para las consultas por telepsicología. 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000000"/>
        </w:rPr>
        <w:t>Si desea realizar el pago por PSE puede ingresar a la página del HUSI </w:t>
      </w:r>
      <w:hyperlink r:id="rId6" w:tgtFrame="_blank" w:history="1">
        <w:r>
          <w:rPr>
            <w:rStyle w:val="normaltextrun"/>
            <w:color w:val="0000FF"/>
            <w:u w:val="single"/>
          </w:rPr>
          <w:t>http://www.husi.org.co/inicio</w:t>
        </w:r>
      </w:hyperlink>
      <w:r>
        <w:rPr>
          <w:rStyle w:val="normaltextrun"/>
          <w:color w:val="000000"/>
        </w:rPr>
        <w:t>  (en el adjunto encontrará todas las instrucciones). 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000000"/>
        </w:rPr>
        <w:t>Si el pago lo </w:t>
      </w:r>
      <w:proofErr w:type="gramStart"/>
      <w:r>
        <w:rPr>
          <w:rStyle w:val="normaltextrun"/>
          <w:color w:val="000000"/>
        </w:rPr>
        <w:t>realiza  en</w:t>
      </w:r>
      <w:proofErr w:type="gramEnd"/>
      <w:r>
        <w:rPr>
          <w:rStyle w:val="normaltextrun"/>
          <w:color w:val="000000"/>
        </w:rPr>
        <w:t> oficinas del banco o corresponsales bancarios, solamente requiere el número de </w:t>
      </w:r>
      <w:r>
        <w:rPr>
          <w:rStyle w:val="normaltextrun"/>
          <w:b/>
          <w:bCs/>
          <w:color w:val="000000"/>
        </w:rPr>
        <w:t>Convenio de recaudo 73316</w:t>
      </w:r>
      <w:r>
        <w:rPr>
          <w:rStyle w:val="normaltextrun"/>
          <w:color w:val="000000"/>
        </w:rPr>
        <w:t>, para que los cajeros puedan referenciar la transacción.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000000"/>
        </w:rPr>
        <w:t>Si lo realiza por </w:t>
      </w:r>
      <w:r>
        <w:rPr>
          <w:rStyle w:val="normaltextrun"/>
          <w:b/>
          <w:bCs/>
          <w:i/>
          <w:iCs/>
          <w:color w:val="000000"/>
        </w:rPr>
        <w:t>oficina Bancolombia</w:t>
      </w:r>
      <w:r>
        <w:rPr>
          <w:rStyle w:val="normaltextrun"/>
          <w:color w:val="000000"/>
        </w:rPr>
        <w:t>, una vez el cajero tenga el número de convenio le solicitará la siguiente información: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 CEDULA O DOCUMENTO DE IDENTIDAD DEL PACIENTE 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 CEDULA DE QUIEN PAGA    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 TELEFONO FIJO O CELULAR 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000000"/>
        </w:rPr>
        <w:t>Si lo realiza por </w:t>
      </w:r>
      <w:r>
        <w:rPr>
          <w:rStyle w:val="normaltextrun"/>
          <w:b/>
          <w:bCs/>
          <w:i/>
          <w:iCs/>
          <w:color w:val="000000"/>
        </w:rPr>
        <w:t>corresponsales bancarios</w:t>
      </w:r>
      <w:r>
        <w:rPr>
          <w:rStyle w:val="normaltextrun"/>
          <w:color w:val="000000"/>
        </w:rPr>
        <w:t>, una vez en el cajero tenga el número de convenio le solicitará la siguiente información:  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CEDULA DEL PACIENTE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 w:firstLine="0"/>
        <w:textAlignment w:val="baseline"/>
      </w:pPr>
      <w:r>
        <w:rPr>
          <w:rStyle w:val="normaltextrun"/>
          <w:color w:val="000000"/>
          <w:shd w:val="clear" w:color="auto" w:fill="FFFFFF"/>
        </w:rPr>
        <w:t>Si lo realiza por</w:t>
      </w:r>
      <w:r>
        <w:rPr>
          <w:rStyle w:val="normaltextrun"/>
          <w:i/>
          <w:iCs/>
          <w:color w:val="000000"/>
          <w:shd w:val="clear" w:color="auto" w:fill="FFFFFF"/>
        </w:rPr>
        <w:t> </w:t>
      </w:r>
      <w:r>
        <w:rPr>
          <w:rStyle w:val="normaltextrun"/>
          <w:b/>
          <w:bCs/>
          <w:i/>
          <w:iCs/>
          <w:color w:val="000000"/>
          <w:shd w:val="clear" w:color="auto" w:fill="FFFFFF"/>
        </w:rPr>
        <w:t>transferencia bancaria</w:t>
      </w:r>
      <w:r>
        <w:rPr>
          <w:rStyle w:val="normaltextrun"/>
          <w:color w:val="000000"/>
          <w:shd w:val="clear" w:color="auto" w:fill="FFFFFF"/>
        </w:rPr>
        <w:t> le solicitará la siguiente información:</w:t>
      </w:r>
      <w:r>
        <w:rPr>
          <w:rStyle w:val="normaltextrun"/>
          <w:color w:val="000000"/>
        </w:rPr>
        <w:t> 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NIT: 860015536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CÓDIGO DE BANCO: 07 BANCOLOMBIA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NÚMERO DE CUENTA: </w:t>
      </w:r>
      <w:r>
        <w:rPr>
          <w:rStyle w:val="normaltextrun"/>
          <w:color w:val="000000"/>
          <w:shd w:val="clear" w:color="auto" w:fill="FFFFFF"/>
        </w:rPr>
        <w:t>16518957136</w:t>
      </w: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TIPO: CUENTA CORRIENTE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color w:val="000000"/>
          <w:u w:val="single"/>
        </w:rPr>
        <w:t>NOTA: Para recibir la atención por psicología debe realizar el pago con 24 horas de anterioridad.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color w:val="000000"/>
          <w:u w:val="single"/>
        </w:rPr>
        <w:t>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i/>
          <w:iCs/>
          <w:color w:val="000000"/>
          <w:u w:val="single"/>
        </w:rPr>
        <w:t> Con cualquiera de nuestros métodos de pago, es necesario enviar el comprobante de pago al correo </w:t>
      </w:r>
      <w:hyperlink r:id="rId7" w:tgtFrame="_blank" w:history="1">
        <w:r>
          <w:rPr>
            <w:rStyle w:val="normaltextrun"/>
            <w:b/>
            <w:bCs/>
            <w:i/>
            <w:iCs/>
            <w:color w:val="0000FF"/>
            <w:u w:val="single"/>
          </w:rPr>
          <w:t>consultorespsicolog@javeriana.edu.co</w:t>
        </w:r>
      </w:hyperlink>
      <w:r>
        <w:rPr>
          <w:rStyle w:val="normaltextrun"/>
          <w:b/>
          <w:bCs/>
          <w:i/>
          <w:iCs/>
          <w:color w:val="000000"/>
        </w:rPr>
        <w:t> </w:t>
      </w:r>
      <w:r>
        <w:rPr>
          <w:rStyle w:val="normaltextrun"/>
          <w:b/>
          <w:bCs/>
          <w:i/>
          <w:iCs/>
          <w:color w:val="000000"/>
          <w:u w:val="single"/>
        </w:rPr>
        <w:t> para confirmar día y hora de su consulta.  </w:t>
      </w:r>
      <w:r>
        <w:rPr>
          <w:rStyle w:val="eop"/>
          <w:color w:val="000000"/>
        </w:rPr>
        <w:t> </w:t>
      </w:r>
    </w:p>
    <w:p w:rsidR="00097105" w:rsidRDefault="00097105" w:rsidP="00097105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 </w:t>
      </w:r>
      <w:r>
        <w:rPr>
          <w:rStyle w:val="eop"/>
          <w:color w:val="000000"/>
        </w:rPr>
        <w:t> </w:t>
      </w:r>
    </w:p>
    <w:p w:rsidR="009932EB" w:rsidRPr="006000E6" w:rsidRDefault="00097105" w:rsidP="006000E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Quedamo</w:t>
      </w:r>
      <w:r w:rsidR="006000E6">
        <w:rPr>
          <w:rStyle w:val="normaltextrun"/>
          <w:color w:val="000000"/>
        </w:rPr>
        <w:t>s atentos a cualquier inquietud</w:t>
      </w:r>
      <w:bookmarkStart w:id="0" w:name="_GoBack"/>
      <w:bookmarkEnd w:id="0"/>
    </w:p>
    <w:sectPr w:rsidR="009932EB" w:rsidRPr="00600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77D0"/>
    <w:multiLevelType w:val="multilevel"/>
    <w:tmpl w:val="82E6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6123D6"/>
    <w:multiLevelType w:val="multilevel"/>
    <w:tmpl w:val="F066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BE33D4"/>
    <w:multiLevelType w:val="multilevel"/>
    <w:tmpl w:val="0E36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3F571F"/>
    <w:multiLevelType w:val="multilevel"/>
    <w:tmpl w:val="0C0097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C80105"/>
    <w:multiLevelType w:val="multilevel"/>
    <w:tmpl w:val="9368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05"/>
    <w:rsid w:val="00057C1A"/>
    <w:rsid w:val="00097105"/>
    <w:rsid w:val="006000E6"/>
    <w:rsid w:val="00603371"/>
    <w:rsid w:val="00A046B6"/>
    <w:rsid w:val="00BE263A"/>
    <w:rsid w:val="00C80799"/>
    <w:rsid w:val="00E90FE8"/>
    <w:rsid w:val="00EA6EFD"/>
    <w:rsid w:val="00F8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A07F0"/>
  <w15:chartTrackingRefBased/>
  <w15:docId w15:val="{29095161-9D25-41C8-A685-8BF14A8E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9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097105"/>
  </w:style>
  <w:style w:type="character" w:customStyle="1" w:styleId="eop">
    <w:name w:val="eop"/>
    <w:basedOn w:val="Fuentedeprrafopredeter"/>
    <w:rsid w:val="00097105"/>
  </w:style>
  <w:style w:type="character" w:customStyle="1" w:styleId="scxw123443748">
    <w:name w:val="scxw123443748"/>
    <w:basedOn w:val="Fuentedeprrafopredeter"/>
    <w:rsid w:val="00097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7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nsultorespsicolog@javeria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usi.org.co/inicio" TargetMode="External"/><Relationship Id="rId5" Type="http://schemas.openxmlformats.org/officeDocument/2006/relationships/hyperlink" Target="https://forms.gle/3o1bDB3RojTuFjAm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351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Geralidine Sarai Gómez Millán</dc:creator>
  <cp:keywords/>
  <dc:description/>
  <cp:lastModifiedBy>Geralidine Sarai Gómez Millán</cp:lastModifiedBy>
  <cp:revision>2</cp:revision>
  <dcterms:created xsi:type="dcterms:W3CDTF">2021-04-10T23:57:00Z</dcterms:created>
  <dcterms:modified xsi:type="dcterms:W3CDTF">2021-04-11T00:14:00Z</dcterms:modified>
</cp:coreProperties>
</file>