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jc w:val="center"/>
        <w:rPr>
          <w:rFonts w:ascii="Corbel" w:hAnsi="Corbel" w:cs="Times New Roman"/>
        </w:rPr>
      </w:pPr>
      <w:r>
        <w:rPr>
          <w:rFonts w:cs="Times New Roman" w:ascii="Nunito Sans Light" w:hAnsi="Nunito Sans Light"/>
        </w:rPr>
        <w:t>Pflichtenheft</w:t>
      </w:r>
    </w:p>
    <w:p>
      <w:pPr>
        <w:pStyle w:val="Normal"/>
        <w:rPr>
          <w:rFonts w:ascii="Corbel" w:hAnsi="Corbel" w:cs="Times New Roman"/>
        </w:rPr>
      </w:pPr>
      <w:r>
        <w:rPr>
          <w:rFonts w:cs="Times New Roman" w:ascii="Nunito Sans Light" w:hAnsi="Nunito Sans Light"/>
        </w:rPr>
      </w:r>
    </w:p>
    <w:p>
      <w:pPr>
        <w:pStyle w:val="Berschrift2"/>
        <w:numPr>
          <w:ilvl w:val="0"/>
          <w:numId w:val="1"/>
        </w:numPr>
        <w:rPr>
          <w:rFonts w:ascii="Corbel" w:hAnsi="Corbel" w:cs="Times New Roman"/>
        </w:rPr>
      </w:pPr>
      <w:r>
        <w:rPr>
          <w:rFonts w:cs="Times New Roman" w:ascii="Nunito Sans Light" w:hAnsi="Nunito Sans Light"/>
        </w:rPr>
        <w:t>Beschreibung der Ausgangslage</w:t>
      </w:r>
    </w:p>
    <w:p>
      <w:pPr>
        <w:pStyle w:val="Normal"/>
        <w:numPr>
          <w:ilvl w:val="0"/>
          <w:numId w:val="2"/>
        </w:numPr>
        <w:rPr>
          <w:rFonts w:ascii="Corbel" w:hAnsi="Corbel" w:cs="Times New Roman"/>
          <w:sz w:val="21"/>
          <w:szCs w:val="21"/>
        </w:rPr>
      </w:pPr>
      <w:r>
        <w:rPr>
          <w:rFonts w:cs="Times New Roman" w:ascii="Nunito Sans Light" w:hAnsi="Nunito Sans Light"/>
          <w:sz w:val="21"/>
          <w:szCs w:val="21"/>
        </w:rPr>
        <w:t>Es arbeitet ein Team von 3 Schülern an diesem Projekt. Unser Standort ist das Schulgebäude der HTL Leonding.</w:t>
      </w:r>
    </w:p>
    <w:p>
      <w:pPr>
        <w:pStyle w:val="Normal"/>
        <w:numPr>
          <w:ilvl w:val="0"/>
          <w:numId w:val="0"/>
        </w:numPr>
        <w:ind w:left="720" w:hanging="0"/>
        <w:rPr>
          <w:rFonts w:ascii="Corbel" w:hAnsi="Corbel" w:cs="Times New Roman"/>
          <w:sz w:val="21"/>
          <w:szCs w:val="21"/>
        </w:rPr>
      </w:pPr>
      <w:r>
        <w:rPr>
          <w:rFonts w:ascii="Nunito Sans Light" w:hAnsi="Nunito Sans Light"/>
        </w:rPr>
      </w:r>
    </w:p>
    <w:p>
      <w:pPr>
        <w:pStyle w:val="Berschrift2"/>
        <w:numPr>
          <w:ilvl w:val="0"/>
          <w:numId w:val="1"/>
        </w:numPr>
        <w:rPr>
          <w:rFonts w:ascii="Corbel" w:hAnsi="Corbel" w:cs="Times New Roman"/>
        </w:rPr>
      </w:pPr>
      <w:r>
        <w:rPr>
          <w:rFonts w:cs="Times New Roman" w:ascii="Nunito Sans Light" w:hAnsi="Nunito Sans Light"/>
        </w:rPr>
        <w:t>Ist-Zustand</w:t>
      </w:r>
    </w:p>
    <w:p>
      <w:pPr>
        <w:pStyle w:val="Normal"/>
        <w:numPr>
          <w:ilvl w:val="0"/>
          <w:numId w:val="3"/>
        </w:numPr>
        <w:rPr>
          <w:rFonts w:ascii="Corbel" w:hAnsi="Corbel" w:cs="Times New Roman"/>
          <w:sz w:val="21"/>
          <w:szCs w:val="21"/>
        </w:rPr>
      </w:pPr>
      <w:r>
        <w:rPr>
          <w:rFonts w:cs="Times New Roman" w:ascii="Nunito Sans Light" w:hAnsi="Nunito Sans Light"/>
          <w:sz w:val="21"/>
          <w:szCs w:val="21"/>
        </w:rPr>
        <w:t>Fabian ist der Leiter. David und David sind darunter, aber gleichgestellt. Hierbei hat keiner mehr sagen als der andere.</w:t>
      </w:r>
    </w:p>
    <w:p>
      <w:pPr>
        <w:pStyle w:val="Normal"/>
        <w:numPr>
          <w:ilvl w:val="0"/>
          <w:numId w:val="3"/>
        </w:numPr>
        <w:rPr>
          <w:rFonts w:ascii="Corbel" w:hAnsi="Corbel" w:cs="Times New Roman"/>
          <w:sz w:val="21"/>
          <w:szCs w:val="21"/>
        </w:rPr>
      </w:pPr>
      <w:r>
        <w:rPr>
          <w:rFonts w:cs="Times New Roman" w:ascii="Nunito Sans Light" w:hAnsi="Nunito Sans Light"/>
          <w:sz w:val="21"/>
          <w:szCs w:val="21"/>
        </w:rPr>
        <w:t>Der Leiter teilt den Leuten darunter ihre Arbeit zu, diese haben diese dann zu erledigen und bei Fabian vorzuweisen.</w:t>
      </w:r>
    </w:p>
    <w:p>
      <w:pPr>
        <w:pStyle w:val="Normal"/>
        <w:numPr>
          <w:ilvl w:val="0"/>
          <w:numId w:val="3"/>
        </w:numPr>
        <w:rPr>
          <w:rFonts w:ascii="Corbel" w:hAnsi="Corbel" w:cs="Times New Roman"/>
          <w:sz w:val="21"/>
          <w:szCs w:val="21"/>
        </w:rPr>
      </w:pPr>
      <w:r>
        <w:rPr>
          <w:rFonts w:cs="Times New Roman" w:ascii="Nunito Sans Light" w:hAnsi="Nunito Sans Light"/>
          <w:sz w:val="21"/>
          <w:szCs w:val="21"/>
        </w:rPr>
        <w:t>Die Systemplattform sieht wie folgt aus: 3 Laptops (Windows und MacOS), 1 Datenbank für unsere User, Bücher und Autoren, zur Kommunikation wird Discord und Whatsapp verwendet, um den Projektstand auszutauschen wird das Projekt mittels GitHub übertragen.</w:t>
      </w:r>
    </w:p>
    <w:p>
      <w:pPr>
        <w:pStyle w:val="Normal"/>
        <w:rPr>
          <w:rFonts w:ascii="Corbel" w:hAnsi="Corbel" w:cs="Times New Roman"/>
          <w:sz w:val="21"/>
          <w:szCs w:val="21"/>
        </w:rPr>
      </w:pPr>
      <w:r>
        <w:rPr>
          <w:rFonts w:ascii="Nunito Sans Light" w:hAnsi="Nunito Sans Light"/>
        </w:rPr>
      </w:r>
    </w:p>
    <w:p>
      <w:pPr>
        <w:pStyle w:val="Normal"/>
        <w:rPr>
          <w:rFonts w:ascii="Corbel" w:hAnsi="Corbel" w:cs="Times New Roman"/>
          <w:sz w:val="21"/>
          <w:szCs w:val="21"/>
        </w:rPr>
      </w:pPr>
      <w:r>
        <w:rPr>
          <w:rFonts w:cs="Times New Roman" w:ascii="Nunito Sans Light" w:hAnsi="Nunito Sans Light"/>
          <w:sz w:val="21"/>
          <w:szCs w:val="21"/>
        </w:rPr>
        <w:tab/>
      </w:r>
      <w:r>
        <w:rPr>
          <w:rFonts w:cs="Times New Roman" w:ascii="Nunito Sans Light" w:hAnsi="Nunito Sans Light"/>
          <w:sz w:val="21"/>
          <w:szCs w:val="21"/>
        </w:rPr>
        <w:t xml:space="preserve">Systemplattformen (in Überblick): </w:t>
      </w:r>
    </w:p>
    <w:p>
      <w:pPr>
        <w:pStyle w:val="Normal"/>
        <w:numPr>
          <w:ilvl w:val="0"/>
          <w:numId w:val="9"/>
        </w:numPr>
        <w:rPr>
          <w:rFonts w:ascii="Corbel" w:hAnsi="Corbel" w:cs="Times New Roman"/>
          <w:sz w:val="21"/>
          <w:szCs w:val="21"/>
        </w:rPr>
      </w:pPr>
      <w:r>
        <w:rPr>
          <w:rFonts w:cs="Times New Roman" w:ascii="Nunito Sans Light" w:hAnsi="Nunito Sans Light"/>
          <w:sz w:val="21"/>
          <w:szCs w:val="21"/>
        </w:rPr>
        <w:t>3 Laptops</w:t>
      </w:r>
    </w:p>
    <w:p>
      <w:pPr>
        <w:pStyle w:val="Normal"/>
        <w:numPr>
          <w:ilvl w:val="0"/>
          <w:numId w:val="9"/>
        </w:numPr>
        <w:rPr>
          <w:rFonts w:ascii="Corbel" w:hAnsi="Corbel" w:cs="Times New Roman"/>
          <w:sz w:val="21"/>
          <w:szCs w:val="21"/>
        </w:rPr>
      </w:pPr>
      <w:r>
        <w:rPr>
          <w:rFonts w:cs="Times New Roman" w:ascii="Nunito Sans Light" w:hAnsi="Nunito Sans Light"/>
          <w:sz w:val="21"/>
          <w:szCs w:val="21"/>
        </w:rPr>
        <w:t>1x MacOS, 2</w:t>
      </w:r>
    </w:p>
    <w:p>
      <w:pPr>
        <w:pStyle w:val="Normal"/>
        <w:numPr>
          <w:ilvl w:val="0"/>
          <w:numId w:val="9"/>
        </w:numPr>
        <w:rPr>
          <w:rFonts w:ascii="Corbel" w:hAnsi="Corbel" w:cs="Times New Roman"/>
          <w:sz w:val="21"/>
          <w:szCs w:val="21"/>
        </w:rPr>
      </w:pPr>
      <w:r>
        <w:rPr>
          <w:rFonts w:cs="Times New Roman" w:ascii="Nunito Sans Light" w:hAnsi="Nunito Sans Light"/>
          <w:sz w:val="21"/>
          <w:szCs w:val="21"/>
        </w:rPr>
        <w:t>Discord</w:t>
      </w:r>
    </w:p>
    <w:p>
      <w:pPr>
        <w:pStyle w:val="Normal"/>
        <w:numPr>
          <w:ilvl w:val="0"/>
          <w:numId w:val="9"/>
        </w:numPr>
        <w:rPr>
          <w:rFonts w:ascii="Corbel" w:hAnsi="Corbel" w:cs="Times New Roman"/>
          <w:sz w:val="21"/>
          <w:szCs w:val="21"/>
        </w:rPr>
      </w:pPr>
      <w:r>
        <w:rPr>
          <w:rFonts w:cs="Times New Roman" w:ascii="Nunito Sans Light" w:hAnsi="Nunito Sans Light"/>
          <w:sz w:val="21"/>
          <w:szCs w:val="21"/>
        </w:rPr>
        <w:t>WhatsApp</w:t>
      </w:r>
    </w:p>
    <w:p>
      <w:pPr>
        <w:pStyle w:val="Normal"/>
        <w:numPr>
          <w:ilvl w:val="0"/>
          <w:numId w:val="9"/>
        </w:numPr>
        <w:rPr>
          <w:rFonts w:ascii="Corbel" w:hAnsi="Corbel" w:cs="Times New Roman"/>
          <w:sz w:val="21"/>
          <w:szCs w:val="21"/>
        </w:rPr>
      </w:pPr>
      <w:r>
        <w:rPr>
          <w:rFonts w:cs="Times New Roman" w:ascii="Nunito Sans Light" w:hAnsi="Nunito Sans Light"/>
          <w:sz w:val="21"/>
          <w:szCs w:val="21"/>
        </w:rPr>
        <w:t>Github</w:t>
      </w:r>
    </w:p>
    <w:p>
      <w:pPr>
        <w:pStyle w:val="Normal"/>
        <w:numPr>
          <w:ilvl w:val="0"/>
          <w:numId w:val="0"/>
        </w:numPr>
        <w:ind w:left="720" w:hanging="0"/>
        <w:rPr>
          <w:rFonts w:ascii="Corbel" w:hAnsi="Corbel" w:cs="Times New Roman"/>
          <w:sz w:val="21"/>
          <w:szCs w:val="21"/>
        </w:rPr>
      </w:pPr>
      <w:r>
        <w:rPr>
          <w:rFonts w:ascii="Nunito Sans Light" w:hAnsi="Nunito Sans Light"/>
        </w:rPr>
      </w:r>
    </w:p>
    <w:p>
      <w:pPr>
        <w:pStyle w:val="Berschrift2"/>
        <w:numPr>
          <w:ilvl w:val="0"/>
          <w:numId w:val="1"/>
        </w:numPr>
        <w:rPr>
          <w:rFonts w:ascii="Corbel" w:hAnsi="Corbel" w:cs="Times New Roman"/>
        </w:rPr>
      </w:pPr>
      <w:r>
        <w:rPr>
          <w:rFonts w:cs="Times New Roman" w:ascii="Nunito Sans Light" w:hAnsi="Nunito Sans Light"/>
        </w:rPr>
        <w:t>Zielsetzung</w:t>
      </w:r>
    </w:p>
    <w:p>
      <w:pPr>
        <w:pStyle w:val="Normal"/>
        <w:numPr>
          <w:ilvl w:val="0"/>
          <w:numId w:val="4"/>
        </w:numPr>
        <w:rPr>
          <w:rFonts w:ascii="Corbel" w:hAnsi="Corbel"/>
          <w:sz w:val="21"/>
          <w:szCs w:val="21"/>
        </w:rPr>
      </w:pPr>
      <w:r>
        <w:rPr>
          <w:rFonts w:ascii="Nunito Sans Light" w:hAnsi="Nunito Sans Light"/>
          <w:sz w:val="21"/>
          <w:szCs w:val="21"/>
        </w:rPr>
        <w:t xml:space="preserve">Es soll ein Login sowie eine Registrierung möglich sein. Der Benutzer kann dann seine gekauften Bücher lesen. Zu nicht gekauften Büchern kann er Informationen sammeln, außerdem soll eine Kommentarfunktion verfügbar sein. Mit Hilfe einer Suche kann man die Datenbank nach Büchern, Autoren oder Genres durchforsten. </w:t>
      </w:r>
    </w:p>
    <w:p>
      <w:pPr>
        <w:pStyle w:val="Normal"/>
        <w:numPr>
          <w:ilvl w:val="0"/>
          <w:numId w:val="0"/>
        </w:numPr>
        <w:ind w:left="720" w:hanging="0"/>
        <w:rPr>
          <w:rFonts w:ascii="Corbel" w:hAnsi="Corbel"/>
          <w:sz w:val="21"/>
          <w:szCs w:val="21"/>
        </w:rPr>
      </w:pPr>
      <w:r>
        <w:rPr>
          <w:rFonts w:ascii="Nunito Sans Light" w:hAnsi="Nunito Sans Light"/>
        </w:rPr>
      </w:r>
    </w:p>
    <w:p>
      <w:pPr>
        <w:pStyle w:val="Berschrift2"/>
        <w:numPr>
          <w:ilvl w:val="0"/>
          <w:numId w:val="1"/>
        </w:numPr>
        <w:rPr>
          <w:rFonts w:ascii="Corbel" w:hAnsi="Corbel" w:cs="Times New Roman"/>
        </w:rPr>
      </w:pPr>
      <w:r>
        <w:rPr>
          <w:rFonts w:cs="Times New Roman" w:ascii="Nunito Sans Light" w:hAnsi="Nunito Sans Light"/>
        </w:rPr>
        <w:t>Anforderungen (Soll)</w:t>
      </w:r>
    </w:p>
    <w:p>
      <w:pPr>
        <w:pStyle w:val="Normal"/>
        <w:numPr>
          <w:ilvl w:val="0"/>
          <w:numId w:val="5"/>
        </w:numPr>
        <w:rPr>
          <w:rFonts w:ascii="Corbel" w:hAnsi="Corbel"/>
          <w:sz w:val="21"/>
          <w:szCs w:val="21"/>
        </w:rPr>
      </w:pPr>
      <w:r>
        <w:rPr>
          <w:rFonts w:ascii="Nunito Sans Light" w:hAnsi="Nunito Sans Light"/>
          <w:sz w:val="21"/>
          <w:szCs w:val="21"/>
        </w:rPr>
        <w:t>Eine Registrierung und ein Login sollen möglich sein. Danach kommt man auf die Startseite. Dort hat man seine eigenen Bücher aufgelistet. Wenn man eines davon anklickt, erscheinen Infos zu dem Buch, wenn man auf den Lesen Button klickt, wird eine neue Ansicht geöffnet, wo man das Buch lesen kann. Man kann nach Büchern, sowie Autoren oder Genres suchen. Wenn man ein Buch noch nicht besitzt kann man sich die Infos über dieses Buch ansehen. Jedoch ist statt dem, „Lesen“-Button eine „Kaufen“-Button zu sehen.</w:t>
      </w:r>
    </w:p>
    <w:p>
      <w:pPr>
        <w:pStyle w:val="Normal"/>
        <w:numPr>
          <w:ilvl w:val="0"/>
          <w:numId w:val="0"/>
        </w:numPr>
        <w:ind w:left="720" w:hanging="0"/>
        <w:rPr>
          <w:rFonts w:ascii="Corbel" w:hAnsi="Corbel"/>
          <w:sz w:val="21"/>
          <w:szCs w:val="21"/>
        </w:rPr>
      </w:pPr>
      <w:r>
        <w:rPr>
          <w:rFonts w:ascii="Nunito Sans Light" w:hAnsi="Nunito Sans Light"/>
        </w:rPr>
      </w:r>
    </w:p>
    <w:p>
      <w:pPr>
        <w:pStyle w:val="Berschrift2"/>
        <w:numPr>
          <w:ilvl w:val="0"/>
          <w:numId w:val="1"/>
        </w:numPr>
        <w:rPr>
          <w:rFonts w:ascii="Corbel" w:hAnsi="Corbel" w:cs="Times New Roman"/>
        </w:rPr>
      </w:pPr>
      <w:r>
        <w:rPr>
          <w:rFonts w:cs="Times New Roman" w:ascii="Nunito Sans Light" w:hAnsi="Nunito Sans Light"/>
        </w:rPr>
        <w:t>Mengengerüst</w:t>
      </w:r>
    </w:p>
    <w:p>
      <w:pPr>
        <w:pStyle w:val="Normal"/>
        <w:numPr>
          <w:ilvl w:val="0"/>
          <w:numId w:val="6"/>
        </w:numPr>
        <w:rPr>
          <w:rFonts w:ascii="Corbel" w:hAnsi="Corbel"/>
          <w:sz w:val="21"/>
          <w:szCs w:val="21"/>
        </w:rPr>
      </w:pPr>
      <w:r>
        <w:rPr>
          <w:rFonts w:ascii="Nunito Sans Light" w:hAnsi="Nunito Sans Light"/>
          <w:sz w:val="21"/>
          <w:szCs w:val="21"/>
        </w:rPr>
        <w:t>Die Daten bewegen sich über GitHub zwischen der Gruppe. Jeder Teilnehmer der Gruppe kann sich das Projekt herunterladen wann er will und daran arbeiten wann er will. Die Größe des Projekts ist vorausgesehen sehr gering, da das meiste auf Text basiert. Es können auch mehrere Mitglieder gleichzeitig arbeiten, diese behindern sich nicht da jeder auf seinem lokalen Ordner herumbastelt, welche dann erst durch den push ins Repository für alle sichtbar wird.</w:t>
      </w:r>
      <w:bookmarkStart w:id="0" w:name="_GoBack"/>
      <w:bookmarkEnd w:id="0"/>
    </w:p>
    <w:p>
      <w:pPr>
        <w:pStyle w:val="Normal"/>
        <w:rPr>
          <w:rFonts w:ascii="Nunito Sans Light" w:hAnsi="Nunito Sans Light"/>
        </w:rPr>
      </w:pPr>
      <w:r>
        <w:rPr>
          <w:rFonts w:ascii="Nunito Sans Light" w:hAnsi="Nunito Sans Light"/>
        </w:rPr>
      </w:r>
    </w:p>
    <w:p>
      <w:pPr>
        <w:pStyle w:val="Berschrift2"/>
        <w:numPr>
          <w:ilvl w:val="0"/>
          <w:numId w:val="1"/>
        </w:numPr>
        <w:rPr>
          <w:rFonts w:ascii="Corbel" w:hAnsi="Corbel" w:cs="Times New Roman"/>
        </w:rPr>
      </w:pPr>
      <w:r>
        <w:rPr>
          <w:rFonts w:eastAsia="" w:cs="Times New Roman" w:eastAsiaTheme="majorEastAsia" w:ascii="Nunito Sans Light" w:hAnsi="Nunito Sans Light"/>
          <w:color w:val="2F5496" w:themeColor="accent1" w:themeShade="bf"/>
          <w:sz w:val="26"/>
          <w:szCs w:val="26"/>
        </w:rPr>
        <w:t>Administratives</w:t>
      </w:r>
    </w:p>
    <w:p>
      <w:pPr>
        <w:pStyle w:val="Normal"/>
        <w:numPr>
          <w:ilvl w:val="0"/>
          <w:numId w:val="7"/>
        </w:numPr>
        <w:rPr>
          <w:rFonts w:ascii="Corbel" w:hAnsi="Corbel"/>
          <w:sz w:val="21"/>
          <w:szCs w:val="21"/>
        </w:rPr>
      </w:pPr>
      <w:r>
        <w:rPr>
          <w:rFonts w:ascii="Nunito Sans Light" w:hAnsi="Nunito Sans Light"/>
          <w:sz w:val="21"/>
          <w:szCs w:val="21"/>
        </w:rPr>
        <w:t>Die Daten aller Nutzer befinden sich im Projekt also ist die Vertraulichkeit der Daten nur mittelmäßig. Die Rückgabe ist dadurch, dass es ein Schulprojekt ist hoch, da es ja nur für die Schulnote ist. Der Copyright Schutz muss eingehalten werden. Evaluationsschwerpunkte? Als Verteiler gilt der Leiter dieser hat sich mit dem Lehrer, auseinander zu setzen. Der Budgetrahmen liegt, da es ein Schulprojekt ist, quasi bei 0 (null). Bei Rückfragen zum Pflichtenheft, kann die ganze Gruppe angesprochen werden, da alle mitbestimmen dürfen beim Projekt. Termine sind einzuhalten laut Vereinbarung des Gruppenleiters. Abgabe der Offerte?</w:t>
      </w:r>
    </w:p>
    <w:p>
      <w:pPr>
        <w:pStyle w:val="Normal"/>
        <w:rPr>
          <w:rFonts w:ascii="Corbel" w:hAnsi="Corbel"/>
          <w:sz w:val="21"/>
          <w:szCs w:val="21"/>
        </w:rPr>
      </w:pPr>
      <w:r>
        <w:rPr>
          <w:rFonts w:ascii="Nunito Sans Light" w:hAnsi="Nunito Sans Light"/>
        </w:rPr>
      </w:r>
    </w:p>
    <w:p>
      <w:pPr>
        <w:pStyle w:val="Normal"/>
        <w:rPr>
          <w:rFonts w:ascii="Corbel" w:hAnsi="Corbel"/>
          <w:sz w:val="21"/>
          <w:szCs w:val="21"/>
        </w:rPr>
      </w:pPr>
      <w:r>
        <w:rPr>
          <w:rFonts w:ascii="Nunito Sans Light" w:hAnsi="Nunito Sans Light"/>
        </w:rPr>
      </w:r>
    </w:p>
    <w:p>
      <w:pPr>
        <w:pStyle w:val="Normal"/>
        <w:numPr>
          <w:ilvl w:val="0"/>
          <w:numId w:val="0"/>
        </w:numPr>
        <w:ind w:left="720" w:hanging="0"/>
        <w:rPr>
          <w:rFonts w:ascii="Corbel" w:hAnsi="Corbel"/>
          <w:sz w:val="21"/>
          <w:szCs w:val="21"/>
        </w:rPr>
      </w:pPr>
      <w:r>
        <w:rPr>
          <w:rFonts w:eastAsia="" w:cs="Times New Roman" w:ascii="Nunito Sans Light" w:hAnsi="Nunito Sans Light" w:eastAsiaTheme="majorEastAsia"/>
          <w:color w:val="2F5496" w:themeColor="accent1" w:themeShade="bf"/>
          <w:sz w:val="26"/>
          <w:szCs w:val="26"/>
        </w:rPr>
        <w:t>7.) Aufbauorganisation</w:t>
      </w:r>
    </w:p>
    <w:p>
      <w:pPr>
        <w:pStyle w:val="Normal"/>
        <w:numPr>
          <w:ilvl w:val="0"/>
          <w:numId w:val="0"/>
        </w:numPr>
        <w:ind w:left="1080" w:hanging="0"/>
        <w:rPr>
          <w:rFonts w:ascii="Corbel" w:hAnsi="Corbel"/>
          <w:sz w:val="21"/>
          <w:szCs w:val="21"/>
        </w:rPr>
      </w:pPr>
      <w:r>
        <w:rPr/>
      </w:r>
    </w:p>
    <w:p>
      <w:pPr>
        <w:pStyle w:val="Normal"/>
        <w:rPr>
          <w:rFonts w:ascii="Corbel" w:hAnsi="Corbel"/>
          <w:sz w:val="21"/>
          <w:szCs w:val="21"/>
        </w:rPr>
      </w:pPr>
      <w:r>
        <w:rPr>
          <w:rFonts w:eastAsia="" w:cs="Times New Roman" w:eastAsiaTheme="majorEastAsia" w:ascii="Nunito Sans Light" w:hAnsi="Nunito Sans Light"/>
          <w:color w:val="2F5496" w:themeColor="accent1" w:themeShade="bf"/>
          <w:sz w:val="26"/>
          <w:szCs w:val="26"/>
        </w:rPr>
        <mc:AlternateContent>
          <mc:Choice Requires="wps">
            <w:drawing>
              <wp:anchor behindDoc="0" distT="0" distB="0" distL="0" distR="0" simplePos="0" locked="0" layoutInCell="1" allowOverlap="1" relativeHeight="2">
                <wp:simplePos x="0" y="0"/>
                <wp:positionH relativeFrom="column">
                  <wp:posOffset>437515</wp:posOffset>
                </wp:positionH>
                <wp:positionV relativeFrom="paragraph">
                  <wp:posOffset>120015</wp:posOffset>
                </wp:positionV>
                <wp:extent cx="4925695" cy="3665855"/>
                <wp:effectExtent l="0" t="0" r="0" b="0"/>
                <wp:wrapNone/>
                <wp:docPr id="1" name="Form1"/>
                <a:graphic xmlns:a="http://schemas.openxmlformats.org/drawingml/2006/main">
                  <a:graphicData uri="http://schemas.microsoft.com/office/word/2010/wordprocessingShape">
                    <wps:wsp>
                      <wps:cNvSpPr/>
                      <wps:spPr>
                        <a:xfrm>
                          <a:off x="0" y="0"/>
                          <a:ext cx="4925160" cy="3665160"/>
                        </a:xfrm>
                        <a:prstGeom prst="ellipse">
                          <a:avLst/>
                        </a:prstGeom>
                        <a:solidFill>
                          <a:srgbClr val="ffffff"/>
                        </a:solidFill>
                        <a:ln>
                          <a:solidFill>
                            <a:srgbClr val="3465a4"/>
                          </a:solidFill>
                        </a:ln>
                      </wps:spPr>
                      <wps:style>
                        <a:lnRef idx="0"/>
                        <a:fillRef idx="0"/>
                        <a:effectRef idx="0"/>
                        <a:fontRef idx="minor"/>
                      </wps:style>
                      <wps:bodyPr/>
                    </wps:wsp>
                  </a:graphicData>
                </a:graphic>
              </wp:anchor>
            </w:drawing>
          </mc:Choice>
          <mc:Fallback>
            <w:pict>
              <v:oval id="shape_0" ID="Form1" fillcolor="white" stroked="t" style="position:absolute;margin-left:34.45pt;margin-top:9.45pt;width:387.75pt;height:288.55pt">
                <w10:wrap type="none"/>
                <v:fill o:detectmouseclick="t" color2="black"/>
                <v:stroke color="#3465a4" joinstyle="round" endcap="flat"/>
              </v:oval>
            </w:pict>
          </mc:Fallback>
        </mc:AlternateContent>
        <mc:AlternateContent>
          <mc:Choice Requires="wps">
            <w:drawing>
              <wp:anchor behindDoc="0" distT="0" distB="0" distL="0" distR="0" simplePos="0" locked="0" layoutInCell="1" allowOverlap="1" relativeHeight="3">
                <wp:simplePos x="0" y="0"/>
                <wp:positionH relativeFrom="column">
                  <wp:posOffset>828040</wp:posOffset>
                </wp:positionH>
                <wp:positionV relativeFrom="paragraph">
                  <wp:posOffset>1742440</wp:posOffset>
                </wp:positionV>
                <wp:extent cx="1080770" cy="693420"/>
                <wp:effectExtent l="0" t="0" r="0" b="0"/>
                <wp:wrapNone/>
                <wp:docPr id="2" name="Form2"/>
                <a:graphic xmlns:a="http://schemas.openxmlformats.org/drawingml/2006/main">
                  <a:graphicData uri="http://schemas.microsoft.com/office/word/2010/wordprocessingShape">
                    <wps:wsp>
                      <wps:cNvSpPr/>
                      <wps:spPr>
                        <a:xfrm>
                          <a:off x="0" y="0"/>
                          <a:ext cx="1080000" cy="692640"/>
                        </a:xfrm>
                        <a:custGeom>
                          <a:avLst/>
                          <a:gdLst/>
                          <a:ahLst/>
                          <a:rect l="0" t="0" r="r" b="b"/>
                          <a:pathLst>
                            <a:path w="1703" h="1093">
                              <a:moveTo>
                                <a:pt x="182" y="0"/>
                              </a:moveTo>
                              <a:lnTo>
                                <a:pt x="182" y="0"/>
                              </a:lnTo>
                              <a:cubicBezTo>
                                <a:pt x="150" y="0"/>
                                <a:pt x="119" y="8"/>
                                <a:pt x="91" y="24"/>
                              </a:cubicBezTo>
                              <a:cubicBezTo>
                                <a:pt x="63" y="40"/>
                                <a:pt x="40" y="63"/>
                                <a:pt x="24" y="91"/>
                              </a:cubicBezTo>
                              <a:cubicBezTo>
                                <a:pt x="8" y="119"/>
                                <a:pt x="0" y="150"/>
                                <a:pt x="0" y="182"/>
                              </a:cubicBezTo>
                              <a:lnTo>
                                <a:pt x="0" y="910"/>
                              </a:lnTo>
                              <a:lnTo>
                                <a:pt x="0" y="910"/>
                              </a:lnTo>
                              <a:cubicBezTo>
                                <a:pt x="0" y="942"/>
                                <a:pt x="8" y="973"/>
                                <a:pt x="24" y="1001"/>
                              </a:cubicBezTo>
                              <a:cubicBezTo>
                                <a:pt x="40" y="1029"/>
                                <a:pt x="63" y="1052"/>
                                <a:pt x="91" y="1068"/>
                              </a:cubicBezTo>
                              <a:cubicBezTo>
                                <a:pt x="119" y="1084"/>
                                <a:pt x="150" y="1092"/>
                                <a:pt x="182" y="1092"/>
                              </a:cubicBezTo>
                              <a:lnTo>
                                <a:pt x="1520" y="1092"/>
                              </a:lnTo>
                              <a:lnTo>
                                <a:pt x="1520" y="1092"/>
                              </a:lnTo>
                              <a:cubicBezTo>
                                <a:pt x="1552" y="1092"/>
                                <a:pt x="1583" y="1084"/>
                                <a:pt x="1611" y="1068"/>
                              </a:cubicBezTo>
                              <a:cubicBezTo>
                                <a:pt x="1639" y="1052"/>
                                <a:pt x="1662" y="1029"/>
                                <a:pt x="1678" y="1001"/>
                              </a:cubicBezTo>
                              <a:cubicBezTo>
                                <a:pt x="1694" y="973"/>
                                <a:pt x="1702" y="942"/>
                                <a:pt x="1702" y="910"/>
                              </a:cubicBezTo>
                              <a:lnTo>
                                <a:pt x="1702" y="182"/>
                              </a:lnTo>
                              <a:lnTo>
                                <a:pt x="1702" y="182"/>
                              </a:lnTo>
                              <a:lnTo>
                                <a:pt x="1702" y="182"/>
                              </a:lnTo>
                              <a:cubicBezTo>
                                <a:pt x="1702" y="150"/>
                                <a:pt x="1694" y="119"/>
                                <a:pt x="1678" y="91"/>
                              </a:cubicBezTo>
                              <a:cubicBezTo>
                                <a:pt x="1662" y="63"/>
                                <a:pt x="1639" y="40"/>
                                <a:pt x="1611" y="24"/>
                              </a:cubicBezTo>
                              <a:cubicBezTo>
                                <a:pt x="1583" y="8"/>
                                <a:pt x="1552" y="0"/>
                                <a:pt x="1520" y="0"/>
                              </a:cubicBezTo>
                              <a:lnTo>
                                <a:pt x="182" y="0"/>
                              </a:lnTo>
                            </a:path>
                          </a:pathLst>
                        </a:custGeom>
                        <a:solidFill>
                          <a:srgbClr val="729fcf"/>
                        </a:solidFill>
                        <a:ln>
                          <a:solidFill>
                            <a:srgbClr val="3465a4"/>
                          </a:solidFill>
                        </a:ln>
                      </wps:spPr>
                      <wps:style>
                        <a:lnRef idx="0"/>
                        <a:fillRef idx="0"/>
                        <a:effectRef idx="0"/>
                        <a:fontRef idx="minor"/>
                      </wps:style>
                      <wps:txbx>
                        <w:txbxContent>
                          <w:p>
                            <w:pPr>
                              <w:overflowPunct w:val="false"/>
                              <w:jc w:val="center"/>
                              <w:rPr/>
                            </w:pPr>
                            <w:r>
                              <w:rPr>
                                <w:rFonts w:ascii="Nunito Sans Light" w:hAnsi="Nunito Sans Light"/>
                              </w:rPr>
                              <w:t>Mitarbeiter</w:t>
                            </w:r>
                          </w:p>
                        </w:txbxContent>
                      </wps:txbx>
                      <wps:bodyPr lIns="0" rIns="0" tIns="0" bIns="0" anchor="ctr">
                        <a:noAutofit/>
                      </wps:bodyPr>
                    </wps:wsp>
                  </a:graphicData>
                </a:graphic>
              </wp:anchor>
            </w:drawing>
          </mc:Choice>
          <mc:Fallback>
            <w:pict>
              <v:roundrect id="shape_0" ID="Form2" fillcolor="#729fcf" stroked="t" style="position:absolute;margin-left:65.2pt;margin-top:137.2pt;width:85pt;height:54.5pt">
                <v:textbox>
                  <w:txbxContent>
                    <w:p>
                      <w:pPr>
                        <w:overflowPunct w:val="false"/>
                        <w:jc w:val="center"/>
                        <w:rPr/>
                      </w:pPr>
                      <w:r>
                        <w:rPr>
                          <w:rFonts w:ascii="Nunito Sans Light" w:hAnsi="Nunito Sans Light"/>
                        </w:rPr>
                        <w:t>Mitarbeiter</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4">
                <wp:simplePos x="0" y="0"/>
                <wp:positionH relativeFrom="column">
                  <wp:posOffset>2343785</wp:posOffset>
                </wp:positionH>
                <wp:positionV relativeFrom="paragraph">
                  <wp:posOffset>1742440</wp:posOffset>
                </wp:positionV>
                <wp:extent cx="1080770" cy="693420"/>
                <wp:effectExtent l="0" t="0" r="0" b="0"/>
                <wp:wrapNone/>
                <wp:docPr id="3" name="Form2_0"/>
                <a:graphic xmlns:a="http://schemas.openxmlformats.org/drawingml/2006/main">
                  <a:graphicData uri="http://schemas.microsoft.com/office/word/2010/wordprocessingShape">
                    <wps:wsp>
                      <wps:cNvSpPr/>
                      <wps:spPr>
                        <a:xfrm>
                          <a:off x="0" y="0"/>
                          <a:ext cx="1080000" cy="692640"/>
                        </a:xfrm>
                        <a:custGeom>
                          <a:avLst/>
                          <a:gdLst/>
                          <a:ahLst/>
                          <a:rect l="0" t="0" r="r" b="b"/>
                          <a:pathLst>
                            <a:path w="1703" h="1093">
                              <a:moveTo>
                                <a:pt x="182" y="0"/>
                              </a:moveTo>
                              <a:lnTo>
                                <a:pt x="182" y="0"/>
                              </a:lnTo>
                              <a:cubicBezTo>
                                <a:pt x="150" y="0"/>
                                <a:pt x="119" y="8"/>
                                <a:pt x="91" y="24"/>
                              </a:cubicBezTo>
                              <a:cubicBezTo>
                                <a:pt x="63" y="40"/>
                                <a:pt x="40" y="63"/>
                                <a:pt x="24" y="91"/>
                              </a:cubicBezTo>
                              <a:cubicBezTo>
                                <a:pt x="8" y="119"/>
                                <a:pt x="0" y="150"/>
                                <a:pt x="0" y="182"/>
                              </a:cubicBezTo>
                              <a:lnTo>
                                <a:pt x="0" y="910"/>
                              </a:lnTo>
                              <a:lnTo>
                                <a:pt x="0" y="910"/>
                              </a:lnTo>
                              <a:cubicBezTo>
                                <a:pt x="0" y="942"/>
                                <a:pt x="8" y="973"/>
                                <a:pt x="24" y="1001"/>
                              </a:cubicBezTo>
                              <a:cubicBezTo>
                                <a:pt x="40" y="1029"/>
                                <a:pt x="63" y="1052"/>
                                <a:pt x="91" y="1068"/>
                              </a:cubicBezTo>
                              <a:cubicBezTo>
                                <a:pt x="119" y="1084"/>
                                <a:pt x="150" y="1092"/>
                                <a:pt x="182" y="1092"/>
                              </a:cubicBezTo>
                              <a:lnTo>
                                <a:pt x="1520" y="1092"/>
                              </a:lnTo>
                              <a:lnTo>
                                <a:pt x="1520" y="1092"/>
                              </a:lnTo>
                              <a:cubicBezTo>
                                <a:pt x="1552" y="1092"/>
                                <a:pt x="1583" y="1084"/>
                                <a:pt x="1611" y="1068"/>
                              </a:cubicBezTo>
                              <a:cubicBezTo>
                                <a:pt x="1639" y="1052"/>
                                <a:pt x="1662" y="1029"/>
                                <a:pt x="1678" y="1001"/>
                              </a:cubicBezTo>
                              <a:cubicBezTo>
                                <a:pt x="1694" y="973"/>
                                <a:pt x="1702" y="942"/>
                                <a:pt x="1702" y="910"/>
                              </a:cubicBezTo>
                              <a:lnTo>
                                <a:pt x="1702" y="182"/>
                              </a:lnTo>
                              <a:lnTo>
                                <a:pt x="1702" y="182"/>
                              </a:lnTo>
                              <a:lnTo>
                                <a:pt x="1702" y="182"/>
                              </a:lnTo>
                              <a:cubicBezTo>
                                <a:pt x="1702" y="150"/>
                                <a:pt x="1694" y="119"/>
                                <a:pt x="1678" y="91"/>
                              </a:cubicBezTo>
                              <a:cubicBezTo>
                                <a:pt x="1662" y="63"/>
                                <a:pt x="1639" y="40"/>
                                <a:pt x="1611" y="24"/>
                              </a:cubicBezTo>
                              <a:cubicBezTo>
                                <a:pt x="1583" y="8"/>
                                <a:pt x="1552" y="0"/>
                                <a:pt x="1520" y="0"/>
                              </a:cubicBezTo>
                              <a:lnTo>
                                <a:pt x="182" y="0"/>
                              </a:lnTo>
                            </a:path>
                          </a:pathLst>
                        </a:custGeom>
                        <a:solidFill>
                          <a:srgbClr val="729fcf"/>
                        </a:solidFill>
                        <a:ln>
                          <a:solidFill>
                            <a:srgbClr val="3465a4"/>
                          </a:solidFill>
                        </a:ln>
                      </wps:spPr>
                      <wps:style>
                        <a:lnRef idx="0"/>
                        <a:fillRef idx="0"/>
                        <a:effectRef idx="0"/>
                        <a:fontRef idx="minor"/>
                      </wps:style>
                      <wps:txbx>
                        <w:txbxContent>
                          <w:p>
                            <w:pPr>
                              <w:overflowPunct w:val="false"/>
                              <w:jc w:val="center"/>
                              <w:rPr/>
                            </w:pPr>
                            <w:r>
                              <w:rPr>
                                <w:rFonts w:ascii="Nunito Sans Light" w:hAnsi="Nunito Sans Light"/>
                              </w:rPr>
                              <w:t>Mitarbeiter</w:t>
                            </w:r>
                          </w:p>
                        </w:txbxContent>
                      </wps:txbx>
                      <wps:bodyPr lIns="0" rIns="0" tIns="0" bIns="0" anchor="ctr">
                        <a:noAutofit/>
                      </wps:bodyPr>
                    </wps:wsp>
                  </a:graphicData>
                </a:graphic>
              </wp:anchor>
            </w:drawing>
          </mc:Choice>
          <mc:Fallback>
            <w:pict>
              <v:roundrect id="shape_0" ID="Form2_0" fillcolor="#729fcf" stroked="t" style="position:absolute;margin-left:184.55pt;margin-top:137.2pt;width:85pt;height:54.5pt">
                <v:textbox>
                  <w:txbxContent>
                    <w:p>
                      <w:pPr>
                        <w:overflowPunct w:val="false"/>
                        <w:jc w:val="center"/>
                        <w:rPr/>
                      </w:pPr>
                      <w:r>
                        <w:rPr>
                          <w:rFonts w:ascii="Nunito Sans Light" w:hAnsi="Nunito Sans Light"/>
                        </w:rPr>
                        <w:t>Mitarbeiter</w:t>
                      </w:r>
                    </w:p>
                  </w:txbxContent>
                </v:textbox>
                <w10:wrap type="none"/>
                <v:fill o:detectmouseclick="t" color2="#8d6030"/>
                <v:stroke color="#3465a4" joinstyle="round" endcap="flat"/>
              </v:roundrect>
            </w:pict>
          </mc:Fallback>
        </mc:AlternateContent>
        <mc:AlternateContent>
          <mc:Choice Requires="wps">
            <w:drawing>
              <wp:anchor behindDoc="0" distT="0" distB="0" distL="0" distR="0" simplePos="0" locked="0" layoutInCell="1" allowOverlap="1" relativeHeight="5">
                <wp:simplePos x="0" y="0"/>
                <wp:positionH relativeFrom="column">
                  <wp:posOffset>3916680</wp:posOffset>
                </wp:positionH>
                <wp:positionV relativeFrom="paragraph">
                  <wp:posOffset>1742440</wp:posOffset>
                </wp:positionV>
                <wp:extent cx="1083945" cy="696595"/>
                <wp:effectExtent l="0" t="0" r="0" b="0"/>
                <wp:wrapNone/>
                <wp:docPr id="4" name="Form2_1"/>
                <a:graphic xmlns:a="http://schemas.openxmlformats.org/drawingml/2006/main">
                  <a:graphicData uri="http://schemas.microsoft.com/office/word/2010/wordprocessingShape">
                    <wps:wsp>
                      <wps:cNvSpPr/>
                      <wps:spPr>
                        <a:xfrm>
                          <a:off x="0" y="0"/>
                          <a:ext cx="1083240" cy="695880"/>
                        </a:xfrm>
                        <a:custGeom>
                          <a:avLst/>
                          <a:gdLst/>
                          <a:ahLst/>
                          <a:rect l="0" t="0" r="r" b="b"/>
                          <a:pathLst>
                            <a:path w="1708" h="1098">
                              <a:moveTo>
                                <a:pt x="182" y="0"/>
                              </a:moveTo>
                              <a:lnTo>
                                <a:pt x="183" y="0"/>
                              </a:lnTo>
                              <a:cubicBezTo>
                                <a:pt x="151" y="0"/>
                                <a:pt x="119" y="8"/>
                                <a:pt x="91" y="24"/>
                              </a:cubicBezTo>
                              <a:cubicBezTo>
                                <a:pt x="64" y="41"/>
                                <a:pt x="41" y="64"/>
                                <a:pt x="24" y="91"/>
                              </a:cubicBezTo>
                              <a:cubicBezTo>
                                <a:pt x="8" y="119"/>
                                <a:pt x="0" y="151"/>
                                <a:pt x="0" y="183"/>
                              </a:cubicBezTo>
                              <a:lnTo>
                                <a:pt x="0" y="914"/>
                              </a:lnTo>
                              <a:lnTo>
                                <a:pt x="0" y="914"/>
                              </a:lnTo>
                              <a:cubicBezTo>
                                <a:pt x="0" y="946"/>
                                <a:pt x="8" y="978"/>
                                <a:pt x="24" y="1006"/>
                              </a:cubicBezTo>
                              <a:cubicBezTo>
                                <a:pt x="41" y="1033"/>
                                <a:pt x="64" y="1056"/>
                                <a:pt x="91" y="1073"/>
                              </a:cubicBezTo>
                              <a:cubicBezTo>
                                <a:pt x="119" y="1089"/>
                                <a:pt x="151" y="1097"/>
                                <a:pt x="183" y="1097"/>
                              </a:cubicBezTo>
                              <a:lnTo>
                                <a:pt x="1524" y="1097"/>
                              </a:lnTo>
                              <a:lnTo>
                                <a:pt x="1524" y="1097"/>
                              </a:lnTo>
                              <a:cubicBezTo>
                                <a:pt x="1556" y="1097"/>
                                <a:pt x="1588" y="1089"/>
                                <a:pt x="1616" y="1073"/>
                              </a:cubicBezTo>
                              <a:cubicBezTo>
                                <a:pt x="1643" y="1056"/>
                                <a:pt x="1666" y="1033"/>
                                <a:pt x="1683" y="1006"/>
                              </a:cubicBezTo>
                              <a:cubicBezTo>
                                <a:pt x="1699" y="978"/>
                                <a:pt x="1707" y="946"/>
                                <a:pt x="1707" y="914"/>
                              </a:cubicBezTo>
                              <a:lnTo>
                                <a:pt x="1707" y="182"/>
                              </a:lnTo>
                              <a:lnTo>
                                <a:pt x="1707" y="183"/>
                              </a:lnTo>
                              <a:lnTo>
                                <a:pt x="1707" y="183"/>
                              </a:lnTo>
                              <a:cubicBezTo>
                                <a:pt x="1707" y="151"/>
                                <a:pt x="1699" y="119"/>
                                <a:pt x="1683" y="91"/>
                              </a:cubicBezTo>
                              <a:cubicBezTo>
                                <a:pt x="1666" y="64"/>
                                <a:pt x="1643" y="41"/>
                                <a:pt x="1616" y="24"/>
                              </a:cubicBezTo>
                              <a:cubicBezTo>
                                <a:pt x="1588" y="8"/>
                                <a:pt x="1556" y="0"/>
                                <a:pt x="1524" y="0"/>
                              </a:cubicBezTo>
                              <a:lnTo>
                                <a:pt x="182" y="0"/>
                              </a:lnTo>
                            </a:path>
                          </a:pathLst>
                        </a:custGeom>
                        <a:solidFill>
                          <a:srgbClr val="729fcf"/>
                        </a:solidFill>
                        <a:ln>
                          <a:solidFill>
                            <a:srgbClr val="3465a4"/>
                          </a:solidFill>
                        </a:ln>
                      </wps:spPr>
                      <wps:style>
                        <a:lnRef idx="0"/>
                        <a:fillRef idx="0"/>
                        <a:effectRef idx="0"/>
                        <a:fontRef idx="minor"/>
                      </wps:style>
                      <wps:txbx>
                        <w:txbxContent>
                          <w:p>
                            <w:pPr>
                              <w:overflowPunct w:val="false"/>
                              <w:bidi w:val="0"/>
                              <w:jc w:val="center"/>
                              <w:rPr/>
                            </w:pPr>
                            <w:r>
                              <w:rPr>
                                <w:sz w:val="24"/>
                                <w:rFonts w:ascii="Nunito Sans Light" w:hAnsi="Nunito Sans Light"/>
                              </w:rPr>
                              <w:t>Mitarbeiter</w:t>
                            </w:r>
                          </w:p>
                        </w:txbxContent>
                      </wps:txbx>
                      <wps:bodyPr lIns="0" rIns="0" tIns="0" bIns="0" anchor="ctr">
                        <a:noAutofit/>
                      </wps:bodyPr>
                    </wps:wsp>
                  </a:graphicData>
                </a:graphic>
              </wp:anchor>
            </w:drawing>
          </mc:Choice>
          <mc:Fallback>
            <w:pict>
              <v:roundrect id="shape_0" ID="Form2_1" fillcolor="#729fcf" stroked="t" style="position:absolute;margin-left:308.4pt;margin-top:137.2pt;width:85.25pt;height:54.75pt">
                <v:textbox>
                  <w:txbxContent>
                    <w:p>
                      <w:pPr>
                        <w:overflowPunct w:val="false"/>
                        <w:bidi w:val="0"/>
                        <w:jc w:val="center"/>
                        <w:rPr/>
                      </w:pPr>
                      <w:r>
                        <w:rPr>
                          <w:sz w:val="24"/>
                          <w:rFonts w:ascii="Nunito Sans Light" w:hAnsi="Nunito Sans Light"/>
                        </w:rPr>
                        <w:t>Mitarbeiter</w:t>
                      </w:r>
                    </w:p>
                  </w:txbxContent>
                </v:textbox>
                <w10:wrap type="none"/>
                <v:fill o:detectmouseclick="t" color2="#8d6030"/>
                <v:stroke color="#3465a4" joinstyle="round" endcap="flat"/>
              </v:roundrect>
            </w:pict>
          </mc:Fallback>
        </mc:AlternateContent>
      </w:r>
    </w:p>
    <w:sectPr>
      <w:headerReference w:type="default" r:id="rId2"/>
      <w:type w:val="nextPage"/>
      <w:pgSz w:w="11906" w:h="16838"/>
      <w:pgMar w:left="1417" w:right="1417" w:header="708"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OpenSymbol">
    <w:altName w:val="Arial Unicode MS"/>
    <w:charset w:val="02"/>
    <w:family w:val="auto"/>
    <w:pitch w:val="default"/>
  </w:font>
  <w:font w:name="Nunito Sans Light">
    <w:charset w:val="01"/>
    <w:family w:val="swiss"/>
    <w:pitch w:val="default"/>
  </w:font>
  <w:font w:name="Nunito Sans Light">
    <w:charset w:val="01"/>
    <w:family w:val="swiss"/>
    <w:pitch w:val="variable"/>
  </w:font>
  <w:font w:name="Corbel">
    <w:charset w:val="01"/>
    <w:family w:val="swiss"/>
    <w:pitch w:val="default"/>
  </w:font>
  <w:font w:name="Nunito Sans Light">
    <w:charset w:val="00"/>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Nunito Sans Light" w:hAnsi="Nunito Sans Light"/>
      </w:rPr>
    </w:pPr>
    <w:r>
      <w:rPr>
        <w:rFonts w:ascii="Nunito Sans Light" w:hAnsi="Nunito Sans Light"/>
      </w:rPr>
      <w:t>BookSurfer</w:t>
      <w:tab/>
      <w:tab/>
      <w:t>Hieselmayr, Häubl, Hauser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de-AT"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de-AT" w:eastAsia="en-US" w:bidi="ar-SA"/>
    </w:rPr>
  </w:style>
  <w:style w:type="paragraph" w:styleId="Berschrift1">
    <w:name w:val="Heading 1"/>
    <w:basedOn w:val="Normal"/>
    <w:next w:val="Normal"/>
    <w:link w:val="berschrift1Zchn"/>
    <w:uiPriority w:val="9"/>
    <w:qFormat/>
    <w:rsid w:val="00f1647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f1647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f1647c"/>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f1647c"/>
    <w:rPr>
      <w:rFonts w:ascii="Calibri Light" w:hAnsi="Calibri Light" w:eastAsia="" w:cs="" w:asciiTheme="majorHAnsi" w:cstheme="majorBidi" w:eastAsiaTheme="majorEastAsia" w:hAnsiTheme="majorHAnsi"/>
      <w:color w:val="2F5496" w:themeColor="accent1" w:themeShade="bf"/>
      <w:sz w:val="26"/>
      <w:szCs w:val="26"/>
    </w:rPr>
  </w:style>
  <w:style w:type="character" w:styleId="KopfzeileZchn" w:customStyle="1">
    <w:name w:val="Kopfzeile Zchn"/>
    <w:basedOn w:val="DefaultParagraphFont"/>
    <w:link w:val="Kopfzeile"/>
    <w:uiPriority w:val="99"/>
    <w:qFormat/>
    <w:rsid w:val="00f1647c"/>
    <w:rPr/>
  </w:style>
  <w:style w:type="character" w:styleId="FuzeileZchn" w:customStyle="1">
    <w:name w:val="Fußzeile Zchn"/>
    <w:basedOn w:val="DefaultParagraphFont"/>
    <w:link w:val="Fuzeile"/>
    <w:uiPriority w:val="99"/>
    <w:qFormat/>
    <w:rsid w:val="00f1647c"/>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Nunito Sans Light" w:hAnsi="Nunito Sans Light" w:eastAsia="Microsoft YaHei" w:cs="Arial Unicode M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ascii="Nunito Sans Light" w:hAnsi="Nunito Sans Light" w:cs="Arial Unicode MS"/>
    </w:rPr>
  </w:style>
  <w:style w:type="paragraph" w:styleId="Beschriftung">
    <w:name w:val="Caption"/>
    <w:basedOn w:val="Normal"/>
    <w:qFormat/>
    <w:pPr>
      <w:suppressLineNumbers/>
      <w:spacing w:before="120" w:after="120"/>
    </w:pPr>
    <w:rPr>
      <w:rFonts w:ascii="Nunito Sans Light" w:hAnsi="Nunito Sans Light" w:cs="Arial Unicode MS"/>
      <w:i/>
      <w:iCs/>
      <w:sz w:val="24"/>
      <w:szCs w:val="24"/>
    </w:rPr>
  </w:style>
  <w:style w:type="paragraph" w:styleId="Verzeichnis">
    <w:name w:val="Verzeichnis"/>
    <w:basedOn w:val="Normal"/>
    <w:qFormat/>
    <w:pPr>
      <w:suppressLineNumbers/>
    </w:pPr>
    <w:rPr>
      <w:rFonts w:ascii="Nunito Sans Light" w:hAnsi="Nunito Sans Light" w:cs="Arial Unicode MS"/>
    </w:rPr>
  </w:style>
  <w:style w:type="paragraph" w:styleId="ListParagraph">
    <w:name w:val="List Paragraph"/>
    <w:basedOn w:val="Normal"/>
    <w:uiPriority w:val="34"/>
    <w:qFormat/>
    <w:rsid w:val="00f1647c"/>
    <w:pPr>
      <w:spacing w:before="0" w:after="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f1647c"/>
    <w:pPr>
      <w:tabs>
        <w:tab w:val="clear" w:pos="708"/>
        <w:tab w:val="center" w:pos="4536" w:leader="none"/>
        <w:tab w:val="right" w:pos="9072" w:leader="none"/>
      </w:tabs>
    </w:pPr>
    <w:rPr/>
  </w:style>
  <w:style w:type="paragraph" w:styleId="Fuzeile">
    <w:name w:val="Footer"/>
    <w:basedOn w:val="Normal"/>
    <w:link w:val="FuzeileZchn"/>
    <w:uiPriority w:val="99"/>
    <w:unhideWhenUsed/>
    <w:rsid w:val="00f1647c"/>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LibreOffice/6.4.2.2$Windows_X86_64 LibreOffice_project/4e471d8c02c9c90f512f7f9ead8875b57fcb1ec3</Application>
  <Pages>2</Pages>
  <Words>434</Words>
  <Characters>2394</Characters>
  <CharactersWithSpaces>2786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2020-03-10T11:29:00Z</dcterms:created>
  <dc:creator>1718 1BHITM Hauser David</dc:creator>
  <dc:description/>
  <dc:language>de-AT</dc:language>
  <cp:lastModifiedBy/>
  <dcterms:modified xsi:type="dcterms:W3CDTF">2020-04-10T15:46:24Z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