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sz w:val="56"/>
          <w:szCs w:val="56"/>
        </w:rPr>
        <w:t>Zwischenstand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-407035</wp:posOffset>
            </wp:positionH>
            <wp:positionV relativeFrom="paragraph">
              <wp:posOffset>17145</wp:posOffset>
            </wp:positionV>
            <wp:extent cx="7018020" cy="129032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 ist mittlerweile möglich, zwischen den verschiedenen Fenstern zu wechseln (war schwieriger als gedacht). Wir sind gerade dabei die Leseansicht zu machen und umzusetzen.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 xml:space="preserve">Nächster Sprint ab </w:t>
      </w:r>
      <w:r>
        <w:rPr>
          <w:b/>
          <w:bCs/>
          <w:sz w:val="32"/>
          <w:szCs w:val="32"/>
          <w:u w:val="single"/>
        </w:rPr>
        <w:t>06.06.2020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Zukünftige Features: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+ Leseansicht</w:t>
      </w:r>
    </w:p>
    <w:p>
      <w:pPr>
        <w:pStyle w:val="Normal"/>
        <w:bidi w:val="0"/>
        <w:jc w:val="left"/>
        <w:rPr/>
      </w:pPr>
      <w:r>
        <w:rPr/>
        <w:t>+ Zahlungssystem</w:t>
      </w:r>
    </w:p>
    <w:p>
      <w:pPr>
        <w:pStyle w:val="Normal"/>
        <w:bidi w:val="0"/>
        <w:jc w:val="left"/>
        <w:rPr/>
      </w:pPr>
      <w:r>
        <w:rPr/>
        <w:t>+ Shop</w:t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1678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w Cen MT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bidi w:val="0"/>
      <w:jc w:val="left"/>
      <w:rPr/>
    </w:pPr>
    <w:r>
      <w:rPr/>
      <w:tab/>
    </w:r>
    <w:r>
      <w:rPr>
        <w:sz w:val="28"/>
        <w:szCs w:val="28"/>
      </w:rPr>
      <w:t>Sew/ITP</w:t>
      <w:tab/>
      <w:t>2020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w Cen MT" w:hAnsi="Tw Cen MT" w:eastAsia="NSimSun" w:cs="Arial Unicode MS"/>
        <w:kern w:val="2"/>
        <w:szCs w:val="24"/>
        <w:lang w:val="de-A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w Cen MT" w:hAnsi="Tw Cen MT" w:eastAsia="NSimSun" w:cs="Arial Unicode MS"/>
      <w:color w:val="auto"/>
      <w:kern w:val="2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Tw Cen MT" w:hAnsi="Tw Cen MT" w:eastAsia="Microsoft YaHei" w:cs="Arial Unicode M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ascii="Tw Cen MT" w:hAnsi="Tw Cen MT" w:cs="Arial Unicode M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Tw Cen MT" w:hAnsi="Tw Cen MT"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Tw Cen MT" w:hAnsi="Tw Cen MT" w:cs="Arial Unicode MS"/>
    </w:rPr>
  </w:style>
  <w:style w:type="paragraph" w:styleId="KopfundFuzeile">
    <w:name w:val="Kopf- und Fußzeil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KopfundFuzeil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LibreOffice/6.4.2.2$Windows_X86_64 LibreOffice_project/4e471d8c02c9c90f512f7f9ead8875b57fcb1ec3</Application>
  <Pages>1</Pages>
  <Words>39</Words>
  <Characters>249</Characters>
  <CharactersWithSpaces>285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2020-05-25T14:05:52Z</dcterms:created>
  <dc:creator/>
  <dc:description/>
  <dc:language>de-AT</dc:language>
  <cp:lastModifiedBy/>
  <dcterms:modified xsi:type="dcterms:W3CDTF">2020-05-25T14:20:32Z</dcterms:modified>
  <cp:revision>4</cp:revision>
  <dc:subject/>
  <dc:title/>
</cp:coreProperties>
</file>