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91.0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0"/>
        <w:gridCol w:w="806"/>
        <w:gridCol w:w="58"/>
        <w:gridCol w:w="1247"/>
        <w:gridCol w:w="1380"/>
        <w:gridCol w:w="4970"/>
        <w:tblGridChange w:id="0">
          <w:tblGrid>
            <w:gridCol w:w="2030"/>
            <w:gridCol w:w="806"/>
            <w:gridCol w:w="58"/>
            <w:gridCol w:w="1247"/>
            <w:gridCol w:w="1380"/>
            <w:gridCol w:w="4970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b4c6e7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ACTA DE CONSTITUCIÓN DEL PROYECTO.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b4c6e7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 General.</w:t>
            </w:r>
          </w:p>
        </w:tc>
      </w:tr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 del proyecto: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MediPlant.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 de preparación: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            09/09/2024.</w:t>
            </w:r>
          </w:p>
        </w:tc>
      </w:tr>
      <w:tr>
        <w:trPr>
          <w:cantSplit w:val="0"/>
          <w:trHeight w:val="1008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Elaborado por: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Ing.Luis Angel Lopez Torres.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Ing.David Isaac Reyna Yllescas.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Autorizado por: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M.T.I Efren Rolando Romero Leon.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b4c6e7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Justificación del proyecto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Este proyecto surge ante la creciente necesidad de herramientas digitales que fomenten el bienestar y el uso de remedios naturales. Identificar con precisión plantas medicinales puede ser complicado, especialmente para quienes no tienen conocimientos especializados en botánica. La página web facilitará a los usuarios la descripción clara de cada planta, sus beneficios y cómo se pueden utilizar en el ámbito de la salud natural.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b4c6e7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del proyecto</w:t>
            </w:r>
          </w:p>
        </w:tc>
      </w:tr>
      <w:tr>
        <w:trPr>
          <w:cantSplit w:val="0"/>
          <w:trHeight w:val="1113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Crear una plataforma web funcional y responsiva con capacidad de reconocimiento de plantas medicinales utilizando IA.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Identificar de forma precisa plantas medicinales en sus diferentes estados (en vida silvestre y secas).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Proporcionar información médica sobre los usos de cada planta reconocida.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Ofrecer una experiencia de usuario intuitiva con un botón para escanear plantas en tiempo real.</w:t>
            </w:r>
          </w:p>
          <w:p w:rsidR="00000000" w:rsidDel="00000000" w:rsidP="00000000" w:rsidRDefault="00000000" w:rsidRPr="00000000" w14:paraId="00000036">
            <w:p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b4c6e7" w:val="clear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Presupuesto</w:t>
            </w:r>
          </w:p>
        </w:tc>
      </w:tr>
      <w:tr>
        <w:trPr>
          <w:cantSplit w:val="0"/>
          <w:trHeight w:val="126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Desarrollo del software</w:t>
            </w:r>
          </w:p>
          <w:p w:rsidR="00000000" w:rsidDel="00000000" w:rsidP="00000000" w:rsidRDefault="00000000" w:rsidRPr="00000000" w14:paraId="00000044">
            <w:pPr>
              <w:numPr>
                <w:ilvl w:val="1"/>
                <w:numId w:val="3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Desarrollo Backend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5,000 MXN</w:t>
            </w:r>
          </w:p>
          <w:p w:rsidR="00000000" w:rsidDel="00000000" w:rsidP="00000000" w:rsidRDefault="00000000" w:rsidRPr="00000000" w14:paraId="00000045">
            <w:pPr>
              <w:numPr>
                <w:ilvl w:val="1"/>
                <w:numId w:val="3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Desarrollo Frontend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3,500 MXN</w:t>
            </w:r>
          </w:p>
          <w:p w:rsidR="00000000" w:rsidDel="00000000" w:rsidP="00000000" w:rsidRDefault="00000000" w:rsidRPr="00000000" w14:paraId="00000046">
            <w:pPr>
              <w:numPr>
                <w:ilvl w:val="1"/>
                <w:numId w:val="3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Integración con Escaneo de plantas IA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4,000 MXN</w:t>
            </w:r>
          </w:p>
          <w:p w:rsidR="00000000" w:rsidDel="00000000" w:rsidP="00000000" w:rsidRDefault="00000000" w:rsidRPr="00000000" w14:paraId="00000047">
            <w:pPr>
              <w:numPr>
                <w:ilvl w:val="1"/>
                <w:numId w:val="3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Pruebas y Corrección de Errores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1,500 MXN</w:t>
            </w:r>
          </w:p>
          <w:p w:rsidR="00000000" w:rsidDel="00000000" w:rsidP="00000000" w:rsidRDefault="00000000" w:rsidRPr="00000000" w14:paraId="00000048">
            <w:pPr>
              <w:numPr>
                <w:ilvl w:val="1"/>
                <w:numId w:val="3"/>
              </w:numPr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Hosting de la página web: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2,000 MXN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Otros gastos</w:t>
            </w:r>
          </w:p>
          <w:p w:rsidR="00000000" w:rsidDel="00000000" w:rsidP="00000000" w:rsidRDefault="00000000" w:rsidRPr="00000000" w14:paraId="0000004A">
            <w:pPr>
              <w:numPr>
                <w:ilvl w:val="1"/>
                <w:numId w:val="3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Licencias de Software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400 MXN</w:t>
            </w:r>
          </w:p>
          <w:p w:rsidR="00000000" w:rsidDel="00000000" w:rsidP="00000000" w:rsidRDefault="00000000" w:rsidRPr="00000000" w14:paraId="0000004B">
            <w:pPr>
              <w:numPr>
                <w:ilvl w:val="1"/>
                <w:numId w:val="3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Imprevistos y Contingencias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1,500 MXN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4D">
            <w:pPr>
              <w:numPr>
                <w:ilvl w:val="1"/>
                <w:numId w:val="3"/>
              </w:numPr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Presupuesto total: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17,900 MXN</w:t>
            </w:r>
          </w:p>
        </w:tc>
      </w:tr>
      <w:tr>
        <w:trPr>
          <w:cantSplit w:val="0"/>
          <w:trHeight w:val="418.0059814453125" w:hRule="atLeast"/>
          <w:tblHeader w:val="0"/>
        </w:trPr>
        <w:tc>
          <w:tcPr>
            <w:gridSpan w:val="6"/>
            <w:shd w:fill="b4c6e7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Alcance del proyecto</w:t>
            </w:r>
          </w:p>
        </w:tc>
      </w:tr>
      <w:tr>
        <w:trPr>
          <w:cantSplit w:val="0"/>
          <w:trHeight w:val="1126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5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Desarrollo web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Creación de una página accesible desde dispositivos móviles y ordenadores con conexión a internet esto mediante la cámara.</w:t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Implementación de IA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Desarrollo y entrenamiento de un modelo de inteligencia artificial capaz de reconocer plantas medicinales en su estado natural y seco.</w:t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Funcionalidad de escaneo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El usuario podrá utilizar la cámara de su dispositivo para escanear las plantas y recibir información sobre su nombre y propiedades medicinales.</w:t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Información accesible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La web ofrecerá una descripción clara de cada planta, sus beneficios y cómo se pueden utilizar en el ámbito de la salud natural.</w:t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b4c6e7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proyecto</w:t>
            </w:r>
          </w:p>
        </w:tc>
      </w:tr>
      <w:tr>
        <w:trPr>
          <w:cantSplit w:val="0"/>
          <w:trHeight w:val="99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6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proyecto consiste en crear una página web que utiliza inteligencia artificial para identificar plantas medicinales a través de la cámara del dispositivo. Los usuarios podrán escanear las plantas en su estado natural o seco y recibir información sobre su nombre y usos medicinales. La plataforma busca facilitar el acceso a conocimientos sobre medicina natural y promover el bienestar.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b4c6e7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Participantes del proyecto</w:t>
            </w:r>
          </w:p>
        </w:tc>
      </w:tr>
      <w:tr>
        <w:trPr>
          <w:cantSplit w:val="0"/>
          <w:trHeight w:val="697" w:hRule="atLeast"/>
          <w:tblHeader w:val="0"/>
        </w:trPr>
        <w:tc>
          <w:tcPr>
            <w:gridSpan w:val="3"/>
            <w:shd w:fill="b4c6e7" w:val="clear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Coordinador del proyecto: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M.T.I Efren Rolando Romero Leon.</w:t>
            </w:r>
          </w:p>
        </w:tc>
      </w:tr>
      <w:tr>
        <w:trPr>
          <w:cantSplit w:val="0"/>
          <w:trHeight w:val="991" w:hRule="atLeast"/>
          <w:tblHeader w:val="0"/>
        </w:trPr>
        <w:tc>
          <w:tcPr>
            <w:gridSpan w:val="3"/>
            <w:shd w:fill="b4c6e7" w:val="clear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Miembros del Equipo: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Ing.Luis Angel Lopez Torres.</w:t>
            </w:r>
          </w:p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Ing.David Isaac Reyna Yllescas.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b4c6e7" w:val="clear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Otros involucrados: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Encargado del CBtis 154.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b4c6e7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del 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4c6e7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de inicio: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21/09/2024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4c6e7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de fin: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13/12/2024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b4c6e7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Riesgos de alto nivel </w:t>
            </w:r>
          </w:p>
        </w:tc>
      </w:tr>
      <w:tr>
        <w:trPr>
          <w:cantSplit w:val="0"/>
          <w:trHeight w:val="1283" w:hRule="atLeast"/>
          <w:tblHeader w:val="0"/>
        </w:trPr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0A0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Limitaciones técnicas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La IA puede presentar dificultades para reconocer plantas en entornos complejos o con mala calidad de imagen.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Confusión entre plantas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Posibles errores en la identificación de plantas similares, lo que podría impactar en la precisión.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Retrasos en el desarrollo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El entrenamiento del modelo de IA y la implementación de la web pueden llevar más tiempo del estimado.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Regulaciones locales: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Dependiendo de la región, la información sobre plantas medicinales puede estar sujeta a regulaciones de salud.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b4c6e7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Restricciones del proyecto </w:t>
            </w:r>
          </w:p>
        </w:tc>
      </w:tr>
      <w:tr>
        <w:trPr>
          <w:cantSplit w:val="0"/>
          <w:trHeight w:val="1263" w:hRule="atLeast"/>
          <w:tblHeader w:val="0"/>
        </w:trPr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de Desarrollo: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proyecto debe completarse en un plazo de aproximadamente 4 meses.</w:t>
            </w:r>
          </w:p>
          <w:p w:rsidR="00000000" w:rsidDel="00000000" w:rsidP="00000000" w:rsidRDefault="00000000" w:rsidRPr="00000000" w14:paraId="000000B1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Recursos Técnicos Disponibles: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Dependencia de recursos técnicos limitados o especializados, como herramientas para el escaneo y reconocimiento con IA.</w:t>
            </w:r>
          </w:p>
          <w:p w:rsidR="00000000" w:rsidDel="00000000" w:rsidP="00000000" w:rsidRDefault="00000000" w:rsidRPr="00000000" w14:paraId="000000B3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b4c6e7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Cronograma de trabajo</w:t>
            </w:r>
          </w:p>
        </w:tc>
      </w:tr>
      <w:tr>
        <w:trPr>
          <w:cantSplit w:val="0"/>
          <w:trHeight w:val="1270" w:hRule="atLeast"/>
          <w:tblHeader w:val="0"/>
        </w:trPr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Arial" w:cs="Arial" w:eastAsia="Arial" w:hAnsi="Arial"/>
                <w:b w:val="1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1155cc"/>
                  <w:u w:val="single"/>
                  <w:rtl w:val="0"/>
                </w:rPr>
                <w:t xml:space="preserve">https://app.smartsheet.com/sheets/wWC2hggf8R4VpJ8VFhM5RCQRJ92CmJhp3jjwHFh1?view=gantt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b4c6e7" w:val="clea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Entregables principales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Página web, manual de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b4c6e7" w:val="clea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funcionales </w:t>
            </w:r>
          </w:p>
        </w:tc>
      </w:tr>
      <w:tr>
        <w:trPr>
          <w:cantSplit w:val="0"/>
          <w:trHeight w:val="1143" w:hRule="atLeast"/>
          <w:tblHeader w:val="0"/>
        </w:trPr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0D8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Debe permitir acceder a la cámara del dispositivo del usuario para escanear plantas, tanto en su estado natural como secas.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Tras identificar una planta, debe mostrar una descripción clara de la planta, sus beneficios y cómo se pueden utilizar en el ámbito de la salud natural.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Debe identificar con precisión la planta escaneada.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Debe haber un botón claramente visible que diga "escanear" para iniciar el proceso del análisis. 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Los resultados deben ser presentados de manera clara y accesible.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Debe funcionar correctamente en los principales navegadores web y dispositivos, con tiempos de respuesta rápidos durante el proceso de reconocimiento.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Intervenga la inclusión mediante un botón que permita leer en voz el texto de la información de la planta.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b4c6e7" w:val="clea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Agentes afectados (Stakeholders)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Ing.Luis Angel Lopez Torres.</w:t>
            </w:r>
          </w:p>
          <w:p w:rsidR="00000000" w:rsidDel="00000000" w:rsidP="00000000" w:rsidRDefault="00000000" w:rsidRPr="00000000" w14:paraId="000000E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Ing.David Isaac Reyna Yllescas.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9839B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9839B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pp.smartsheet.com/sheets/wWC2hggf8R4VpJ8VFhM5RCQRJ92CmJhp3jjwHFh1?view=gant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Z3WoOtvIy5sL/FTxKI2tfykDyw==">CgMxLjA4AHIhMU9VSVhCOXUxTWdEb0pDcGRBd3VzT0ZCc0puMjdleUtv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2024-09-04T22:21:00Z</dcterms:created>
  <dc:creator>Luis</dc:creator>
</cp:coreProperties>
</file>