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noSpellErr="1" wp14:textId="4EA46163">
      <w:bookmarkStart w:name="_GoBack" w:id="0"/>
      <w:bookmarkEnd w:id="0"/>
      <w:r w:rsidRPr="697F1F36" w:rsidR="697F1F36">
        <w:rPr>
          <w:b w:val="1"/>
          <w:bCs w:val="1"/>
          <w:sz w:val="36"/>
          <w:szCs w:val="36"/>
        </w:rPr>
        <w:t>Mockups</w:t>
      </w:r>
    </w:p>
    <w:p w:rsidR="697F1F36" w:rsidP="697F1F36" w:rsidRDefault="697F1F36" w14:paraId="1D20F8B2" w14:textId="4CC369D4">
      <w:pPr>
        <w:pStyle w:val="Normal"/>
        <w:rPr>
          <w:b w:val="0"/>
          <w:bCs w:val="0"/>
          <w:sz w:val="22"/>
          <w:szCs w:val="22"/>
        </w:rPr>
      </w:pPr>
      <w:r w:rsidRPr="697F1F36" w:rsidR="697F1F36">
        <w:rPr>
          <w:b w:val="0"/>
          <w:bCs w:val="0"/>
          <w:sz w:val="22"/>
          <w:szCs w:val="22"/>
        </w:rPr>
        <w:t xml:space="preserve">Ein Mockup ist eine erste Visualisierung der späteren Website. </w:t>
      </w:r>
      <w:r w:rsidRPr="697F1F36" w:rsidR="697F1F36">
        <w:rPr>
          <w:rFonts w:ascii="Calibri" w:hAnsi="Calibri" w:eastAsia="Calibri" w:cs="Calibri"/>
          <w:noProof w:val="0"/>
          <w:sz w:val="22"/>
          <w:szCs w:val="22"/>
          <w:lang w:val="de-DE"/>
        </w:rPr>
        <w:t xml:space="preserve">Das Design ist hierbei erst einmal unrelevant. Bei Mockups geht es darum, die verschiedenen Elemente einer Website anzuordnen und somit einen optimalen </w:t>
      </w:r>
      <w:proofErr w:type="spellStart"/>
      <w:r w:rsidRPr="697F1F36" w:rsidR="697F1F36">
        <w:rPr>
          <w:rFonts w:ascii="Calibri" w:hAnsi="Calibri" w:eastAsia="Calibri" w:cs="Calibri"/>
          <w:noProof w:val="0"/>
          <w:sz w:val="22"/>
          <w:szCs w:val="22"/>
          <w:lang w:val="de-DE"/>
        </w:rPr>
        <w:t>Userflow</w:t>
      </w:r>
      <w:proofErr w:type="spellEnd"/>
      <w:r w:rsidRPr="697F1F36" w:rsidR="697F1F36">
        <w:rPr>
          <w:rFonts w:ascii="Calibri" w:hAnsi="Calibri" w:eastAsia="Calibri" w:cs="Calibri"/>
          <w:noProof w:val="0"/>
          <w:sz w:val="22"/>
          <w:szCs w:val="22"/>
          <w:lang w:val="de-DE"/>
        </w:rPr>
        <w:t xml:space="preserve"> zu realisieren. Die Planung der Interaktionsmöglichkeiten und Funktionen der Website </w:t>
      </w:r>
      <w:r w:rsidRPr="697F1F36" w:rsidR="697F1F36">
        <w:rPr>
          <w:rFonts w:ascii="Calibri" w:hAnsi="Calibri" w:eastAsia="Calibri" w:cs="Calibri"/>
          <w:noProof w:val="0"/>
          <w:sz w:val="22"/>
          <w:szCs w:val="22"/>
          <w:lang w:val="de-DE"/>
        </w:rPr>
        <w:t>steht dabei im Mittelpunkt.</w:t>
      </w:r>
    </w:p>
    <w:p w:rsidR="697F1F36" w:rsidP="697F1F36" w:rsidRDefault="697F1F36" w14:noSpellErr="1" w14:paraId="0FA478A0" w14:textId="46C0666F">
      <w:pPr>
        <w:pStyle w:val="Normal"/>
        <w:rPr>
          <w:rFonts w:ascii="Calibri" w:hAnsi="Calibri" w:eastAsia="Calibri" w:cs="Calibri"/>
          <w:noProof w:val="0"/>
          <w:sz w:val="22"/>
          <w:szCs w:val="22"/>
          <w:lang w:val="de-DE"/>
        </w:rPr>
      </w:pPr>
      <w:r w:rsidRPr="697F1F36" w:rsidR="697F1F36">
        <w:rPr>
          <w:rFonts w:ascii="Calibri" w:hAnsi="Calibri" w:eastAsia="Calibri" w:cs="Calibri"/>
          <w:noProof w:val="0"/>
          <w:sz w:val="22"/>
          <w:szCs w:val="22"/>
          <w:lang w:val="de-DE"/>
        </w:rPr>
        <w:t xml:space="preserve">Folgende Ansichten sind auf den erstellten Mockups zu sehen: </w:t>
      </w:r>
      <w:r>
        <w:br/>
      </w:r>
      <w:r w:rsidRPr="697F1F36" w:rsidR="697F1F36">
        <w:rPr>
          <w:rFonts w:ascii="Calibri" w:hAnsi="Calibri" w:eastAsia="Calibri" w:cs="Calibri"/>
          <w:noProof w:val="0"/>
          <w:sz w:val="22"/>
          <w:szCs w:val="22"/>
          <w:lang w:val="de-DE"/>
        </w:rPr>
        <w:t>-Login</w:t>
      </w:r>
      <w:r>
        <w:br/>
      </w:r>
      <w:r w:rsidRPr="697F1F36" w:rsidR="697F1F36">
        <w:rPr>
          <w:rFonts w:ascii="Calibri" w:hAnsi="Calibri" w:eastAsia="Calibri" w:cs="Calibri"/>
          <w:noProof w:val="0"/>
          <w:sz w:val="22"/>
          <w:szCs w:val="22"/>
          <w:lang w:val="de-DE"/>
        </w:rPr>
        <w:t>-Dienstplaneinstellungen</w:t>
      </w:r>
      <w:r>
        <w:br/>
      </w:r>
      <w:r w:rsidRPr="697F1F36" w:rsidR="697F1F36">
        <w:rPr>
          <w:rFonts w:ascii="Calibri" w:hAnsi="Calibri" w:eastAsia="Calibri" w:cs="Calibri"/>
          <w:noProof w:val="0"/>
          <w:sz w:val="22"/>
          <w:szCs w:val="22"/>
          <w:lang w:val="de-DE"/>
        </w:rPr>
        <w:t>-Mitarbeiter anlegen/löschen</w:t>
      </w:r>
      <w:r>
        <w:br/>
      </w:r>
      <w:r w:rsidRPr="697F1F36" w:rsidR="697F1F36">
        <w:rPr>
          <w:rFonts w:ascii="Calibri" w:hAnsi="Calibri" w:eastAsia="Calibri" w:cs="Calibri"/>
          <w:noProof w:val="0"/>
          <w:sz w:val="22"/>
          <w:szCs w:val="22"/>
          <w:lang w:val="de-DE"/>
        </w:rPr>
        <w:t>-Dienstplan-Kalender (Hauptfenster)</w:t>
      </w:r>
      <w:r>
        <w:br/>
      </w:r>
      <w:r w:rsidRPr="697F1F36" w:rsidR="697F1F36">
        <w:rPr>
          <w:rFonts w:ascii="Calibri" w:hAnsi="Calibri" w:eastAsia="Calibri" w:cs="Calibri"/>
          <w:noProof w:val="0"/>
          <w:sz w:val="22"/>
          <w:szCs w:val="22"/>
          <w:lang w:val="de-DE"/>
        </w:rPr>
        <w:t>-Schichtdetails</w:t>
      </w:r>
      <w:r>
        <w:br/>
      </w:r>
      <w:r w:rsidRPr="697F1F36" w:rsidR="697F1F36">
        <w:rPr>
          <w:rFonts w:ascii="Calibri" w:hAnsi="Calibri" w:eastAsia="Calibri" w:cs="Calibri"/>
          <w:noProof w:val="0"/>
          <w:sz w:val="22"/>
          <w:szCs w:val="22"/>
          <w:lang w:val="de-DE"/>
        </w:rPr>
        <w:t>-Wunschäußerung, Tauschanfrage und Abwesenheitsmeldung (Zusammengefasst auf Grund des ähnlichen Aufbaus)</w:t>
      </w:r>
      <w:r>
        <w:br/>
      </w:r>
      <w:r w:rsidRPr="697F1F36" w:rsidR="697F1F36">
        <w:rPr>
          <w:rFonts w:ascii="Calibri" w:hAnsi="Calibri" w:eastAsia="Calibri" w:cs="Calibri"/>
          <w:noProof w:val="0"/>
          <w:sz w:val="22"/>
          <w:szCs w:val="22"/>
          <w:lang w:val="de-DE"/>
        </w:rPr>
        <w:t>-Benachrichtigungen</w:t>
      </w:r>
    </w:p>
    <w:p w:rsidR="697F1F36" w:rsidP="697F1F36" w:rsidRDefault="697F1F36" w14:noSpellErr="1" w14:paraId="1AE886E1" w14:textId="2AB0141D">
      <w:pPr>
        <w:pStyle w:val="Normal"/>
        <w:rPr>
          <w:rFonts w:ascii="Calibri" w:hAnsi="Calibri" w:eastAsia="Calibri" w:cs="Calibri"/>
          <w:noProof w:val="0"/>
          <w:sz w:val="22"/>
          <w:szCs w:val="22"/>
          <w:lang w:val="de-DE"/>
        </w:rPr>
      </w:pPr>
    </w:p>
    <w:p w:rsidR="697F1F36" w:rsidP="697F1F36" w:rsidRDefault="697F1F36" w14:noSpellErr="1" w14:paraId="3C7B508E" w14:textId="2BAC8347">
      <w:pPr>
        <w:pStyle w:val="Normal"/>
        <w:rPr>
          <w:rFonts w:ascii="Calibri" w:hAnsi="Calibri" w:eastAsia="Calibri" w:cs="Calibri"/>
          <w:noProof w:val="0"/>
          <w:sz w:val="22"/>
          <w:szCs w:val="22"/>
          <w:lang w:val="de-DE"/>
        </w:rPr>
      </w:pPr>
      <w:r w:rsidRPr="697F1F36" w:rsidR="697F1F36">
        <w:rPr>
          <w:rFonts w:ascii="Calibri" w:hAnsi="Calibri" w:eastAsia="Calibri" w:cs="Calibri"/>
          <w:b w:val="1"/>
          <w:bCs w:val="1"/>
          <w:noProof w:val="0"/>
          <w:sz w:val="22"/>
          <w:szCs w:val="22"/>
          <w:lang w:val="de-DE"/>
        </w:rPr>
        <w:t>Allgemein</w:t>
      </w:r>
    </w:p>
    <w:p w:rsidR="697F1F36" w:rsidP="697F1F36" w:rsidRDefault="697F1F36" w14:noSpellErr="1" w14:paraId="70A6F27B" w14:textId="65843756">
      <w:pPr>
        <w:pStyle w:val="Normal"/>
        <w:rPr>
          <w:rFonts w:ascii="Calibri" w:hAnsi="Calibri" w:eastAsia="Calibri" w:cs="Calibri"/>
          <w:b w:val="1"/>
          <w:bCs w:val="1"/>
          <w:noProof w:val="0"/>
          <w:sz w:val="22"/>
          <w:szCs w:val="22"/>
          <w:lang w:val="de-DE"/>
        </w:rPr>
      </w:pPr>
      <w:r w:rsidRPr="697F1F36" w:rsidR="697F1F36">
        <w:rPr>
          <w:rFonts w:ascii="Calibri" w:hAnsi="Calibri" w:eastAsia="Calibri" w:cs="Calibri"/>
          <w:b w:val="0"/>
          <w:bCs w:val="0"/>
          <w:noProof w:val="0"/>
          <w:sz w:val="22"/>
          <w:szCs w:val="22"/>
          <w:lang w:val="de-DE"/>
        </w:rPr>
        <w:t>Die Navigation zwischen den einzelnen Funktionen des Systems erfolgt über eine Menüleiste. Diese ist permanent zu sehen und fixiert. Durch Klicken auf das Logo kommt man zurück zur Hauptansicht “Dienstplan - Kalender”. Diese Ansicht ist das Hauptfenster, auf welches der Nutzer auch nach dem erfolgreichen Einloggen gelangt.</w:t>
      </w:r>
    </w:p>
    <w:p w:rsidR="697F1F36" w:rsidP="697F1F36" w:rsidRDefault="697F1F36" w14:noSpellErr="1" w14:paraId="7DCB7065" w14:textId="5B1B3489">
      <w:pPr>
        <w:pStyle w:val="Normal"/>
        <w:rPr>
          <w:rFonts w:ascii="Calibri" w:hAnsi="Calibri" w:eastAsia="Calibri" w:cs="Calibri"/>
          <w:noProof w:val="0"/>
          <w:sz w:val="22"/>
          <w:szCs w:val="22"/>
          <w:lang w:val="de-DE"/>
        </w:rPr>
      </w:pPr>
      <w:r w:rsidRPr="697F1F36" w:rsidR="697F1F36">
        <w:rPr>
          <w:rFonts w:ascii="Calibri" w:hAnsi="Calibri" w:eastAsia="Calibri" w:cs="Calibri"/>
          <w:b w:val="1"/>
          <w:bCs w:val="1"/>
          <w:noProof w:val="0"/>
          <w:sz w:val="22"/>
          <w:szCs w:val="22"/>
          <w:lang w:val="de-DE"/>
        </w:rPr>
        <w:t>Login</w:t>
      </w:r>
    </w:p>
    <w:p w:rsidR="697F1F36" w:rsidP="697F1F36" w:rsidRDefault="697F1F36" w14:noSpellErr="1" w14:paraId="1915EA0B" w14:textId="211F1223">
      <w:pPr>
        <w:pStyle w:val="Normal"/>
        <w:rPr>
          <w:rFonts w:ascii="Calibri" w:hAnsi="Calibri" w:eastAsia="Calibri" w:cs="Calibri"/>
          <w:b w:val="0"/>
          <w:bCs w:val="0"/>
          <w:noProof w:val="0"/>
          <w:sz w:val="22"/>
          <w:szCs w:val="22"/>
          <w:lang w:val="de-DE"/>
        </w:rPr>
      </w:pPr>
      <w:r w:rsidRPr="697F1F36" w:rsidR="697F1F36">
        <w:rPr>
          <w:rFonts w:ascii="Calibri" w:hAnsi="Calibri" w:eastAsia="Calibri" w:cs="Calibri"/>
          <w:b w:val="0"/>
          <w:bCs w:val="0"/>
          <w:noProof w:val="0"/>
          <w:sz w:val="22"/>
          <w:szCs w:val="22"/>
          <w:lang w:val="de-DE"/>
        </w:rPr>
        <w:t xml:space="preserve">Der Login-Screen erfordert nur einen Benutzernamen und das passende Passwort für das genannte Konto. Über einen Login-Button kann sich </w:t>
      </w:r>
      <w:r w:rsidRPr="697F1F36" w:rsidR="697F1F36">
        <w:rPr>
          <w:rFonts w:ascii="Calibri" w:hAnsi="Calibri" w:eastAsia="Calibri" w:cs="Calibri"/>
          <w:b w:val="0"/>
          <w:bCs w:val="0"/>
          <w:noProof w:val="0"/>
          <w:sz w:val="22"/>
          <w:szCs w:val="22"/>
          <w:lang w:val="de-DE"/>
        </w:rPr>
        <w:t>eingelog</w:t>
      </w:r>
      <w:r w:rsidRPr="697F1F36" w:rsidR="697F1F36">
        <w:rPr>
          <w:rFonts w:ascii="Calibri" w:hAnsi="Calibri" w:eastAsia="Calibri" w:cs="Calibri"/>
          <w:b w:val="0"/>
          <w:bCs w:val="0"/>
          <w:noProof w:val="0"/>
          <w:sz w:val="22"/>
          <w:szCs w:val="22"/>
          <w:lang w:val="de-DE"/>
        </w:rPr>
        <w:t>g</w:t>
      </w:r>
      <w:r w:rsidRPr="697F1F36" w:rsidR="697F1F36">
        <w:rPr>
          <w:rFonts w:ascii="Calibri" w:hAnsi="Calibri" w:eastAsia="Calibri" w:cs="Calibri"/>
          <w:b w:val="0"/>
          <w:bCs w:val="0"/>
          <w:noProof w:val="0"/>
          <w:sz w:val="22"/>
          <w:szCs w:val="22"/>
          <w:lang w:val="de-DE"/>
        </w:rPr>
        <w:t>t</w:t>
      </w:r>
      <w:r w:rsidRPr="697F1F36" w:rsidR="697F1F36">
        <w:rPr>
          <w:rFonts w:ascii="Calibri" w:hAnsi="Calibri" w:eastAsia="Calibri" w:cs="Calibri"/>
          <w:b w:val="0"/>
          <w:bCs w:val="0"/>
          <w:noProof w:val="0"/>
          <w:sz w:val="22"/>
          <w:szCs w:val="22"/>
          <w:lang w:val="de-DE"/>
        </w:rPr>
        <w:t xml:space="preserve"> werden.</w:t>
      </w:r>
    </w:p>
    <w:p w:rsidR="697F1F36" w:rsidP="697F1F36" w:rsidRDefault="697F1F36" w14:noSpellErr="1" w14:paraId="03C7A937" w14:textId="40021FE6">
      <w:pPr>
        <w:pStyle w:val="Normal"/>
        <w:jc w:val="center"/>
        <w:rPr>
          <w:rFonts w:ascii="Calibri" w:hAnsi="Calibri" w:eastAsia="Calibri" w:cs="Calibri"/>
          <w:b w:val="0"/>
          <w:bCs w:val="0"/>
          <w:noProof w:val="0"/>
          <w:sz w:val="22"/>
          <w:szCs w:val="22"/>
          <w:lang w:val="de-DE"/>
        </w:rPr>
      </w:pPr>
      <w:r>
        <w:drawing>
          <wp:inline wp14:editId="28E10712" wp14:anchorId="7F095960">
            <wp:extent cx="5619750" cy="4425553"/>
            <wp:effectExtent l="0" t="0" r="0" b="0"/>
            <wp:docPr id="103851467" name="Bild" title=""/>
            <wp:cNvGraphicFramePr>
              <a:graphicFrameLocks noChangeAspect="1"/>
            </wp:cNvGraphicFramePr>
            <a:graphic>
              <a:graphicData uri="http://schemas.openxmlformats.org/drawingml/2006/picture">
                <pic:pic>
                  <pic:nvPicPr>
                    <pic:cNvPr id="0" name="Bild"/>
                    <pic:cNvPicPr/>
                  </pic:nvPicPr>
                  <pic:blipFill>
                    <a:blip r:embed="R0e791a24dc76498d">
                      <a:extLst>
                        <a:ext xmlns:a="http://schemas.openxmlformats.org/drawingml/2006/main" uri="{28A0092B-C50C-407E-A947-70E740481C1C}">
                          <a14:useLocalDpi val="0"/>
                        </a:ext>
                      </a:extLst>
                    </a:blip>
                    <a:stretch>
                      <a:fillRect/>
                    </a:stretch>
                  </pic:blipFill>
                  <pic:spPr>
                    <a:xfrm>
                      <a:off x="0" y="0"/>
                      <a:ext cx="5619750" cy="4425553"/>
                    </a:xfrm>
                    <a:prstGeom prst="rect">
                      <a:avLst/>
                    </a:prstGeom>
                  </pic:spPr>
                </pic:pic>
              </a:graphicData>
            </a:graphic>
          </wp:inline>
        </w:drawing>
      </w:r>
      <w:r w:rsidRPr="697F1F36" w:rsidR="697F1F36">
        <w:rPr>
          <w:rFonts w:ascii="Calibri" w:hAnsi="Calibri" w:eastAsia="Calibri" w:cs="Calibri"/>
          <w:b w:val="0"/>
          <w:bCs w:val="0"/>
          <w:noProof w:val="0"/>
          <w:sz w:val="22"/>
          <w:szCs w:val="22"/>
          <w:lang w:val="de-DE"/>
        </w:rPr>
        <w:t>Abbildung: Mockup - Login-Ansicht</w:t>
      </w:r>
    </w:p>
    <w:p w:rsidR="697F1F36" w:rsidP="697F1F36" w:rsidRDefault="697F1F36" w14:paraId="01621E80" w14:textId="79824541">
      <w:pPr>
        <w:pStyle w:val="Normal"/>
        <w:jc w:val="center"/>
        <w:rPr>
          <w:rFonts w:ascii="Calibri" w:hAnsi="Calibri" w:eastAsia="Calibri" w:cs="Calibri"/>
          <w:b w:val="0"/>
          <w:bCs w:val="0"/>
          <w:noProof w:val="0"/>
          <w:sz w:val="22"/>
          <w:szCs w:val="22"/>
          <w:lang w:val="de-DE"/>
        </w:rPr>
      </w:pPr>
    </w:p>
    <w:p w:rsidR="697F1F36" w:rsidP="697F1F36" w:rsidRDefault="697F1F36" w14:noSpellErr="1" w14:paraId="5A16DC6A" w14:textId="2B7A85EA">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1"/>
          <w:bCs w:val="1"/>
          <w:noProof w:val="0"/>
          <w:sz w:val="22"/>
          <w:szCs w:val="22"/>
          <w:lang w:val="de-DE"/>
        </w:rPr>
        <w:t>Dienstplaneinstellungen</w:t>
      </w:r>
    </w:p>
    <w:p w:rsidR="697F1F36" w:rsidP="697F1F36" w:rsidRDefault="697F1F36" w14:noSpellErr="1" w14:paraId="41EE1903" w14:textId="5DA97E5F">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0"/>
          <w:bCs w:val="0"/>
          <w:noProof w:val="0"/>
          <w:sz w:val="22"/>
          <w:szCs w:val="22"/>
          <w:lang w:val="de-DE"/>
        </w:rPr>
        <w:t>In dieser Ansicht müssen vor der automatischen Generierung eines Dienstplans die zu sehenden Eckdaten gesetzt werden. Hat der User alle Eckdaten gesetzt, kann durch den Button “</w:t>
      </w:r>
      <w:r w:rsidRPr="697F1F36" w:rsidR="697F1F36">
        <w:rPr>
          <w:rFonts w:ascii="Calibri" w:hAnsi="Calibri" w:eastAsia="Calibri" w:cs="Calibri"/>
          <w:b w:val="0"/>
          <w:bCs w:val="0"/>
          <w:noProof w:val="0"/>
          <w:sz w:val="22"/>
          <w:szCs w:val="22"/>
          <w:lang w:val="de-DE"/>
        </w:rPr>
        <w:t>Dienstplan</w:t>
      </w:r>
      <w:r w:rsidRPr="697F1F36" w:rsidR="697F1F36">
        <w:rPr>
          <w:rFonts w:ascii="Calibri" w:hAnsi="Calibri" w:eastAsia="Calibri" w:cs="Calibri"/>
          <w:b w:val="0"/>
          <w:bCs w:val="0"/>
          <w:noProof w:val="0"/>
          <w:sz w:val="22"/>
          <w:szCs w:val="22"/>
          <w:lang w:val="de-DE"/>
        </w:rPr>
        <w:t xml:space="preserve"> generieren” ein neuer Dienstplan vom System generiert werden.</w:t>
      </w:r>
    </w:p>
    <w:p w:rsidR="697F1F36" w:rsidP="697F1F36" w:rsidRDefault="697F1F36" w14:noSpellErr="1" w14:paraId="52CECFB4" w14:textId="712F76E3">
      <w:pPr>
        <w:pStyle w:val="Normal"/>
        <w:jc w:val="center"/>
        <w:rPr>
          <w:rFonts w:ascii="Calibri" w:hAnsi="Calibri" w:eastAsia="Calibri" w:cs="Calibri"/>
          <w:b w:val="0"/>
          <w:bCs w:val="0"/>
          <w:noProof w:val="0"/>
          <w:sz w:val="22"/>
          <w:szCs w:val="22"/>
          <w:lang w:val="de-DE"/>
        </w:rPr>
      </w:pPr>
      <w:r>
        <w:drawing>
          <wp:inline wp14:editId="324511B6" wp14:anchorId="786CAFE4">
            <wp:extent cx="5734050" cy="5602644"/>
            <wp:effectExtent l="0" t="0" r="0" b="0"/>
            <wp:docPr id="1401114492" name="Bild" title=""/>
            <wp:cNvGraphicFramePr>
              <a:graphicFrameLocks noChangeAspect="1"/>
            </wp:cNvGraphicFramePr>
            <a:graphic>
              <a:graphicData uri="http://schemas.openxmlformats.org/drawingml/2006/picture">
                <pic:pic>
                  <pic:nvPicPr>
                    <pic:cNvPr id="0" name="Bild"/>
                    <pic:cNvPicPr/>
                  </pic:nvPicPr>
                  <pic:blipFill>
                    <a:blip r:embed="R333426d1fad14996">
                      <a:extLst>
                        <a:ext xmlns:a="http://schemas.openxmlformats.org/drawingml/2006/main" uri="{28A0092B-C50C-407E-A947-70E740481C1C}">
                          <a14:useLocalDpi val="0"/>
                        </a:ext>
                      </a:extLst>
                    </a:blip>
                    <a:stretch>
                      <a:fillRect/>
                    </a:stretch>
                  </pic:blipFill>
                  <pic:spPr>
                    <a:xfrm>
                      <a:off x="0" y="0"/>
                      <a:ext cx="5734050" cy="5602644"/>
                    </a:xfrm>
                    <a:prstGeom prst="rect">
                      <a:avLst/>
                    </a:prstGeom>
                  </pic:spPr>
                </pic:pic>
              </a:graphicData>
            </a:graphic>
          </wp:inline>
        </w:drawing>
      </w:r>
      <w:r w:rsidRPr="697F1F36" w:rsidR="697F1F36">
        <w:rPr>
          <w:rFonts w:ascii="Calibri" w:hAnsi="Calibri" w:eastAsia="Calibri" w:cs="Calibri"/>
          <w:b w:val="0"/>
          <w:bCs w:val="0"/>
          <w:noProof w:val="0"/>
          <w:sz w:val="22"/>
          <w:szCs w:val="22"/>
          <w:lang w:val="de-DE"/>
        </w:rPr>
        <w:t>Abbildung: Mockup – Dienstplanerstellung</w:t>
      </w:r>
    </w:p>
    <w:p w:rsidR="697F1F36" w:rsidP="697F1F36" w:rsidRDefault="697F1F36" w14:paraId="3BFF5B70" w14:textId="2DEA032A">
      <w:pPr>
        <w:pStyle w:val="Normal"/>
        <w:jc w:val="center"/>
        <w:rPr>
          <w:rFonts w:ascii="Calibri" w:hAnsi="Calibri" w:eastAsia="Calibri" w:cs="Calibri"/>
          <w:b w:val="0"/>
          <w:bCs w:val="0"/>
          <w:noProof w:val="0"/>
          <w:sz w:val="22"/>
          <w:szCs w:val="22"/>
          <w:lang w:val="de-DE"/>
        </w:rPr>
      </w:pPr>
    </w:p>
    <w:p w:rsidR="697F1F36" w:rsidP="697F1F36" w:rsidRDefault="697F1F36" w14:noSpellErr="1" w14:paraId="3774F370" w14:textId="2A7E48FB">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1"/>
          <w:bCs w:val="1"/>
          <w:noProof w:val="0"/>
          <w:sz w:val="22"/>
          <w:szCs w:val="22"/>
          <w:lang w:val="de-DE"/>
        </w:rPr>
        <w:t>Mitarbeiter anlegen/löschen</w:t>
      </w:r>
    </w:p>
    <w:p w:rsidR="697F1F36" w:rsidP="697F1F36" w:rsidRDefault="697F1F36" w14:noSpellErr="1" w14:paraId="1FF69D49" w14:textId="2449D2AD">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0"/>
          <w:bCs w:val="0"/>
          <w:noProof w:val="0"/>
          <w:sz w:val="22"/>
          <w:szCs w:val="22"/>
          <w:lang w:val="de-DE"/>
        </w:rPr>
        <w:t xml:space="preserve">Auf dieser Ansicht kann die Stationsleitung einen neuen Mitarbeiter in das System einpflegen. Dafür müssen die zu sehenden Datenfelder ausgefüllt werden. Zusätzlich kann auch ein Mitarbeiter aus dem System entfernt werden. </w:t>
      </w:r>
      <w:r w:rsidRPr="697F1F36" w:rsidR="697F1F36">
        <w:rPr>
          <w:rFonts w:ascii="Calibri" w:hAnsi="Calibri" w:eastAsia="Calibri" w:cs="Calibri"/>
          <w:b w:val="0"/>
          <w:bCs w:val="0"/>
          <w:noProof w:val="0"/>
          <w:sz w:val="22"/>
          <w:szCs w:val="22"/>
          <w:lang w:val="de-DE"/>
        </w:rPr>
        <w:t>Die Buttons</w:t>
      </w:r>
      <w:r w:rsidRPr="697F1F36" w:rsidR="697F1F36">
        <w:rPr>
          <w:rFonts w:ascii="Calibri" w:hAnsi="Calibri" w:eastAsia="Calibri" w:cs="Calibri"/>
          <w:b w:val="0"/>
          <w:bCs w:val="0"/>
          <w:noProof w:val="0"/>
          <w:sz w:val="22"/>
          <w:szCs w:val="22"/>
          <w:lang w:val="de-DE"/>
        </w:rPr>
        <w:t xml:space="preserve"> “Mitarbeiter anlegen” und “Mitarbeiter löschen” bestätigen den jeweiligen Vorgang.</w:t>
      </w:r>
    </w:p>
    <w:p w:rsidR="697F1F36" w:rsidP="697F1F36" w:rsidRDefault="697F1F36" w14:noSpellErr="1" w14:paraId="0BAC0D9A" w14:textId="1DED2478">
      <w:pPr>
        <w:pStyle w:val="Normal"/>
        <w:jc w:val="center"/>
        <w:rPr>
          <w:rFonts w:ascii="Calibri" w:hAnsi="Calibri" w:eastAsia="Calibri" w:cs="Calibri"/>
          <w:b w:val="0"/>
          <w:bCs w:val="0"/>
          <w:noProof w:val="0"/>
          <w:sz w:val="22"/>
          <w:szCs w:val="22"/>
          <w:lang w:val="de-DE"/>
        </w:rPr>
      </w:pPr>
      <w:r>
        <w:drawing>
          <wp:inline wp14:editId="2B6516D0" wp14:anchorId="037F7DCD">
            <wp:extent cx="5772150" cy="5675948"/>
            <wp:effectExtent l="0" t="0" r="0" b="0"/>
            <wp:docPr id="139832512" name="Bild" title=""/>
            <wp:cNvGraphicFramePr>
              <a:graphicFrameLocks noChangeAspect="1"/>
            </wp:cNvGraphicFramePr>
            <a:graphic>
              <a:graphicData uri="http://schemas.openxmlformats.org/drawingml/2006/picture">
                <pic:pic>
                  <pic:nvPicPr>
                    <pic:cNvPr id="0" name="Bild"/>
                    <pic:cNvPicPr/>
                  </pic:nvPicPr>
                  <pic:blipFill>
                    <a:blip r:embed="R04e9abca9b8f4ccc">
                      <a:extLst>
                        <a:ext xmlns:a="http://schemas.openxmlformats.org/drawingml/2006/main" uri="{28A0092B-C50C-407E-A947-70E740481C1C}">
                          <a14:useLocalDpi val="0"/>
                        </a:ext>
                      </a:extLst>
                    </a:blip>
                    <a:stretch>
                      <a:fillRect/>
                    </a:stretch>
                  </pic:blipFill>
                  <pic:spPr>
                    <a:xfrm>
                      <a:off x="0" y="0"/>
                      <a:ext cx="5772150" cy="5675948"/>
                    </a:xfrm>
                    <a:prstGeom prst="rect">
                      <a:avLst/>
                    </a:prstGeom>
                  </pic:spPr>
                </pic:pic>
              </a:graphicData>
            </a:graphic>
          </wp:inline>
        </w:drawing>
      </w:r>
      <w:r w:rsidRPr="697F1F36" w:rsidR="697F1F36">
        <w:rPr>
          <w:rFonts w:ascii="Calibri" w:hAnsi="Calibri" w:eastAsia="Calibri" w:cs="Calibri"/>
          <w:b w:val="0"/>
          <w:bCs w:val="0"/>
          <w:noProof w:val="0"/>
          <w:sz w:val="22"/>
          <w:szCs w:val="22"/>
          <w:lang w:val="de-DE"/>
        </w:rPr>
        <w:t>Abbildung: Mockup - Mitarbeiter anlegen/löschen</w:t>
      </w:r>
    </w:p>
    <w:p w:rsidR="697F1F36" w:rsidP="697F1F36" w:rsidRDefault="697F1F36" w14:paraId="68CEADA2" w14:textId="4E33F5E8">
      <w:pPr>
        <w:pStyle w:val="Normal"/>
        <w:jc w:val="center"/>
        <w:rPr>
          <w:rFonts w:ascii="Calibri" w:hAnsi="Calibri" w:eastAsia="Calibri" w:cs="Calibri"/>
          <w:b w:val="0"/>
          <w:bCs w:val="0"/>
          <w:noProof w:val="0"/>
          <w:sz w:val="22"/>
          <w:szCs w:val="22"/>
          <w:lang w:val="de-DE"/>
        </w:rPr>
      </w:pPr>
    </w:p>
    <w:p w:rsidR="697F1F36" w:rsidP="697F1F36" w:rsidRDefault="697F1F36" w14:noSpellErr="1" w14:paraId="24A144D9" w14:textId="78878D97">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1"/>
          <w:bCs w:val="1"/>
          <w:noProof w:val="0"/>
          <w:sz w:val="22"/>
          <w:szCs w:val="22"/>
          <w:lang w:val="de-DE"/>
        </w:rPr>
        <w:t>Dienstplan – Kalender</w:t>
      </w:r>
    </w:p>
    <w:p w:rsidR="697F1F36" w:rsidP="697F1F36" w:rsidRDefault="697F1F36" w14:noSpellErr="1" w14:paraId="189E223E" w14:textId="091DF15D">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0"/>
          <w:bCs w:val="0"/>
          <w:noProof w:val="0"/>
          <w:sz w:val="22"/>
          <w:szCs w:val="22"/>
          <w:lang w:val="de-DE"/>
        </w:rPr>
        <w:t xml:space="preserve">In dieser Ansicht kann ein Benutzer den für sich relevanten Dienstplan einsehen. Gezeigt wird immer eine Woche. </w:t>
      </w:r>
      <w:r w:rsidRPr="697F1F36" w:rsidR="697F1F36">
        <w:rPr>
          <w:rFonts w:ascii="Calibri" w:hAnsi="Calibri" w:eastAsia="Calibri" w:cs="Calibri"/>
          <w:b w:val="0"/>
          <w:bCs w:val="0"/>
          <w:noProof w:val="0"/>
          <w:sz w:val="22"/>
          <w:szCs w:val="22"/>
          <w:lang w:val="de-DE"/>
        </w:rPr>
        <w:t>Über die Buttons “Nächste Woche” und “Vorherige Woche” kann der weitere Dienstplan der anderen Wochen eingesehen werden.</w:t>
      </w:r>
    </w:p>
    <w:p w:rsidR="697F1F36" w:rsidP="697F1F36" w:rsidRDefault="697F1F36" w14:noSpellErr="1" w14:paraId="798770CD" w14:textId="517922A5">
      <w:pPr>
        <w:pStyle w:val="Normal"/>
        <w:jc w:val="center"/>
        <w:rPr>
          <w:rFonts w:ascii="Calibri" w:hAnsi="Calibri" w:eastAsia="Calibri" w:cs="Calibri"/>
          <w:b w:val="0"/>
          <w:bCs w:val="0"/>
          <w:noProof w:val="0"/>
          <w:sz w:val="22"/>
          <w:szCs w:val="22"/>
          <w:lang w:val="de-DE"/>
        </w:rPr>
      </w:pPr>
      <w:r>
        <w:drawing>
          <wp:inline wp14:editId="7A6A0966" wp14:anchorId="0FE3D0D8">
            <wp:extent cx="5784563" cy="5958348"/>
            <wp:effectExtent l="0" t="0" r="0" b="0"/>
            <wp:docPr id="1939894040" name="Bild" title=""/>
            <wp:cNvGraphicFramePr>
              <a:graphicFrameLocks noChangeAspect="1"/>
            </wp:cNvGraphicFramePr>
            <a:graphic>
              <a:graphicData uri="http://schemas.openxmlformats.org/drawingml/2006/picture">
                <pic:pic>
                  <pic:nvPicPr>
                    <pic:cNvPr id="0" name="Bild"/>
                    <pic:cNvPicPr/>
                  </pic:nvPicPr>
                  <pic:blipFill>
                    <a:blip r:embed="R93e53dfbd35c4ee1">
                      <a:extLst>
                        <a:ext xmlns:a="http://schemas.openxmlformats.org/drawingml/2006/main" uri="{28A0092B-C50C-407E-A947-70E740481C1C}">
                          <a14:useLocalDpi val="0"/>
                        </a:ext>
                      </a:extLst>
                    </a:blip>
                    <a:stretch>
                      <a:fillRect/>
                    </a:stretch>
                  </pic:blipFill>
                  <pic:spPr>
                    <a:xfrm>
                      <a:off x="0" y="0"/>
                      <a:ext cx="5784563" cy="5958348"/>
                    </a:xfrm>
                    <a:prstGeom prst="rect">
                      <a:avLst/>
                    </a:prstGeom>
                  </pic:spPr>
                </pic:pic>
              </a:graphicData>
            </a:graphic>
          </wp:inline>
        </w:drawing>
      </w:r>
      <w:r w:rsidRPr="697F1F36" w:rsidR="697F1F36">
        <w:rPr>
          <w:rFonts w:ascii="Calibri" w:hAnsi="Calibri" w:eastAsia="Calibri" w:cs="Calibri"/>
          <w:b w:val="0"/>
          <w:bCs w:val="0"/>
          <w:noProof w:val="0"/>
          <w:sz w:val="22"/>
          <w:szCs w:val="22"/>
          <w:lang w:val="de-DE"/>
        </w:rPr>
        <w:t>Abbildung: Mockup - Dienstplan-Kalender</w:t>
      </w:r>
    </w:p>
    <w:p w:rsidR="697F1F36" w:rsidP="697F1F36" w:rsidRDefault="697F1F36" w14:noSpellErr="1" w14:paraId="6EC6E6F0" w14:textId="260CCBD4">
      <w:pPr>
        <w:pStyle w:val="Normal"/>
        <w:jc w:val="center"/>
        <w:rPr>
          <w:rFonts w:ascii="Calibri" w:hAnsi="Calibri" w:eastAsia="Calibri" w:cs="Calibri"/>
          <w:b w:val="0"/>
          <w:bCs w:val="0"/>
          <w:noProof w:val="0"/>
          <w:sz w:val="22"/>
          <w:szCs w:val="22"/>
          <w:lang w:val="de-DE"/>
        </w:rPr>
      </w:pPr>
    </w:p>
    <w:p w:rsidR="697F1F36" w:rsidP="697F1F36" w:rsidRDefault="697F1F36" w14:noSpellErr="1" w14:paraId="70FA92D1" w14:textId="069D549A">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1"/>
          <w:bCs w:val="1"/>
          <w:noProof w:val="0"/>
          <w:sz w:val="22"/>
          <w:szCs w:val="22"/>
          <w:lang w:val="de-DE"/>
        </w:rPr>
        <w:t>Schichtdetails</w:t>
      </w:r>
    </w:p>
    <w:p w:rsidR="697F1F36" w:rsidP="697F1F36" w:rsidRDefault="697F1F36" w14:noSpellErr="1" w14:paraId="77D2CF58" w14:textId="64BC1A31">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0"/>
          <w:bCs w:val="0"/>
          <w:noProof w:val="0"/>
          <w:sz w:val="22"/>
          <w:szCs w:val="22"/>
          <w:lang w:val="de-DE"/>
        </w:rPr>
        <w:t xml:space="preserve">Zu dieser Ansicht gelangt der Nutzer, sobald er eine Schicht aus der </w:t>
      </w:r>
      <w:r w:rsidRPr="697F1F36" w:rsidR="697F1F36">
        <w:rPr>
          <w:rFonts w:ascii="Calibri" w:hAnsi="Calibri" w:eastAsia="Calibri" w:cs="Calibri"/>
          <w:b w:val="0"/>
          <w:bCs w:val="0"/>
          <w:noProof w:val="0"/>
          <w:sz w:val="22"/>
          <w:szCs w:val="22"/>
          <w:lang w:val="de-DE"/>
        </w:rPr>
        <w:t>Dienstplan</w:t>
      </w:r>
      <w:r w:rsidRPr="697F1F36" w:rsidR="697F1F36">
        <w:rPr>
          <w:rFonts w:ascii="Calibri" w:hAnsi="Calibri" w:eastAsia="Calibri" w:cs="Calibri"/>
          <w:b w:val="0"/>
          <w:bCs w:val="0"/>
          <w:noProof w:val="0"/>
          <w:sz w:val="22"/>
          <w:szCs w:val="22"/>
          <w:lang w:val="de-DE"/>
        </w:rPr>
        <w:t xml:space="preserve">-Kalender Ansicht anklickt. Hier werden Details der betreffenden Schicht angezeigt. Über den Button “Zurück zur Übersicht” gelangt der Nutzer wieder auf die Ansicht des Dienstplan-Kalenders. </w:t>
      </w:r>
    </w:p>
    <w:p w:rsidR="697F1F36" w:rsidP="697F1F36" w:rsidRDefault="697F1F36" w14:noSpellErr="1" w14:paraId="06A87DBA" w14:textId="401B706F">
      <w:pPr>
        <w:pStyle w:val="Normal"/>
        <w:jc w:val="center"/>
        <w:rPr>
          <w:rFonts w:ascii="Calibri" w:hAnsi="Calibri" w:eastAsia="Calibri" w:cs="Calibri"/>
          <w:b w:val="0"/>
          <w:bCs w:val="0"/>
          <w:noProof w:val="0"/>
          <w:sz w:val="22"/>
          <w:szCs w:val="22"/>
          <w:lang w:val="de-DE"/>
        </w:rPr>
      </w:pPr>
      <w:r>
        <w:drawing>
          <wp:inline wp14:editId="0C0F54F4" wp14:anchorId="5DA77B84">
            <wp:extent cx="5724525" cy="5617190"/>
            <wp:effectExtent l="0" t="0" r="0" b="0"/>
            <wp:docPr id="1362340692" name="Bild" title=""/>
            <wp:cNvGraphicFramePr>
              <a:graphicFrameLocks noChangeAspect="1"/>
            </wp:cNvGraphicFramePr>
            <a:graphic>
              <a:graphicData uri="http://schemas.openxmlformats.org/drawingml/2006/picture">
                <pic:pic>
                  <pic:nvPicPr>
                    <pic:cNvPr id="0" name="Bild"/>
                    <pic:cNvPicPr/>
                  </pic:nvPicPr>
                  <pic:blipFill>
                    <a:blip r:embed="Rae4cd87d6db0427b">
                      <a:extLst>
                        <a:ext xmlns:a="http://schemas.openxmlformats.org/drawingml/2006/main" uri="{28A0092B-C50C-407E-A947-70E740481C1C}">
                          <a14:useLocalDpi val="0"/>
                        </a:ext>
                      </a:extLst>
                    </a:blip>
                    <a:stretch>
                      <a:fillRect/>
                    </a:stretch>
                  </pic:blipFill>
                  <pic:spPr>
                    <a:xfrm>
                      <a:off x="0" y="0"/>
                      <a:ext cx="5724525" cy="5617190"/>
                    </a:xfrm>
                    <a:prstGeom prst="rect">
                      <a:avLst/>
                    </a:prstGeom>
                  </pic:spPr>
                </pic:pic>
              </a:graphicData>
            </a:graphic>
          </wp:inline>
        </w:drawing>
      </w:r>
      <w:r w:rsidRPr="697F1F36" w:rsidR="697F1F36">
        <w:rPr>
          <w:rFonts w:ascii="Calibri" w:hAnsi="Calibri" w:eastAsia="Calibri" w:cs="Calibri"/>
          <w:b w:val="0"/>
          <w:bCs w:val="0"/>
          <w:noProof w:val="0"/>
          <w:sz w:val="22"/>
          <w:szCs w:val="22"/>
          <w:lang w:val="de-DE"/>
        </w:rPr>
        <w:t>Abbildung: Mockup - Schichtdetails</w:t>
      </w:r>
      <w:r>
        <w:br/>
      </w:r>
    </w:p>
    <w:p w:rsidR="697F1F36" w:rsidP="697F1F36" w:rsidRDefault="697F1F36" w14:noSpellErr="1" w14:paraId="1F6FB4C8" w14:textId="160C41CA">
      <w:pPr>
        <w:pStyle w:val="Normal"/>
        <w:jc w:val="left"/>
        <w:rPr>
          <w:rFonts w:ascii="Calibri" w:hAnsi="Calibri" w:eastAsia="Calibri" w:cs="Calibri"/>
          <w:noProof w:val="0"/>
          <w:sz w:val="22"/>
          <w:szCs w:val="22"/>
          <w:lang w:val="de-DE"/>
        </w:rPr>
      </w:pPr>
      <w:r w:rsidRPr="697F1F36" w:rsidR="697F1F36">
        <w:rPr>
          <w:rFonts w:ascii="Calibri" w:hAnsi="Calibri" w:eastAsia="Calibri" w:cs="Calibri"/>
          <w:b w:val="1"/>
          <w:bCs w:val="1"/>
          <w:noProof w:val="0"/>
          <w:sz w:val="22"/>
          <w:szCs w:val="22"/>
          <w:lang w:val="de-DE"/>
        </w:rPr>
        <w:t>Wunschäußerung, Tauschanfrage und Abwesenheitsmeldung</w:t>
      </w:r>
    </w:p>
    <w:p w:rsidR="697F1F36" w:rsidP="697F1F36" w:rsidRDefault="697F1F36" w14:paraId="29FE032E" w14:textId="6D028972">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0"/>
          <w:bCs w:val="0"/>
          <w:noProof w:val="0"/>
          <w:sz w:val="22"/>
          <w:szCs w:val="22"/>
          <w:lang w:val="de-DE"/>
        </w:rPr>
        <w:t xml:space="preserve">Das Mockup dieser drei Ansichten wurde auf Grund der Ähnlichkeiten zusammengefasst. </w:t>
      </w:r>
      <w:r w:rsidRPr="697F1F36" w:rsidR="697F1F36">
        <w:rPr>
          <w:rFonts w:ascii="Calibri" w:hAnsi="Calibri" w:eastAsia="Calibri" w:cs="Calibri"/>
          <w:b w:val="0"/>
          <w:bCs w:val="0"/>
          <w:noProof w:val="0"/>
          <w:sz w:val="22"/>
          <w:szCs w:val="22"/>
          <w:lang w:val="de-DE"/>
        </w:rPr>
        <w:t>Auf den verschiedenen Ansichten</w:t>
      </w:r>
      <w:r w:rsidRPr="697F1F36" w:rsidR="697F1F36">
        <w:rPr>
          <w:rFonts w:ascii="Calibri" w:hAnsi="Calibri" w:eastAsia="Calibri" w:cs="Calibri"/>
          <w:b w:val="0"/>
          <w:bCs w:val="0"/>
          <w:noProof w:val="0"/>
          <w:sz w:val="22"/>
          <w:szCs w:val="22"/>
          <w:lang w:val="de-DE"/>
        </w:rPr>
        <w:t xml:space="preserve"> können Wünsche zur </w:t>
      </w:r>
      <w:r w:rsidRPr="697F1F36" w:rsidR="697F1F36">
        <w:rPr>
          <w:rFonts w:ascii="Calibri" w:hAnsi="Calibri" w:eastAsia="Calibri" w:cs="Calibri"/>
          <w:b w:val="0"/>
          <w:bCs w:val="0"/>
          <w:noProof w:val="0"/>
          <w:sz w:val="22"/>
          <w:szCs w:val="22"/>
          <w:lang w:val="de-DE"/>
        </w:rPr>
        <w:t>weiteren</w:t>
      </w:r>
      <w:r w:rsidRPr="697F1F36" w:rsidR="697F1F36">
        <w:rPr>
          <w:rFonts w:ascii="Calibri" w:hAnsi="Calibri" w:eastAsia="Calibri" w:cs="Calibri"/>
          <w:b w:val="0"/>
          <w:bCs w:val="0"/>
          <w:noProof w:val="0"/>
          <w:sz w:val="22"/>
          <w:szCs w:val="22"/>
          <w:lang w:val="de-DE"/>
        </w:rPr>
        <w:t xml:space="preserve"> Dienstplanung, Tauschanfragen zu Schichten und Abwesenheitsmeldungen an das System übermittelt werden. Bei jeder dieser Funktionen muss ein Datum und eine Schicht spezifiziert werden. </w:t>
      </w:r>
      <w:r w:rsidRPr="697F1F36" w:rsidR="697F1F36">
        <w:rPr>
          <w:rFonts w:ascii="Calibri" w:hAnsi="Calibri" w:eastAsia="Calibri" w:cs="Calibri"/>
          <w:b w:val="0"/>
          <w:bCs w:val="0"/>
          <w:noProof w:val="0"/>
          <w:sz w:val="22"/>
          <w:szCs w:val="22"/>
          <w:lang w:val="de-DE"/>
        </w:rPr>
        <w:t>Ausnahmen</w:t>
      </w:r>
      <w:r w:rsidRPr="697F1F36" w:rsidR="697F1F36">
        <w:rPr>
          <w:rFonts w:ascii="Calibri" w:hAnsi="Calibri" w:eastAsia="Calibri" w:cs="Calibri"/>
          <w:b w:val="0"/>
          <w:bCs w:val="0"/>
          <w:noProof w:val="0"/>
          <w:sz w:val="22"/>
          <w:szCs w:val="22"/>
          <w:lang w:val="de-DE"/>
        </w:rPr>
        <w:t>, bzw. d</w:t>
      </w:r>
      <w:r w:rsidRPr="697F1F36" w:rsidR="697F1F36">
        <w:rPr>
          <w:rFonts w:ascii="Calibri" w:hAnsi="Calibri" w:eastAsia="Calibri" w:cs="Calibri"/>
          <w:b w:val="0"/>
          <w:bCs w:val="0"/>
          <w:noProof w:val="0"/>
          <w:sz w:val="22"/>
          <w:szCs w:val="22"/>
          <w:lang w:val="de-DE"/>
        </w:rPr>
        <w:t>etaillierte</w:t>
      </w:r>
      <w:r w:rsidRPr="697F1F36" w:rsidR="697F1F36">
        <w:rPr>
          <w:rFonts w:ascii="Calibri" w:hAnsi="Calibri" w:eastAsia="Calibri" w:cs="Calibri"/>
          <w:b w:val="0"/>
          <w:bCs w:val="0"/>
          <w:noProof w:val="0"/>
          <w:sz w:val="22"/>
          <w:szCs w:val="22"/>
          <w:lang w:val="de-DE"/>
        </w:rPr>
        <w:t xml:space="preserve"> Beschreibungen zum Thema Datums- und Schichtangabe bezüglich der jeweiligen Funktion folgt im Kapitel </w:t>
      </w:r>
      <w:proofErr w:type="spellStart"/>
      <w:r w:rsidRPr="697F1F36" w:rsidR="697F1F36">
        <w:rPr>
          <w:rFonts w:ascii="Calibri" w:hAnsi="Calibri" w:eastAsia="Calibri" w:cs="Calibri"/>
          <w:b w:val="0"/>
          <w:bCs w:val="0"/>
          <w:noProof w:val="0"/>
          <w:sz w:val="22"/>
          <w:szCs w:val="22"/>
          <w:lang w:val="de-DE"/>
        </w:rPr>
        <w:t>Detailed</w:t>
      </w:r>
      <w:proofErr w:type="spellEnd"/>
      <w:r w:rsidRPr="697F1F36" w:rsidR="697F1F36">
        <w:rPr>
          <w:rFonts w:ascii="Calibri" w:hAnsi="Calibri" w:eastAsia="Calibri" w:cs="Calibri"/>
          <w:b w:val="0"/>
          <w:bCs w:val="0"/>
          <w:noProof w:val="0"/>
          <w:sz w:val="22"/>
          <w:szCs w:val="22"/>
          <w:lang w:val="de-DE"/>
        </w:rPr>
        <w:t xml:space="preserve"> User Interface. Bei jeder der Funktionen ist die Möglichkeit gegeben einen Kommentar mit an das System zu übermitteln. Über einen entsprechenden Button kann die jeweilige </w:t>
      </w:r>
      <w:r w:rsidRPr="697F1F36" w:rsidR="697F1F36">
        <w:rPr>
          <w:rFonts w:ascii="Calibri" w:hAnsi="Calibri" w:eastAsia="Calibri" w:cs="Calibri"/>
          <w:b w:val="0"/>
          <w:bCs w:val="0"/>
          <w:noProof w:val="0"/>
          <w:sz w:val="22"/>
          <w:szCs w:val="22"/>
          <w:lang w:val="de-DE"/>
        </w:rPr>
        <w:t>Funktion</w:t>
      </w:r>
      <w:r w:rsidRPr="697F1F36" w:rsidR="697F1F36">
        <w:rPr>
          <w:rFonts w:ascii="Calibri" w:hAnsi="Calibri" w:eastAsia="Calibri" w:cs="Calibri"/>
          <w:b w:val="0"/>
          <w:bCs w:val="0"/>
          <w:noProof w:val="0"/>
          <w:sz w:val="22"/>
          <w:szCs w:val="22"/>
          <w:lang w:val="de-DE"/>
        </w:rPr>
        <w:t xml:space="preserve"> ausgeführt werden. Bei der Funktion Abwesenheit melden gibt es zusätzlich den Button, der es erlaubt Dokumente, wie z.B. eine Krankmeldung direkt mit anzuhängen. </w:t>
      </w:r>
    </w:p>
    <w:p w:rsidR="697F1F36" w:rsidP="697F1F36" w:rsidRDefault="697F1F36" w14:noSpellErr="1" w14:paraId="07F8CC25" w14:textId="0510A76B">
      <w:pPr>
        <w:pStyle w:val="Normal"/>
        <w:jc w:val="center"/>
      </w:pPr>
      <w:r>
        <w:drawing>
          <wp:inline wp14:editId="102B8072" wp14:anchorId="1048A7E5">
            <wp:extent cx="5781675" cy="5673268"/>
            <wp:effectExtent l="0" t="0" r="0" b="0"/>
            <wp:docPr id="1556283723" name="Bild" title=""/>
            <wp:cNvGraphicFramePr>
              <a:graphicFrameLocks noChangeAspect="1"/>
            </wp:cNvGraphicFramePr>
            <a:graphic>
              <a:graphicData uri="http://schemas.openxmlformats.org/drawingml/2006/picture">
                <pic:pic>
                  <pic:nvPicPr>
                    <pic:cNvPr id="0" name="Bild"/>
                    <pic:cNvPicPr/>
                  </pic:nvPicPr>
                  <pic:blipFill>
                    <a:blip r:embed="Rf21b5b9c68bf4b22">
                      <a:extLst>
                        <a:ext xmlns:a="http://schemas.openxmlformats.org/drawingml/2006/main" uri="{28A0092B-C50C-407E-A947-70E740481C1C}">
                          <a14:useLocalDpi val="0"/>
                        </a:ext>
                      </a:extLst>
                    </a:blip>
                    <a:stretch>
                      <a:fillRect/>
                    </a:stretch>
                  </pic:blipFill>
                  <pic:spPr>
                    <a:xfrm>
                      <a:off x="0" y="0"/>
                      <a:ext cx="5781675" cy="5673268"/>
                    </a:xfrm>
                    <a:prstGeom prst="rect">
                      <a:avLst/>
                    </a:prstGeom>
                  </pic:spPr>
                </pic:pic>
              </a:graphicData>
            </a:graphic>
          </wp:inline>
        </w:drawing>
      </w:r>
      <w:r w:rsidR="697F1F36">
        <w:rPr/>
        <w:t>Abbildung: Mockup – Diverse Funktionen</w:t>
      </w:r>
    </w:p>
    <w:p w:rsidR="697F1F36" w:rsidP="697F1F36" w:rsidRDefault="697F1F36" w14:paraId="510302AC" w14:textId="0A2DAD66">
      <w:pPr>
        <w:pStyle w:val="Normal"/>
        <w:jc w:val="center"/>
      </w:pPr>
    </w:p>
    <w:p w:rsidR="697F1F36" w:rsidP="697F1F36" w:rsidRDefault="697F1F36" w14:noSpellErr="1" w14:paraId="6FF442E8" w14:textId="3CF43DDB">
      <w:pPr>
        <w:pStyle w:val="Normal"/>
        <w:jc w:val="left"/>
      </w:pPr>
      <w:r w:rsidRPr="697F1F36" w:rsidR="697F1F36">
        <w:rPr>
          <w:b w:val="1"/>
          <w:bCs w:val="1"/>
        </w:rPr>
        <w:t>Benachrichtigungen</w:t>
      </w:r>
    </w:p>
    <w:p w:rsidR="697F1F36" w:rsidP="697F1F36" w:rsidRDefault="697F1F36" w14:noSpellErr="1" w14:paraId="5CE8B412" w14:textId="41C55F1E">
      <w:pPr>
        <w:pStyle w:val="Normal"/>
        <w:jc w:val="left"/>
        <w:rPr>
          <w:b w:val="1"/>
          <w:bCs w:val="1"/>
        </w:rPr>
      </w:pPr>
      <w:r w:rsidR="697F1F36">
        <w:rPr>
          <w:b w:val="0"/>
          <w:bCs w:val="0"/>
        </w:rPr>
        <w:t xml:space="preserve">Auf dieser Ansicht können die Benachrichtigungen des jeweiligen Nutzers eingesehen werden. Durch Klicken auf eine Nachricht, öffnet sich diese in einer Dialogbox. </w:t>
      </w:r>
    </w:p>
    <w:p w:rsidR="697F1F36" w:rsidP="697F1F36" w:rsidRDefault="697F1F36" w14:noSpellErr="1" w14:paraId="7FC68A43" w14:textId="1E58E3C8">
      <w:pPr>
        <w:pStyle w:val="Normal"/>
        <w:jc w:val="center"/>
      </w:pPr>
      <w:r>
        <w:drawing>
          <wp:inline wp14:editId="59D1012F" wp14:anchorId="3E8109EA">
            <wp:extent cx="5876925" cy="5778976"/>
            <wp:effectExtent l="0" t="0" r="0" b="0"/>
            <wp:docPr id="1606486752" name="Bild" title=""/>
            <wp:cNvGraphicFramePr>
              <a:graphicFrameLocks noChangeAspect="1"/>
            </wp:cNvGraphicFramePr>
            <a:graphic>
              <a:graphicData uri="http://schemas.openxmlformats.org/drawingml/2006/picture">
                <pic:pic>
                  <pic:nvPicPr>
                    <pic:cNvPr id="0" name="Bild"/>
                    <pic:cNvPicPr/>
                  </pic:nvPicPr>
                  <pic:blipFill>
                    <a:blip r:embed="R328e5412ad3f4613">
                      <a:extLst>
                        <a:ext xmlns:a="http://schemas.openxmlformats.org/drawingml/2006/main" uri="{28A0092B-C50C-407E-A947-70E740481C1C}">
                          <a14:useLocalDpi val="0"/>
                        </a:ext>
                      </a:extLst>
                    </a:blip>
                    <a:stretch>
                      <a:fillRect/>
                    </a:stretch>
                  </pic:blipFill>
                  <pic:spPr>
                    <a:xfrm>
                      <a:off x="0" y="0"/>
                      <a:ext cx="5876925" cy="5778976"/>
                    </a:xfrm>
                    <a:prstGeom prst="rect">
                      <a:avLst/>
                    </a:prstGeom>
                  </pic:spPr>
                </pic:pic>
              </a:graphicData>
            </a:graphic>
          </wp:inline>
        </w:drawing>
      </w:r>
      <w:r w:rsidR="697F1F36">
        <w:rPr/>
        <w:t>Mockup - Benachrichtigungen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D869D1E"/>
  <w15:docId w15:val="{190b643b-5a78-4aa5-90f1-f7250ea02037}"/>
  <w:rsids>
    <w:rsidRoot w:val="4D869D1E"/>
    <w:rsid w:val="4D869D1E"/>
    <w:rsid w:val="697F1F3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0e791a24dc76498d" /><Relationship Type="http://schemas.openxmlformats.org/officeDocument/2006/relationships/image" Target="/media/image2.jpg" Id="R333426d1fad14996" /><Relationship Type="http://schemas.openxmlformats.org/officeDocument/2006/relationships/image" Target="/media/image3.jpg" Id="R04e9abca9b8f4ccc" /><Relationship Type="http://schemas.openxmlformats.org/officeDocument/2006/relationships/image" Target="/media/image4.jpg" Id="R93e53dfbd35c4ee1" /><Relationship Type="http://schemas.openxmlformats.org/officeDocument/2006/relationships/image" Target="/media/image5.jpg" Id="Rae4cd87d6db0427b" /><Relationship Type="http://schemas.openxmlformats.org/officeDocument/2006/relationships/image" Target="/media/image6.jpg" Id="Rf21b5b9c68bf4b22" /><Relationship Type="http://schemas.openxmlformats.org/officeDocument/2006/relationships/image" Target="/media/image7.jpg" Id="R328e5412ad3f46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2018-12-07T12:02:19.1902215Z</dcterms:created>
  <dcterms:modified xsi:type="dcterms:W3CDTF">2018-12-07T19:31:10.8850265Z</dcterms:modified>
  <dc:creator>Marco Schröder</dc:creator>
  <lastModifiedBy>Marco Schröder</lastModifiedBy>
</coreProperties>
</file>