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1FC0A6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Izveštaj o testiranju – Sprint 1</w:t>
      </w:r>
      <w:r>
        <w:rPr>
          <w:rFonts w:ascii="Arial" w:hAnsi="Arial" w:eastAsia="Arial" w:cs="Arial"/>
        </w:rPr>
      </w:r>
    </w:p>
    <w:p w14:paraId="4703E1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Tim:</w:t>
      </w:r>
      <w:r>
        <w:rPr>
          <w:rFonts w:ascii="Arial" w:hAnsi="Arial" w:eastAsia="Arial" w:cs="Arial"/>
          <w:color w:val="000000"/>
          <w:sz w:val="24"/>
        </w:rPr>
        <w:t xml:space="preserve"> Victorious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Sprint broj:</w:t>
      </w:r>
      <w:r>
        <w:rPr>
          <w:rFonts w:ascii="Arial" w:hAnsi="Arial" w:eastAsia="Arial" w:cs="Arial"/>
          <w:color w:val="000000"/>
          <w:sz w:val="24"/>
        </w:rPr>
        <w:t xml:space="preserve"> 1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Period testiranja:</w:t>
      </w:r>
      <w:r>
        <w:rPr>
          <w:rFonts w:ascii="Arial" w:hAnsi="Arial" w:eastAsia="Arial" w:cs="Arial"/>
          <w:color w:val="000000"/>
          <w:sz w:val="24"/>
        </w:rPr>
        <w:t xml:space="preserve"> 18. 12. 2025 – 23. 12. 2025</w:t>
      </w:r>
      <w:r>
        <w:rPr>
          <w:rFonts w:ascii="Arial" w:hAnsi="Arial" w:eastAsia="Arial" w:cs="Arial"/>
        </w:rPr>
      </w:r>
    </w:p>
    <w:p w14:paraId="13FED56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1. Cilj testiranja</w:t>
      </w:r>
      <w:r>
        <w:rPr>
          <w:rFonts w:ascii="Arial" w:hAnsi="Arial" w:eastAsia="Arial" w:cs="Arial"/>
        </w:rPr>
      </w:r>
    </w:p>
    <w:p w14:paraId="5C481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Cilj testiranja u Sprintu 1 bio je da se proveri ispravnost implementiranih osnovnih funkcionalnosti aplikacije, kao i stabilnost sistema nakon inicijalne integracije backend, frontend i dizajn komponenti.</w:t>
      </w:r>
      <w:r>
        <w:rPr>
          <w:rFonts w:ascii="Arial" w:hAnsi="Arial" w:eastAsia="Arial" w:cs="Arial"/>
        </w:rPr>
      </w:r>
    </w:p>
    <w:p w14:paraId="65CB6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Fokus testiranja bio je na sledećem:</w:t>
      </w:r>
      <w:r>
        <w:rPr>
          <w:rFonts w:ascii="Arial" w:hAnsi="Arial" w:eastAsia="Arial" w:cs="Arial"/>
        </w:rPr>
      </w:r>
    </w:p>
    <w:p w14:paraId="0603A1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Registracija korisnika</w:t>
      </w:r>
      <w:r>
        <w:rPr>
          <w:rFonts w:ascii="Arial" w:hAnsi="Arial" w:eastAsia="Arial" w:cs="Arial"/>
        </w:rPr>
      </w:r>
    </w:p>
    <w:p w14:paraId="0FC2EB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Login korisnika</w:t>
      </w:r>
      <w:r>
        <w:rPr>
          <w:rFonts w:ascii="Arial" w:hAnsi="Arial" w:eastAsia="Arial" w:cs="Arial"/>
        </w:rPr>
      </w:r>
    </w:p>
    <w:p w14:paraId="2FE016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Prikaz osnovnog sadržaja</w:t>
      </w:r>
      <w:r>
        <w:rPr>
          <w:rFonts w:ascii="Arial" w:hAnsi="Arial" w:eastAsia="Arial" w:cs="Arial"/>
        </w:rPr>
      </w:r>
    </w:p>
    <w:p w14:paraId="64F8C6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Osnovne admin funkcionalnosti</w:t>
      </w:r>
      <w:r>
        <w:rPr>
          <w:rFonts w:ascii="Arial" w:hAnsi="Arial" w:eastAsia="Arial" w:cs="Arial"/>
        </w:rPr>
      </w:r>
    </w:p>
    <w:p w14:paraId="406295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Navigacija kroz aplikaciju</w:t>
      </w:r>
      <w:r>
        <w:rPr>
          <w:rFonts w:ascii="Arial" w:hAnsi="Arial" w:eastAsia="Arial" w:cs="Arial"/>
        </w:rPr>
      </w:r>
    </w:p>
    <w:p w14:paraId="49D6E0D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2. Vrste sprovedenog testiranja</w:t>
      </w:r>
      <w:r>
        <w:rPr>
          <w:rFonts w:ascii="Arial" w:hAnsi="Arial" w:eastAsia="Arial" w:cs="Arial"/>
        </w:rPr>
      </w:r>
    </w:p>
    <w:p w14:paraId="68036D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U okviru Sprinta 1 sprovedene su sledeće vrste testiranja:</w:t>
      </w:r>
      <w:r>
        <w:rPr>
          <w:rFonts w:ascii="Arial" w:hAnsi="Arial" w:eastAsia="Arial" w:cs="Arial"/>
        </w:rPr>
      </w:r>
    </w:p>
    <w:p w14:paraId="5182B7E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Funkcionalno testiranje</w:t>
      </w:r>
      <w:r>
        <w:rPr>
          <w:rFonts w:ascii="Arial" w:hAnsi="Arial" w:eastAsia="Arial" w:cs="Arial"/>
          <w:color w:val="000000"/>
          <w:sz w:val="24"/>
        </w:rPr>
        <w:t xml:space="preserve"> (ručno)</w:t>
      </w:r>
      <w:r>
        <w:rPr>
          <w:rFonts w:ascii="Arial" w:hAnsi="Arial" w:eastAsia="Arial" w:cs="Arial"/>
        </w:rPr>
      </w:r>
    </w:p>
    <w:p w14:paraId="6B462B3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Integraciono testiranje</w:t>
      </w:r>
      <w:r>
        <w:rPr>
          <w:rFonts w:ascii="Arial" w:hAnsi="Arial" w:eastAsia="Arial" w:cs="Arial"/>
          <w:color w:val="000000"/>
          <w:sz w:val="24"/>
        </w:rPr>
        <w:t xml:space="preserve"> (frontend ↔ backend)</w:t>
      </w:r>
      <w:r>
        <w:rPr>
          <w:rFonts w:ascii="Arial" w:hAnsi="Arial" w:eastAsia="Arial" w:cs="Arial"/>
        </w:rPr>
      </w:r>
    </w:p>
    <w:p w14:paraId="1CAAF1A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Osnovno UI testiranje</w:t>
      </w:r>
      <w:r>
        <w:rPr>
          <w:rFonts w:ascii="Arial" w:hAnsi="Arial" w:eastAsia="Arial" w:cs="Arial"/>
        </w:rPr>
      </w:r>
    </w:p>
    <w:p w14:paraId="3501F68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Smoke testiranje</w:t>
      </w:r>
      <w:r>
        <w:rPr>
          <w:rFonts w:ascii="Arial" w:hAnsi="Arial" w:eastAsia="Arial" w:cs="Arial"/>
          <w:color w:val="000000"/>
          <w:sz w:val="24"/>
        </w:rPr>
        <w:t xml:space="preserve"> osnovnih funkcionalnosti nakon svakog većeg merge-a</w:t>
      </w:r>
      <w:r>
        <w:rPr>
          <w:rFonts w:ascii="Arial" w:hAnsi="Arial" w:eastAsia="Arial" w:cs="Arial"/>
        </w:rPr>
      </w:r>
    </w:p>
    <w:p w14:paraId="1EF122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Automatsko testiranje nije bilo prioritet u ovom sprintu zbog fokusa na inicijalnu implementaciju sistema.</w:t>
      </w:r>
      <w:r>
        <w:rPr>
          <w:rFonts w:ascii="Arial" w:hAnsi="Arial" w:eastAsia="Arial" w:cs="Arial"/>
        </w:rPr>
      </w:r>
    </w:p>
    <w:p w14:paraId="2B77460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3. Testirani moduli i rezultati</w:t>
      </w:r>
      <w:r>
        <w:rPr>
          <w:rFonts w:ascii="Arial" w:hAnsi="Arial" w:eastAsia="Arial" w:cs="Arial"/>
        </w:rPr>
      </w:r>
    </w:p>
    <w:p w14:paraId="0A57417F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Registracija korisnika</w:t>
      </w:r>
      <w:r>
        <w:rPr>
          <w:rFonts w:ascii="Arial" w:hAnsi="Arial" w:eastAsia="Arial" w:cs="Arial"/>
        </w:rPr>
      </w:r>
    </w:p>
    <w:p w14:paraId="349A3C2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Proverena validacija školskog ID-ja</w:t>
      </w:r>
      <w:r>
        <w:rPr>
          <w:rFonts w:ascii="Arial" w:hAnsi="Arial" w:eastAsia="Arial" w:cs="Arial"/>
        </w:rPr>
      </w:r>
    </w:p>
    <w:p w14:paraId="7D0B839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Proverena validacija lozinke</w:t>
      </w:r>
      <w:r>
        <w:rPr>
          <w:rFonts w:ascii="Arial" w:hAnsi="Arial" w:eastAsia="Arial" w:cs="Arial"/>
        </w:rPr>
      </w:r>
    </w:p>
    <w:p w14:paraId="14F43DD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Provereno ponašanje sistema pri nevalidnom ID-ju</w:t>
      </w:r>
      <w:r>
        <w:rPr>
          <w:rFonts w:ascii="Arial" w:hAnsi="Arial" w:eastAsia="Arial" w:cs="Arial"/>
        </w:rPr>
      </w:r>
    </w:p>
    <w:p w14:paraId="2A708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Rezultat:</w:t>
        <w:br/>
      </w:r>
      <w:r>
        <w:rPr>
          <w:rFonts w:ascii="Arial" w:hAnsi="Arial" w:eastAsia="Arial" w:cs="Arial"/>
          <w:color w:val="000000"/>
          <w:sz w:val="24"/>
        </w:rPr>
        <w:t xml:space="preserve"> Funkcionalnost radi ispravno nakon manjih korekcija u validaciji unosa.</w:t>
      </w:r>
      <w:r>
        <w:rPr>
          <w:rFonts w:ascii="Arial" w:hAnsi="Arial" w:eastAsia="Arial" w:cs="Arial"/>
        </w:rPr>
      </w:r>
    </w:p>
    <w:p w14:paraId="14E40854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Login korisnika</w:t>
      </w:r>
      <w:r>
        <w:rPr>
          <w:rFonts w:ascii="Arial" w:hAnsi="Arial" w:eastAsia="Arial" w:cs="Arial"/>
        </w:rPr>
      </w:r>
    </w:p>
    <w:p w14:paraId="5E8797C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 login sa validnim kredencijalima</w:t>
      </w:r>
      <w:r>
        <w:rPr>
          <w:rFonts w:ascii="Arial" w:hAnsi="Arial" w:eastAsia="Arial" w:cs="Arial"/>
        </w:rPr>
      </w:r>
    </w:p>
    <w:p w14:paraId="6B38A02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 login sa pogrešnim podacima</w:t>
      </w:r>
      <w:r>
        <w:rPr>
          <w:rFonts w:ascii="Arial" w:hAnsi="Arial" w:eastAsia="Arial" w:cs="Arial"/>
        </w:rPr>
      </w:r>
    </w:p>
    <w:p w14:paraId="6654A15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Testirano ponašanje aplikacije pri praznim poljima</w:t>
      </w:r>
      <w:r>
        <w:rPr>
          <w:rFonts w:ascii="Arial" w:hAnsi="Arial" w:eastAsia="Arial" w:cs="Arial"/>
        </w:rPr>
      </w:r>
    </w:p>
    <w:p w14:paraId="08C880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Rezultat:</w:t>
        <w:br/>
      </w:r>
      <w:r>
        <w:rPr>
          <w:rFonts w:ascii="Arial" w:hAnsi="Arial" w:eastAsia="Arial" w:cs="Arial"/>
          <w:color w:val="000000"/>
          <w:sz w:val="24"/>
        </w:rPr>
        <w:t xml:space="preserve"> Login funkcionalnost uspešno radi i pravilno prikazuje poruke o grešci.</w:t>
      </w:r>
      <w:r>
        <w:rPr>
          <w:rFonts w:ascii="Arial" w:hAnsi="Arial" w:eastAsia="Arial" w:cs="Arial"/>
        </w:rPr>
      </w:r>
    </w:p>
    <w:p w14:paraId="2AABEC88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Admin funkcionalnosti</w:t>
      </w:r>
      <w:r>
        <w:rPr>
          <w:rFonts w:ascii="Arial" w:hAnsi="Arial" w:eastAsia="Arial" w:cs="Arial"/>
        </w:rPr>
      </w:r>
    </w:p>
    <w:p w14:paraId="16399B6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 admin login</w:t>
      </w:r>
      <w:r>
        <w:rPr>
          <w:rFonts w:ascii="Arial" w:hAnsi="Arial" w:eastAsia="Arial" w:cs="Arial"/>
        </w:rPr>
      </w:r>
    </w:p>
    <w:p w14:paraId="05B26CE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 CRUD nad korisnicima</w:t>
      </w:r>
      <w:r>
        <w:rPr>
          <w:rFonts w:ascii="Arial" w:hAnsi="Arial" w:eastAsia="Arial" w:cs="Arial"/>
        </w:rPr>
      </w:r>
    </w:p>
    <w:p w14:paraId="0B9231D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Proverena vidljivost admin stranica običnim korisnicima</w:t>
      </w:r>
      <w:r>
        <w:rPr>
          <w:rFonts w:ascii="Arial" w:hAnsi="Arial" w:eastAsia="Arial" w:cs="Arial"/>
        </w:rPr>
      </w:r>
    </w:p>
    <w:p w14:paraId="108A7D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Rezultat:</w:t>
        <w:br/>
      </w:r>
      <w:r>
        <w:rPr>
          <w:rFonts w:ascii="Arial" w:hAnsi="Arial" w:eastAsia="Arial" w:cs="Arial"/>
          <w:color w:val="000000"/>
          <w:sz w:val="24"/>
        </w:rPr>
        <w:t xml:space="preserve"> Admin funkcionalnosti rade ispravno uz ograničen pristup samo admin korisnicima.</w:t>
      </w:r>
      <w:r>
        <w:rPr>
          <w:rFonts w:ascii="Arial" w:hAnsi="Arial" w:eastAsia="Arial" w:cs="Arial"/>
        </w:rPr>
      </w:r>
    </w:p>
    <w:p w14:paraId="6DFCF1ED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Prikaz sadržaja i navigacija</w:t>
      </w:r>
      <w:r>
        <w:rPr>
          <w:rFonts w:ascii="Arial" w:hAnsi="Arial" w:eastAsia="Arial" w:cs="Arial"/>
        </w:rPr>
      </w:r>
    </w:p>
    <w:p w14:paraId="10C3E7D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Testirano dohvaćanje sadržaja sa backend-a</w:t>
      </w:r>
      <w:r>
        <w:rPr>
          <w:rFonts w:ascii="Arial" w:hAnsi="Arial" w:eastAsia="Arial" w:cs="Arial"/>
        </w:rPr>
      </w:r>
    </w:p>
    <w:p w14:paraId="03EAA2C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Testirano filtriranje po kategorijama</w:t>
      </w:r>
      <w:r>
        <w:rPr>
          <w:rFonts w:ascii="Arial" w:hAnsi="Arial" w:eastAsia="Arial" w:cs="Arial"/>
        </w:rPr>
      </w:r>
    </w:p>
    <w:p w14:paraId="1FE1EFD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Testirana osnovna navigacija kroz aplikaciju</w:t>
      </w:r>
      <w:r>
        <w:rPr>
          <w:rFonts w:ascii="Arial" w:hAnsi="Arial" w:eastAsia="Arial" w:cs="Arial"/>
        </w:rPr>
      </w:r>
    </w:p>
    <w:p w14:paraId="388238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Rezultat:</w:t>
        <w:br/>
      </w:r>
      <w:r>
        <w:rPr>
          <w:rFonts w:ascii="Arial" w:hAnsi="Arial" w:eastAsia="Arial" w:cs="Arial"/>
          <w:color w:val="000000"/>
          <w:sz w:val="24"/>
        </w:rPr>
        <w:t xml:space="preserve"> Sadržaj se pravilno prikazuje, navigacija je funkcionalna, uz manja UI poboljšanja.</w:t>
      </w:r>
      <w:r>
        <w:rPr>
          <w:rFonts w:ascii="Arial" w:hAnsi="Arial" w:eastAsia="Arial" w:cs="Arial"/>
        </w:rPr>
      </w:r>
    </w:p>
    <w:p w14:paraId="3E00553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4. Uočeni problemi i izvršene ispravke</w:t>
      </w:r>
      <w:r>
        <w:rPr>
          <w:rFonts w:ascii="Arial" w:hAnsi="Arial" w:eastAsia="Arial" w:cs="Arial"/>
        </w:rPr>
      </w:r>
    </w:p>
    <w:p w14:paraId="52F94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Tokom testiranja identifikovani su sledeći problemi koji su naknadno popravljeni:</w:t>
      </w:r>
      <w:r>
        <w:rPr>
          <w:rFonts w:ascii="Arial" w:hAnsi="Arial" w:eastAsia="Arial" w:cs="Arial"/>
        </w:rPr>
      </w:r>
    </w:p>
    <w:p w14:paraId="39E149AA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Problem sa validacijom školskog ID-ja</w:t>
      </w:r>
      <w:r>
        <w:rPr>
          <w:rFonts w:ascii="Arial" w:hAnsi="Arial" w:eastAsia="Arial" w:cs="Arial"/>
        </w:rPr>
      </w:r>
    </w:p>
    <w:p w14:paraId="7AE43029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Sistem je prihvatao određene nevalidne formate ID-ja</w:t>
      </w:r>
      <w:r>
        <w:rPr>
          <w:rFonts w:ascii="Arial" w:hAnsi="Arial" w:eastAsia="Arial" w:cs="Arial"/>
        </w:rPr>
      </w:r>
    </w:p>
    <w:p w14:paraId="036C1E5C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Rešenje:</w:t>
      </w:r>
      <w:r>
        <w:rPr>
          <w:rFonts w:ascii="Arial" w:hAnsi="Arial" w:eastAsia="Arial" w:cs="Arial"/>
          <w:color w:val="000000"/>
          <w:sz w:val="24"/>
        </w:rPr>
        <w:t xml:space="preserve"> Pojačana backend validacija i dodatne provere</w:t>
      </w:r>
      <w:r>
        <w:rPr>
          <w:rFonts w:ascii="Arial" w:hAnsi="Arial" w:eastAsia="Arial" w:cs="Arial"/>
        </w:rPr>
      </w:r>
    </w:p>
    <w:p w14:paraId="42448B7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Nejasne poruke o grešci pri login-u</w:t>
      </w:r>
      <w:r>
        <w:rPr>
          <w:rFonts w:ascii="Arial" w:hAnsi="Arial" w:eastAsia="Arial" w:cs="Arial"/>
        </w:rPr>
      </w:r>
    </w:p>
    <w:p w14:paraId="6EDC5C5F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Korisniku nije bilo jasno da li je pogrešan ID ili lozinka</w:t>
      </w:r>
      <w:r>
        <w:rPr>
          <w:rFonts w:ascii="Arial" w:hAnsi="Arial" w:eastAsia="Arial" w:cs="Arial"/>
        </w:rPr>
      </w:r>
    </w:p>
    <w:p w14:paraId="3936AD2B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Rešenje:</w:t>
      </w:r>
      <w:r>
        <w:rPr>
          <w:rFonts w:ascii="Arial" w:hAnsi="Arial" w:eastAsia="Arial" w:cs="Arial"/>
          <w:color w:val="000000"/>
          <w:sz w:val="24"/>
        </w:rPr>
        <w:t xml:space="preserve"> Dodate jasnije poruke o grešci</w:t>
      </w:r>
      <w:r>
        <w:rPr>
          <w:rFonts w:ascii="Arial" w:hAnsi="Arial" w:eastAsia="Arial" w:cs="Arial"/>
        </w:rPr>
      </w:r>
    </w:p>
    <w:p w14:paraId="7216214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Problemi sa navigacijom nakon login-a</w:t>
      </w:r>
      <w:r>
        <w:rPr>
          <w:rFonts w:ascii="Arial" w:hAnsi="Arial" w:eastAsia="Arial" w:cs="Arial"/>
        </w:rPr>
      </w:r>
    </w:p>
    <w:p w14:paraId="7F66C968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Aplikacija se u nekim slučajevima nije pravilno preusmeravala</w:t>
      </w:r>
      <w:r>
        <w:rPr>
          <w:rFonts w:ascii="Arial" w:hAnsi="Arial" w:eastAsia="Arial" w:cs="Arial"/>
        </w:rPr>
      </w:r>
    </w:p>
    <w:p w14:paraId="72A505FF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Rešenje:</w:t>
      </w:r>
      <w:r>
        <w:rPr>
          <w:rFonts w:ascii="Arial" w:hAnsi="Arial" w:eastAsia="Arial" w:cs="Arial"/>
          <w:color w:val="000000"/>
          <w:sz w:val="24"/>
        </w:rPr>
        <w:t xml:space="preserve"> Ispravljena logika navigacije na frontend strani</w:t>
      </w:r>
      <w:r>
        <w:rPr>
          <w:rFonts w:ascii="Arial" w:hAnsi="Arial" w:eastAsia="Arial" w:cs="Arial"/>
        </w:rPr>
      </w:r>
    </w:p>
    <w:p w14:paraId="45A6F39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Različito ponašanje aplikacije na različitim računarima</w:t>
      </w:r>
      <w:r>
        <w:rPr>
          <w:rFonts w:ascii="Arial" w:hAnsi="Arial" w:eastAsia="Arial" w:cs="Arial"/>
        </w:rPr>
      </w:r>
    </w:p>
    <w:p w14:paraId="5EC656D3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Problemi sa build-ovanjem zbog verzija Gradle-a</w:t>
      </w:r>
      <w:r>
        <w:rPr>
          <w:rFonts w:ascii="Arial" w:hAnsi="Arial" w:eastAsia="Arial" w:cs="Arial"/>
        </w:rPr>
      </w:r>
    </w:p>
    <w:p w14:paraId="7FEC19C9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Rešenje:</w:t>
      </w:r>
      <w:r>
        <w:rPr>
          <w:rFonts w:ascii="Arial" w:hAnsi="Arial" w:eastAsia="Arial" w:cs="Arial"/>
          <w:color w:val="000000"/>
          <w:sz w:val="24"/>
        </w:rPr>
        <w:t xml:space="preserve"> Usklađene verzije razvojnog okruženja i dokumentovan setup</w:t>
      </w:r>
      <w:r>
        <w:rPr>
          <w:rFonts w:ascii="Arial" w:hAnsi="Arial" w:eastAsia="Arial" w:cs="Arial"/>
        </w:rPr>
      </w:r>
    </w:p>
    <w:p w14:paraId="6DA7F29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Manje UI nekonzistentnosti</w:t>
      </w:r>
      <w:r>
        <w:rPr>
          <w:rFonts w:ascii="Arial" w:hAnsi="Arial" w:eastAsia="Arial" w:cs="Arial"/>
        </w:rPr>
      </w:r>
    </w:p>
    <w:p w14:paraId="4DB91BBF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Različiti stilovi dugmadi i formi</w:t>
      </w:r>
      <w:r>
        <w:rPr>
          <w:rFonts w:ascii="Arial" w:hAnsi="Arial" w:eastAsia="Arial" w:cs="Arial"/>
        </w:rPr>
      </w:r>
    </w:p>
    <w:p w14:paraId="231BC806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Rešenje:</w:t>
      </w:r>
      <w:r>
        <w:rPr>
          <w:rFonts w:ascii="Arial" w:hAnsi="Arial" w:eastAsia="Arial" w:cs="Arial"/>
          <w:color w:val="000000"/>
          <w:sz w:val="24"/>
        </w:rPr>
        <w:t xml:space="preserve"> Usklađen dizajn prema Figma specifikaciji</w:t>
      </w:r>
      <w:r>
        <w:rPr>
          <w:rFonts w:ascii="Arial" w:hAnsi="Arial" w:eastAsia="Arial" w:cs="Arial"/>
        </w:rPr>
      </w:r>
    </w:p>
    <w:p w14:paraId="6343651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5. Zaključak testiranja</w:t>
      </w:r>
      <w:r>
        <w:rPr>
          <w:rFonts w:ascii="Arial" w:hAnsi="Arial" w:eastAsia="Arial" w:cs="Arial"/>
        </w:rPr>
      </w:r>
    </w:p>
    <w:p w14:paraId="5D13D3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Testiranje u Sprintu 1 pokazalo je da su osnovne funkcionalnosti aplikacije stabilne i funkcionalne nakon manjih korekcija. Identifikovani problemi su uspešno rešeni u toku sprinta, čime je obezbeđena stabilna verzija aplikacije spremna za dalji razvoj.</w:t>
      </w:r>
      <w:r>
        <w:rPr>
          <w:rFonts w:ascii="Arial" w:hAnsi="Arial" w:eastAsia="Arial" w:cs="Arial"/>
        </w:rPr>
      </w:r>
    </w:p>
    <w:p w14:paraId="5A59EB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Sprint 1 je ispunio očekivanja sa aspekta kvaliteta, a rezultati testiranja omogućili su siguran prelazak na Sprint 2 i implementaciju kompleksnijih funkcionalnosti.</w:t>
      </w:r>
      <w:r>
        <w:rPr>
          <w:rFonts w:ascii="Arial" w:hAnsi="Arial" w:eastAsia="Arial" w:cs="Arial"/>
        </w:rPr>
      </w:r>
    </w:p>
    <w:p w14:paraId="6744D040">
      <w:pPr>
        <w:pStyle w:val="140"/>
        <w:pBdr/>
        <w:spacing w:before="0" w:line="240" w:lineRule="auto"/>
        <w:ind/>
        <w:rPr>
          <w:rFonts w:ascii="Arial" w:hAnsi="Arial" w:cs="Arial"/>
          <w:b/>
          <w:bCs/>
          <w:color w:val="auto"/>
          <w:sz w:val="32"/>
          <w:szCs w:val="32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</w:r>
      <w:r>
        <w:rPr>
          <w:rFonts w:ascii="Arial" w:hAnsi="Arial" w:eastAsia="Arial" w:cs="Arial"/>
          <w:b/>
          <w:bCs/>
          <w:color w:val="auto"/>
          <w:sz w:val="32"/>
          <w:szCs w:val="32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59F6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72353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0A1B6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2D3CE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45BED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12852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7953A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2026-02-06T13:30:44Z</dcterms:modified>
</cp:coreProperties>
</file>