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numPr>
          <w:ilvl w:val="0"/>
          <w:numId w:val="1"/>
        </w:numPr>
        <w:spacing w:before="240" w:after="240"/>
        <w:ind w:firstLine="720"/>
        <w:jc w:val="center"/>
        <w:outlineLvl w:val="0"/>
        <w:rPr>
          <w:rFonts w:ascii="Arial" w:hAnsi="Arial" w:eastAsia="Times New Roman" w:cs="Arial"/>
          <w:b/>
          <w:bCs/>
          <w:kern w:val="32"/>
          <w:sz w:val="32"/>
          <w:szCs w:val="32"/>
          <w:highlight w:val="none"/>
          <w:lang w:val="hu-HU" w:eastAsia="en-US" w:bidi="ar-SA"/>
        </w:rPr>
      </w:pPr>
      <w:bookmarkStart w:id="0" w:name="_Toc199074415"/>
      <w:bookmarkStart w:id="1" w:name="_Toc385789811"/>
      <w:bookmarkStart w:id="2" w:name="_Toc198301170"/>
      <w:r>
        <w:rPr>
          <w:rFonts w:ascii="Arial" w:hAnsi="Arial" w:eastAsia="Times New Roman" w:cs="Arial"/>
          <w:b/>
          <w:bCs/>
          <w:kern w:val="32"/>
          <w:sz w:val="32"/>
          <w:szCs w:val="32"/>
          <w:highlight w:val="none"/>
          <w:lang w:val="hu-HU" w:eastAsia="en-US" w:bidi="ar-SA"/>
        </w:rPr>
        <w:t>Opcije u naredbama. Dugačka lista</w:t>
      </w:r>
      <w:bookmarkEnd w:id="0"/>
      <w:bookmarkEnd w:id="1"/>
      <w:bookmarkEnd w:id="2"/>
    </w:p>
    <w:p>
      <w:pPr>
        <w:rPr>
          <w:highlight w:val="none"/>
        </w:rPr>
      </w:pPr>
      <w:r>
        <w:rPr>
          <w:highlight w:val="none"/>
        </w:rPr>
        <w:t>Opcije menjaju način izvršavanja naredbi. Počinju znakom "-", a sama opcija je obično samo jedan karakter. U slučaju da se koristi više opcija oni se mogu pisati i odvojeno i zajedno, a njihov redosled nije bitan.</w:t>
      </w:r>
    </w:p>
    <w:p>
      <w:pPr>
        <w:rPr>
          <w:highlight w:val="none"/>
        </w:rPr>
      </w:pPr>
      <w:r>
        <w:rPr>
          <w:highlight w:val="none"/>
        </w:rPr>
        <w:t>Isto znače: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ls –al</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ls –la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ls –a –l</w:t>
      </w:r>
      <w:bookmarkStart w:id="15" w:name="_GoBack"/>
      <w:bookmarkEnd w:id="15"/>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ls –l –a</w:t>
      </w:r>
    </w:p>
    <w:p>
      <w:pPr>
        <w:rPr>
          <w:highlight w:val="none"/>
        </w:rPr>
      </w:pPr>
      <w:r>
        <w:rPr>
          <w:highlight w:val="none"/>
        </w:rPr>
        <w:t>Izuzetak:</w:t>
      </w:r>
    </w:p>
    <w:p>
      <w:pPr>
        <w:rPr>
          <w:highlight w:val="none"/>
        </w:rPr>
      </w:pPr>
      <w:r>
        <w:rPr>
          <w:rFonts w:ascii="Courier" w:hAnsi="Courier" w:cs="Courier"/>
          <w:highlight w:val="none"/>
          <w:lang w:val="hu-HU"/>
        </w:rPr>
        <w:t xml:space="preserve">&lt;naziv naredbe&gt; --help </w:t>
      </w:r>
      <w:r>
        <w:rPr>
          <w:rFonts w:ascii="Courier" w:hAnsi="Courier" w:cs="Courier"/>
          <w:highlight w:val="none"/>
          <w:lang w:val="hu-HU"/>
        </w:rPr>
        <w:tab/>
      </w:r>
      <w:r>
        <w:rPr>
          <w:highlight w:val="none"/>
        </w:rPr>
        <w:t>(kratka pomoć: sintaksa naredbe)</w:t>
      </w:r>
    </w:p>
    <w:p>
      <w:pPr>
        <w:rPr>
          <w:highlight w:val="none"/>
        </w:rPr>
      </w:pPr>
      <w:r>
        <w:rPr>
          <w:rFonts w:ascii="Courier" w:hAnsi="Courier" w:cs="Courier"/>
          <w:highlight w:val="none"/>
          <w:lang w:val="hu-HU"/>
        </w:rPr>
        <w:t xml:space="preserve">man &lt;naziv naredbe&gt; </w:t>
      </w:r>
      <w:r>
        <w:rPr>
          <w:rFonts w:ascii="Courier" w:hAnsi="Courier" w:cs="Courier"/>
          <w:highlight w:val="none"/>
          <w:lang w:val="hu-HU"/>
        </w:rPr>
        <w:tab/>
      </w:r>
      <w:r>
        <w:rPr>
          <w:highlight w:val="none"/>
        </w:rPr>
        <w:t>(pomoć u dužem obliku: duži opis o naredbi)</w:t>
      </w:r>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3" w:name="_Toc198301171"/>
      <w:bookmarkStart w:id="4" w:name="_Toc196970158"/>
      <w:bookmarkStart w:id="5" w:name="_Toc385789812"/>
      <w:bookmarkStart w:id="6" w:name="_Toc199074416"/>
      <w:r>
        <w:rPr>
          <w:rFonts w:ascii="Arial" w:hAnsi="Arial" w:eastAsia="Times New Roman" w:cs="Arial"/>
          <w:b/>
          <w:bCs/>
          <w:i/>
          <w:iCs/>
          <w:sz w:val="28"/>
          <w:szCs w:val="28"/>
          <w:highlight w:val="none"/>
          <w:lang w:val="hu-HU" w:eastAsia="en-US" w:bidi="ar-SA"/>
        </w:rPr>
        <w:t>Dugačka lista</w:t>
      </w:r>
      <w:bookmarkEnd w:id="3"/>
      <w:bookmarkEnd w:id="4"/>
      <w:bookmarkEnd w:id="5"/>
      <w:bookmarkEnd w:id="6"/>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Kreirati fajl pod imenom </w:t>
      </w:r>
      <w:r>
        <w:rPr>
          <w:rFonts w:ascii="Arial" w:hAnsi="Arial" w:eastAsia="Times New Roman" w:cs="Times New Roman"/>
          <w:i/>
          <w:sz w:val="24"/>
          <w:szCs w:val="24"/>
          <w:highlight w:val="none"/>
          <w:lang w:val="hu-HU" w:eastAsia="en-US" w:bidi="ar-SA"/>
        </w:rPr>
        <w:t>dugacka</w:t>
      </w:r>
      <w:r>
        <w:rPr>
          <w:rFonts w:ascii="Arial" w:hAnsi="Arial" w:eastAsia="Times New Roman" w:cs="Times New Roman"/>
          <w:sz w:val="24"/>
          <w:szCs w:val="24"/>
          <w:highlight w:val="none"/>
          <w:lang w:val="hu-HU" w:eastAsia="en-US" w:bidi="ar-SA"/>
        </w:rPr>
        <w:t xml:space="preserve">, zatim folder pod imenom </w:t>
      </w:r>
      <w:r>
        <w:rPr>
          <w:rFonts w:ascii="Arial" w:hAnsi="Arial" w:eastAsia="Times New Roman" w:cs="Times New Roman"/>
          <w:i/>
          <w:sz w:val="24"/>
          <w:szCs w:val="24"/>
          <w:highlight w:val="none"/>
          <w:lang w:val="hu-HU" w:eastAsia="en-US" w:bidi="ar-SA"/>
        </w:rPr>
        <w:t>SUMA</w:t>
      </w:r>
      <w:r>
        <w:rPr>
          <w:rFonts w:ascii="Arial" w:hAnsi="Arial" w:eastAsia="Times New Roman" w:cs="Times New Roman"/>
          <w:sz w:val="24"/>
          <w:szCs w:val="24"/>
          <w:highlight w:val="none"/>
          <w:lang w:val="hu-HU" w:eastAsia="en-US" w:bidi="ar-SA"/>
        </w:rPr>
        <w:t>! Izlistati sadržaj aktivnog direktorijuma u dugačkom formatu i analizirati dobijene informacije!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&gt;dugacka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Pravimo fajl da bi vezbali dugacku listu.</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bCs/>
          <w:sz w:val="24"/>
          <w:szCs w:val="20"/>
          <w:highlight w:val="none"/>
          <w:lang w:val="hu-HU" w:eastAsia="en-US" w:bidi="ar-SA"/>
        </w:rPr>
        <w:t>mkdir SUMA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8</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26 22:59 SUMA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-rw-r--r-- 1 student student 4 Apr 26 23:00 dugacka</w:t>
      </w:r>
    </w:p>
    <w:p>
      <w:pPr>
        <w:rPr>
          <w:highlight w:val="none"/>
        </w:rPr>
      </w:pPr>
      <w:r>
        <w:rPr>
          <w:highlight w:val="none"/>
        </w:rPr>
        <w:t>U prvom redu se nalazi broj memorijskih blokova koje zauzimaju svi fajlovi u ovom direktorijumu. Ostali redovi daju informacije o fajlovima.</w:t>
      </w:r>
    </w:p>
    <w:p>
      <w:pPr>
        <w:rPr>
          <w:highlight w:val="none"/>
        </w:rPr>
      </w:pPr>
      <w:r>
        <w:rPr>
          <w:highlight w:val="none"/>
        </w:rPr>
        <w:t>•</w:t>
      </w:r>
      <w:r>
        <w:rPr>
          <w:highlight w:val="none"/>
        </w:rPr>
        <w:tab/>
      </w:r>
      <w:r>
        <w:rPr>
          <w:highlight w:val="none"/>
        </w:rPr>
        <w:t>Prvi karakter je tip fajla (-, d, l)</w:t>
      </w:r>
    </w:p>
    <w:p>
      <w:pPr>
        <w:rPr>
          <w:highlight w:val="none"/>
        </w:rPr>
      </w:pPr>
      <w:r>
        <w:rPr>
          <w:highlight w:val="none"/>
        </w:rPr>
        <w:t>•</w:t>
      </w:r>
      <w:r>
        <w:rPr>
          <w:highlight w:val="none"/>
        </w:rPr>
        <w:tab/>
      </w:r>
      <w:r>
        <w:rPr>
          <w:highlight w:val="none"/>
        </w:rPr>
        <w:t>Sledećih 9 karaktera od po tri grupa predstavljaju dozvole</w:t>
      </w:r>
    </w:p>
    <w:p>
      <w:pPr>
        <w:rPr>
          <w:highlight w:val="none"/>
        </w:rPr>
      </w:pPr>
      <w:r>
        <w:rPr>
          <w:highlight w:val="none"/>
        </w:rPr>
        <w:t>•</w:t>
      </w:r>
      <w:r>
        <w:rPr>
          <w:highlight w:val="none"/>
        </w:rPr>
        <w:tab/>
      </w:r>
      <w:r>
        <w:rPr>
          <w:highlight w:val="none"/>
        </w:rPr>
        <w:t>Broj tvrdih veza (linkova)</w:t>
      </w:r>
    </w:p>
    <w:p>
      <w:pPr>
        <w:rPr>
          <w:highlight w:val="none"/>
        </w:rPr>
      </w:pPr>
      <w:r>
        <w:rPr>
          <w:highlight w:val="none"/>
        </w:rPr>
        <w:t>•</w:t>
      </w:r>
      <w:r>
        <w:rPr>
          <w:highlight w:val="none"/>
        </w:rPr>
        <w:tab/>
      </w:r>
      <w:r>
        <w:rPr>
          <w:highlight w:val="none"/>
        </w:rPr>
        <w:t>Vlasnik fajla</w:t>
      </w:r>
    </w:p>
    <w:p>
      <w:pPr>
        <w:rPr>
          <w:highlight w:val="none"/>
        </w:rPr>
      </w:pPr>
      <w:r>
        <w:rPr>
          <w:highlight w:val="none"/>
        </w:rPr>
        <w:t>•</w:t>
      </w:r>
      <w:r>
        <w:rPr>
          <w:highlight w:val="none"/>
        </w:rPr>
        <w:tab/>
      </w:r>
      <w:r>
        <w:rPr>
          <w:highlight w:val="none"/>
        </w:rPr>
        <w:t>Kojoj grupi pripada fajl</w:t>
      </w:r>
    </w:p>
    <w:p>
      <w:pPr>
        <w:rPr>
          <w:highlight w:val="none"/>
        </w:rPr>
      </w:pPr>
      <w:r>
        <w:rPr>
          <w:highlight w:val="none"/>
        </w:rPr>
        <w:t>•</w:t>
      </w:r>
      <w:r>
        <w:rPr>
          <w:highlight w:val="none"/>
        </w:rPr>
        <w:tab/>
      </w:r>
      <w:r>
        <w:rPr>
          <w:highlight w:val="none"/>
        </w:rPr>
        <w:t>Veličina fajla u bajtovima</w:t>
      </w:r>
    </w:p>
    <w:p>
      <w:pPr>
        <w:rPr>
          <w:highlight w:val="none"/>
        </w:rPr>
      </w:pPr>
      <w:r>
        <w:rPr>
          <w:highlight w:val="none"/>
        </w:rPr>
        <w:t>•</w:t>
      </w:r>
      <w:r>
        <w:rPr>
          <w:highlight w:val="none"/>
        </w:rPr>
        <w:tab/>
      </w:r>
      <w:r>
        <w:rPr>
          <w:highlight w:val="none"/>
        </w:rPr>
        <w:t>Datum i vreme kada je fajl poslednji put izmenjen (kod fajlova koji su napravljeni prethodnih godina tu se nalazi godina umesto vremena)</w:t>
      </w:r>
    </w:p>
    <w:p>
      <w:pPr>
        <w:rPr>
          <w:highlight w:val="none"/>
        </w:rPr>
      </w:pPr>
      <w:r>
        <w:rPr>
          <w:highlight w:val="none"/>
        </w:rPr>
        <w:t>•</w:t>
      </w:r>
      <w:r>
        <w:rPr>
          <w:highlight w:val="none"/>
        </w:rPr>
        <w:tab/>
      </w:r>
      <w:r>
        <w:rPr>
          <w:highlight w:val="none"/>
        </w:rPr>
        <w:t>Ime fajla</w:t>
      </w:r>
    </w:p>
    <w:p>
      <w:pPr>
        <w:rPr>
          <w:highlight w:val="none"/>
        </w:rPr>
      </w:pPr>
      <w:r>
        <w:rPr>
          <w:highlight w:val="none"/>
        </w:rPr>
        <w:t xml:space="preserve">Ako se zadaju više opcija kod naredbe </w:t>
      </w:r>
      <w:r>
        <w:rPr>
          <w:i/>
          <w:highlight w:val="none"/>
        </w:rPr>
        <w:t>ls</w:t>
      </w:r>
      <w:r>
        <w:rPr>
          <w:highlight w:val="none"/>
        </w:rPr>
        <w:t xml:space="preserve"> struktura liste se menja:</w:t>
      </w:r>
    </w:p>
    <w:p>
      <w:pPr>
        <w:ind w:left="1440" w:hanging="720"/>
        <w:rPr>
          <w:highlight w:val="none"/>
        </w:rPr>
      </w:pPr>
      <w:r>
        <w:rPr>
          <w:highlight w:val="none"/>
        </w:rPr>
        <w:t>-a</w:t>
      </w:r>
      <w:r>
        <w:rPr>
          <w:highlight w:val="none"/>
        </w:rPr>
        <w:tab/>
      </w:r>
      <w:r>
        <w:rPr>
          <w:highlight w:val="none"/>
        </w:rPr>
        <w:t>svi fajlovi su ispisani, i oni koji su skriveni (njihova imena počinju tačkom) (all)</w:t>
      </w:r>
    </w:p>
    <w:p>
      <w:pPr>
        <w:rPr>
          <w:highlight w:val="none"/>
        </w:rPr>
      </w:pPr>
      <w:r>
        <w:rPr>
          <w:highlight w:val="none"/>
        </w:rPr>
        <w:t>-l</w:t>
      </w:r>
      <w:r>
        <w:rPr>
          <w:highlight w:val="none"/>
        </w:rPr>
        <w:tab/>
      </w:r>
      <w:r>
        <w:rPr>
          <w:highlight w:val="none"/>
        </w:rPr>
        <w:t>dugačka lista (long)</w:t>
      </w:r>
    </w:p>
    <w:p>
      <w:pPr>
        <w:rPr>
          <w:highlight w:val="none"/>
        </w:rPr>
      </w:pPr>
      <w:r>
        <w:rPr>
          <w:highlight w:val="none"/>
        </w:rPr>
        <w:t>-r</w:t>
      </w:r>
      <w:r>
        <w:rPr>
          <w:highlight w:val="none"/>
        </w:rPr>
        <w:tab/>
      </w:r>
      <w:r>
        <w:rPr>
          <w:highlight w:val="none"/>
        </w:rPr>
        <w:t>obrnuti redosled (reverse)</w:t>
      </w:r>
    </w:p>
    <w:p>
      <w:pPr>
        <w:rPr>
          <w:highlight w:val="none"/>
        </w:rPr>
      </w:pPr>
      <w:r>
        <w:rPr>
          <w:highlight w:val="none"/>
        </w:rPr>
        <w:t>-R</w:t>
      </w:r>
      <w:r>
        <w:rPr>
          <w:highlight w:val="none"/>
        </w:rPr>
        <w:tab/>
      </w:r>
      <w:r>
        <w:rPr>
          <w:highlight w:val="none"/>
        </w:rPr>
        <w:t>uključuje sadržaj svih poddirektorijuma rekurzivno (recursive)</w:t>
      </w:r>
    </w:p>
    <w:p>
      <w:pPr>
        <w:rPr>
          <w:highlight w:val="none"/>
        </w:rPr>
      </w:pPr>
      <w:r>
        <w:rPr>
          <w:highlight w:val="none"/>
        </w:rPr>
        <w:t>-i</w:t>
      </w:r>
      <w:r>
        <w:rPr>
          <w:highlight w:val="none"/>
        </w:rPr>
        <w:tab/>
      </w:r>
      <w:r>
        <w:rPr>
          <w:highlight w:val="none"/>
        </w:rPr>
        <w:t>ispisuje broj za I-NODE</w:t>
      </w:r>
    </w:p>
    <w:p>
      <w:pPr>
        <w:rPr>
          <w:highlight w:val="none"/>
        </w:rPr>
      </w:pPr>
      <w:r>
        <w:rPr>
          <w:highlight w:val="none"/>
        </w:rPr>
        <w:t>-x</w:t>
      </w:r>
      <w:r>
        <w:rPr>
          <w:highlight w:val="none"/>
        </w:rPr>
        <w:tab/>
      </w:r>
      <w:r>
        <w:rPr>
          <w:highlight w:val="none"/>
        </w:rPr>
        <w:t>imena fajlova prikazuje u nekoliko kolona umesto jedne kolone</w:t>
      </w:r>
    </w:p>
    <w:p>
      <w:pPr>
        <w:rPr>
          <w:highlight w:val="none"/>
        </w:rPr>
      </w:pPr>
    </w:p>
    <w:p>
      <w:pPr>
        <w:keepNext/>
        <w:numPr>
          <w:ilvl w:val="0"/>
          <w:numId w:val="1"/>
        </w:numPr>
        <w:spacing w:before="240" w:after="240"/>
        <w:ind w:firstLine="720"/>
        <w:jc w:val="center"/>
        <w:outlineLvl w:val="0"/>
        <w:rPr>
          <w:rFonts w:ascii="Arial" w:hAnsi="Arial" w:eastAsia="Times New Roman" w:cs="Arial"/>
          <w:b/>
          <w:bCs/>
          <w:kern w:val="32"/>
          <w:sz w:val="32"/>
          <w:szCs w:val="32"/>
          <w:highlight w:val="none"/>
          <w:lang w:val="hu-HU" w:eastAsia="en-US" w:bidi="ar-SA"/>
        </w:rPr>
      </w:pPr>
      <w:bookmarkStart w:id="7" w:name="_Toc198301172"/>
      <w:bookmarkStart w:id="8" w:name="_Toc199074417"/>
      <w:bookmarkStart w:id="9" w:name="_Toc196970159"/>
      <w:bookmarkStart w:id="10" w:name="_Toc385789813"/>
      <w:r>
        <w:rPr>
          <w:rFonts w:ascii="Arial" w:hAnsi="Arial" w:eastAsia="Times New Roman" w:cs="Arial"/>
          <w:b/>
          <w:bCs/>
          <w:kern w:val="32"/>
          <w:sz w:val="32"/>
          <w:szCs w:val="32"/>
          <w:highlight w:val="none"/>
          <w:lang w:val="hu-HU" w:eastAsia="en-US" w:bidi="ar-SA"/>
        </w:rPr>
        <w:t>Dozvole</w:t>
      </w:r>
      <w:bookmarkEnd w:id="7"/>
      <w:bookmarkEnd w:id="8"/>
      <w:bookmarkEnd w:id="9"/>
      <w:r>
        <w:rPr>
          <w:rFonts w:ascii="Arial" w:hAnsi="Arial" w:eastAsia="Times New Roman" w:cs="Arial"/>
          <w:b/>
          <w:bCs/>
          <w:kern w:val="32"/>
          <w:sz w:val="32"/>
          <w:szCs w:val="32"/>
          <w:highlight w:val="none"/>
          <w:lang w:val="hu-HU" w:eastAsia="en-US" w:bidi="ar-SA"/>
        </w:rPr>
        <w:t xml:space="preserve"> i prava</w:t>
      </w:r>
      <w:bookmarkEnd w:id="10"/>
    </w:p>
    <w:p>
      <w:pPr>
        <w:rPr>
          <w:highlight w:val="none"/>
        </w:rPr>
      </w:pPr>
      <w:r>
        <w:rPr>
          <w:highlight w:val="none"/>
        </w:rPr>
        <w:t>Unix</w:t>
      </w:r>
      <w:r>
        <w:rPr>
          <w:highlight w:val="none"/>
          <w:lang w:val="en-US"/>
        </w:rPr>
        <w:t>/Linux</w:t>
      </w:r>
      <w:r>
        <w:rPr>
          <w:highlight w:val="none"/>
        </w:rPr>
        <w:t xml:space="preserve"> je sistem sa više korisnika, što znači i to da u sistemu može postojati jako mnogo fajlova koje istovremeno poseduju razni korisnici (možda njih više stotina). Istovremeno struktura fajlova Unix sistema jeste samo jedno stablo. Ako se sistem ne bi branio od toga, svaki korisnik bi mogao da pristupi svakom fajlu i za kratko vreme bi nastao potpuni haos. Treba se pobrinuti za to da samo oni koji imaju odgovarajuća prava dobiju i dozvolu da mogu pristupiti fajlovima.</w:t>
      </w:r>
    </w:p>
    <w:p>
      <w:pPr>
        <w:rPr>
          <w:highlight w:val="none"/>
        </w:rPr>
      </w:pPr>
      <w:r>
        <w:rPr>
          <w:highlight w:val="none"/>
        </w:rPr>
        <w:t xml:space="preserve">Svaki fajl ima jednog vlasnika, to je izvorno onaj korisnik koji je napravio fajl. Sistem dozvola ima tri nivoa. Prvi nivo je </w:t>
      </w:r>
      <w:r>
        <w:rPr>
          <w:b/>
          <w:highlight w:val="none"/>
        </w:rPr>
        <w:t>vlasnik</w:t>
      </w:r>
      <w:r>
        <w:rPr>
          <w:highlight w:val="none"/>
        </w:rPr>
        <w:t xml:space="preserve">. Kada administrator sistema pušta novog korisnika u sistem, istovremeno ga i stavlja u neku grupu. Npr. u jednoj grupi mogu biti članovi jednog tima, svi koji slušaju jedan kurs, itd. Suština je to da mogu postojati takvi fajlovi kojima može pristupiti više korisnika. Sa tačke gledišta dozvola drugi nivo u pristupe fajla je </w:t>
      </w:r>
      <w:r>
        <w:rPr>
          <w:b/>
          <w:highlight w:val="none"/>
        </w:rPr>
        <w:t>grupa</w:t>
      </w:r>
      <w:r>
        <w:rPr>
          <w:highlight w:val="none"/>
        </w:rPr>
        <w:t xml:space="preserve">. Treći nivo sačinjavaju svi </w:t>
      </w:r>
      <w:r>
        <w:rPr>
          <w:b/>
          <w:highlight w:val="none"/>
        </w:rPr>
        <w:t>ostali</w:t>
      </w:r>
      <w:r>
        <w:rPr>
          <w:highlight w:val="none"/>
        </w:rPr>
        <w:t xml:space="preserve"> korisnici koji rade u sistemu.</w:t>
      </w:r>
    </w:p>
    <w:p>
      <w:pPr>
        <w:rPr>
          <w:highlight w:val="none"/>
        </w:rPr>
      </w:pPr>
      <w:r>
        <w:rPr>
          <w:highlight w:val="none"/>
        </w:rPr>
        <w:t>Postoje tri vrste dozvola: dozvola čitanja, pisanja i izvršavanja, znači za svaki fajl postoji 3x3 dozvole:</w:t>
      </w:r>
    </w:p>
    <w:tbl>
      <w:tblPr>
        <w:tblStyle w:val="5"/>
        <w:tblW w:w="0" w:type="auto"/>
        <w:tblInd w:w="0" w:type="dxa"/>
        <w:tblLayout w:type="autofit"/>
        <w:tblCellMar>
          <w:top w:w="0" w:type="dxa"/>
          <w:left w:w="108" w:type="dxa"/>
          <w:bottom w:w="0" w:type="dxa"/>
          <w:right w:w="108" w:type="dxa"/>
        </w:tblCellMar>
      </w:tblPr>
      <w:tblGrid>
        <w:gridCol w:w="1236"/>
        <w:gridCol w:w="1346"/>
        <w:gridCol w:w="1435"/>
        <w:gridCol w:w="1041"/>
        <w:gridCol w:w="1825"/>
        <w:gridCol w:w="1639"/>
      </w:tblGrid>
      <w:tr>
        <w:tblPrEx>
          <w:tblCellMar>
            <w:top w:w="0" w:type="dxa"/>
            <w:left w:w="108" w:type="dxa"/>
            <w:bottom w:w="0" w:type="dxa"/>
            <w:right w:w="108" w:type="dxa"/>
          </w:tblCellMar>
        </w:tblPrEx>
        <w:tc>
          <w:tcPr>
            <w:tcW w:w="1470" w:type="dxa"/>
            <w:tcBorders>
              <w:bottom w:val="single" w:color="auto" w:sz="4" w:space="0"/>
            </w:tcBorders>
          </w:tcPr>
          <w:p>
            <w:pPr>
              <w:ind w:firstLine="0"/>
              <w:rPr>
                <w:highlight w:val="none"/>
              </w:rPr>
            </w:pPr>
            <w:r>
              <w:rPr>
                <w:highlight w:val="none"/>
              </w:rPr>
              <w:t>Znak nivoa</w:t>
            </w:r>
          </w:p>
        </w:tc>
        <w:tc>
          <w:tcPr>
            <w:tcW w:w="1570" w:type="dxa"/>
            <w:tcBorders>
              <w:bottom w:val="single" w:color="auto" w:sz="4" w:space="0"/>
            </w:tcBorders>
          </w:tcPr>
          <w:p>
            <w:pPr>
              <w:ind w:hanging="30"/>
              <w:rPr>
                <w:highlight w:val="none"/>
              </w:rPr>
            </w:pPr>
            <w:r>
              <w:rPr>
                <w:highlight w:val="none"/>
              </w:rPr>
              <w:t>Nivo</w:t>
            </w:r>
          </w:p>
        </w:tc>
        <w:tc>
          <w:tcPr>
            <w:tcW w:w="1466" w:type="dxa"/>
            <w:tcBorders>
              <w:bottom w:val="single" w:color="auto" w:sz="4" w:space="0"/>
              <w:right w:val="single" w:color="auto" w:sz="4" w:space="0"/>
            </w:tcBorders>
          </w:tcPr>
          <w:p>
            <w:pPr>
              <w:ind w:firstLine="0"/>
              <w:jc w:val="left"/>
              <w:rPr>
                <w:highlight w:val="none"/>
              </w:rPr>
            </w:pPr>
            <w:r>
              <w:rPr>
                <w:highlight w:val="none"/>
              </w:rPr>
              <w:t>Nivo na engleskom</w:t>
            </w:r>
          </w:p>
        </w:tc>
        <w:tc>
          <w:tcPr>
            <w:tcW w:w="1194" w:type="dxa"/>
            <w:tcBorders>
              <w:left w:val="single" w:color="auto" w:sz="4" w:space="0"/>
              <w:bottom w:val="single" w:color="auto" w:sz="4" w:space="0"/>
            </w:tcBorders>
          </w:tcPr>
          <w:p>
            <w:pPr>
              <w:ind w:firstLine="0"/>
              <w:rPr>
                <w:highlight w:val="none"/>
              </w:rPr>
            </w:pPr>
            <w:r>
              <w:rPr>
                <w:highlight w:val="none"/>
              </w:rPr>
              <w:t>Znak</w:t>
            </w:r>
          </w:p>
        </w:tc>
        <w:tc>
          <w:tcPr>
            <w:tcW w:w="2058" w:type="dxa"/>
            <w:tcBorders>
              <w:bottom w:val="single" w:color="auto" w:sz="4" w:space="0"/>
            </w:tcBorders>
          </w:tcPr>
          <w:p>
            <w:pPr>
              <w:ind w:hanging="38"/>
              <w:rPr>
                <w:highlight w:val="none"/>
              </w:rPr>
            </w:pPr>
            <w:r>
              <w:rPr>
                <w:highlight w:val="none"/>
              </w:rPr>
              <w:t>Dozvola</w:t>
            </w:r>
          </w:p>
        </w:tc>
        <w:tc>
          <w:tcPr>
            <w:tcW w:w="1775" w:type="dxa"/>
            <w:tcBorders>
              <w:bottom w:val="single" w:color="auto" w:sz="4" w:space="0"/>
            </w:tcBorders>
          </w:tcPr>
          <w:p>
            <w:pPr>
              <w:ind w:hanging="2"/>
              <w:jc w:val="left"/>
              <w:rPr>
                <w:highlight w:val="none"/>
              </w:rPr>
            </w:pPr>
            <w:r>
              <w:rPr>
                <w:highlight w:val="none"/>
              </w:rPr>
              <w:t>Dozvola na engleskom</w:t>
            </w:r>
          </w:p>
        </w:tc>
      </w:tr>
      <w:tr>
        <w:tblPrEx>
          <w:tblCellMar>
            <w:top w:w="0" w:type="dxa"/>
            <w:left w:w="108" w:type="dxa"/>
            <w:bottom w:w="0" w:type="dxa"/>
            <w:right w:w="108" w:type="dxa"/>
          </w:tblCellMar>
        </w:tblPrEx>
        <w:tc>
          <w:tcPr>
            <w:tcW w:w="1470" w:type="dxa"/>
            <w:tcBorders>
              <w:top w:val="single" w:color="auto" w:sz="4" w:space="0"/>
            </w:tcBorders>
          </w:tcPr>
          <w:p>
            <w:pPr>
              <w:ind w:firstLine="0"/>
              <w:rPr>
                <w:highlight w:val="none"/>
              </w:rPr>
            </w:pPr>
            <w:r>
              <w:rPr>
                <w:highlight w:val="none"/>
              </w:rPr>
              <w:t>u</w:t>
            </w:r>
          </w:p>
        </w:tc>
        <w:tc>
          <w:tcPr>
            <w:tcW w:w="1570" w:type="dxa"/>
            <w:tcBorders>
              <w:top w:val="single" w:color="auto" w:sz="4" w:space="0"/>
            </w:tcBorders>
          </w:tcPr>
          <w:p>
            <w:pPr>
              <w:ind w:hanging="30"/>
              <w:rPr>
                <w:highlight w:val="none"/>
              </w:rPr>
            </w:pPr>
            <w:r>
              <w:rPr>
                <w:highlight w:val="none"/>
              </w:rPr>
              <w:t>vlasnik</w:t>
            </w:r>
          </w:p>
        </w:tc>
        <w:tc>
          <w:tcPr>
            <w:tcW w:w="1466" w:type="dxa"/>
            <w:tcBorders>
              <w:top w:val="single" w:color="auto" w:sz="4" w:space="0"/>
              <w:right w:val="single" w:color="auto" w:sz="4" w:space="0"/>
            </w:tcBorders>
          </w:tcPr>
          <w:p>
            <w:pPr>
              <w:ind w:firstLine="0"/>
              <w:rPr>
                <w:highlight w:val="none"/>
              </w:rPr>
            </w:pPr>
            <w:r>
              <w:rPr>
                <w:b/>
                <w:bCs/>
                <w:highlight w:val="none"/>
              </w:rPr>
              <w:t>u</w:t>
            </w:r>
            <w:r>
              <w:rPr>
                <w:highlight w:val="none"/>
              </w:rPr>
              <w:t>ser</w:t>
            </w:r>
          </w:p>
        </w:tc>
        <w:tc>
          <w:tcPr>
            <w:tcW w:w="1194" w:type="dxa"/>
            <w:tcBorders>
              <w:top w:val="single" w:color="auto" w:sz="4" w:space="0"/>
              <w:left w:val="single" w:color="auto" w:sz="4" w:space="0"/>
            </w:tcBorders>
          </w:tcPr>
          <w:p>
            <w:pPr>
              <w:ind w:firstLine="0"/>
              <w:rPr>
                <w:highlight w:val="none"/>
              </w:rPr>
            </w:pPr>
            <w:r>
              <w:rPr>
                <w:highlight w:val="none"/>
              </w:rPr>
              <w:t>r</w:t>
            </w:r>
          </w:p>
        </w:tc>
        <w:tc>
          <w:tcPr>
            <w:tcW w:w="2058" w:type="dxa"/>
            <w:tcBorders>
              <w:top w:val="single" w:color="auto" w:sz="4" w:space="0"/>
            </w:tcBorders>
          </w:tcPr>
          <w:p>
            <w:pPr>
              <w:ind w:hanging="38"/>
              <w:rPr>
                <w:highlight w:val="none"/>
              </w:rPr>
            </w:pPr>
            <w:r>
              <w:rPr>
                <w:highlight w:val="none"/>
              </w:rPr>
              <w:t>čitanje</w:t>
            </w:r>
          </w:p>
        </w:tc>
        <w:tc>
          <w:tcPr>
            <w:tcW w:w="1775" w:type="dxa"/>
            <w:tcBorders>
              <w:top w:val="single" w:color="auto" w:sz="4" w:space="0"/>
            </w:tcBorders>
          </w:tcPr>
          <w:p>
            <w:pPr>
              <w:ind w:hanging="2"/>
              <w:rPr>
                <w:highlight w:val="none"/>
              </w:rPr>
            </w:pPr>
            <w:r>
              <w:rPr>
                <w:b/>
                <w:bCs/>
                <w:highlight w:val="none"/>
              </w:rPr>
              <w:t>r</w:t>
            </w:r>
            <w:r>
              <w:rPr>
                <w:highlight w:val="none"/>
              </w:rPr>
              <w:t>ead</w:t>
            </w:r>
          </w:p>
        </w:tc>
      </w:tr>
      <w:tr>
        <w:tblPrEx>
          <w:tblCellMar>
            <w:top w:w="0" w:type="dxa"/>
            <w:left w:w="108" w:type="dxa"/>
            <w:bottom w:w="0" w:type="dxa"/>
            <w:right w:w="108" w:type="dxa"/>
          </w:tblCellMar>
        </w:tblPrEx>
        <w:tc>
          <w:tcPr>
            <w:tcW w:w="1470" w:type="dxa"/>
          </w:tcPr>
          <w:p>
            <w:pPr>
              <w:ind w:firstLine="0"/>
              <w:rPr>
                <w:highlight w:val="none"/>
              </w:rPr>
            </w:pPr>
            <w:r>
              <w:rPr>
                <w:highlight w:val="none"/>
              </w:rPr>
              <w:t>g</w:t>
            </w:r>
          </w:p>
        </w:tc>
        <w:tc>
          <w:tcPr>
            <w:tcW w:w="1570" w:type="dxa"/>
          </w:tcPr>
          <w:p>
            <w:pPr>
              <w:ind w:hanging="30"/>
              <w:rPr>
                <w:highlight w:val="none"/>
              </w:rPr>
            </w:pPr>
            <w:r>
              <w:rPr>
                <w:highlight w:val="none"/>
              </w:rPr>
              <w:t>grupa</w:t>
            </w:r>
          </w:p>
        </w:tc>
        <w:tc>
          <w:tcPr>
            <w:tcW w:w="1466" w:type="dxa"/>
            <w:tcBorders>
              <w:right w:val="single" w:color="auto" w:sz="4" w:space="0"/>
            </w:tcBorders>
          </w:tcPr>
          <w:p>
            <w:pPr>
              <w:ind w:firstLine="0"/>
              <w:rPr>
                <w:highlight w:val="none"/>
              </w:rPr>
            </w:pPr>
            <w:r>
              <w:rPr>
                <w:b/>
                <w:bCs/>
                <w:highlight w:val="none"/>
              </w:rPr>
              <w:t>g</w:t>
            </w:r>
            <w:r>
              <w:rPr>
                <w:highlight w:val="none"/>
              </w:rPr>
              <w:t>roup</w:t>
            </w:r>
          </w:p>
        </w:tc>
        <w:tc>
          <w:tcPr>
            <w:tcW w:w="1194" w:type="dxa"/>
            <w:tcBorders>
              <w:left w:val="single" w:color="auto" w:sz="4" w:space="0"/>
            </w:tcBorders>
          </w:tcPr>
          <w:p>
            <w:pPr>
              <w:ind w:firstLine="0"/>
              <w:rPr>
                <w:highlight w:val="none"/>
              </w:rPr>
            </w:pPr>
            <w:r>
              <w:rPr>
                <w:highlight w:val="none"/>
              </w:rPr>
              <w:t>w</w:t>
            </w:r>
          </w:p>
        </w:tc>
        <w:tc>
          <w:tcPr>
            <w:tcW w:w="2058" w:type="dxa"/>
          </w:tcPr>
          <w:p>
            <w:pPr>
              <w:ind w:hanging="38"/>
              <w:rPr>
                <w:highlight w:val="none"/>
              </w:rPr>
            </w:pPr>
            <w:r>
              <w:rPr>
                <w:highlight w:val="none"/>
              </w:rPr>
              <w:t>pisanje</w:t>
            </w:r>
          </w:p>
        </w:tc>
        <w:tc>
          <w:tcPr>
            <w:tcW w:w="1775" w:type="dxa"/>
          </w:tcPr>
          <w:p>
            <w:pPr>
              <w:ind w:hanging="2"/>
              <w:rPr>
                <w:highlight w:val="none"/>
              </w:rPr>
            </w:pPr>
            <w:r>
              <w:rPr>
                <w:b/>
                <w:bCs/>
                <w:highlight w:val="none"/>
              </w:rPr>
              <w:t>w</w:t>
            </w:r>
            <w:r>
              <w:rPr>
                <w:highlight w:val="none"/>
              </w:rPr>
              <w:t>rite</w:t>
            </w:r>
          </w:p>
        </w:tc>
      </w:tr>
      <w:tr>
        <w:tblPrEx>
          <w:tblCellMar>
            <w:top w:w="0" w:type="dxa"/>
            <w:left w:w="108" w:type="dxa"/>
            <w:bottom w:w="0" w:type="dxa"/>
            <w:right w:w="108" w:type="dxa"/>
          </w:tblCellMar>
        </w:tblPrEx>
        <w:tc>
          <w:tcPr>
            <w:tcW w:w="1470" w:type="dxa"/>
          </w:tcPr>
          <w:p>
            <w:pPr>
              <w:ind w:firstLine="0"/>
              <w:rPr>
                <w:highlight w:val="none"/>
              </w:rPr>
            </w:pPr>
            <w:r>
              <w:rPr>
                <w:highlight w:val="none"/>
              </w:rPr>
              <w:t>o</w:t>
            </w:r>
          </w:p>
        </w:tc>
        <w:tc>
          <w:tcPr>
            <w:tcW w:w="1570" w:type="dxa"/>
          </w:tcPr>
          <w:p>
            <w:pPr>
              <w:ind w:hanging="30"/>
              <w:rPr>
                <w:highlight w:val="none"/>
              </w:rPr>
            </w:pPr>
            <w:r>
              <w:rPr>
                <w:highlight w:val="none"/>
              </w:rPr>
              <w:t>ostali</w:t>
            </w:r>
          </w:p>
        </w:tc>
        <w:tc>
          <w:tcPr>
            <w:tcW w:w="1466" w:type="dxa"/>
            <w:tcBorders>
              <w:right w:val="single" w:color="auto" w:sz="4" w:space="0"/>
            </w:tcBorders>
          </w:tcPr>
          <w:p>
            <w:pPr>
              <w:ind w:firstLine="0"/>
              <w:rPr>
                <w:highlight w:val="none"/>
              </w:rPr>
            </w:pPr>
            <w:r>
              <w:rPr>
                <w:b/>
                <w:bCs/>
                <w:highlight w:val="none"/>
              </w:rPr>
              <w:t>o</w:t>
            </w:r>
            <w:r>
              <w:rPr>
                <w:highlight w:val="none"/>
              </w:rPr>
              <w:t>thers</w:t>
            </w:r>
          </w:p>
        </w:tc>
        <w:tc>
          <w:tcPr>
            <w:tcW w:w="1194" w:type="dxa"/>
            <w:tcBorders>
              <w:left w:val="single" w:color="auto" w:sz="4" w:space="0"/>
            </w:tcBorders>
          </w:tcPr>
          <w:p>
            <w:pPr>
              <w:ind w:firstLine="0"/>
              <w:rPr>
                <w:highlight w:val="none"/>
              </w:rPr>
            </w:pPr>
            <w:r>
              <w:rPr>
                <w:highlight w:val="none"/>
              </w:rPr>
              <w:t>x</w:t>
            </w:r>
          </w:p>
        </w:tc>
        <w:tc>
          <w:tcPr>
            <w:tcW w:w="2058" w:type="dxa"/>
          </w:tcPr>
          <w:p>
            <w:pPr>
              <w:ind w:hanging="38"/>
              <w:rPr>
                <w:highlight w:val="none"/>
              </w:rPr>
            </w:pPr>
            <w:r>
              <w:rPr>
                <w:highlight w:val="none"/>
              </w:rPr>
              <w:t>izvršavanje</w:t>
            </w:r>
          </w:p>
        </w:tc>
        <w:tc>
          <w:tcPr>
            <w:tcW w:w="1775" w:type="dxa"/>
          </w:tcPr>
          <w:p>
            <w:pPr>
              <w:ind w:hanging="2"/>
              <w:rPr>
                <w:highlight w:val="none"/>
              </w:rPr>
            </w:pPr>
            <w:r>
              <w:rPr>
                <w:highlight w:val="none"/>
              </w:rPr>
              <w:t>e</w:t>
            </w:r>
            <w:r>
              <w:rPr>
                <w:b/>
                <w:bCs/>
                <w:highlight w:val="none"/>
              </w:rPr>
              <w:t>x</w:t>
            </w:r>
            <w:r>
              <w:rPr>
                <w:highlight w:val="none"/>
              </w:rPr>
              <w:t>ecute</w:t>
            </w:r>
          </w:p>
        </w:tc>
      </w:tr>
      <w:tr>
        <w:tblPrEx>
          <w:tblCellMar>
            <w:top w:w="0" w:type="dxa"/>
            <w:left w:w="108" w:type="dxa"/>
            <w:bottom w:w="0" w:type="dxa"/>
            <w:right w:w="108" w:type="dxa"/>
          </w:tblCellMar>
        </w:tblPrEx>
        <w:tc>
          <w:tcPr>
            <w:tcW w:w="1470" w:type="dxa"/>
          </w:tcPr>
          <w:p>
            <w:pPr>
              <w:ind w:firstLine="0"/>
              <w:rPr>
                <w:highlight w:val="none"/>
              </w:rPr>
            </w:pPr>
            <w:r>
              <w:rPr>
                <w:highlight w:val="none"/>
              </w:rPr>
              <w:t>a</w:t>
            </w:r>
          </w:p>
        </w:tc>
        <w:tc>
          <w:tcPr>
            <w:tcW w:w="1570" w:type="dxa"/>
          </w:tcPr>
          <w:p>
            <w:pPr>
              <w:ind w:hanging="30"/>
              <w:rPr>
                <w:highlight w:val="none"/>
              </w:rPr>
            </w:pPr>
            <w:r>
              <w:rPr>
                <w:highlight w:val="none"/>
              </w:rPr>
              <w:t>svi</w:t>
            </w:r>
          </w:p>
        </w:tc>
        <w:tc>
          <w:tcPr>
            <w:tcW w:w="1466" w:type="dxa"/>
            <w:tcBorders>
              <w:right w:val="single" w:color="auto" w:sz="4" w:space="0"/>
            </w:tcBorders>
          </w:tcPr>
          <w:p>
            <w:pPr>
              <w:ind w:firstLine="0"/>
              <w:rPr>
                <w:highlight w:val="none"/>
              </w:rPr>
            </w:pPr>
            <w:r>
              <w:rPr>
                <w:b/>
                <w:bCs/>
                <w:highlight w:val="none"/>
              </w:rPr>
              <w:t>a</w:t>
            </w:r>
            <w:r>
              <w:rPr>
                <w:highlight w:val="none"/>
              </w:rPr>
              <w:t>ll</w:t>
            </w:r>
          </w:p>
        </w:tc>
        <w:tc>
          <w:tcPr>
            <w:tcW w:w="1194" w:type="dxa"/>
            <w:tcBorders>
              <w:left w:val="single" w:color="auto" w:sz="4" w:space="0"/>
            </w:tcBorders>
          </w:tcPr>
          <w:p>
            <w:pPr>
              <w:ind w:firstLine="0"/>
              <w:rPr>
                <w:highlight w:val="none"/>
              </w:rPr>
            </w:pPr>
            <w:r>
              <w:rPr>
                <w:highlight w:val="none"/>
              </w:rPr>
              <w:t>-</w:t>
            </w:r>
          </w:p>
        </w:tc>
        <w:tc>
          <w:tcPr>
            <w:tcW w:w="2058" w:type="dxa"/>
          </w:tcPr>
          <w:p>
            <w:pPr>
              <w:ind w:left="-30" w:hanging="8"/>
              <w:jc w:val="left"/>
              <w:rPr>
                <w:highlight w:val="none"/>
              </w:rPr>
            </w:pPr>
            <w:r>
              <w:rPr>
                <w:highlight w:val="none"/>
              </w:rPr>
              <w:t>ova dozvola ne postoji</w:t>
            </w:r>
          </w:p>
        </w:tc>
        <w:tc>
          <w:tcPr>
            <w:tcW w:w="1775" w:type="dxa"/>
          </w:tcPr>
          <w:p>
            <w:pPr>
              <w:ind w:hanging="2"/>
              <w:rPr>
                <w:highlight w:val="none"/>
              </w:rPr>
            </w:pPr>
          </w:p>
        </w:tc>
      </w:tr>
    </w:tbl>
    <w:p>
      <w:pPr>
        <w:rPr>
          <w:highlight w:val="none"/>
        </w:rPr>
      </w:pPr>
    </w:p>
    <w:p>
      <w:pPr>
        <w:rPr>
          <w:highlight w:val="none"/>
        </w:rPr>
      </w:pPr>
      <w:r>
        <w:rPr>
          <w:highlight w:val="none"/>
        </w:rPr>
        <w:t>Ponekad ove dozvole pišemo brojevima u oktalnom brojnom sistemu:</w:t>
      </w:r>
    </w:p>
    <w:p>
      <w:pPr>
        <w:rPr>
          <w:highlight w:val="none"/>
        </w:rPr>
      </w:pPr>
      <w:r>
        <w:rPr>
          <w:highlight w:val="none"/>
        </w:rPr>
        <w:t>0</w:t>
      </w:r>
      <w:r>
        <w:rPr>
          <w:highlight w:val="none"/>
        </w:rPr>
        <w:tab/>
      </w:r>
      <w:r>
        <w:rPr>
          <w:highlight w:val="none"/>
        </w:rPr>
        <w:t>nema nikakve dozvole</w:t>
      </w:r>
    </w:p>
    <w:p>
      <w:pPr>
        <w:rPr>
          <w:highlight w:val="none"/>
        </w:rPr>
      </w:pPr>
      <w:r>
        <w:rPr>
          <w:highlight w:val="none"/>
        </w:rPr>
        <w:t>1</w:t>
      </w:r>
      <w:r>
        <w:rPr>
          <w:highlight w:val="none"/>
        </w:rPr>
        <w:tab/>
      </w:r>
      <w:r>
        <w:rPr>
          <w:highlight w:val="none"/>
        </w:rPr>
        <w:t>samo za izvršavanje</w:t>
      </w:r>
    </w:p>
    <w:p>
      <w:pPr>
        <w:rPr>
          <w:highlight w:val="none"/>
        </w:rPr>
      </w:pPr>
      <w:r>
        <w:rPr>
          <w:highlight w:val="none"/>
        </w:rPr>
        <w:t>2</w:t>
      </w:r>
      <w:r>
        <w:rPr>
          <w:highlight w:val="none"/>
        </w:rPr>
        <w:tab/>
      </w:r>
      <w:r>
        <w:rPr>
          <w:highlight w:val="none"/>
        </w:rPr>
        <w:t>samo za pisanje</w:t>
      </w:r>
    </w:p>
    <w:p>
      <w:pPr>
        <w:rPr>
          <w:highlight w:val="none"/>
        </w:rPr>
      </w:pPr>
      <w:r>
        <w:rPr>
          <w:highlight w:val="none"/>
        </w:rPr>
        <w:t>3</w:t>
      </w:r>
      <w:r>
        <w:rPr>
          <w:highlight w:val="none"/>
        </w:rPr>
        <w:tab/>
      </w:r>
      <w:r>
        <w:rPr>
          <w:highlight w:val="none"/>
        </w:rPr>
        <w:t>pisanje i izvršavanje</w:t>
      </w:r>
    </w:p>
    <w:p>
      <w:pPr>
        <w:rPr>
          <w:highlight w:val="none"/>
        </w:rPr>
      </w:pPr>
      <w:r>
        <w:rPr>
          <w:highlight w:val="none"/>
        </w:rPr>
        <w:t>4</w:t>
      </w:r>
      <w:r>
        <w:rPr>
          <w:highlight w:val="none"/>
        </w:rPr>
        <w:tab/>
      </w:r>
      <w:r>
        <w:rPr>
          <w:highlight w:val="none"/>
        </w:rPr>
        <w:t>samo za čitanje</w:t>
      </w:r>
    </w:p>
    <w:p>
      <w:pPr>
        <w:rPr>
          <w:highlight w:val="none"/>
        </w:rPr>
      </w:pPr>
      <w:r>
        <w:rPr>
          <w:highlight w:val="none"/>
        </w:rPr>
        <w:t>5</w:t>
      </w:r>
      <w:r>
        <w:rPr>
          <w:highlight w:val="none"/>
        </w:rPr>
        <w:tab/>
      </w:r>
      <w:r>
        <w:rPr>
          <w:highlight w:val="none"/>
        </w:rPr>
        <w:t>čitanje i izvršavanje</w:t>
      </w:r>
    </w:p>
    <w:p>
      <w:pPr>
        <w:rPr>
          <w:highlight w:val="none"/>
        </w:rPr>
      </w:pPr>
      <w:r>
        <w:rPr>
          <w:highlight w:val="none"/>
        </w:rPr>
        <w:t>6</w:t>
      </w:r>
      <w:r>
        <w:rPr>
          <w:highlight w:val="none"/>
        </w:rPr>
        <w:tab/>
      </w:r>
      <w:r>
        <w:rPr>
          <w:highlight w:val="none"/>
        </w:rPr>
        <w:t>čitanje i pisanje</w:t>
      </w:r>
    </w:p>
    <w:p>
      <w:pPr>
        <w:rPr>
          <w:highlight w:val="none"/>
        </w:rPr>
      </w:pPr>
      <w:r>
        <w:rPr>
          <w:highlight w:val="none"/>
        </w:rPr>
        <w:t>7</w:t>
      </w:r>
      <w:r>
        <w:rPr>
          <w:highlight w:val="none"/>
        </w:rPr>
        <w:tab/>
      </w:r>
      <w:r>
        <w:rPr>
          <w:highlight w:val="none"/>
        </w:rPr>
        <w:t>čitanje, pisanje i izvršavanje (sve dozvole)</w:t>
      </w:r>
    </w:p>
    <w:p>
      <w:pPr>
        <w:rPr>
          <w:highlight w:val="none"/>
        </w:rPr>
      </w:pPr>
      <w:r>
        <w:rPr>
          <w:highlight w:val="none"/>
        </w:rPr>
        <w:t>Lakše se sve ovo pamti ako se zna kako se dobijaju ovi brojevi:</w:t>
      </w:r>
    </w:p>
    <w:p>
      <w:pPr>
        <w:ind w:firstLine="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r</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400</w:t>
      </w:r>
    </w:p>
    <w:p>
      <w:pPr>
        <w:ind w:firstLine="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w</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200</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vlasnik</w:t>
      </w:r>
    </w:p>
    <w:p>
      <w:pPr>
        <w:ind w:firstLine="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x</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100</w:t>
      </w:r>
    </w:p>
    <w:p>
      <w:pPr>
        <w:ind w:firstLine="0"/>
        <w:jc w:val="both"/>
        <w:rPr>
          <w:rFonts w:ascii="Courier New" w:hAnsi="Courier New" w:eastAsia="Times New Roman" w:cs="Courier New"/>
          <w:sz w:val="24"/>
          <w:szCs w:val="24"/>
          <w:highlight w:val="none"/>
          <w:lang w:val="hu-HU" w:eastAsia="en-US" w:bidi="ar-SA"/>
        </w:rPr>
      </w:pPr>
    </w:p>
    <w:p>
      <w:pPr>
        <w:ind w:firstLine="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r</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40</w:t>
      </w:r>
    </w:p>
    <w:p>
      <w:pPr>
        <w:ind w:firstLine="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w</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20</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grupa</w:t>
      </w:r>
    </w:p>
    <w:p>
      <w:pPr>
        <w:ind w:firstLine="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x</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10</w:t>
      </w:r>
    </w:p>
    <w:p>
      <w:pPr>
        <w:ind w:firstLine="0"/>
        <w:jc w:val="both"/>
        <w:rPr>
          <w:rFonts w:ascii="Courier New" w:hAnsi="Courier New" w:eastAsia="Times New Roman" w:cs="Courier New"/>
          <w:sz w:val="24"/>
          <w:szCs w:val="24"/>
          <w:highlight w:val="none"/>
          <w:lang w:val="hu-HU" w:eastAsia="en-US" w:bidi="ar-SA"/>
        </w:rPr>
      </w:pPr>
    </w:p>
    <w:p>
      <w:pPr>
        <w:ind w:firstLine="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r</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4</w:t>
      </w:r>
    </w:p>
    <w:p>
      <w:pPr>
        <w:ind w:firstLine="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w</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2</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ostali</w:t>
      </w:r>
    </w:p>
    <w:p>
      <w:pPr>
        <w:ind w:firstLine="0"/>
        <w:jc w:val="both"/>
        <w:rPr>
          <w:rFonts w:ascii="Arial" w:hAnsi="Arial" w:eastAsia="Times New Roman" w:cs="Times New Roman"/>
          <w:sz w:val="24"/>
          <w:szCs w:val="24"/>
          <w:highlight w:val="none"/>
          <w:lang w:val="hu-HU" w:eastAsia="en-US" w:bidi="ar-SA"/>
        </w:rPr>
      </w:pPr>
      <w:r>
        <w:rPr>
          <w:rFonts w:ascii="Courier New" w:hAnsi="Courier New" w:eastAsia="Times New Roman" w:cs="Courier New"/>
          <w:sz w:val="24"/>
          <w:szCs w:val="24"/>
          <w:highlight w:val="none"/>
          <w:lang w:val="hu-HU" w:eastAsia="en-US" w:bidi="ar-SA"/>
        </w:rPr>
        <w:t>x</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1</w:t>
      </w:r>
    </w:p>
    <w:p>
      <w:pPr>
        <w:rPr>
          <w:highlight w:val="none"/>
        </w:rPr>
      </w:pPr>
    </w:p>
    <w:p>
      <w:pPr>
        <w:rPr>
          <w:highlight w:val="none"/>
        </w:rPr>
      </w:pPr>
      <w:r>
        <w:rPr>
          <w:highlight w:val="none"/>
        </w:rPr>
        <w:t xml:space="preserve">Npr. </w:t>
      </w:r>
      <w:r>
        <w:rPr>
          <w:rFonts w:ascii="Courier New" w:hAnsi="Courier New" w:cs="Courier New"/>
          <w:highlight w:val="none"/>
        </w:rPr>
        <w:t>rwxr--r--</w:t>
      </w:r>
      <w:r>
        <w:rPr>
          <w:rFonts w:ascii="Courier New" w:hAnsi="Courier New" w:cs="Courier New"/>
          <w:highlight w:val="none"/>
        </w:rPr>
        <w:tab/>
      </w:r>
      <w:r>
        <w:rPr>
          <w:rFonts w:ascii="Courier New" w:hAnsi="Courier New" w:cs="Courier New"/>
          <w:highlight w:val="none"/>
        </w:rPr>
        <w:t>744</w:t>
      </w:r>
      <w:r>
        <w:rPr>
          <w:highlight w:val="none"/>
        </w:rPr>
        <w:tab/>
      </w:r>
      <w:r>
        <w:rPr>
          <w:highlight w:val="none"/>
        </w:rPr>
        <w:t>vlasnik sve može a grupa i ostali imaju dozvolu samo za čitanje.</w:t>
      </w:r>
    </w:p>
    <w:p>
      <w:pPr>
        <w:rPr>
          <w:highlight w:val="none"/>
        </w:rPr>
      </w:pPr>
      <w:r>
        <w:rPr>
          <w:highlight w:val="none"/>
        </w:rPr>
        <w:t>Podrazumeva se šta su dozvole jednog običnog fajla, samo se to mora zapamtiti da je brisanje fajla takođe pisanje, kao što je to i svaka promena sadržaja.</w:t>
      </w:r>
    </w:p>
    <w:p>
      <w:pPr>
        <w:rPr>
          <w:highlight w:val="none"/>
        </w:rPr>
      </w:pPr>
      <w:r>
        <w:rPr>
          <w:highlight w:val="none"/>
        </w:rPr>
        <w:t xml:space="preserve">Šta podrazumevaju razne dozvole u slučaju direktorijuma? Čitanje jednog kataloga znači da se njegov sadržaj može izlistati pomoću naredbe </w:t>
      </w:r>
      <w:r>
        <w:rPr>
          <w:i/>
          <w:highlight w:val="none"/>
        </w:rPr>
        <w:t>ls</w:t>
      </w:r>
      <w:r>
        <w:rPr>
          <w:highlight w:val="none"/>
        </w:rPr>
        <w:t>. Dozvola za pisanje znači da se može promeniti sadržaj direktorijuma. Promeniti sadržaj direktorijuma znači da se na njegovim fajlovima vrše operacije: npr. kreira se fajl, briše se, menja se njegovo ime. Dozvola za izvršavanje znači da se može pristupiti fajlovima u direktorijumu. Ova dozvola je najvažnija za direktorijume. Da bi bilo šta moglo da se uradi sa fajlom, mora se imati dozvola za izvršavanje za svaki direktorijum na putu do fajla. Takođe, kada ne postoji dozvola za izvršavanje za neki direktorijum, ne može da se pristupi ni celom stablu direktorijuma koji je ispod tog foldera.</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Kreirati novi direktorijum pod imenom </w:t>
      </w:r>
      <w:r>
        <w:rPr>
          <w:rFonts w:ascii="Arial" w:hAnsi="Arial" w:eastAsia="Times New Roman" w:cs="Times New Roman"/>
          <w:i/>
          <w:sz w:val="24"/>
          <w:szCs w:val="24"/>
          <w:highlight w:val="none"/>
          <w:lang w:val="hu-HU" w:eastAsia="en-US" w:bidi="ar-SA"/>
        </w:rPr>
        <w:t>CVECE</w:t>
      </w:r>
      <w:r>
        <w:rPr>
          <w:rFonts w:ascii="Arial" w:hAnsi="Arial" w:eastAsia="Times New Roman" w:cs="Times New Roman"/>
          <w:sz w:val="24"/>
          <w:szCs w:val="24"/>
          <w:highlight w:val="none"/>
          <w:lang w:val="hu-HU" w:eastAsia="en-US" w:bidi="ar-SA"/>
        </w:rPr>
        <w:t xml:space="preserve">, istovremeno poddirektorijum pod imenom </w:t>
      </w:r>
      <w:r>
        <w:rPr>
          <w:rFonts w:ascii="Arial" w:hAnsi="Arial" w:eastAsia="Times New Roman" w:cs="Times New Roman"/>
          <w:i/>
          <w:sz w:val="24"/>
          <w:szCs w:val="24"/>
          <w:highlight w:val="none"/>
          <w:lang w:val="hu-HU" w:eastAsia="en-US" w:bidi="ar-SA"/>
        </w:rPr>
        <w:t>RUZA</w:t>
      </w:r>
      <w:r>
        <w:rPr>
          <w:rFonts w:ascii="Arial" w:hAnsi="Arial" w:eastAsia="Times New Roman" w:cs="Times New Roman"/>
          <w:sz w:val="24"/>
          <w:szCs w:val="24"/>
          <w:highlight w:val="none"/>
          <w:lang w:val="hu-HU" w:eastAsia="en-US" w:bidi="ar-SA"/>
        </w:rPr>
        <w:t>! Vlasnik fajla treba da ima sve dozvole a ostali ništa!</w:t>
      </w:r>
    </w:p>
    <w:p>
      <w:pPr>
        <w:rPr>
          <w:highlight w:val="none"/>
        </w:rPr>
      </w:pPr>
      <w:r>
        <w:rPr>
          <w:highlight w:val="none"/>
        </w:rPr>
        <w:t xml:space="preserve">Opcije naredbe </w:t>
      </w:r>
      <w:r>
        <w:rPr>
          <w:i/>
          <w:highlight w:val="none"/>
        </w:rPr>
        <w:t>mkdir</w:t>
      </w:r>
      <w:r>
        <w:rPr>
          <w:highlight w:val="none"/>
        </w:rPr>
        <w:t>:</w:t>
      </w:r>
    </w:p>
    <w:p>
      <w:pPr>
        <w:rPr>
          <w:highlight w:val="none"/>
        </w:rPr>
      </w:pPr>
      <w:r>
        <w:rPr>
          <w:rFonts w:ascii="Courier" w:hAnsi="Courier" w:cs="Courier"/>
          <w:highlight w:val="none"/>
          <w:lang w:val="hu-HU"/>
        </w:rPr>
        <w:t>-p</w:t>
      </w:r>
      <w:r>
        <w:rPr>
          <w:highlight w:val="none"/>
        </w:rPr>
        <w:tab/>
      </w:r>
      <w:r>
        <w:rPr>
          <w:highlight w:val="none"/>
        </w:rPr>
        <w:tab/>
      </w:r>
      <w:r>
        <w:rPr>
          <w:highlight w:val="none"/>
        </w:rPr>
        <w:tab/>
      </w:r>
      <w:r>
        <w:rPr>
          <w:highlight w:val="none"/>
        </w:rPr>
        <w:t>Kreira i potrebne roditeljske direktorijume (parent)</w:t>
      </w:r>
    </w:p>
    <w:p>
      <w:pPr>
        <w:rPr>
          <w:highlight w:val="none"/>
        </w:rPr>
      </w:pPr>
      <w:r>
        <w:rPr>
          <w:rFonts w:ascii="Courier" w:hAnsi="Courier" w:cs="Courier"/>
          <w:highlight w:val="none"/>
          <w:lang w:val="hu-HU"/>
        </w:rPr>
        <w:t>-m&lt;dozvole&gt;</w:t>
      </w:r>
      <w:r>
        <w:rPr>
          <w:rFonts w:ascii="Courier" w:hAnsi="Courier" w:cs="Courier"/>
          <w:highlight w:val="none"/>
          <w:lang w:val="hu-HU"/>
        </w:rPr>
        <w:tab/>
      </w:r>
      <w:r>
        <w:rPr>
          <w:rFonts w:ascii="Arial" w:hAnsi="Arial" w:cs="Arial"/>
          <w:highlight w:val="none"/>
          <w:lang w:val="hu-HU"/>
        </w:rPr>
        <w:t>Novi direktorijum</w:t>
      </w:r>
      <w:r>
        <w:rPr>
          <w:highlight w:val="none"/>
        </w:rPr>
        <w:t xml:space="preserve"> nastaje sa datim dozvolama (mode)</w:t>
      </w:r>
    </w:p>
    <w:p>
      <w:pPr>
        <w:rPr>
          <w:highlight w:val="none"/>
        </w:rPr>
      </w:pPr>
      <w:r>
        <w:rPr>
          <w:rFonts w:ascii="Courier New" w:hAnsi="Courier New" w:cs="Courier New"/>
          <w:highlight w:val="none"/>
        </w:rPr>
        <w:t>-v</w:t>
      </w:r>
      <w:r>
        <w:rPr>
          <w:highlight w:val="none"/>
        </w:rPr>
        <w:t xml:space="preserve"> </w:t>
      </w:r>
      <w:r>
        <w:rPr>
          <w:highlight w:val="none"/>
        </w:rPr>
        <w:tab/>
      </w:r>
      <w:r>
        <w:rPr>
          <w:highlight w:val="none"/>
        </w:rPr>
        <w:tab/>
      </w:r>
      <w:r>
        <w:rPr>
          <w:highlight w:val="none"/>
        </w:rPr>
        <w:tab/>
      </w:r>
      <w:r>
        <w:rPr>
          <w:highlight w:val="none"/>
        </w:rPr>
        <w:t>Pričljiv režim rada (verbose)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mkdir -pv -m700 CVECE/RUZA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mkdir: created directory `CVECE'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mkdir: created directory `CVECE/RUZA'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4</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3 student student 4096 Apr 26 23:12 CVECE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./CVECE: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4</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drwx------ 2 student student 4096 Apr 26 23:12 RUZA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./CVECE/RUZA: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0</w:t>
      </w:r>
    </w:p>
    <w:p>
      <w:pPr>
        <w:rPr>
          <w:highlight w:val="none"/>
        </w:rPr>
      </w:pPr>
      <w:r>
        <w:rPr>
          <w:highlight w:val="none"/>
        </w:rPr>
        <w:t xml:space="preserve">Na osnovu izlistavanja direktorijuma se vidi da se folder </w:t>
      </w:r>
      <w:r>
        <w:rPr>
          <w:i/>
          <w:highlight w:val="none"/>
        </w:rPr>
        <w:t>CVECE</w:t>
      </w:r>
      <w:r>
        <w:rPr>
          <w:i/>
          <w:highlight w:val="none"/>
          <w:lang w:val="en-US"/>
        </w:rPr>
        <w:t>/RUZA</w:t>
      </w:r>
      <w:r>
        <w:rPr>
          <w:b/>
          <w:highlight w:val="none"/>
        </w:rPr>
        <w:t xml:space="preserve"> </w:t>
      </w:r>
      <w:r>
        <w:rPr>
          <w:highlight w:val="none"/>
        </w:rPr>
        <w:t xml:space="preserve">kreirao sa dozvolama </w:t>
      </w:r>
      <w:r>
        <w:rPr>
          <w:i/>
          <w:highlight w:val="none"/>
        </w:rPr>
        <w:t>rwx</w:t>
      </w:r>
      <w:r>
        <w:rPr>
          <w:highlight w:val="none"/>
        </w:rPr>
        <w:t xml:space="preserve"> kod vlasnika. Dozvole grupe i ostalih su označene sa minusom tako da oni nemaju nikakve dozvole.</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Ući u direktorijum /home i napraviti novi folder!</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cd /home/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home]$ </w:t>
      </w:r>
      <w:r>
        <w:rPr>
          <w:rFonts w:ascii="Courier" w:hAnsi="Courier" w:eastAsia="Times New Roman" w:cs="Courier"/>
          <w:b/>
          <w:sz w:val="24"/>
          <w:szCs w:val="20"/>
          <w:highlight w:val="none"/>
          <w:lang w:val="hu-HU" w:eastAsia="en-US" w:bidi="ar-SA"/>
        </w:rPr>
        <w:t>mkdir LJILJAN</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mkdir: cannot create directory `LJILJAN': Permission denied</w:t>
      </w:r>
    </w:p>
    <w:p>
      <w:pPr>
        <w:rPr>
          <w:highlight w:val="none"/>
        </w:rPr>
      </w:pPr>
      <w:r>
        <w:rPr>
          <w:highlight w:val="none"/>
        </w:rPr>
        <w:t>Sistem ispisuje da ne postoje dozvole za izvršenje ove operacije.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home]$ </w:t>
      </w:r>
      <w:r>
        <w:rPr>
          <w:rFonts w:ascii="Courier" w:hAnsi="Courier" w:eastAsia="Times New Roman" w:cs="Courier"/>
          <w:b/>
          <w:sz w:val="24"/>
          <w:szCs w:val="20"/>
          <w:highlight w:val="none"/>
          <w:lang w:val="hu-HU" w:eastAsia="en-US" w:bidi="ar-SA"/>
        </w:rPr>
        <w:t>ls -l /</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7 root root 4096 Apr 18 16:14 home</w:t>
      </w:r>
    </w:p>
    <w:p>
      <w:pPr>
        <w:rPr>
          <w:highlight w:val="none"/>
        </w:rPr>
      </w:pPr>
      <w:r>
        <w:rPr>
          <w:highlight w:val="none"/>
        </w:rPr>
        <w:t>Pogledati koje dozvole ima korisnik u direktorijumu /home/: pošto se korisnik nije prijavio kao korisnik root niti je u grupi root, tako da se na njega primenjuju dozvole ostalih: read i execute. Pošto nema dozvolu za pisanje u folderu /home/</w:t>
      </w:r>
      <w:r>
        <w:rPr>
          <w:b/>
          <w:highlight w:val="none"/>
        </w:rPr>
        <w:t xml:space="preserve"> </w:t>
      </w:r>
      <w:r>
        <w:rPr>
          <w:highlight w:val="none"/>
        </w:rPr>
        <w:t>zato korisnik tamo ne može</w:t>
      </w:r>
      <w:r>
        <w:rPr>
          <w:b/>
          <w:highlight w:val="none"/>
        </w:rPr>
        <w:t xml:space="preserve"> </w:t>
      </w:r>
      <w:r>
        <w:rPr>
          <w:highlight w:val="none"/>
        </w:rPr>
        <w:t>napraviti novi direktorijum.</w:t>
      </w:r>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11" w:name="_Toc198301173"/>
      <w:bookmarkStart w:id="12" w:name="_Toc199074418"/>
      <w:bookmarkStart w:id="13" w:name="_Toc196970160"/>
      <w:bookmarkStart w:id="14" w:name="_Toc385789814"/>
      <w:r>
        <w:rPr>
          <w:rFonts w:ascii="Arial" w:hAnsi="Arial" w:eastAsia="Times New Roman" w:cs="Arial"/>
          <w:b/>
          <w:bCs/>
          <w:i/>
          <w:iCs/>
          <w:sz w:val="28"/>
          <w:szCs w:val="28"/>
          <w:highlight w:val="none"/>
          <w:lang w:val="hu-HU" w:eastAsia="en-US" w:bidi="ar-SA"/>
        </w:rPr>
        <w:t>Promena dozvola</w:t>
      </w:r>
      <w:bookmarkEnd w:id="11"/>
      <w:bookmarkEnd w:id="12"/>
      <w:bookmarkEnd w:id="13"/>
      <w:bookmarkEnd w:id="14"/>
    </w:p>
    <w:p>
      <w:pPr>
        <w:autoSpaceDE w:val="0"/>
        <w:autoSpaceDN w:val="0"/>
        <w:adjustRightInd w:val="0"/>
        <w:spacing w:before="120" w:after="120" w:line="288" w:lineRule="auto"/>
        <w:ind w:firstLine="0"/>
        <w:contextualSpacing/>
        <w:jc w:val="both"/>
        <w:rPr>
          <w:rFonts w:ascii="Arial" w:hAnsi="Arial" w:eastAsia="Times New Roman" w:cs="Arial"/>
          <w:sz w:val="24"/>
          <w:szCs w:val="20"/>
          <w:highlight w:val="none"/>
          <w:lang w:val="hu-HU" w:eastAsia="en-US" w:bidi="ar-SA"/>
        </w:rPr>
      </w:pPr>
      <w:r>
        <w:rPr>
          <w:rFonts w:ascii="Courier" w:hAnsi="Courier" w:eastAsia="Times New Roman" w:cs="Courier"/>
          <w:b/>
          <w:sz w:val="24"/>
          <w:szCs w:val="20"/>
          <w:highlight w:val="none"/>
          <w:lang w:val="hu-HU" w:eastAsia="en-US" w:bidi="ar-SA"/>
        </w:rPr>
        <w:t>chmod</w:t>
      </w:r>
      <w:r>
        <w:rPr>
          <w:rFonts w:ascii="Courier" w:hAnsi="Courier" w:eastAsia="Times New Roman" w:cs="Courier"/>
          <w:sz w:val="24"/>
          <w:szCs w:val="20"/>
          <w:highlight w:val="none"/>
          <w:lang w:val="hu-HU" w:eastAsia="en-US" w:bidi="ar-SA"/>
        </w:rPr>
        <w:t xml:space="preserve"> &lt;opcije&gt; &lt;dozvole&gt; &lt;parametri&gt; </w:t>
      </w:r>
      <w:r>
        <w:rPr>
          <w:rFonts w:ascii="Arial" w:hAnsi="Arial" w:eastAsia="Times New Roman" w:cs="Arial"/>
          <w:sz w:val="24"/>
          <w:szCs w:val="20"/>
          <w:highlight w:val="none"/>
          <w:lang w:val="hu-HU" w:eastAsia="en-US" w:bidi="ar-SA"/>
        </w:rPr>
        <w:t>(change mode)</w:t>
      </w:r>
    </w:p>
    <w:p>
      <w:pPr>
        <w:rPr>
          <w:highlight w:val="none"/>
        </w:rPr>
      </w:pPr>
      <w:r>
        <w:rPr>
          <w:highlight w:val="none"/>
        </w:rPr>
        <w:t>Ova naredba vrši promene dozvola. Njegova najvažnija opcija je:</w:t>
      </w:r>
    </w:p>
    <w:p>
      <w:pPr>
        <w:rPr>
          <w:highlight w:val="none"/>
        </w:rPr>
      </w:pPr>
      <w:r>
        <w:rPr>
          <w:rFonts w:ascii="Courier" w:hAnsi="Courier" w:cs="Courier"/>
          <w:b/>
          <w:highlight w:val="none"/>
          <w:lang w:val="hu-HU"/>
        </w:rPr>
        <w:t>–R</w:t>
      </w:r>
      <w:r>
        <w:rPr>
          <w:highlight w:val="none"/>
        </w:rPr>
        <w:tab/>
      </w:r>
      <w:r>
        <w:rPr>
          <w:highlight w:val="none"/>
        </w:rPr>
        <w:t>rekurzivno menja dozvole direktorijuma i fajlova u njima</w:t>
      </w:r>
    </w:p>
    <w:p>
      <w:pPr>
        <w:rPr>
          <w:highlight w:val="none"/>
        </w:rPr>
      </w:pPr>
      <w:r>
        <w:rPr>
          <w:highlight w:val="none"/>
        </w:rPr>
        <w:t>Parametri mogu biti folderi ili obični fajlovi (može se nabrojati i više fajlova</w:t>
      </w:r>
      <w:r>
        <w:rPr>
          <w:highlight w:val="none"/>
          <w:lang w:val="en-US"/>
        </w:rPr>
        <w:t>/</w:t>
      </w:r>
      <w:r>
        <w:rPr>
          <w:highlight w:val="none"/>
        </w:rPr>
        <w:t>direktorijuma).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b/>
          <w:sz w:val="24"/>
          <w:szCs w:val="20"/>
          <w:highlight w:val="none"/>
          <w:lang w:val="hu-HU" w:eastAsia="en-US" w:bidi="ar-SA"/>
        </w:rPr>
        <w:t>chown</w:t>
      </w:r>
      <w:r>
        <w:rPr>
          <w:rFonts w:ascii="Courier" w:hAnsi="Courier" w:eastAsia="Times New Roman" w:cs="Courier"/>
          <w:sz w:val="24"/>
          <w:szCs w:val="20"/>
          <w:highlight w:val="none"/>
          <w:lang w:val="hu-HU" w:eastAsia="en-US" w:bidi="ar-SA"/>
        </w:rPr>
        <w:t xml:space="preserve"> &lt;opcije&gt; &lt;novi vlasnik&gt; &lt;fajlovi&gt;</w:t>
      </w:r>
      <w:r>
        <w:rPr>
          <w:rFonts w:ascii="Courier" w:hAnsi="Courier" w:eastAsia="Times New Roman" w:cs="Courier"/>
          <w:sz w:val="24"/>
          <w:szCs w:val="20"/>
          <w:highlight w:val="none"/>
          <w:lang w:val="hu-HU" w:eastAsia="en-US" w:bidi="ar-SA"/>
        </w:rPr>
        <w:tab/>
      </w:r>
      <w:r>
        <w:rPr>
          <w:rFonts w:ascii="Arial" w:hAnsi="Arial" w:eastAsia="Times New Roman" w:cs="Arial"/>
          <w:sz w:val="24"/>
          <w:szCs w:val="20"/>
          <w:highlight w:val="none"/>
          <w:lang w:val="hu-HU" w:eastAsia="en-US" w:bidi="ar-SA"/>
        </w:rPr>
        <w:t>(change owner)</w:t>
      </w:r>
    </w:p>
    <w:p>
      <w:pPr>
        <w:rPr>
          <w:highlight w:val="none"/>
        </w:rPr>
      </w:pPr>
      <w:r>
        <w:rPr>
          <w:highlight w:val="none"/>
        </w:rPr>
        <w:t>Fajlove predaje novom vlasniku. Ako se predaje pravo na svojinu nekog fajla, svojina tog fajla se više ne može vratiti, samo novi vlasnik može da ga vrati. Novi vlasnik se zadaje pomoću korisničkog imena. Sistem dozvola u najvećem broju sistema Unix/Linux je ograničen jer samo korisnik root ima pravo da menja vlasništvo fajlova.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b/>
          <w:sz w:val="24"/>
          <w:szCs w:val="20"/>
          <w:highlight w:val="none"/>
          <w:lang w:val="hu-HU" w:eastAsia="en-US" w:bidi="ar-SA"/>
        </w:rPr>
        <w:t>chgrp</w:t>
      </w:r>
      <w:r>
        <w:rPr>
          <w:rFonts w:ascii="Courier" w:hAnsi="Courier" w:eastAsia="Times New Roman" w:cs="Courier"/>
          <w:sz w:val="24"/>
          <w:szCs w:val="20"/>
          <w:highlight w:val="none"/>
          <w:lang w:val="hu-HU" w:eastAsia="en-US" w:bidi="ar-SA"/>
        </w:rPr>
        <w:t xml:space="preserve"> &lt;opcije&gt; &lt;grupa&gt; &lt;fajlovi&gt; </w:t>
      </w:r>
      <w:r>
        <w:rPr>
          <w:rFonts w:ascii="Arial" w:hAnsi="Arial" w:eastAsia="Times New Roman" w:cs="Arial"/>
          <w:sz w:val="24"/>
          <w:szCs w:val="20"/>
          <w:highlight w:val="none"/>
          <w:lang w:val="hu-HU" w:eastAsia="en-US" w:bidi="ar-SA"/>
        </w:rPr>
        <w:t>(change group)</w:t>
      </w:r>
    </w:p>
    <w:p>
      <w:pPr>
        <w:rPr>
          <w:highlight w:val="none"/>
        </w:rPr>
      </w:pPr>
      <w:r>
        <w:rPr>
          <w:highlight w:val="none"/>
        </w:rPr>
        <w:t>Nabrojane fajlove predaje datoj grupi.</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U početnom direktorijumu napraviti fajl pod imenom </w:t>
      </w:r>
      <w:r>
        <w:rPr>
          <w:rFonts w:ascii="Arial" w:hAnsi="Arial" w:eastAsia="Times New Roman" w:cs="Times New Roman"/>
          <w:i/>
          <w:sz w:val="24"/>
          <w:szCs w:val="24"/>
          <w:highlight w:val="none"/>
          <w:lang w:val="hu-HU" w:eastAsia="en-US" w:bidi="ar-SA"/>
        </w:rPr>
        <w:t>danas</w:t>
      </w:r>
      <w:r>
        <w:rPr>
          <w:rFonts w:ascii="Arial" w:hAnsi="Arial" w:eastAsia="Times New Roman" w:cs="Times New Roman"/>
          <w:sz w:val="24"/>
          <w:szCs w:val="24"/>
          <w:highlight w:val="none"/>
          <w:lang w:val="hu-HU" w:eastAsia="en-US" w:bidi="ar-SA"/>
        </w:rPr>
        <w:t xml:space="preserve"> zatim promeniti grupu fajla na grupu </w:t>
      </w:r>
      <w:r>
        <w:rPr>
          <w:rFonts w:ascii="Arial" w:hAnsi="Arial" w:eastAsia="Times New Roman" w:cs="Times New Roman"/>
          <w:i/>
          <w:sz w:val="24"/>
          <w:szCs w:val="24"/>
          <w:highlight w:val="none"/>
          <w:lang w:val="hu-HU" w:eastAsia="en-US" w:bidi="ar-SA"/>
        </w:rPr>
        <w:t>root</w:t>
      </w:r>
      <w:r>
        <w:rPr>
          <w:rFonts w:ascii="Arial" w:hAnsi="Arial" w:eastAsia="Times New Roman" w:cs="Times New Roman"/>
          <w:sz w:val="24"/>
          <w:szCs w:val="24"/>
          <w:highlight w:val="none"/>
          <w:lang w:val="hu-HU" w:eastAsia="en-US" w:bidi="ar-SA"/>
        </w:rPr>
        <w:t xml:space="preserve">! Dati dozvole </w:t>
      </w:r>
      <w:r>
        <w:rPr>
          <w:rFonts w:ascii="Arial" w:hAnsi="Arial" w:eastAsia="Times New Roman" w:cs="Times New Roman"/>
          <w:i/>
          <w:sz w:val="24"/>
          <w:szCs w:val="24"/>
          <w:highlight w:val="none"/>
          <w:lang w:val="hu-HU" w:eastAsia="en-US" w:bidi="ar-SA"/>
        </w:rPr>
        <w:t>read</w:t>
      </w:r>
      <w:r>
        <w:rPr>
          <w:rFonts w:ascii="Arial" w:hAnsi="Arial" w:eastAsia="Times New Roman" w:cs="Times New Roman"/>
          <w:sz w:val="24"/>
          <w:szCs w:val="24"/>
          <w:highlight w:val="none"/>
          <w:lang w:val="hu-HU" w:eastAsia="en-US" w:bidi="ar-SA"/>
        </w:rPr>
        <w:t xml:space="preserve"> i </w:t>
      </w:r>
      <w:r>
        <w:rPr>
          <w:rFonts w:ascii="Arial" w:hAnsi="Arial" w:eastAsia="Times New Roman" w:cs="Times New Roman"/>
          <w:i/>
          <w:sz w:val="24"/>
          <w:szCs w:val="24"/>
          <w:highlight w:val="none"/>
          <w:lang w:val="hu-HU" w:eastAsia="en-US" w:bidi="ar-SA"/>
        </w:rPr>
        <w:t>write</w:t>
      </w:r>
      <w:r>
        <w:rPr>
          <w:rFonts w:ascii="Arial" w:hAnsi="Arial" w:eastAsia="Times New Roman" w:cs="Times New Roman"/>
          <w:sz w:val="24"/>
          <w:szCs w:val="24"/>
          <w:highlight w:val="none"/>
          <w:lang w:val="hu-HU" w:eastAsia="en-US" w:bidi="ar-SA"/>
        </w:rPr>
        <w:t xml:space="preserve"> grupi root tako da se ostale dozvole ne menjaju!</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&gt;danas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Danas je oblacno vreme.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[student@drvo1 ~]$ ls -l danas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-rw-r--r-- 1 student student 29 Apr 27 00:13 danas</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chgrp root danas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chown: changing ownership of `danas': Operation not permitted</w:t>
      </w:r>
    </w:p>
    <w:p>
      <w:pPr>
        <w:rPr>
          <w:highlight w:val="none"/>
        </w:rPr>
      </w:pPr>
      <w:r>
        <w:rPr>
          <w:highlight w:val="none"/>
        </w:rPr>
        <w:t>U Fedori samo korisnik root može da menja vlasnike fajlova. Fajl može da se sta</w:t>
      </w:r>
      <w:r>
        <w:rPr>
          <w:highlight w:val="none"/>
          <w:lang w:val="en-US"/>
        </w:rPr>
        <w:softHyphen/>
      </w:r>
      <w:r>
        <w:rPr>
          <w:highlight w:val="none"/>
        </w:rPr>
        <w:t>vi samo u tu grupu gde pripada vlasnik fajla. Pošto u ovom slučaju korisnik student ni</w:t>
      </w:r>
      <w:r>
        <w:rPr>
          <w:highlight w:val="none"/>
        </w:rPr>
        <w:softHyphen/>
      </w:r>
      <w:r>
        <w:rPr>
          <w:highlight w:val="none"/>
        </w:rPr>
        <w:t xml:space="preserve">je pripadnik grupe root, dobija se poruka </w:t>
      </w:r>
      <w:r>
        <w:rPr>
          <w:rFonts w:ascii="Arial" w:hAnsi="Arial" w:cs="Arial"/>
          <w:i/>
          <w:highlight w:val="none"/>
          <w:lang w:val="hu-HU"/>
        </w:rPr>
        <w:t>Operation not permitted</w:t>
      </w:r>
      <w:r>
        <w:rPr>
          <w:rFonts w:cs="Arial"/>
          <w:i/>
          <w:highlight w:val="none"/>
        </w:rPr>
        <w:t xml:space="preserve"> </w:t>
      </w:r>
      <w:r>
        <w:rPr>
          <w:highlight w:val="none"/>
        </w:rPr>
        <w:t>jer operacija nije dozvoljena.</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chmod g+rw-x danas</w:t>
      </w:r>
    </w:p>
    <w:p>
      <w:pPr>
        <w:rPr>
          <w:highlight w:val="none"/>
        </w:rPr>
      </w:pPr>
      <w:r>
        <w:rPr>
          <w:highlight w:val="none"/>
        </w:rPr>
        <w:t>Dozvole se mogu zadati na dva načina: brojevima ili na gornji način. Ovaj primer pokazuje kako se mogu uključiti/iskjučiti dozvole pojedinim korisnicima (vlasnicima fajla), grupi ili ostalima.</w:t>
      </w:r>
    </w:p>
    <w:p>
      <w:pPr>
        <w:rPr>
          <w:b/>
          <w:highlight w:val="none"/>
        </w:rPr>
      </w:pPr>
      <w:r>
        <w:rPr>
          <w:b/>
          <w:highlight w:val="none"/>
        </w:rPr>
        <w:t>g+rw-x</w:t>
      </w:r>
      <w:r>
        <w:rPr>
          <w:highlight w:val="none"/>
        </w:rPr>
        <w:t xml:space="preserve"> znači da se daju (+) dozvole za čitanje i pisanje (rw - read, write) grupi (g - group) i oduzima (-) joj se dozvola za izvršavanje. Ako se želi npr. dati dozvola za pisanje ostalima treba ukucati sledeće: </w:t>
      </w:r>
      <w:r>
        <w:rPr>
          <w:b/>
          <w:highlight w:val="none"/>
        </w:rPr>
        <w:t>o+w</w:t>
      </w:r>
      <w:r>
        <w:rPr>
          <w:highlight w:val="none"/>
        </w:rPr>
        <w:t>.</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Vlasniku fajla </w:t>
      </w:r>
      <w:r>
        <w:rPr>
          <w:rFonts w:ascii="Arial" w:hAnsi="Arial" w:eastAsia="Times New Roman" w:cs="Times New Roman"/>
          <w:i/>
          <w:sz w:val="24"/>
          <w:szCs w:val="24"/>
          <w:highlight w:val="none"/>
          <w:lang w:val="hu-HU" w:eastAsia="en-US" w:bidi="ar-SA"/>
        </w:rPr>
        <w:t>danas</w:t>
      </w:r>
      <w:r>
        <w:rPr>
          <w:rFonts w:ascii="Arial" w:hAnsi="Arial" w:eastAsia="Times New Roman" w:cs="Times New Roman"/>
          <w:sz w:val="24"/>
          <w:szCs w:val="24"/>
          <w:highlight w:val="none"/>
          <w:lang w:val="hu-HU" w:eastAsia="en-US" w:bidi="ar-SA"/>
        </w:rPr>
        <w:t xml:space="preserve"> dati dozvole </w:t>
      </w:r>
      <w:r>
        <w:rPr>
          <w:rFonts w:ascii="Arial" w:hAnsi="Arial" w:eastAsia="Times New Roman" w:cs="Times New Roman"/>
          <w:i/>
          <w:sz w:val="24"/>
          <w:szCs w:val="24"/>
          <w:highlight w:val="none"/>
          <w:lang w:val="hu-HU" w:eastAsia="en-US" w:bidi="ar-SA"/>
        </w:rPr>
        <w:t>write</w:t>
      </w:r>
      <w:r>
        <w:rPr>
          <w:rFonts w:ascii="Arial" w:hAnsi="Arial" w:eastAsia="Times New Roman" w:cs="Times New Roman"/>
          <w:sz w:val="24"/>
          <w:szCs w:val="24"/>
          <w:highlight w:val="none"/>
          <w:lang w:val="hu-HU" w:eastAsia="en-US" w:bidi="ar-SA"/>
        </w:rPr>
        <w:t xml:space="preserve"> i </w:t>
      </w:r>
      <w:r>
        <w:rPr>
          <w:rFonts w:ascii="Arial" w:hAnsi="Arial" w:eastAsia="Times New Roman" w:cs="Times New Roman"/>
          <w:i/>
          <w:sz w:val="24"/>
          <w:szCs w:val="24"/>
          <w:highlight w:val="none"/>
          <w:lang w:val="hu-HU" w:eastAsia="en-US" w:bidi="ar-SA"/>
        </w:rPr>
        <w:t>execute</w:t>
      </w:r>
      <w:r>
        <w:rPr>
          <w:rFonts w:ascii="Arial" w:hAnsi="Arial" w:eastAsia="Times New Roman" w:cs="Times New Roman"/>
          <w:sz w:val="24"/>
          <w:szCs w:val="24"/>
          <w:highlight w:val="none"/>
          <w:lang w:val="hu-HU" w:eastAsia="en-US" w:bidi="ar-SA"/>
        </w:rPr>
        <w:t xml:space="preserve">, grupi </w:t>
      </w:r>
      <w:r>
        <w:rPr>
          <w:rFonts w:ascii="Arial" w:hAnsi="Arial" w:eastAsia="Times New Roman" w:cs="Times New Roman"/>
          <w:i/>
          <w:sz w:val="24"/>
          <w:szCs w:val="24"/>
          <w:highlight w:val="none"/>
          <w:lang w:val="hu-HU" w:eastAsia="en-US" w:bidi="ar-SA"/>
        </w:rPr>
        <w:t>read</w:t>
      </w:r>
      <w:r>
        <w:rPr>
          <w:rFonts w:ascii="Arial" w:hAnsi="Arial" w:eastAsia="Times New Roman" w:cs="Times New Roman"/>
          <w:sz w:val="24"/>
          <w:szCs w:val="24"/>
          <w:highlight w:val="none"/>
          <w:lang w:val="hu-HU" w:eastAsia="en-US" w:bidi="ar-SA"/>
        </w:rPr>
        <w:t xml:space="preserve"> i </w:t>
      </w:r>
      <w:r>
        <w:rPr>
          <w:rFonts w:ascii="Arial" w:hAnsi="Arial" w:eastAsia="Times New Roman" w:cs="Times New Roman"/>
          <w:i/>
          <w:sz w:val="24"/>
          <w:szCs w:val="24"/>
          <w:highlight w:val="none"/>
          <w:lang w:val="hu-HU" w:eastAsia="en-US" w:bidi="ar-SA"/>
        </w:rPr>
        <w:t>write</w:t>
      </w:r>
      <w:r>
        <w:rPr>
          <w:rFonts w:ascii="Arial" w:hAnsi="Arial" w:eastAsia="Times New Roman" w:cs="Times New Roman"/>
          <w:sz w:val="24"/>
          <w:szCs w:val="24"/>
          <w:highlight w:val="none"/>
          <w:lang w:val="hu-HU" w:eastAsia="en-US" w:bidi="ar-SA"/>
        </w:rPr>
        <w:t xml:space="preserve">, a ostalima samo dozvolu </w:t>
      </w:r>
      <w:r>
        <w:rPr>
          <w:rFonts w:ascii="Arial" w:hAnsi="Arial" w:eastAsia="Times New Roman" w:cs="Times New Roman"/>
          <w:i/>
          <w:sz w:val="24"/>
          <w:szCs w:val="24"/>
          <w:highlight w:val="none"/>
          <w:lang w:val="hu-HU" w:eastAsia="en-US" w:bidi="ar-SA"/>
        </w:rPr>
        <w:t>execute</w:t>
      </w:r>
      <w:r>
        <w:rPr>
          <w:rFonts w:ascii="Arial" w:hAnsi="Arial" w:eastAsia="Times New Roman" w:cs="Times New Roman"/>
          <w:sz w:val="24"/>
          <w:szCs w:val="24"/>
          <w:highlight w:val="none"/>
          <w:lang w:val="hu-HU" w:eastAsia="en-US" w:bidi="ar-SA"/>
        </w:rPr>
        <w:t xml:space="preserve">! Odrediti dozvole pomoću brojeva! Izlistati sadržaj fajla </w:t>
      </w:r>
      <w:r>
        <w:rPr>
          <w:rFonts w:ascii="Arial" w:hAnsi="Arial" w:eastAsia="Times New Roman" w:cs="Times New Roman"/>
          <w:i/>
          <w:sz w:val="24"/>
          <w:szCs w:val="24"/>
          <w:highlight w:val="none"/>
          <w:lang w:val="hu-HU" w:eastAsia="en-US" w:bidi="ar-SA"/>
        </w:rPr>
        <w:t>danas</w:t>
      </w:r>
      <w:r>
        <w:rPr>
          <w:rFonts w:ascii="Arial" w:hAnsi="Arial" w:eastAsia="Times New Roman" w:cs="Times New Roman"/>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chmod 361 danas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8</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b/>
          <w:sz w:val="24"/>
          <w:szCs w:val="20"/>
          <w:highlight w:val="none"/>
          <w:lang w:val="hu-HU" w:eastAsia="en-US" w:bidi="ar-SA"/>
        </w:rPr>
        <w:t>--wx-w---x</w:t>
      </w:r>
      <w:r>
        <w:rPr>
          <w:rFonts w:ascii="Courier" w:hAnsi="Courier" w:eastAsia="Times New Roman" w:cs="Courier"/>
          <w:sz w:val="24"/>
          <w:szCs w:val="20"/>
          <w:highlight w:val="none"/>
          <w:lang w:val="hu-HU" w:eastAsia="en-US" w:bidi="ar-SA"/>
        </w:rPr>
        <w:t xml:space="preserve"> 1 student student 29 Apr 27 00:13 danas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danas</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cat: danas: Permission denied</w:t>
      </w:r>
    </w:p>
    <w:p>
      <w:pPr>
        <w:rPr>
          <w:highlight w:val="none"/>
        </w:rPr>
      </w:pPr>
      <w:r>
        <w:rPr>
          <w:highlight w:val="none"/>
        </w:rPr>
        <w:t>Pošto korisnik nema dozvolu za čitanje ne može se izlistati sadržaj fajla.</w:t>
      </w:r>
    </w:p>
    <w:p>
      <w:pPr>
        <w:rPr>
          <w:highlight w:val="none"/>
        </w:rPr>
      </w:pPr>
      <w:r>
        <w:rPr>
          <w:highlight w:val="none"/>
        </w:rPr>
        <w:t>U ovom slučaju sve tri grupe dozvola su određene istovremeno. Prvi broj se od</w:t>
      </w:r>
      <w:r>
        <w:rPr>
          <w:highlight w:val="none"/>
          <w:lang w:val="en-US"/>
        </w:rPr>
        <w:softHyphen/>
      </w:r>
      <w:r>
        <w:rPr>
          <w:highlight w:val="none"/>
        </w:rPr>
        <w:t>nosi na vlasnika fajla, drugi na grupu a treći na ostale korisnike sistema. Konačan broj se dobija na način opisan na početku poglavlja: dozvole se podele u tri dela i zamenjuju se brojevima. Svako slovo ima vrednost i brojeve gde nema crtice treba sabrati:</w:t>
      </w:r>
    </w:p>
    <w:p>
      <w:pPr>
        <w:ind w:firstLine="72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 xml:space="preserve"> 4 2 1 | 4 2 1 | 4 2 1</w:t>
      </w:r>
    </w:p>
    <w:p>
      <w:pPr>
        <w:ind w:firstLine="72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 xml:space="preserve"> - w x | r w - | - - x</w:t>
      </w:r>
      <w:r>
        <w:rPr>
          <w:rFonts w:ascii="Courier New" w:hAnsi="Courier New" w:eastAsia="Times New Roman" w:cs="Courier New"/>
          <w:sz w:val="24"/>
          <w:szCs w:val="24"/>
          <w:highlight w:val="none"/>
          <w:lang w:val="hu-HU" w:eastAsia="en-US" w:bidi="ar-SA"/>
        </w:rPr>
        <w:tab/>
      </w:r>
    </w:p>
    <w:p>
      <w:pPr>
        <w:ind w:firstLine="72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0 + 2 + 1 | 4 + 2 + 0 | 0 + 0 + 1</w:t>
      </w:r>
    </w:p>
    <w:p>
      <w:pPr>
        <w:ind w:firstLine="72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 xml:space="preserve"> =</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 xml:space="preserve"> =</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 xml:space="preserve"> =</w:t>
      </w:r>
    </w:p>
    <w:p>
      <w:pPr>
        <w:ind w:firstLine="720"/>
        <w:jc w:val="both"/>
        <w:rPr>
          <w:rFonts w:ascii="Courier New" w:hAnsi="Courier New" w:eastAsia="Times New Roman" w:cs="Courier New"/>
          <w:sz w:val="24"/>
          <w:szCs w:val="24"/>
          <w:highlight w:val="none"/>
          <w:lang w:val="hu-HU" w:eastAsia="en-US" w:bidi="ar-SA"/>
        </w:rPr>
      </w:pP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3</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 xml:space="preserve"> 6</w:t>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ab/>
      </w:r>
      <w:r>
        <w:rPr>
          <w:rFonts w:ascii="Courier New" w:hAnsi="Courier New" w:eastAsia="Times New Roman" w:cs="Courier New"/>
          <w:sz w:val="24"/>
          <w:szCs w:val="24"/>
          <w:highlight w:val="none"/>
          <w:lang w:val="hu-HU" w:eastAsia="en-US" w:bidi="ar-SA"/>
        </w:rPr>
        <w:t xml:space="preserve"> 1</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Vlasniku direktorijuma </w:t>
      </w:r>
      <w:r>
        <w:rPr>
          <w:rFonts w:ascii="Arial" w:hAnsi="Arial" w:eastAsia="Times New Roman" w:cs="Times New Roman"/>
          <w:i/>
          <w:sz w:val="24"/>
          <w:szCs w:val="24"/>
          <w:highlight w:val="none"/>
          <w:lang w:val="hu-HU" w:eastAsia="en-US" w:bidi="ar-SA"/>
        </w:rPr>
        <w:t>CVECE</w:t>
      </w:r>
      <w:r>
        <w:rPr>
          <w:rFonts w:ascii="Arial" w:hAnsi="Arial" w:eastAsia="Times New Roman" w:cs="Times New Roman"/>
          <w:sz w:val="24"/>
          <w:szCs w:val="24"/>
          <w:highlight w:val="none"/>
          <w:lang w:val="hu-HU" w:eastAsia="en-US" w:bidi="ar-SA"/>
        </w:rPr>
        <w:t xml:space="preserve"> dati dozvole za pisanje i čitanje a svima ostalima nikakve dozvole! Izlistati sadržaj direktorijuma </w:t>
      </w:r>
      <w:r>
        <w:rPr>
          <w:rFonts w:ascii="Arial" w:hAnsi="Arial" w:eastAsia="Times New Roman" w:cs="Times New Roman"/>
          <w:i/>
          <w:sz w:val="24"/>
          <w:szCs w:val="24"/>
          <w:highlight w:val="none"/>
          <w:lang w:val="hu-HU" w:eastAsia="en-US" w:bidi="ar-SA"/>
        </w:rPr>
        <w:t>CVECE</w:t>
      </w:r>
      <w:r>
        <w:rPr>
          <w:rFonts w:ascii="Arial" w:hAnsi="Arial" w:eastAsia="Times New Roman" w:cs="Times New Roman"/>
          <w:sz w:val="24"/>
          <w:szCs w:val="24"/>
          <w:highlight w:val="none"/>
          <w:lang w:val="hu-HU" w:eastAsia="en-US" w:bidi="ar-SA"/>
        </w:rPr>
        <w:t xml:space="preserve"> zatim ući u taj folder! Nakon toga ući u direktorijum </w:t>
      </w:r>
      <w:r>
        <w:rPr>
          <w:rFonts w:ascii="Arial" w:hAnsi="Arial" w:eastAsia="Times New Roman" w:cs="Times New Roman"/>
          <w:i/>
          <w:sz w:val="24"/>
          <w:szCs w:val="24"/>
          <w:highlight w:val="none"/>
          <w:lang w:val="hu-HU" w:eastAsia="en-US" w:bidi="ar-SA"/>
        </w:rPr>
        <w:t>CVECE/RUZA</w:t>
      </w:r>
      <w:r>
        <w:rPr>
          <w:rFonts w:ascii="Arial" w:hAnsi="Arial" w:eastAsia="Times New Roman" w:cs="Times New Roman"/>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chmod 600 CVECE/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4</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w:t>
      </w:r>
      <w:r>
        <w:rPr>
          <w:rFonts w:ascii="Courier" w:hAnsi="Courier" w:eastAsia="Times New Roman" w:cs="Courier"/>
          <w:b/>
          <w:sz w:val="24"/>
          <w:szCs w:val="20"/>
          <w:highlight w:val="none"/>
          <w:lang w:val="hu-HU" w:eastAsia="en-US" w:bidi="ar-SA"/>
        </w:rPr>
        <w:t>rw</w:t>
      </w:r>
      <w:r>
        <w:rPr>
          <w:rFonts w:ascii="Courier" w:hAnsi="Courier" w:eastAsia="Times New Roman" w:cs="Courier"/>
          <w:sz w:val="24"/>
          <w:szCs w:val="20"/>
          <w:highlight w:val="none"/>
          <w:lang w:val="hu-HU" w:eastAsia="en-US" w:bidi="ar-SA"/>
        </w:rPr>
        <w:t>------- 3 student student 4096 Apr 26 23:57 CVECE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 CVECE/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0</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 ? ? ? ? CVECE/RUZA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cd CVECE/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-bash: cd: CVECE/: Permission denied</w:t>
      </w:r>
    </w:p>
    <w:p>
      <w:pPr>
        <w:rPr>
          <w:highlight w:val="none"/>
        </w:rPr>
      </w:pPr>
      <w:r>
        <w:rPr>
          <w:highlight w:val="none"/>
        </w:rPr>
        <w:t xml:space="preserve">Postoji dozvola za čitanje direktorijuma ali listing nije potpun: ispisuje samo imena fajlova. Ne postoji dozvola da se uđe u direktorijum (tj. izvršavanje - execute), dobija se poruka Permission denied. </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cd CVECE/RUZA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-bash: cd: CVECE/RUZA: Permission denied</w:t>
      </w:r>
    </w:p>
    <w:p>
      <w:pPr>
        <w:rPr>
          <w:highlight w:val="none"/>
        </w:rPr>
      </w:pPr>
      <w:r>
        <w:rPr>
          <w:highlight w:val="none"/>
        </w:rPr>
        <w:t>Ne sme se ući ni u direktorijum CVECE/RUZA iako za folder RUZA postoje sve dozvole. To se dešava zbog toga što negde na putu do tog direktorijuma ne postoje dozvole za izvršavanje.</w:t>
      </w:r>
    </w:p>
    <w:p>
      <w:pPr>
        <w:numPr>
          <w:ilvl w:val="0"/>
          <w:numId w:val="2"/>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Obrisati sadržaj početnog direktorijuma!</w:t>
      </w:r>
    </w:p>
    <w:p>
      <w:pPr>
        <w:rPr>
          <w:highlight w:val="none"/>
        </w:rPr>
      </w:pPr>
      <w:r>
        <w:rPr>
          <w:highlight w:val="none"/>
        </w:rPr>
        <w:t xml:space="preserve">Direktorijum se briše pomoću naredbe </w:t>
      </w:r>
      <w:r>
        <w:rPr>
          <w:b/>
          <w:highlight w:val="none"/>
        </w:rPr>
        <w:t>rmdir</w:t>
      </w:r>
      <w:r>
        <w:rPr>
          <w:highlight w:val="none"/>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b/>
          <w:bCs/>
          <w:sz w:val="24"/>
          <w:szCs w:val="20"/>
          <w:highlight w:val="none"/>
          <w:lang w:val="hu-HU" w:eastAsia="en-US" w:bidi="ar-SA"/>
        </w:rPr>
        <w:t>rmdir</w:t>
      </w:r>
      <w:r>
        <w:rPr>
          <w:rFonts w:ascii="Courier" w:hAnsi="Courier" w:eastAsia="Times New Roman" w:cs="Courier"/>
          <w:sz w:val="24"/>
          <w:szCs w:val="20"/>
          <w:highlight w:val="none"/>
          <w:lang w:val="hu-HU" w:eastAsia="en-US" w:bidi="ar-SA"/>
        </w:rPr>
        <w:t xml:space="preserve"> &lt;opcije&gt; &lt;direktorijumi&gt;</w:t>
      </w:r>
    </w:p>
    <w:p>
      <w:pPr>
        <w:rPr>
          <w:highlight w:val="none"/>
        </w:rPr>
      </w:pPr>
      <w:r>
        <w:rPr>
          <w:rFonts w:ascii="Courier New" w:hAnsi="Courier New" w:cs="Courier New"/>
          <w:b/>
          <w:bCs/>
          <w:highlight w:val="none"/>
        </w:rPr>
        <w:t>-p</w:t>
      </w:r>
      <w:r>
        <w:rPr>
          <w:rFonts w:cs="Courier New"/>
          <w:bCs/>
          <w:highlight w:val="none"/>
        </w:rPr>
        <w:tab/>
      </w:r>
      <w:r>
        <w:rPr>
          <w:highlight w:val="none"/>
        </w:rPr>
        <w:t>briše i roditeljske direktorijume (parent)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home]$ </w:t>
      </w:r>
      <w:r>
        <w:rPr>
          <w:rFonts w:ascii="Courier" w:hAnsi="Courier" w:eastAsia="Times New Roman" w:cs="Courier"/>
          <w:b/>
          <w:sz w:val="24"/>
          <w:szCs w:val="20"/>
          <w:highlight w:val="none"/>
          <w:lang w:val="hu-HU" w:eastAsia="en-US" w:bidi="ar-SA"/>
        </w:rPr>
        <w:t>rmdir –p CVECE/RUZA</w:t>
      </w:r>
    </w:p>
    <w:p>
      <w:pPr>
        <w:rPr>
          <w:highlight w:val="none"/>
        </w:rPr>
      </w:pPr>
      <w:r>
        <w:rPr>
          <w:highlight w:val="none"/>
        </w:rPr>
        <w:t xml:space="preserve">Pomoću ove naredbe se mogu obrisati direktorijumi CVECE i CVECE/RUZA ali samo u slučaju da su oni prazni. Naredba </w:t>
      </w:r>
      <w:r>
        <w:rPr>
          <w:i/>
          <w:highlight w:val="none"/>
        </w:rPr>
        <w:t>rm</w:t>
      </w:r>
      <w:r>
        <w:rPr>
          <w:highlight w:val="none"/>
        </w:rPr>
        <w:t xml:space="preserve"> briše fajlove ali ako zadajemo određene opcije može da izbriše i celo podstablo direktorijuma zajedno sa svim fajlovima (treba da se obazrivo koristi).</w:t>
      </w:r>
    </w:p>
    <w:p>
      <w:pPr>
        <w:rPr>
          <w:highlight w:val="none"/>
          <w:lang w:val="hu-HU"/>
        </w:rPr>
      </w:pPr>
      <w:r>
        <w:rPr>
          <w:rFonts w:ascii="Courier New" w:hAnsi="Courier New" w:cs="Courier New"/>
          <w:b/>
          <w:bCs/>
          <w:highlight w:val="none"/>
        </w:rPr>
        <w:t>rm</w:t>
      </w:r>
      <w:r>
        <w:rPr>
          <w:rFonts w:ascii="Courier New" w:hAnsi="Courier New" w:cs="Courier New"/>
          <w:highlight w:val="none"/>
          <w:lang w:val="hu-HU"/>
        </w:rPr>
        <w:t xml:space="preserve"> </w:t>
      </w:r>
      <w:r>
        <w:rPr>
          <w:rFonts w:ascii="Courier" w:hAnsi="Courier" w:cs="Courier"/>
          <w:highlight w:val="none"/>
          <w:lang w:val="hu-HU"/>
        </w:rPr>
        <w:t>&lt;opcije&gt; &lt;fajlovi&gt;</w:t>
      </w:r>
    </w:p>
    <w:p>
      <w:pPr>
        <w:rPr>
          <w:highlight w:val="none"/>
        </w:rPr>
      </w:pPr>
      <w:r>
        <w:rPr>
          <w:rFonts w:ascii="Courier New" w:hAnsi="Courier New" w:cs="Courier New"/>
          <w:b/>
          <w:bCs/>
          <w:highlight w:val="none"/>
        </w:rPr>
        <w:t>-r</w:t>
      </w:r>
      <w:r>
        <w:rPr>
          <w:rFonts w:cs="Courier New"/>
          <w:bCs/>
          <w:highlight w:val="none"/>
        </w:rPr>
        <w:t xml:space="preserve"> ili </w:t>
      </w:r>
      <w:r>
        <w:rPr>
          <w:rFonts w:ascii="Courier New" w:hAnsi="Courier New" w:cs="Courier New"/>
          <w:b/>
          <w:bCs/>
          <w:highlight w:val="none"/>
        </w:rPr>
        <w:t>–R</w:t>
      </w:r>
      <w:r>
        <w:rPr>
          <w:rFonts w:ascii="Courier" w:hAnsi="Courier" w:cs="Courier"/>
          <w:b/>
          <w:highlight w:val="none"/>
          <w:lang w:val="hu-HU"/>
        </w:rPr>
        <w:tab/>
      </w:r>
      <w:r>
        <w:rPr>
          <w:highlight w:val="none"/>
        </w:rPr>
        <w:t>rekurzivno briše celo podstablo direktorijuma</w:t>
      </w:r>
    </w:p>
    <w:p>
      <w:pPr>
        <w:ind w:left="2160" w:hanging="1440"/>
        <w:rPr>
          <w:rFonts w:ascii="Courier New" w:hAnsi="Courier New" w:cs="Courier New"/>
          <w:b/>
          <w:highlight w:val="none"/>
        </w:rPr>
      </w:pPr>
      <w:r>
        <w:rPr>
          <w:rFonts w:ascii="Courier New" w:hAnsi="Courier New" w:cs="Courier New"/>
          <w:b/>
          <w:highlight w:val="none"/>
        </w:rPr>
        <w:t>-f</w:t>
      </w:r>
      <w:r>
        <w:rPr>
          <w:rFonts w:ascii="Courier New" w:hAnsi="Courier New" w:cs="Courier New"/>
          <w:b/>
          <w:highlight w:val="none"/>
        </w:rPr>
        <w:tab/>
      </w:r>
      <w:r>
        <w:rPr>
          <w:rFonts w:cs="Arial"/>
          <w:highlight w:val="none"/>
        </w:rPr>
        <w:t xml:space="preserve">da se izbegne pitanje za svaki fajl </w:t>
      </w:r>
      <w:r>
        <w:rPr>
          <w:highlight w:val="none"/>
        </w:rPr>
        <w:t>"da li sigurno želiš brisati fajl" (force)</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home]$ </w:t>
      </w:r>
      <w:r>
        <w:rPr>
          <w:rFonts w:ascii="Courier" w:hAnsi="Courier" w:eastAsia="Times New Roman" w:cs="Courier"/>
          <w:b/>
          <w:sz w:val="24"/>
          <w:szCs w:val="20"/>
          <w:highlight w:val="none"/>
          <w:lang w:val="hu-HU" w:eastAsia="en-US" w:bidi="ar-SA"/>
        </w:rPr>
        <w:t>rm –rf</w:t>
      </w:r>
      <w:r>
        <w:rPr>
          <w:rFonts w:ascii="Courier" w:hAnsi="Courier" w:eastAsia="Times New Roman" w:cs="Courier"/>
          <w:sz w:val="24"/>
          <w:szCs w:val="20"/>
          <w:highlight w:val="none"/>
          <w:lang w:val="hu-HU" w:eastAsia="en-US" w:bidi="ar-SA"/>
        </w:rPr>
        <w:t xml:space="preserve"> </w:t>
      </w:r>
      <w:r>
        <w:rPr>
          <w:rFonts w:ascii="Courier" w:hAnsi="Courier" w:eastAsia="Times New Roman" w:cs="Courier"/>
          <w:b/>
          <w:sz w:val="24"/>
          <w:szCs w:val="20"/>
          <w:highlight w:val="none"/>
          <w:lang w:val="hu-HU" w:eastAsia="en-US" w:bidi="ar-SA"/>
        </w:rPr>
        <w:t>/home/student/*</w:t>
      </w:r>
    </w:p>
    <w:p>
      <w:pPr>
        <w:rPr>
          <w:highlight w:val="none"/>
        </w:rPr>
      </w:pPr>
      <w:r>
        <w:rPr>
          <w:highlight w:val="none"/>
        </w:rPr>
        <w:t>Ova naredba najefikasnije rešava postavljeni zadatak. Početni direktorijum je zadat pomoću apsolutne putanje tako da je isključena mogućnost greške.</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rm -rf /home/student/*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rm: cannot chdir from `.' to `/home/student/CVECE': Permission denied</w:t>
      </w:r>
    </w:p>
    <w:p>
      <w:pPr>
        <w:rPr>
          <w:highlight w:val="none"/>
        </w:rPr>
      </w:pPr>
      <w:r>
        <w:rPr>
          <w:highlight w:val="none"/>
        </w:rPr>
        <w:t>Ipak postoji problem jer ne postoji dozvola za izvršavanje za direktorijum CVECE, tako se on ne može ni obrisati. Najelegantnije rešenje je da se svakom fajlu, direktorijumu i poddirektorijumu vlasniku zadaju sva prava: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chmod -R u+rwx /home/student/*</w:t>
      </w:r>
    </w:p>
    <w:p>
      <w:pPr>
        <w:rPr>
          <w:highlight w:val="none"/>
        </w:rPr>
      </w:pPr>
      <w:r>
        <w:rPr>
          <w:highlight w:val="none"/>
        </w:rPr>
        <w:t xml:space="preserve">Opcija </w:t>
      </w:r>
      <w:r>
        <w:rPr>
          <w:i/>
          <w:highlight w:val="none"/>
        </w:rPr>
        <w:t>-R</w:t>
      </w:r>
      <w:r>
        <w:rPr>
          <w:highlight w:val="none"/>
        </w:rPr>
        <w:t xml:space="preserve"> naredbe </w:t>
      </w:r>
      <w:r>
        <w:rPr>
          <w:i/>
          <w:highlight w:val="none"/>
        </w:rPr>
        <w:t>chmod</w:t>
      </w:r>
      <w:r>
        <w:rPr>
          <w:highlight w:val="none"/>
        </w:rPr>
        <w:t xml:space="preserve"> služi za rekurzivno menjanje dozvola u svim poddirektorijumima (recursive). Sada se može izdati naredba: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rm -rf /home/student/*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0</w:t>
      </w:r>
    </w:p>
    <w:p>
      <w:pPr>
        <w:rPr>
          <w:highlight w:val="none"/>
          <w:lang w:val="hu-HU" w:eastAsia="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05975"/>
    <w:multiLevelType w:val="multilevel"/>
    <w:tmpl w:val="1C105975"/>
    <w:lvl w:ilvl="0" w:tentative="0">
      <w:start w:val="1"/>
      <w:numFmt w:val="decimal"/>
      <w:pStyle w:val="2"/>
      <w:lvlText w:val="%1."/>
      <w:lvlJc w:val="left"/>
      <w:pPr>
        <w:tabs>
          <w:tab w:val="left" w:pos="360"/>
        </w:tabs>
        <w:ind w:left="360" w:hanging="360"/>
      </w:pPr>
      <w:rPr>
        <w:rFonts w:hint="default"/>
      </w:rPr>
    </w:lvl>
    <w:lvl w:ilvl="1" w:tentative="0">
      <w:start w:val="1"/>
      <w:numFmt w:val="decimal"/>
      <w:lvlText w:val="%2."/>
      <w:lvlJc w:val="left"/>
      <w:pPr>
        <w:tabs>
          <w:tab w:val="left" w:pos="2160"/>
        </w:tabs>
        <w:ind w:left="2160" w:hanging="360"/>
      </w:pPr>
      <w:rPr>
        <w:rFonts w:hint="default"/>
      </w:r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
    <w:nsid w:val="32646769"/>
    <w:multiLevelType w:val="multilevel"/>
    <w:tmpl w:val="32646769"/>
    <w:lvl w:ilvl="0" w:tentative="0">
      <w:start w:val="1"/>
      <w:numFmt w:val="decimal"/>
      <w:pStyle w:val="7"/>
      <w:lvlText w:val="%1."/>
      <w:lvlJc w:val="center"/>
      <w:pPr>
        <w:tabs>
          <w:tab w:val="left" w:pos="0"/>
        </w:tabs>
        <w:ind w:left="0" w:firstLine="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3091F"/>
    <w:rsid w:val="29721E2B"/>
    <w:rsid w:val="5273091F"/>
    <w:rsid w:val="658943E7"/>
    <w:rsid w:val="7AF1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ind w:firstLine="720"/>
      <w:jc w:val="both"/>
    </w:pPr>
    <w:rPr>
      <w:rFonts w:ascii="Arial" w:hAnsi="Arial" w:eastAsia="Times New Roman" w:cs="Times New Roman"/>
      <w:sz w:val="24"/>
      <w:szCs w:val="24"/>
      <w:lang w:val="hu-HU" w:eastAsia="en-US" w:bidi="ar-SA"/>
    </w:rPr>
  </w:style>
  <w:style w:type="paragraph" w:styleId="2">
    <w:name w:val="heading 1"/>
    <w:basedOn w:val="1"/>
    <w:next w:val="1"/>
    <w:qFormat/>
    <w:uiPriority w:val="0"/>
    <w:pPr>
      <w:keepNext/>
      <w:numPr>
        <w:ilvl w:val="0"/>
        <w:numId w:val="1"/>
      </w:numPr>
      <w:spacing w:before="240" w:after="240"/>
      <w:jc w:val="center"/>
      <w:outlineLvl w:val="0"/>
    </w:pPr>
    <w:rPr>
      <w:rFonts w:cs="Arial"/>
      <w:b/>
      <w:bCs/>
      <w:kern w:val="32"/>
      <w:sz w:val="32"/>
      <w:szCs w:val="32"/>
    </w:rPr>
  </w:style>
  <w:style w:type="paragraph" w:styleId="3">
    <w:name w:val="heading 2"/>
    <w:basedOn w:val="1"/>
    <w:next w:val="1"/>
    <w:qFormat/>
    <w:uiPriority w:val="0"/>
    <w:pPr>
      <w:keepNext/>
      <w:spacing w:before="240" w:after="240"/>
      <w:outlineLvl w:val="1"/>
    </w:pPr>
    <w:rPr>
      <w:rFonts w:cs="Arial"/>
      <w:b/>
      <w:bCs/>
      <w:i/>
      <w:iCs/>
      <w:sz w:val="28"/>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qFormat/>
    <w:uiPriority w:val="0"/>
    <w:pPr>
      <w:ind w:firstLine="0"/>
      <w:jc w:val="center"/>
    </w:pPr>
    <w:rPr>
      <w:bCs/>
      <w:i/>
      <w:sz w:val="20"/>
      <w:szCs w:val="20"/>
    </w:rPr>
  </w:style>
  <w:style w:type="paragraph" w:customStyle="1" w:styleId="7">
    <w:name w:val="feladat Char Char"/>
    <w:basedOn w:val="1"/>
    <w:qFormat/>
    <w:uiPriority w:val="0"/>
    <w:pPr>
      <w:numPr>
        <w:ilvl w:val="0"/>
        <w:numId w:val="2"/>
      </w:numPr>
      <w:autoSpaceDE w:val="0"/>
      <w:autoSpaceDN w:val="0"/>
      <w:adjustRightInd w:val="0"/>
      <w:spacing w:before="240"/>
    </w:pPr>
    <w:rPr>
      <w:b/>
      <w:sz w:val="28"/>
    </w:rPr>
  </w:style>
  <w:style w:type="paragraph" w:customStyle="1" w:styleId="8">
    <w:name w:val="feladat text"/>
    <w:basedOn w:val="1"/>
    <w:uiPriority w:val="0"/>
    <w:pPr>
      <w:pBdr>
        <w:bottom w:val="single" w:color="auto" w:sz="4" w:space="3"/>
      </w:pBdr>
      <w:spacing w:after="240"/>
      <w:ind w:firstLine="0"/>
      <w:contextualSpacing/>
    </w:pPr>
  </w:style>
  <w:style w:type="character" w:customStyle="1" w:styleId="9">
    <w:name w:val="naredba Char Char Char"/>
    <w:basedOn w:val="4"/>
    <w:link w:val="10"/>
    <w:uiPriority w:val="0"/>
    <w:rPr>
      <w:rFonts w:ascii="Courier" w:hAnsi="Courier" w:cs="Courier"/>
      <w:szCs w:val="20"/>
      <w:lang w:val="en-US"/>
    </w:rPr>
  </w:style>
  <w:style w:type="paragraph" w:customStyle="1" w:styleId="10">
    <w:name w:val="naredba Char Char"/>
    <w:basedOn w:val="1"/>
    <w:link w:val="9"/>
    <w:qFormat/>
    <w:uiPriority w:val="0"/>
    <w:pPr>
      <w:autoSpaceDE w:val="0"/>
      <w:autoSpaceDN w:val="0"/>
      <w:adjustRightInd w:val="0"/>
      <w:spacing w:before="120" w:line="288" w:lineRule="auto"/>
      <w:ind w:firstLine="0"/>
      <w:contextualSpacing/>
    </w:pPr>
    <w:rPr>
      <w:rFonts w:ascii="Courier" w:hAnsi="Courier" w:cs="Courier"/>
      <w:szCs w:val="20"/>
      <w:lang w:val="en-US"/>
    </w:rPr>
  </w:style>
  <w:style w:type="paragraph" w:customStyle="1" w:styleId="11">
    <w:name w:val="naredba Char"/>
    <w:basedOn w:val="1"/>
    <w:uiPriority w:val="0"/>
    <w:pPr>
      <w:autoSpaceDE w:val="0"/>
      <w:autoSpaceDN w:val="0"/>
      <w:adjustRightInd w:val="0"/>
      <w:spacing w:before="120" w:line="288" w:lineRule="auto"/>
      <w:ind w:firstLine="0"/>
      <w:contextualSpacing/>
    </w:pPr>
    <w:rPr>
      <w:rFonts w:ascii="Courier" w:hAnsi="Courier" w:cs="Courier"/>
      <w:lang w:val="en-US"/>
    </w:rPr>
  </w:style>
  <w:style w:type="paragraph" w:customStyle="1" w:styleId="12">
    <w:name w:val="napomena Char Char"/>
    <w:basedOn w:val="1"/>
    <w:qFormat/>
    <w:uiPriority w:val="0"/>
    <w:pPr>
      <w:spacing w:before="120"/>
      <w:contextualSpacing/>
    </w:pPr>
    <w:rPr>
      <w:rFonts w:ascii="Courier" w:hAnsi="Courier"/>
      <w:i/>
    </w:rPr>
  </w:style>
  <w:style w:type="paragraph" w:styleId="13">
    <w:name w:val="No Spacing"/>
    <w:qFormat/>
    <w:uiPriority w:val="1"/>
    <w:pPr>
      <w:ind w:firstLine="720"/>
      <w:jc w:val="both"/>
    </w:pPr>
    <w:rPr>
      <w:rFonts w:ascii="Arial" w:hAnsi="Arial" w:eastAsia="Times New Roman" w:cs="Times New Roman"/>
      <w:sz w:val="24"/>
      <w:szCs w:val="24"/>
      <w:lang w:val="hu-HU"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2020-03-17T12:16:00Z</dcterms:created>
  <dc:creator>Helena Manojlovic</dc:creator>
  <cp:lastModifiedBy>Helena Manojlovic</cp:lastModifiedBy>
  <dcterms:modified xsi:type="dcterms:W3CDTF">2021-02-20T14:21:33Z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